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W. Jones, Pendarvis, Dillard, J.L. Johnson, Henegan, Anderson, Ott, Kirby, Gilliard, Howard, Weeks and Wheeler</w:t>
      </w:r>
    </w:p>
    <w:p>
      <w:pPr>
        <w:widowControl w:val="false"/>
        <w:spacing w:after="0"/>
        <w:jc w:val="left"/>
      </w:pPr>
      <w:r>
        <w:rPr>
          <w:rFonts w:ascii="Times New Roman"/>
          <w:sz w:val="22"/>
        </w:rPr>
        <w:t xml:space="preserve">Companion/Similar bill(s): 987</w:t>
      </w:r>
    </w:p>
    <w:p>
      <w:pPr>
        <w:widowControl w:val="false"/>
        <w:spacing w:after="0"/>
        <w:jc w:val="left"/>
      </w:pPr>
      <w:r>
        <w:rPr>
          <w:rFonts w:ascii="Times New Roman"/>
          <w:sz w:val="22"/>
        </w:rPr>
        <w:t xml:space="preserve">Document Path: LC-0245HA24.docx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Summer EBT Program Notice of Intent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f87db36e6dfd45a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Judiciary</w:t>
      </w:r>
      <w:r>
        <w:t xml:space="preserve"> (</w:t>
      </w:r>
      <w:hyperlink w:history="true" r:id="R76c00e1e79104048">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232011204641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b65ea9cd174531">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24622" w14:paraId="4E30D107" w14:textId="4A848C9F">
          <w:pPr>
            <w:pStyle w:val="scbilltitle"/>
          </w:pPr>
          <w:r>
            <w:t>TO REQUIRE THE GOVERNOR AND THE DIRECTOR OF THE DEPARTMENT OF SOCIAL SERVICES TO FILE A NOTICE OF INTENT WITH THE U.S. DEPARTMENT OF AGRICULTURE for the SUMMER ELECTRONIC BENEFIT TRANSFER PROGRAM FOR CHILDREN WIT</w:t>
          </w:r>
          <w:r w:rsidR="00405329">
            <w:t>h</w:t>
          </w:r>
          <w:r>
            <w:t>IN FIVE DAYS AFTER THE EFFECTIVE DATE OF THIS JOINT RESOLUTION.</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ec130d5cc" w:id="0"/>
      <w:r w:rsidRPr="00105D52">
        <w:t>B</w:t>
      </w:r>
      <w:bookmarkEnd w:id="0"/>
      <w:r w:rsidRPr="00105D52">
        <w:t>e it enacted by the General Assembly of the State of South Carolina:</w:t>
      </w:r>
    </w:p>
    <w:p w:rsidR="00E7380D" w:rsidP="00E7380D" w:rsidRDefault="00E7380D" w14:paraId="36DCE31D" w14:textId="77777777">
      <w:pPr>
        <w:pStyle w:val="scemptyline"/>
      </w:pPr>
    </w:p>
    <w:p w:rsidR="00E7380D" w:rsidP="00324622" w:rsidRDefault="00E7380D" w14:paraId="02E26D02" w14:textId="641C6E61">
      <w:pPr>
        <w:pStyle w:val="scnoncodifiedsection"/>
      </w:pPr>
      <w:bookmarkStart w:name="bs_num_1_25ab69709" w:id="1"/>
      <w:r>
        <w:t>S</w:t>
      </w:r>
      <w:bookmarkEnd w:id="1"/>
      <w:r>
        <w:t>ECTION 1.</w:t>
      </w:r>
      <w:r>
        <w:tab/>
      </w:r>
      <w:r w:rsidR="00592EDC">
        <w:t xml:space="preserve"> </w:t>
      </w:r>
      <w:r w:rsidR="00324622">
        <w:t>The Governor and Director of the Department of Social Services must file a Notice of Intent with the U.S. Department of Agriculture for the Summer Electronic Benefit Transfer Program for Children, which begins in 2024, within five days after the effective date of this joint resolution.</w:t>
      </w:r>
    </w:p>
    <w:p w:rsidRPr="00105D52" w:rsidR="00E7380D" w:rsidP="00351A09" w:rsidRDefault="00E7380D" w14:paraId="45C4F438" w14:textId="5301B0A4">
      <w:pPr>
        <w:pStyle w:val="scemptyline"/>
      </w:pPr>
    </w:p>
    <w:p w:rsidRPr="00105D52" w:rsidR="009C43C3" w:rsidP="00741923" w:rsidRDefault="0077594C" w14:paraId="78EA7715" w14:textId="7C5238F2">
      <w:pPr>
        <w:pStyle w:val="scnoncodifiedsection"/>
      </w:pPr>
      <w:bookmarkStart w:name="bs_num_2_lastsection" w:id="2"/>
      <w:bookmarkStart w:name="eff_date_section" w:id="3"/>
      <w:r w:rsidRPr="00105D52">
        <w:t>S</w:t>
      </w:r>
      <w:bookmarkEnd w:id="2"/>
      <w:r w:rsidRPr="00105D52">
        <w:t>ECTION 2.</w:t>
      </w:r>
      <w:r w:rsidRPr="00105D52">
        <w:tab/>
      </w:r>
      <w:r w:rsidRPr="00105D52" w:rsidR="000758C3">
        <w:t>This joint resolution takes effect upon approval by the Governor</w:t>
      </w:r>
      <w:r w:rsidRPr="00105D52" w:rsidR="00936D1A">
        <w:t>.</w:t>
      </w:r>
      <w:bookmarkEnd w:id="3"/>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8443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BB30816" w:rsidR="00674220" w:rsidRDefault="0084438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380D">
          <w:rPr>
            <w:noProof/>
          </w:rPr>
          <w:t>LC-0245HA24.docx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43A8A"/>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608CD"/>
    <w:rsid w:val="00280BA8"/>
    <w:rsid w:val="002851CF"/>
    <w:rsid w:val="002952D5"/>
    <w:rsid w:val="002A2C79"/>
    <w:rsid w:val="002A667A"/>
    <w:rsid w:val="002A6902"/>
    <w:rsid w:val="002B02F3"/>
    <w:rsid w:val="002B5BEA"/>
    <w:rsid w:val="002E0094"/>
    <w:rsid w:val="002E1999"/>
    <w:rsid w:val="00314400"/>
    <w:rsid w:val="00324622"/>
    <w:rsid w:val="003337A0"/>
    <w:rsid w:val="00335981"/>
    <w:rsid w:val="00337EAF"/>
    <w:rsid w:val="00351A09"/>
    <w:rsid w:val="003C444D"/>
    <w:rsid w:val="003C4F86"/>
    <w:rsid w:val="003D225B"/>
    <w:rsid w:val="0040332C"/>
    <w:rsid w:val="00405329"/>
    <w:rsid w:val="004124D5"/>
    <w:rsid w:val="004368D3"/>
    <w:rsid w:val="0045550F"/>
    <w:rsid w:val="00463356"/>
    <w:rsid w:val="00490B14"/>
    <w:rsid w:val="004932AB"/>
    <w:rsid w:val="004A3741"/>
    <w:rsid w:val="004A72B7"/>
    <w:rsid w:val="004B759D"/>
    <w:rsid w:val="004C40D0"/>
    <w:rsid w:val="004E13A3"/>
    <w:rsid w:val="00512914"/>
    <w:rsid w:val="00515667"/>
    <w:rsid w:val="00547DD5"/>
    <w:rsid w:val="00560F91"/>
    <w:rsid w:val="00592861"/>
    <w:rsid w:val="00592EDC"/>
    <w:rsid w:val="005B7817"/>
    <w:rsid w:val="005C40EB"/>
    <w:rsid w:val="005D32B1"/>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7F619F"/>
    <w:rsid w:val="00807D9F"/>
    <w:rsid w:val="00810D57"/>
    <w:rsid w:val="00820309"/>
    <w:rsid w:val="008242C7"/>
    <w:rsid w:val="00831020"/>
    <w:rsid w:val="00844386"/>
    <w:rsid w:val="008577F1"/>
    <w:rsid w:val="00857D61"/>
    <w:rsid w:val="00876AA5"/>
    <w:rsid w:val="008A6ED6"/>
    <w:rsid w:val="00902A77"/>
    <w:rsid w:val="0090596A"/>
    <w:rsid w:val="00912484"/>
    <w:rsid w:val="00935259"/>
    <w:rsid w:val="00935AE3"/>
    <w:rsid w:val="00936D1A"/>
    <w:rsid w:val="00937B34"/>
    <w:rsid w:val="009552CC"/>
    <w:rsid w:val="00956988"/>
    <w:rsid w:val="00956AA2"/>
    <w:rsid w:val="00967247"/>
    <w:rsid w:val="009848D5"/>
    <w:rsid w:val="00991F67"/>
    <w:rsid w:val="00997553"/>
    <w:rsid w:val="009B2ECA"/>
    <w:rsid w:val="009C43C3"/>
    <w:rsid w:val="009D1A37"/>
    <w:rsid w:val="009D54F7"/>
    <w:rsid w:val="00A02894"/>
    <w:rsid w:val="00A10047"/>
    <w:rsid w:val="00A73649"/>
    <w:rsid w:val="00A8574D"/>
    <w:rsid w:val="00A96112"/>
    <w:rsid w:val="00AC7E8F"/>
    <w:rsid w:val="00AE0454"/>
    <w:rsid w:val="00B2206F"/>
    <w:rsid w:val="00B23615"/>
    <w:rsid w:val="00B2707D"/>
    <w:rsid w:val="00B31851"/>
    <w:rsid w:val="00B3291B"/>
    <w:rsid w:val="00B3575E"/>
    <w:rsid w:val="00B76751"/>
    <w:rsid w:val="00B92F98"/>
    <w:rsid w:val="00B95274"/>
    <w:rsid w:val="00BC489A"/>
    <w:rsid w:val="00BE1040"/>
    <w:rsid w:val="00C2363D"/>
    <w:rsid w:val="00C603CF"/>
    <w:rsid w:val="00C73C7D"/>
    <w:rsid w:val="00C75DCE"/>
    <w:rsid w:val="00C821D1"/>
    <w:rsid w:val="00CA2D40"/>
    <w:rsid w:val="00CA76AC"/>
    <w:rsid w:val="00CB3A21"/>
    <w:rsid w:val="00CC0258"/>
    <w:rsid w:val="00CD232C"/>
    <w:rsid w:val="00CD2FA8"/>
    <w:rsid w:val="00CD3E0C"/>
    <w:rsid w:val="00CD5745"/>
    <w:rsid w:val="00CF0C03"/>
    <w:rsid w:val="00CF502F"/>
    <w:rsid w:val="00D03992"/>
    <w:rsid w:val="00D20D80"/>
    <w:rsid w:val="00D56452"/>
    <w:rsid w:val="00D63CD2"/>
    <w:rsid w:val="00D73569"/>
    <w:rsid w:val="00D76E08"/>
    <w:rsid w:val="00D90A37"/>
    <w:rsid w:val="00DB079B"/>
    <w:rsid w:val="00DC14A6"/>
    <w:rsid w:val="00DF413D"/>
    <w:rsid w:val="00E13307"/>
    <w:rsid w:val="00E33E4F"/>
    <w:rsid w:val="00E46D12"/>
    <w:rsid w:val="00E4700B"/>
    <w:rsid w:val="00E53AAD"/>
    <w:rsid w:val="00E671A9"/>
    <w:rsid w:val="00E7380D"/>
    <w:rsid w:val="00EA2574"/>
    <w:rsid w:val="00EA3586"/>
    <w:rsid w:val="00EB0B43"/>
    <w:rsid w:val="00ED4053"/>
    <w:rsid w:val="00F1362B"/>
    <w:rsid w:val="00F24092"/>
    <w:rsid w:val="00F42575"/>
    <w:rsid w:val="00F44E29"/>
    <w:rsid w:val="00F62234"/>
    <w:rsid w:val="00F64849"/>
    <w:rsid w:val="00F751FE"/>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956A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6AA2"/>
    <w:rPr>
      <w:bdr w:val="none" w:sz="0" w:space="0" w:color="auto"/>
      <w:shd w:val="clear" w:color="auto" w:fill="FEC6C6"/>
    </w:rPr>
  </w:style>
  <w:style w:type="character" w:customStyle="1" w:styleId="screstoreblue">
    <w:name w:val="sc_restore_blue"/>
    <w:uiPriority w:val="1"/>
    <w:qFormat/>
    <w:rsid w:val="00956AA2"/>
    <w:rPr>
      <w:color w:val="4472C4" w:themeColor="accent1"/>
      <w:bdr w:val="none" w:sz="0" w:space="0" w:color="auto"/>
      <w:shd w:val="clear" w:color="auto" w:fill="auto"/>
    </w:rPr>
  </w:style>
  <w:style w:type="character" w:customStyle="1" w:styleId="screstorered">
    <w:name w:val="sc_restore_red"/>
    <w:uiPriority w:val="1"/>
    <w:qFormat/>
    <w:rsid w:val="00956AA2"/>
    <w:rPr>
      <w:color w:val="FF0000"/>
      <w:bdr w:val="none" w:sz="0" w:space="0" w:color="auto"/>
      <w:shd w:val="clear" w:color="auto" w:fill="auto"/>
    </w:rPr>
  </w:style>
  <w:style w:type="character" w:customStyle="1" w:styleId="scamendhouse">
    <w:name w:val="sc_amend_house"/>
    <w:uiPriority w:val="1"/>
    <w:qFormat/>
    <w:rsid w:val="00956AA2"/>
    <w:rPr>
      <w:bdr w:val="none" w:sz="0" w:space="0" w:color="auto"/>
      <w:shd w:val="clear" w:color="auto" w:fill="E2EFD9" w:themeFill="accent6" w:themeFillTint="33"/>
    </w:rPr>
  </w:style>
  <w:style w:type="character" w:customStyle="1" w:styleId="scamendsenate">
    <w:name w:val="sc_amend_senate"/>
    <w:uiPriority w:val="1"/>
    <w:qFormat/>
    <w:rsid w:val="00956AA2"/>
    <w:rPr>
      <w:bdr w:val="none" w:sz="0" w:space="0" w:color="auto"/>
      <w:shd w:val="clear" w:color="auto" w:fill="FFF2CC" w:themeFill="accent4" w:themeFillTint="33"/>
    </w:rPr>
  </w:style>
  <w:style w:type="character" w:customStyle="1" w:styleId="scstrikenewblue">
    <w:name w:val="sc_strike_new_blue"/>
    <w:uiPriority w:val="1"/>
    <w:qFormat/>
    <w:rsid w:val="00956AA2"/>
    <w:rPr>
      <w:strike w:val="0"/>
      <w:dstrike/>
      <w:color w:val="0070C0"/>
      <w:u w:val="none"/>
    </w:rPr>
  </w:style>
  <w:style w:type="character" w:customStyle="1" w:styleId="scstrikenewred">
    <w:name w:val="sc_strike_new_red"/>
    <w:uiPriority w:val="1"/>
    <w:qFormat/>
    <w:rsid w:val="00956AA2"/>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0&amp;session=125&amp;summary=B" TargetMode="External" Id="R492320112046415a" /><Relationship Type="http://schemas.openxmlformats.org/officeDocument/2006/relationships/hyperlink" Target="https://www.scstatehouse.gov/sess125_2023-2024/prever/4930_20240124.docx" TargetMode="External" Id="R8cb65ea9cd174531" /><Relationship Type="http://schemas.openxmlformats.org/officeDocument/2006/relationships/hyperlink" Target="h:\hj\20240124.docx" TargetMode="External" Id="Rf87db36e6dfd45a1" /><Relationship Type="http://schemas.openxmlformats.org/officeDocument/2006/relationships/hyperlink" Target="h:\hj\20240124.docx" TargetMode="External" Id="R76c00e1e791040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DE137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1E6F"/>
    <w:rsid w:val="00507587"/>
    <w:rsid w:val="00566531"/>
    <w:rsid w:val="005B01B7"/>
    <w:rsid w:val="006005F9"/>
    <w:rsid w:val="00616D59"/>
    <w:rsid w:val="0063236C"/>
    <w:rsid w:val="00716BDF"/>
    <w:rsid w:val="008012F7"/>
    <w:rsid w:val="008744C6"/>
    <w:rsid w:val="009C4429"/>
    <w:rsid w:val="009F6A8C"/>
    <w:rsid w:val="00D8287A"/>
    <w:rsid w:val="00D90437"/>
    <w:rsid w:val="00DE137F"/>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0955fa7d-750a-4154-8156-9799fc60482e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29cc0b58-5b71-44e2-8077-acad2131a681</T_BILL_REQUEST_REQUEST>
  <T_BILL_R_ORIGINALDRAFT>f967cc72-6530-4a35-a480-1d35f4fc7c45</T_BILL_R_ORIGINALDRAFT>
  <T_BILL_SPONSOR_SPONSOR>7d32753c-fc28-4e17-a04d-3b2808b746e8</T_BILL_SPONSOR_SPONSOR>
  <T_BILL_T_BILLNAME>[4930]</T_BILL_T_BILLNAME>
  <T_BILL_T_BILLNUMBER>4930</T_BILL_T_BILLNUMBER>
  <T_BILL_T_BILLTITLE>TO REQUIRE THE GOVERNOR AND THE DIRECTOR OF THE DEPARTMENT OF SOCIAL SERVICES TO FILE A NOTICE OF INTENT WITH THE U.S. DEPARTMENT OF AGRICULTURE for the SUMMER ELECTRONIC BENEFIT TRANSFER PROGRAM FOR CHILDREN WIThIN FIVE DAYS AFTER THE EFFECTIVE DATE OF THIS JOINT RESOLUTION.</T_BILL_T_BILLTITLE>
  <T_BILL_T_CHAMBER>house</T_BILL_T_CHAMBER>
  <T_BILL_T_FILENAME> </T_BILL_T_FILENAME>
  <T_BILL_T_LEGTYPE>joint_resolution</T_BILL_T_LEGTYPE>
  <T_BILL_T_SECTIONS>[{"SectionUUID":"7b238a41-d3ca-4988-833a-5711d5190ccf","SectionName":"New Blank SECTION","SectionNumber":1,"SectionType":"new","CodeSections":[],"TitleText":"","DisableControls":false,"Deleted":false,"RepealItems":[],"SectionBookmarkName":"bs_num_1_25ab69709"},{"SectionUUID":"4d94fc57-c7fa-4162-b372-8d178987614d","SectionName":"standard_eff_date_section","SectionNumber":2,"SectionType":"drafting_clause","CodeSections":[],"TitleText":"","DisableControls":false,"Deleted":false,"RepealItems":[],"SectionBookmarkName":"bs_num_2_lastsection"}]</T_BILL_T_SECTIONS>
  <T_BILL_T_SUBJECT>Summer EBT Program Notice of Intent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642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2024-01-18T14:43:00Z</dcterms:created>
  <dcterms:modified xsi:type="dcterms:W3CDTF">2024-01-18T14:43:00Z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