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Document Path: SR-0248KM-VC23.docx</w:t>
      </w:r>
    </w:p>
    <w:p>
      <w:pPr>
        <w:widowControl w:val="false"/>
        <w:spacing w:after="0"/>
        <w:jc w:val="left"/>
      </w:pPr>
    </w:p>
    <w:p>
      <w:pPr>
        <w:widowControl w:val="false"/>
        <w:spacing w:after="0"/>
        <w:jc w:val="left"/>
      </w:pPr>
      <w:r>
        <w:rPr>
          <w:rFonts w:ascii="Times New Roman"/>
          <w:sz w:val="22"/>
        </w:rPr>
        <w:t xml:space="preserve">Introduced in the Senate on February 7,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General Assembly on March 2, 2023</w:t>
      </w:r>
    </w:p>
    <w:p>
      <w:pPr>
        <w:widowControl w:val="false"/>
        <w:spacing w:after="0"/>
        <w:jc w:val="left"/>
      </w:pPr>
    </w:p>
    <w:p>
      <w:pPr>
        <w:widowControl w:val="false"/>
        <w:spacing w:after="0"/>
        <w:jc w:val="left"/>
      </w:pPr>
      <w:r>
        <w:rPr>
          <w:rFonts w:ascii="Times New Roman"/>
          <w:sz w:val="22"/>
        </w:rPr>
        <w:t xml:space="preserve">Summary: Annette and James Smalls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Senate</w:t>
      </w:r>
      <w:r>
        <w:tab/>
        <w:t xml:space="preserve">Introduced</w:t>
      </w:r>
      <w:r>
        <w:t xml:space="preserve"> (</w:t>
      </w:r>
      <w:hyperlink w:history="true" r:id="R246458bed3584cf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2/7/2023</w:t>
      </w:r>
      <w:r>
        <w:tab/>
        <w:t>Senate</w:t>
      </w:r>
      <w:r>
        <w:tab/>
        <w:t xml:space="preserve">Referred to Committee on</w:t>
      </w:r>
      <w:r>
        <w:rPr>
          <w:b/>
        </w:rPr>
        <w:t xml:space="preserve"> Transportation</w:t>
      </w:r>
      <w:r>
        <w:t xml:space="preserve"> (</w:t>
      </w:r>
      <w:hyperlink w:history="true" r:id="R60664e25fa224db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Recalled from Committee on</w:t>
      </w:r>
      <w:r>
        <w:rPr>
          <w:b/>
        </w:rPr>
        <w:t xml:space="preserve"> Transportation</w:t>
      </w:r>
      <w:r>
        <w:t xml:space="preserve"> (</w:t>
      </w:r>
      <w:hyperlink w:history="true" r:id="R94b75d45afee4a7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2/15/2023</w:t>
      </w:r>
      <w:r>
        <w:tab/>
        <w:t/>
      </w:r>
      <w:r>
        <w:tab/>
        <w:t>Scrivener's error corrected
 </w:t>
      </w:r>
    </w:p>
    <w:p>
      <w:pPr>
        <w:widowControl w:val="false"/>
        <w:tabs>
          <w:tab w:val="right" w:pos="1008"/>
          <w:tab w:val="left" w:pos="1152"/>
          <w:tab w:val="left" w:pos="1872"/>
          <w:tab w:val="left" w:pos="9187"/>
        </w:tabs>
        <w:spacing w:after="0"/>
        <w:ind w:left="2088" w:hanging="2088"/>
      </w:pPr>
      <w:r>
        <w:tab/>
        <w:t>2/15/2023</w:t>
      </w:r>
      <w:r>
        <w:tab/>
        <w:t>Senate</w:t>
      </w:r>
      <w:r>
        <w:tab/>
        <w:t xml:space="preserve">Adopted, sent to House</w:t>
      </w:r>
      <w:r>
        <w:t xml:space="preserve"> (</w:t>
      </w:r>
      <w:hyperlink w:history="true" r:id="Rf669c6b9d1044d88">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w:t>
      </w:r>
      <w:r>
        <w:t xml:space="preserve"> (</w:t>
      </w:r>
      <w:hyperlink w:history="true" r:id="R73396df2e224428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Invitations and Memorial Resolutions</w:t>
      </w:r>
      <w:r>
        <w:t xml:space="preserve"> (</w:t>
      </w:r>
      <w:hyperlink w:history="true" r:id="R6d0d331ffa3d468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05f6056ad250443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returned to Senate with concurrence</w:t>
      </w:r>
      <w:r>
        <w:t xml:space="preserve"> (</w:t>
      </w:r>
      <w:hyperlink w:history="true" r:id="R809925089b8b4d24">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a619ffabaa4f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01b7b0aaa949da">
        <w:r>
          <w:rPr>
            <w:rStyle w:val="Hyperlink"/>
            <w:u w:val="single"/>
          </w:rPr>
          <w:t>02/07/2023</w:t>
        </w:r>
      </w:hyperlink>
      <w:r>
        <w:t xml:space="preserve"/>
      </w:r>
    </w:p>
    <w:p>
      <w:pPr>
        <w:widowControl w:val="true"/>
        <w:spacing w:after="0"/>
        <w:jc w:val="left"/>
      </w:pPr>
      <w:r>
        <w:rPr>
          <w:rFonts w:ascii="Times New Roman"/>
          <w:sz w:val="22"/>
        </w:rPr>
        <w:t xml:space="preserve"/>
      </w:r>
      <w:hyperlink r:id="R06ad59a9c37c4a01">
        <w:r>
          <w:rPr>
            <w:rStyle w:val="Hyperlink"/>
            <w:u w:val="single"/>
          </w:rPr>
          <w:t>02/14/2023</w:t>
        </w:r>
      </w:hyperlink>
      <w:r>
        <w:t xml:space="preserve"/>
      </w:r>
    </w:p>
    <w:p>
      <w:pPr>
        <w:widowControl w:val="true"/>
        <w:spacing w:after="0"/>
        <w:jc w:val="left"/>
      </w:pPr>
      <w:r>
        <w:rPr>
          <w:rFonts w:ascii="Times New Roman"/>
          <w:sz w:val="22"/>
        </w:rPr>
        <w:t xml:space="preserve"/>
      </w:r>
      <w:hyperlink r:id="R1a0d162b9aa944ab">
        <w:r>
          <w:rPr>
            <w:rStyle w:val="Hyperlink"/>
            <w:u w:val="single"/>
          </w:rPr>
          <w:t>02/15/2023</w:t>
        </w:r>
      </w:hyperlink>
      <w:r>
        <w:t xml:space="preserve"/>
      </w:r>
    </w:p>
    <w:p>
      <w:pPr>
        <w:widowControl w:val="true"/>
        <w:spacing w:after="0"/>
        <w:jc w:val="left"/>
      </w:pPr>
      <w:r>
        <w:rPr>
          <w:rFonts w:ascii="Times New Roman"/>
          <w:sz w:val="22"/>
        </w:rPr>
        <w:t xml:space="preserve"/>
      </w:r>
      <w:hyperlink r:id="R659596d2ffe44fe9">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072FA" w:rsidP="00C072FA" w:rsidRDefault="002E0892" w14:paraId="66026C99" w14:textId="2C484490">
      <w:pPr>
        <w:pStyle w:val="sccoversheetstatus"/>
      </w:pPr>
      <w:sdt>
        <w:sdtPr>
          <w:alias w:val="status"/>
          <w:tag w:val="status"/>
          <w:id w:val="854397200"/>
          <w:placeholder>
            <w:docPart w:val="9150C8C4D5B342E58E6AD9F8B7C86CC7"/>
          </w:placeholder>
        </w:sdtPr>
        <w:sdtEndPr/>
        <w:sdtContent>
          <w:r w:rsidR="00C072FA">
            <w:t>Committee Report</w:t>
          </w:r>
        </w:sdtContent>
      </w:sdt>
    </w:p>
    <w:sdt>
      <w:sdtPr>
        <w:alias w:val="readfirst"/>
        <w:tag w:val="readfirst"/>
        <w:id w:val="-1779714481"/>
        <w:placeholder>
          <w:docPart w:val="9150C8C4D5B342E58E6AD9F8B7C86CC7"/>
        </w:placeholder>
        <w:text/>
      </w:sdtPr>
      <w:sdtEndPr/>
      <w:sdtContent>
        <w:p w:rsidRPr="00B07BF4" w:rsidR="00C072FA" w:rsidP="00C072FA" w:rsidRDefault="002D1FF9" w14:paraId="060D0EBD" w14:textId="1D19CB69">
          <w:pPr>
            <w:pStyle w:val="sccoversheetinfo"/>
          </w:pPr>
          <w:r>
            <w:t>March 1, 2023</w:t>
          </w:r>
        </w:p>
      </w:sdtContent>
    </w:sdt>
    <w:sdt>
      <w:sdtPr>
        <w:alias w:val="billnumber"/>
        <w:tag w:val="billnumber"/>
        <w:id w:val="-897512070"/>
        <w:placeholder>
          <w:docPart w:val="9150C8C4D5B342E58E6AD9F8B7C86CC7"/>
        </w:placeholder>
        <w:text/>
      </w:sdtPr>
      <w:sdtEndPr/>
      <w:sdtContent>
        <w:p w:rsidRPr="00B07BF4" w:rsidR="00C072FA" w:rsidP="00C072FA" w:rsidRDefault="00C072FA" w14:paraId="3DFB2461" w14:textId="53D1BDB5">
          <w:pPr>
            <w:pStyle w:val="sccoversheetbillno"/>
          </w:pPr>
          <w:r>
            <w:t>S.</w:t>
          </w:r>
          <w:r w:rsidR="002D1FF9">
            <w:t xml:space="preserve"> </w:t>
          </w:r>
          <w:r>
            <w:t>495</w:t>
          </w:r>
        </w:p>
      </w:sdtContent>
    </w:sdt>
    <w:p w:rsidRPr="00B07BF4" w:rsidR="00C072FA" w:rsidP="00C072FA" w:rsidRDefault="00C072FA" w14:paraId="66AF6E29" w14:textId="4279E418">
      <w:pPr>
        <w:pStyle w:val="sccoversheetsponsor6"/>
        <w:jc w:val="center"/>
      </w:pPr>
      <w:r w:rsidRPr="00B07BF4">
        <w:t xml:space="preserve">Introduced by </w:t>
      </w:r>
      <w:sdt>
        <w:sdtPr>
          <w:alias w:val="sponsortype"/>
          <w:tag w:val="sponsortype"/>
          <w:id w:val="1707217765"/>
          <w:placeholder>
            <w:docPart w:val="9150C8C4D5B342E58E6AD9F8B7C86CC7"/>
          </w:placeholder>
          <w:text/>
        </w:sdtPr>
        <w:sdtEndPr/>
        <w:sdtContent>
          <w:r>
            <w:t>Senator</w:t>
          </w:r>
        </w:sdtContent>
      </w:sdt>
      <w:r w:rsidRPr="00B07BF4">
        <w:t xml:space="preserve"> </w:t>
      </w:r>
      <w:sdt>
        <w:sdtPr>
          <w:alias w:val="sponsors"/>
          <w:tag w:val="sponsors"/>
          <w:id w:val="716862734"/>
          <w:placeholder>
            <w:docPart w:val="9150C8C4D5B342E58E6AD9F8B7C86CC7"/>
          </w:placeholder>
          <w:text/>
        </w:sdtPr>
        <w:sdtEndPr/>
        <w:sdtContent>
          <w:r>
            <w:t>Kimpson</w:t>
          </w:r>
        </w:sdtContent>
      </w:sdt>
      <w:r w:rsidRPr="00B07BF4">
        <w:t xml:space="preserve"> </w:t>
      </w:r>
    </w:p>
    <w:p w:rsidRPr="00B07BF4" w:rsidR="00C072FA" w:rsidP="00C072FA" w:rsidRDefault="00C072FA" w14:paraId="7321FB53" w14:textId="77777777">
      <w:pPr>
        <w:pStyle w:val="sccoversheetsponsor6"/>
      </w:pPr>
    </w:p>
    <w:p w:rsidRPr="00B07BF4" w:rsidR="00C072FA" w:rsidP="00C072FA" w:rsidRDefault="002E0892" w14:paraId="79B39696" w14:textId="1814EAB5">
      <w:pPr>
        <w:pStyle w:val="sccoversheetinfo"/>
      </w:pPr>
      <w:sdt>
        <w:sdtPr>
          <w:alias w:val="typeinitial"/>
          <w:tag w:val="typeinitial"/>
          <w:id w:val="98301346"/>
          <w:placeholder>
            <w:docPart w:val="9150C8C4D5B342E58E6AD9F8B7C86CC7"/>
          </w:placeholder>
          <w:text/>
        </w:sdtPr>
        <w:sdtEndPr/>
        <w:sdtContent>
          <w:r w:rsidR="00C072FA">
            <w:t>S</w:t>
          </w:r>
        </w:sdtContent>
      </w:sdt>
      <w:r w:rsidRPr="00B07BF4" w:rsidR="00C072FA">
        <w:t xml:space="preserve">. Printed </w:t>
      </w:r>
      <w:sdt>
        <w:sdtPr>
          <w:alias w:val="printed"/>
          <w:tag w:val="printed"/>
          <w:id w:val="-774643221"/>
          <w:placeholder>
            <w:docPart w:val="9150C8C4D5B342E58E6AD9F8B7C86CC7"/>
          </w:placeholder>
          <w:text/>
        </w:sdtPr>
        <w:sdtEndPr/>
        <w:sdtContent>
          <w:r w:rsidR="00C072FA">
            <w:t>03/01/23</w:t>
          </w:r>
        </w:sdtContent>
      </w:sdt>
      <w:r w:rsidRPr="00B07BF4" w:rsidR="00C072FA">
        <w:t>--</w:t>
      </w:r>
      <w:sdt>
        <w:sdtPr>
          <w:alias w:val="residingchamber"/>
          <w:tag w:val="residingchamber"/>
          <w:id w:val="1651789982"/>
          <w:placeholder>
            <w:docPart w:val="9150C8C4D5B342E58E6AD9F8B7C86CC7"/>
          </w:placeholder>
          <w:text/>
        </w:sdtPr>
        <w:sdtEndPr/>
        <w:sdtContent>
          <w:r w:rsidR="00C072FA">
            <w:t>H</w:t>
          </w:r>
        </w:sdtContent>
      </w:sdt>
      <w:r w:rsidRPr="00B07BF4" w:rsidR="00C072FA">
        <w:t>.</w:t>
      </w:r>
    </w:p>
    <w:p w:rsidRPr="00B07BF4" w:rsidR="00C072FA" w:rsidP="00C072FA" w:rsidRDefault="00C072FA" w14:paraId="79A4E702" w14:textId="7F694D07">
      <w:pPr>
        <w:pStyle w:val="sccoversheetreadfirst"/>
      </w:pPr>
      <w:r w:rsidRPr="00B07BF4">
        <w:t xml:space="preserve">Read the first time </w:t>
      </w:r>
      <w:sdt>
        <w:sdtPr>
          <w:alias w:val="readfirst"/>
          <w:tag w:val="readfirst"/>
          <w:id w:val="-1145275273"/>
          <w:placeholder>
            <w:docPart w:val="9150C8C4D5B342E58E6AD9F8B7C86CC7"/>
          </w:placeholder>
          <w:text/>
        </w:sdtPr>
        <w:sdtEndPr/>
        <w:sdtContent>
          <w:r>
            <w:t>February 16, 2023</w:t>
          </w:r>
        </w:sdtContent>
      </w:sdt>
    </w:p>
    <w:p w:rsidRPr="00B07BF4" w:rsidR="00C072FA" w:rsidP="00C072FA" w:rsidRDefault="00C072FA" w14:paraId="463F34EF" w14:textId="77777777">
      <w:pPr>
        <w:pStyle w:val="sccoversheetemptyline"/>
      </w:pPr>
    </w:p>
    <w:p w:rsidRPr="00B07BF4" w:rsidR="00C072FA" w:rsidP="00C072FA" w:rsidRDefault="00C072FA" w14:paraId="01DE7C63" w14:textId="77777777">
      <w:pPr>
        <w:pStyle w:val="sccoversheetemptyline"/>
        <w:tabs>
          <w:tab w:val="center" w:pos="4493"/>
          <w:tab w:val="right" w:pos="8986"/>
        </w:tabs>
        <w:jc w:val="center"/>
      </w:pPr>
      <w:r w:rsidRPr="00B07BF4">
        <w:t>________</w:t>
      </w:r>
    </w:p>
    <w:p w:rsidRPr="00B07BF4" w:rsidR="00C072FA" w:rsidP="00C072FA" w:rsidRDefault="00C072FA" w14:paraId="4F5680FC" w14:textId="77777777">
      <w:pPr>
        <w:pStyle w:val="sccoversheetemptyline"/>
        <w:jc w:val="center"/>
        <w:rPr>
          <w:u w:val="single"/>
        </w:rPr>
      </w:pPr>
    </w:p>
    <w:p w:rsidRPr="00B07BF4" w:rsidR="00C072FA" w:rsidP="00C072FA" w:rsidRDefault="002E0892" w14:paraId="449F2508" w14:textId="1FABD273">
      <w:pPr>
        <w:pStyle w:val="sccoversheetcommitteereportheader"/>
      </w:pPr>
      <w:sdt>
        <w:sdtPr>
          <w:alias w:val="committeename"/>
          <w:tag w:val="committeename"/>
          <w:id w:val="-1151050561"/>
          <w:placeholder>
            <w:docPart w:val="9150C8C4D5B342E58E6AD9F8B7C86CC7"/>
          </w:placeholder>
          <w:text/>
        </w:sdtPr>
        <w:sdtEndPr/>
        <w:sdtContent>
          <w:r w:rsidR="002D1FF9">
            <w:t>The committee on House Invitations and Memorial Resolutions</w:t>
          </w:r>
        </w:sdtContent>
      </w:sdt>
    </w:p>
    <w:p w:rsidRPr="00B07BF4" w:rsidR="00C072FA" w:rsidP="00C072FA" w:rsidRDefault="00C072FA" w14:paraId="285C7A73" w14:textId="127F4EE3">
      <w:pPr>
        <w:pStyle w:val="sccommitteereporttitle"/>
      </w:pPr>
      <w:r w:rsidRPr="00B07BF4">
        <w:t xml:space="preserve">To who was referred a </w:t>
      </w:r>
      <w:sdt>
        <w:sdtPr>
          <w:alias w:val="doctype"/>
          <w:tag w:val="doctype"/>
          <w:id w:val="-95182141"/>
          <w:placeholder>
            <w:docPart w:val="9150C8C4D5B342E58E6AD9F8B7C86CC7"/>
          </w:placeholder>
          <w:text/>
        </w:sdtPr>
        <w:sdtEndPr/>
        <w:sdtContent>
          <w:r>
            <w:t>Concurrent Resolution</w:t>
          </w:r>
        </w:sdtContent>
      </w:sdt>
      <w:r w:rsidRPr="00B07BF4">
        <w:t xml:space="preserve"> (</w:t>
      </w:r>
      <w:sdt>
        <w:sdtPr>
          <w:alias w:val="billnumber"/>
          <w:tag w:val="billnumber"/>
          <w:id w:val="249784876"/>
          <w:placeholder>
            <w:docPart w:val="9150C8C4D5B342E58E6AD9F8B7C86CC7"/>
          </w:placeholder>
          <w:text/>
        </w:sdtPr>
        <w:sdtEndPr/>
        <w:sdtContent>
          <w:r>
            <w:t>S.</w:t>
          </w:r>
          <w:r w:rsidR="002D1FF9">
            <w:t xml:space="preserve"> </w:t>
          </w:r>
          <w:r>
            <w:t>495</w:t>
          </w:r>
        </w:sdtContent>
      </w:sdt>
      <w:r w:rsidRPr="00B07BF4">
        <w:t xml:space="preserve">) </w:t>
      </w:r>
      <w:sdt>
        <w:sdtPr>
          <w:alias w:val="billtitle"/>
          <w:tag w:val="billtitle"/>
          <w:id w:val="660268815"/>
          <w:placeholder>
            <w:docPart w:val="9150C8C4D5B342E58E6AD9F8B7C86CC7"/>
          </w:placeholder>
          <w:text/>
        </w:sdtPr>
        <w:sdtEndPr/>
        <w:sdtContent>
          <w:r w:rsidR="002D1FF9">
            <w:t>to request that the Department of Transportation name</w:t>
          </w:r>
          <w:r>
            <w:t xml:space="preserve"> S-81 (Sycamore Avenue) from S-6 (Magnolia Road) to S-522 (5th Avenue) </w:t>
          </w:r>
          <w:r w:rsidR="002D1FF9">
            <w:t>in</w:t>
          </w:r>
          <w:r>
            <w:t xml:space="preserve"> Charleston </w:t>
          </w:r>
          <w:r w:rsidR="002D1FF9">
            <w:t>County</w:t>
          </w:r>
          <w:r>
            <w:t xml:space="preserve"> “Annette and </w:t>
          </w:r>
          <w:r w:rsidR="002D1FF9">
            <w:t>J</w:t>
          </w:r>
          <w:r>
            <w:t>ames</w:t>
          </w:r>
        </w:sdtContent>
      </w:sdt>
      <w:r w:rsidRPr="00B07BF4">
        <w:t>, etc., respectfully</w:t>
      </w:r>
    </w:p>
    <w:p w:rsidRPr="00B07BF4" w:rsidR="00C072FA" w:rsidP="00C072FA" w:rsidRDefault="00C072FA" w14:paraId="7ED25FBF" w14:textId="77777777">
      <w:pPr>
        <w:pStyle w:val="sccoversheetcommitteereportheader"/>
      </w:pPr>
      <w:r w:rsidRPr="00B07BF4">
        <w:t>Report:</w:t>
      </w:r>
    </w:p>
    <w:sdt>
      <w:sdtPr>
        <w:alias w:val="committeetitle"/>
        <w:tag w:val="committeetitle"/>
        <w:id w:val="1407110167"/>
        <w:placeholder>
          <w:docPart w:val="9150C8C4D5B342E58E6AD9F8B7C86CC7"/>
        </w:placeholder>
        <w:text/>
      </w:sdtPr>
      <w:sdtEndPr/>
      <w:sdtContent>
        <w:p w:rsidRPr="00B07BF4" w:rsidR="00C072FA" w:rsidP="00C072FA" w:rsidRDefault="00C072FA" w14:paraId="67B017A6" w14:textId="6D73EDD5">
          <w:pPr>
            <w:pStyle w:val="sccommitteereporttitle"/>
          </w:pPr>
          <w:r>
            <w:t>That they have duly and carefully considered the same, and recommend that the same do pass:</w:t>
          </w:r>
        </w:p>
      </w:sdtContent>
    </w:sdt>
    <w:p w:rsidRPr="00B07BF4" w:rsidR="00C072FA" w:rsidP="00C072FA" w:rsidRDefault="00C072FA" w14:paraId="69881F7B" w14:textId="77777777">
      <w:pPr>
        <w:pStyle w:val="sccoversheetcommitteereportemplyline"/>
      </w:pPr>
    </w:p>
    <w:p w:rsidRPr="00B07BF4" w:rsidR="00C072FA" w:rsidP="00C072FA" w:rsidRDefault="002E0892" w14:paraId="26FCC94E" w14:textId="5ADCA961">
      <w:pPr>
        <w:pStyle w:val="sccoversheetcommitteereportchairperson"/>
      </w:pPr>
      <w:sdt>
        <w:sdtPr>
          <w:alias w:val="chairperson"/>
          <w:tag w:val="chairperson"/>
          <w:id w:val="-1033958730"/>
          <w:placeholder>
            <w:docPart w:val="9150C8C4D5B342E58E6AD9F8B7C86CC7"/>
          </w:placeholder>
          <w:text/>
        </w:sdtPr>
        <w:sdtEndPr/>
        <w:sdtContent>
          <w:r>
            <w:t>DENNIS MOSS</w:t>
          </w:r>
        </w:sdtContent>
      </w:sdt>
      <w:r w:rsidRPr="00B07BF4" w:rsidR="00C072FA">
        <w:t xml:space="preserve"> for Committee.</w:t>
      </w:r>
    </w:p>
    <w:p w:rsidRPr="00B07BF4" w:rsidR="00C072FA" w:rsidP="00C072FA" w:rsidRDefault="00C072FA" w14:paraId="0A88A43F" w14:textId="77777777">
      <w:pPr>
        <w:pStyle w:val="sccoversheetFISheader"/>
      </w:pPr>
    </w:p>
    <w:p w:rsidRPr="00B07BF4" w:rsidR="00C072FA" w:rsidP="00C072FA" w:rsidRDefault="00C072FA" w14:paraId="3711B9B6" w14:textId="77777777">
      <w:pPr>
        <w:pStyle w:val="sccoversheetemptyline"/>
        <w:jc w:val="center"/>
      </w:pPr>
      <w:r w:rsidRPr="00B07BF4">
        <w:t>________</w:t>
      </w:r>
    </w:p>
    <w:p w:rsidRPr="00B07BF4" w:rsidR="00C072FA" w:rsidP="00C072FA" w:rsidRDefault="00C072FA" w14:paraId="3E0E5721"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C072FA" w:rsidP="00396B81" w:rsidRDefault="00C072FA" w14:paraId="7F09B1CD" w14:textId="77777777">
      <w:pPr>
        <w:pStyle w:val="scresolutionemptyline"/>
      </w:pPr>
    </w:p>
    <w:p w:rsidRPr="002C7ED8" w:rsidR="0010776B" w:rsidP="00396B81" w:rsidRDefault="0010776B" w14:paraId="48DB32CD" w14:textId="1378094E">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119E6" w14:paraId="48DB32D0" w14:textId="5EBA28C9">
          <w:pPr>
            <w:pStyle w:val="scresolutiontitle"/>
          </w:pPr>
          <w:r>
            <w:t>TO REQUEST THAT THE DEPARTMENT OF TRANSPORTATION NAME S-81 (Sycamore Avenue) from S-6 (Magnolia Road) to S-522 (5th Avenue) IN Charleston COUNTY “Annette and james smalls road” AND ERECT APPROPRIATE MARKERS OR SIGNS AT THIS LOCATION CONTAINING THE DESIGNATION.</w:t>
          </w:r>
        </w:p>
      </w:sdtContent>
    </w:sdt>
    <w:bookmarkStart w:name="at_856846e35" w:displacedByCustomXml="prev" w:id="0"/>
    <w:bookmarkEnd w:id="0"/>
    <w:p w:rsidRPr="002C7ED8" w:rsidR="0010776B" w:rsidP="00396B81" w:rsidRDefault="0010776B" w14:paraId="48DB32D1" w14:textId="4B9D0381">
      <w:pPr>
        <w:pStyle w:val="scresolutiontitle"/>
      </w:pPr>
    </w:p>
    <w:p w:rsidR="00D51AD8" w:rsidP="00C7302C" w:rsidRDefault="00D51AD8" w14:paraId="4D482F9B" w14:textId="37C30AF7">
      <w:pPr>
        <w:pStyle w:val="scresolutionwhereas"/>
      </w:pPr>
      <w:bookmarkStart w:name="wa_b160323d0" w:id="1"/>
      <w:r>
        <w:t>W</w:t>
      </w:r>
      <w:bookmarkEnd w:id="1"/>
      <w:r>
        <w:t xml:space="preserve">hereas, James A. Smalls and Annette B. Smalls of Charleston passed away on </w:t>
      </w:r>
      <w:r w:rsidRPr="00D51AD8">
        <w:t>March 27, 2021</w:t>
      </w:r>
      <w:r w:rsidR="007006D2">
        <w:t>,</w:t>
      </w:r>
      <w:r w:rsidRPr="00D51AD8">
        <w:t xml:space="preserve"> </w:t>
      </w:r>
      <w:r>
        <w:t>and Monday, December 12, 202</w:t>
      </w:r>
      <w:r w:rsidR="004C7E40">
        <w:t>2</w:t>
      </w:r>
      <w:r>
        <w:t>, respectively; and</w:t>
      </w:r>
    </w:p>
    <w:p w:rsidR="00D51AD8" w:rsidP="00C7302C" w:rsidRDefault="00D51AD8" w14:paraId="2BC576FD" w14:textId="7F50D5E8">
      <w:pPr>
        <w:pStyle w:val="scresolutionwhereas"/>
      </w:pPr>
    </w:p>
    <w:p w:rsidR="00D42B62" w:rsidP="00D42B62" w:rsidRDefault="00D42B62" w14:paraId="0D59442E" w14:textId="2A4AE8F9">
      <w:pPr>
        <w:pStyle w:val="scresolutionwhereas"/>
      </w:pPr>
      <w:bookmarkStart w:name="wa_b40886b7e" w:id="2"/>
      <w:r>
        <w:t>W</w:t>
      </w:r>
      <w:bookmarkEnd w:id="2"/>
      <w:r>
        <w:t>hereas, a native of Hendersonville in Colleton County, Mrs. Smalls was born to parents Robert Tillman Brown and Clara Graham Brown</w:t>
      </w:r>
      <w:r w:rsidR="004C7E40">
        <w:t>. A native of Dorchester County, Mr. Smalls was born to parents Minus Smalls, Sr. and Anna Goodwine Smalls</w:t>
      </w:r>
      <w:r>
        <w:t>; and</w:t>
      </w:r>
    </w:p>
    <w:p w:rsidR="00D42B62" w:rsidP="00D42B62" w:rsidRDefault="00D42B62" w14:paraId="349943B9" w14:textId="77777777">
      <w:pPr>
        <w:pStyle w:val="scresolutionwhereas"/>
      </w:pPr>
    </w:p>
    <w:p w:rsidR="00D42B62" w:rsidP="00D42B62" w:rsidRDefault="00D42B62" w14:paraId="76C7CDB8" w14:textId="2A185A16">
      <w:pPr>
        <w:pStyle w:val="scresolutionwhereas"/>
      </w:pPr>
      <w:bookmarkStart w:name="wa_bdd184362" w:id="3"/>
      <w:r w:rsidRPr="00296BD6">
        <w:t>W</w:t>
      </w:r>
      <w:bookmarkEnd w:id="3"/>
      <w:r w:rsidRPr="00296BD6">
        <w:t xml:space="preserve">hereas, </w:t>
      </w:r>
      <w:r>
        <w:t xml:space="preserve">Mrs. Smalls earned her </w:t>
      </w:r>
      <w:r w:rsidR="009434FE">
        <w:t>A</w:t>
      </w:r>
      <w:r>
        <w:t xml:space="preserve">ssociate </w:t>
      </w:r>
      <w:r w:rsidR="009434FE">
        <w:t>D</w:t>
      </w:r>
      <w:r>
        <w:t>egree in Electronics Technology at Nielsen Electronics Institute. She was employed at the Medical University of South Carolina</w:t>
      </w:r>
      <w:r w:rsidRPr="00296BD6">
        <w:t>; and</w:t>
      </w:r>
    </w:p>
    <w:p w:rsidR="004C7E40" w:rsidP="00D42B62" w:rsidRDefault="004C7E40" w14:paraId="0344C148" w14:textId="583E44B6">
      <w:pPr>
        <w:pStyle w:val="scresolutionwhereas"/>
      </w:pPr>
    </w:p>
    <w:p w:rsidR="004C7E40" w:rsidP="00D42B62" w:rsidRDefault="004C7E40" w14:paraId="67DEE8DC" w14:textId="2A4F6B83">
      <w:pPr>
        <w:pStyle w:val="scresolutionwhereas"/>
      </w:pPr>
      <w:bookmarkStart w:name="wa_5899750cc" w:id="4"/>
      <w:r>
        <w:t>W</w:t>
      </w:r>
      <w:bookmarkEnd w:id="4"/>
      <w:r>
        <w:t>hereas, Mr. Smalls was employed by Livingston’s Auto Parts until his retirement; and</w:t>
      </w:r>
    </w:p>
    <w:p w:rsidR="00D42B62" w:rsidP="00D42B62" w:rsidRDefault="00D42B62" w14:paraId="6A2C10EA" w14:textId="77777777">
      <w:pPr>
        <w:pStyle w:val="scresolutionwhereas"/>
      </w:pPr>
    </w:p>
    <w:p w:rsidR="004C7E40" w:rsidP="00D42B62" w:rsidRDefault="00D42B62" w14:paraId="0F93CF12" w14:textId="3D8385C1">
      <w:pPr>
        <w:pStyle w:val="scresolutionwhereas"/>
      </w:pPr>
      <w:bookmarkStart w:name="wa_7faa89250" w:id="5"/>
      <w:r>
        <w:t>W</w:t>
      </w:r>
      <w:bookmarkEnd w:id="5"/>
      <w:r>
        <w:t>hereas, a civic leader, Mrs. Smalls was the founder of Making a Difference, a nonprofit organization. Her work through the organization included distributing food, throwing an annual community block party, partnering with the Lowcountry Juneteenth Weed, supporting the Gullah Geech</w:t>
      </w:r>
      <w:r w:rsidR="00DD2748">
        <w:t>e</w:t>
      </w:r>
      <w:r>
        <w:t>e Angel Network, and supporting the Maryville/Ash</w:t>
      </w:r>
      <w:r w:rsidR="007006D2">
        <w:t>ley</w:t>
      </w:r>
      <w:r>
        <w:t>ville Neighborhood Association; and</w:t>
      </w:r>
    </w:p>
    <w:p w:rsidR="00D42B62" w:rsidP="00D42B62" w:rsidRDefault="00D42B62" w14:paraId="7023C130" w14:textId="77777777">
      <w:pPr>
        <w:pStyle w:val="scresolutionwhereas"/>
      </w:pPr>
    </w:p>
    <w:p w:rsidR="00D42B62" w:rsidP="00D42B62" w:rsidRDefault="00D42B62" w14:paraId="26B73504" w14:textId="5E3B4688">
      <w:pPr>
        <w:pStyle w:val="scresolutionwhereas"/>
      </w:pPr>
      <w:bookmarkStart w:name="wa_25a67d4f5" w:id="6"/>
      <w:r>
        <w:t>W</w:t>
      </w:r>
      <w:bookmarkEnd w:id="6"/>
      <w:r>
        <w:t>hereas, over the years, Mrs. Smalls received a number of honors and awards, including the 2017 Martin Luther King, Jr. Portrait Award for emulating the spirit of community service portrayed by Reverend Dr. Martin Luther King, Jr.; and</w:t>
      </w:r>
    </w:p>
    <w:p w:rsidR="004C7E40" w:rsidP="00D42B62" w:rsidRDefault="004C7E40" w14:paraId="230DA6C6" w14:textId="1E9151EC">
      <w:pPr>
        <w:pStyle w:val="scresolutionwhereas"/>
      </w:pPr>
    </w:p>
    <w:p w:rsidR="004C7E40" w:rsidP="00D42B62" w:rsidRDefault="004C7E40" w14:paraId="48009942" w14:textId="5AA0D914">
      <w:pPr>
        <w:pStyle w:val="scresolutionwhereas"/>
      </w:pPr>
      <w:bookmarkStart w:name="wa_49326c23e" w:id="7"/>
      <w:r>
        <w:t>W</w:t>
      </w:r>
      <w:bookmarkEnd w:id="7"/>
      <w:r>
        <w:t>hereas, Mr. Smalls’ favorite pastimes were traveling, maintaining his rental properties, working on cars, and enjoying time with his children and grandchildren. He was widely beloved and respected and was affectionately called “The Mayor of Ashleyville”; and</w:t>
      </w:r>
    </w:p>
    <w:p w:rsidR="00845B6C" w:rsidP="00D42B62" w:rsidRDefault="00845B6C" w14:paraId="645A193A" w14:textId="77777777">
      <w:pPr>
        <w:pStyle w:val="scresolutionwhereas"/>
      </w:pPr>
    </w:p>
    <w:p w:rsidR="00D42B62" w:rsidP="00D42B62" w:rsidRDefault="00845B6C" w14:paraId="5D79A78E" w14:textId="2D9C684D">
      <w:pPr>
        <w:pStyle w:val="scresolutionwhereas"/>
      </w:pPr>
      <w:bookmarkStart w:name="wa_dbb5bfcc3" w:id="8"/>
      <w:r>
        <w:t>W</w:t>
      </w:r>
      <w:bookmarkEnd w:id="8"/>
      <w:r>
        <w:t xml:space="preserve">hereas, in her free time, Mrs. Smalls </w:t>
      </w:r>
      <w:r w:rsidRPr="001C0954">
        <w:t>enjoyed</w:t>
      </w:r>
      <w:r>
        <w:t xml:space="preserve"> traveling, sewing, making arts and crafts, finding a </w:t>
      </w:r>
      <w:r>
        <w:lastRenderedPageBreak/>
        <w:t>good bargain at a yard sale, and public speaking; and</w:t>
      </w:r>
    </w:p>
    <w:p w:rsidR="00845B6C" w:rsidP="00D42B62" w:rsidRDefault="00845B6C" w14:paraId="4A343153" w14:textId="77777777">
      <w:pPr>
        <w:pStyle w:val="scresolutionwhereas"/>
      </w:pPr>
    </w:p>
    <w:p w:rsidR="00D42B62" w:rsidP="00D42B62" w:rsidRDefault="00D42B62" w14:paraId="1F1DC8E8" w14:textId="647DD3D3">
      <w:pPr>
        <w:pStyle w:val="scresolutionwhereas"/>
      </w:pPr>
      <w:bookmarkStart w:name="wa_a6da3910c" w:id="9"/>
      <w:r>
        <w:t>W</w:t>
      </w:r>
      <w:bookmarkEnd w:id="9"/>
      <w:r>
        <w:t xml:space="preserve">hereas, </w:t>
      </w:r>
      <w:r w:rsidR="004C7E40">
        <w:t>devout</w:t>
      </w:r>
      <w:r>
        <w:t xml:space="preserve"> Christian</w:t>
      </w:r>
      <w:r w:rsidR="004C7E40">
        <w:t>s</w:t>
      </w:r>
      <w:r>
        <w:t xml:space="preserve">, </w:t>
      </w:r>
      <w:r w:rsidR="004C7E40">
        <w:t>Mr. and Mrs. Smalls were</w:t>
      </w:r>
      <w:r>
        <w:t xml:space="preserve"> member</w:t>
      </w:r>
      <w:r w:rsidR="004C7E40">
        <w:t>s</w:t>
      </w:r>
      <w:r>
        <w:t xml:space="preserve"> of Harvest Pointe Church. </w:t>
      </w:r>
      <w:r w:rsidR="004C7E40">
        <w:t>They</w:t>
      </w:r>
      <w:r>
        <w:t xml:space="preserve"> dedicated </w:t>
      </w:r>
      <w:r w:rsidR="004C7E40">
        <w:t>their</w:t>
      </w:r>
      <w:r>
        <w:t xml:space="preserve"> time to serving God and loving </w:t>
      </w:r>
      <w:r w:rsidR="004C7E40">
        <w:t>one another and the rest of their</w:t>
      </w:r>
      <w:r>
        <w:t xml:space="preserve"> family; and</w:t>
      </w:r>
    </w:p>
    <w:p w:rsidR="00D42B62" w:rsidP="00D42B62" w:rsidRDefault="00D42B62" w14:paraId="54B12959" w14:textId="77777777">
      <w:pPr>
        <w:pStyle w:val="scresolutionwhereas"/>
      </w:pPr>
    </w:p>
    <w:p w:rsidR="00D42B62" w:rsidP="00D42B62" w:rsidRDefault="00845B6C" w14:paraId="2B8C1699" w14:textId="14AA9457">
      <w:pPr>
        <w:pStyle w:val="scresolutionwhereas"/>
      </w:pPr>
      <w:bookmarkStart w:name="wa_b4bf028fb" w:id="10"/>
      <w:r>
        <w:t>W</w:t>
      </w:r>
      <w:bookmarkEnd w:id="10"/>
      <w:r>
        <w:t>hereas, Mr. and Mrs. Smalls were married for fifty‑eight years, setting an example of devotion and love; and</w:t>
      </w:r>
    </w:p>
    <w:p w:rsidR="00D42B62" w:rsidP="00C7302C" w:rsidRDefault="00D42B62" w14:paraId="5B2B2BED" w14:textId="32485F26">
      <w:pPr>
        <w:pStyle w:val="scresolutionwhereas"/>
      </w:pPr>
    </w:p>
    <w:p w:rsidR="00D42B62" w:rsidP="00C7302C" w:rsidRDefault="00D42B62" w14:paraId="1D770548" w14:textId="29A0CDDD">
      <w:pPr>
        <w:pStyle w:val="scresolutionwhereas"/>
      </w:pPr>
      <w:bookmarkStart w:name="wa_9fef0a052" w:id="11"/>
      <w:r>
        <w:t>W</w:t>
      </w:r>
      <w:bookmarkEnd w:id="11"/>
      <w:r>
        <w:t xml:space="preserve">hereas, Mr. and Mrs. Smalls leave to cherish their memory their sons, James Arthur (Cathy) Smalls, Jr. and Cedric (Tonya) Smalls; daughters Angelina Frazier and Antionette Allen; </w:t>
      </w:r>
      <w:r w:rsidR="00DD2748">
        <w:t xml:space="preserve">many </w:t>
      </w:r>
      <w:r>
        <w:t>grandchildren</w:t>
      </w:r>
      <w:r w:rsidR="00DD2748">
        <w:t xml:space="preserve">, great‑grandchildren, and </w:t>
      </w:r>
      <w:r>
        <w:t xml:space="preserve">great‑great‑grandchildren; </w:t>
      </w:r>
      <w:r w:rsidR="00DD2748">
        <w:t>and many other family members and dear friends.</w:t>
      </w:r>
      <w:r>
        <w:t xml:space="preserve"> They will be greatly missed; and</w:t>
      </w:r>
    </w:p>
    <w:p w:rsidR="00D42B62" w:rsidP="00C7302C" w:rsidRDefault="00D42B62" w14:paraId="45008015" w14:textId="77777777">
      <w:pPr>
        <w:pStyle w:val="scresolutionwhereas"/>
      </w:pPr>
    </w:p>
    <w:p w:rsidRPr="00BF1DEA" w:rsidR="00BF1DEA" w:rsidP="00C7302C" w:rsidRDefault="00C7302C" w14:paraId="2159373E" w14:textId="2271E219">
      <w:pPr>
        <w:pStyle w:val="scresolutionwhereas"/>
      </w:pPr>
      <w:bookmarkStart w:name="wa_3627cfe69" w:id="12"/>
      <w:r>
        <w:t>W</w:t>
      </w:r>
      <w:bookmarkEnd w:id="12"/>
      <w:r>
        <w:t>hereas, it would be only fitting and proper to pay tribute to this son</w:t>
      </w:r>
      <w:r w:rsidR="00D51AD8">
        <w:t xml:space="preserve"> and </w:t>
      </w:r>
      <w:r>
        <w:t xml:space="preserve">daughter of South Carolina by naming a portion of road in the State in </w:t>
      </w:r>
      <w:r w:rsidR="00D51AD8">
        <w:t>their</w:t>
      </w:r>
      <w:r>
        <w:t xml:space="preserve">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985556cf" w:id="13"/>
      <w:r w:rsidRPr="002C7ED8">
        <w:t>B</w:t>
      </w:r>
      <w:bookmarkEnd w:id="13"/>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7302C" w:rsidP="00C7302C" w:rsidRDefault="005E2E4A" w14:paraId="160681BF" w14:textId="60991738">
      <w:pPr>
        <w:pStyle w:val="scresolutionmembers"/>
      </w:pPr>
      <w:bookmarkStart w:name="up_ac9ad4d74" w:id="14"/>
      <w:r w:rsidRPr="002C7ED8">
        <w:t>T</w:t>
      </w:r>
      <w:bookmarkEnd w:id="14"/>
      <w:r w:rsidRPr="002C7ED8">
        <w:t xml:space="preserve">hat the members of the South Carolina General Assembly, by this resolution, </w:t>
      </w:r>
      <w:r w:rsidRPr="00B16125" w:rsidR="00C7302C">
        <w:t xml:space="preserve">request that the Department of Transportation </w:t>
      </w:r>
      <w:r w:rsidRPr="003C3771" w:rsidR="00C7302C">
        <w:t xml:space="preserve">name </w:t>
      </w:r>
      <w:r w:rsidRPr="003C3771" w:rsidR="003C3771">
        <w:t>S‑81 (Sycamore Avenue) from S‑6 (Magnolia Road) to S‑522 (5th Avenue</w:t>
      </w:r>
      <w:r w:rsidRPr="00557915" w:rsidR="003C3771">
        <w:t>)</w:t>
      </w:r>
      <w:r w:rsidRPr="00557915" w:rsidR="00C7302C">
        <w:t xml:space="preserve"> in </w:t>
      </w:r>
      <w:r w:rsidRPr="00557915" w:rsidR="00557915">
        <w:t>Charleston</w:t>
      </w:r>
      <w:r w:rsidRPr="00557915" w:rsidR="00C7302C">
        <w:t xml:space="preserve"> County</w:t>
      </w:r>
      <w:r w:rsidRPr="00B16125" w:rsidR="00C7302C">
        <w:t xml:space="preserve"> “</w:t>
      </w:r>
      <w:r w:rsidR="00D42B62">
        <w:t>Annette and James Smalls Road</w:t>
      </w:r>
      <w:r w:rsidRPr="00B16125" w:rsidR="00C7302C">
        <w:t>” and erect appropriate markers or signs at this location containing the designation.</w:t>
      </w:r>
    </w:p>
    <w:p w:rsidR="00C7302C" w:rsidP="00C7302C" w:rsidRDefault="00C7302C" w14:paraId="12AC4538" w14:textId="77777777">
      <w:pPr>
        <w:pStyle w:val="scresolutionmembers"/>
      </w:pPr>
    </w:p>
    <w:p w:rsidRPr="002C7ED8" w:rsidR="00B9052D" w:rsidP="00C7302C" w:rsidRDefault="00C7302C" w14:paraId="48DB32E8" w14:textId="332A7178">
      <w:pPr>
        <w:pStyle w:val="scresolutionmembers"/>
      </w:pPr>
      <w:bookmarkStart w:name="up_99b810cbe" w:id="15"/>
      <w:r>
        <w:t>B</w:t>
      </w:r>
      <w:bookmarkEnd w:id="15"/>
      <w:r>
        <w:t xml:space="preserve">e it further resolved that a copy of this resolution be forwarded to the Department of Transportation and presented to </w:t>
      </w:r>
      <w:r w:rsidR="00D42B62">
        <w:t>the family of Annette and James Smalls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300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15BB40D" w:rsidR="00FF4FE7" w:rsidRDefault="002E089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06D2">
          <w:t>[0495]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06D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19E6"/>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0069"/>
    <w:rsid w:val="00133E66"/>
    <w:rsid w:val="001435A3"/>
    <w:rsid w:val="00146ED3"/>
    <w:rsid w:val="00151044"/>
    <w:rsid w:val="001849BB"/>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1DD7"/>
    <w:rsid w:val="00273E70"/>
    <w:rsid w:val="00273FC3"/>
    <w:rsid w:val="00284AAE"/>
    <w:rsid w:val="002C7ED8"/>
    <w:rsid w:val="002D1FF9"/>
    <w:rsid w:val="002D55D2"/>
    <w:rsid w:val="002E031F"/>
    <w:rsid w:val="002E0892"/>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377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7E40"/>
    <w:rsid w:val="004E7D54"/>
    <w:rsid w:val="004F1A1E"/>
    <w:rsid w:val="005273C6"/>
    <w:rsid w:val="005275A2"/>
    <w:rsid w:val="00530A69"/>
    <w:rsid w:val="0053270D"/>
    <w:rsid w:val="00545593"/>
    <w:rsid w:val="00545C09"/>
    <w:rsid w:val="00551C74"/>
    <w:rsid w:val="00556EBF"/>
    <w:rsid w:val="0055760A"/>
    <w:rsid w:val="00557915"/>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06D2"/>
    <w:rsid w:val="007070AD"/>
    <w:rsid w:val="00724A0B"/>
    <w:rsid w:val="00734F00"/>
    <w:rsid w:val="00736959"/>
    <w:rsid w:val="007814F9"/>
    <w:rsid w:val="00781DF8"/>
    <w:rsid w:val="00787728"/>
    <w:rsid w:val="007917CE"/>
    <w:rsid w:val="007A70AE"/>
    <w:rsid w:val="007E01B6"/>
    <w:rsid w:val="007F6D64"/>
    <w:rsid w:val="00806B8D"/>
    <w:rsid w:val="008362E8"/>
    <w:rsid w:val="00845B6C"/>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34FE"/>
    <w:rsid w:val="009B44AF"/>
    <w:rsid w:val="009C6A0B"/>
    <w:rsid w:val="009F0C77"/>
    <w:rsid w:val="009F4DD1"/>
    <w:rsid w:val="00A02543"/>
    <w:rsid w:val="00A41684"/>
    <w:rsid w:val="00A601D4"/>
    <w:rsid w:val="00A64E80"/>
    <w:rsid w:val="00A72BCD"/>
    <w:rsid w:val="00A74015"/>
    <w:rsid w:val="00A741D9"/>
    <w:rsid w:val="00A833AB"/>
    <w:rsid w:val="00A87C4F"/>
    <w:rsid w:val="00A9741D"/>
    <w:rsid w:val="00AB2CC0"/>
    <w:rsid w:val="00AC34A2"/>
    <w:rsid w:val="00AC5DC3"/>
    <w:rsid w:val="00AD1C9A"/>
    <w:rsid w:val="00AD4B17"/>
    <w:rsid w:val="00AF0102"/>
    <w:rsid w:val="00B245EE"/>
    <w:rsid w:val="00B3407E"/>
    <w:rsid w:val="00B412D4"/>
    <w:rsid w:val="00B6480F"/>
    <w:rsid w:val="00B64FFF"/>
    <w:rsid w:val="00B66760"/>
    <w:rsid w:val="00B70CC9"/>
    <w:rsid w:val="00B7267F"/>
    <w:rsid w:val="00B9052D"/>
    <w:rsid w:val="00BA0A42"/>
    <w:rsid w:val="00BA562E"/>
    <w:rsid w:val="00BD4498"/>
    <w:rsid w:val="00BE3C22"/>
    <w:rsid w:val="00BE5420"/>
    <w:rsid w:val="00BF16BB"/>
    <w:rsid w:val="00BF1DEA"/>
    <w:rsid w:val="00C02C1B"/>
    <w:rsid w:val="00C0345E"/>
    <w:rsid w:val="00C072FA"/>
    <w:rsid w:val="00C21ABE"/>
    <w:rsid w:val="00C31C95"/>
    <w:rsid w:val="00C3483A"/>
    <w:rsid w:val="00C7302C"/>
    <w:rsid w:val="00C73AFC"/>
    <w:rsid w:val="00C74E9D"/>
    <w:rsid w:val="00C826DD"/>
    <w:rsid w:val="00C82FD3"/>
    <w:rsid w:val="00C92819"/>
    <w:rsid w:val="00CA4A3D"/>
    <w:rsid w:val="00CB3D2B"/>
    <w:rsid w:val="00CB65F7"/>
    <w:rsid w:val="00CC6B7B"/>
    <w:rsid w:val="00CD2089"/>
    <w:rsid w:val="00CE4EE6"/>
    <w:rsid w:val="00CF63F1"/>
    <w:rsid w:val="00D0451F"/>
    <w:rsid w:val="00D36209"/>
    <w:rsid w:val="00D42B62"/>
    <w:rsid w:val="00D51AD8"/>
    <w:rsid w:val="00D66B80"/>
    <w:rsid w:val="00D73A67"/>
    <w:rsid w:val="00D8028D"/>
    <w:rsid w:val="00D970A9"/>
    <w:rsid w:val="00DC47B1"/>
    <w:rsid w:val="00DD2748"/>
    <w:rsid w:val="00DF3845"/>
    <w:rsid w:val="00E240D5"/>
    <w:rsid w:val="00E32D96"/>
    <w:rsid w:val="00E373BA"/>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styleId="CommentReference">
    <w:name w:val="annotation reference"/>
    <w:basedOn w:val="DefaultParagraphFont"/>
    <w:uiPriority w:val="99"/>
    <w:semiHidden/>
    <w:unhideWhenUsed/>
    <w:rsid w:val="004C7E40"/>
    <w:rPr>
      <w:sz w:val="16"/>
      <w:szCs w:val="16"/>
    </w:rPr>
  </w:style>
  <w:style w:type="paragraph" w:styleId="CommentText">
    <w:name w:val="annotation text"/>
    <w:basedOn w:val="Normal"/>
    <w:link w:val="CommentTextChar"/>
    <w:uiPriority w:val="99"/>
    <w:unhideWhenUsed/>
    <w:rsid w:val="004C7E40"/>
    <w:rPr>
      <w:sz w:val="20"/>
    </w:rPr>
  </w:style>
  <w:style w:type="character" w:customStyle="1" w:styleId="CommentTextChar">
    <w:name w:val="Comment Text Char"/>
    <w:basedOn w:val="DefaultParagraphFont"/>
    <w:link w:val="CommentText"/>
    <w:uiPriority w:val="99"/>
    <w:rsid w:val="004C7E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E40"/>
    <w:rPr>
      <w:b/>
      <w:bCs/>
    </w:rPr>
  </w:style>
  <w:style w:type="character" w:customStyle="1" w:styleId="CommentSubjectChar">
    <w:name w:val="Comment Subject Char"/>
    <w:basedOn w:val="CommentTextChar"/>
    <w:link w:val="CommentSubject"/>
    <w:uiPriority w:val="99"/>
    <w:semiHidden/>
    <w:rsid w:val="004C7E40"/>
    <w:rPr>
      <w:rFonts w:eastAsia="Times New Roman" w:cs="Times New Roman"/>
      <w:b/>
      <w:bCs/>
      <w:sz w:val="20"/>
      <w:szCs w:val="20"/>
    </w:rPr>
  </w:style>
  <w:style w:type="paragraph" w:customStyle="1" w:styleId="sccoversheetstricken">
    <w:name w:val="sc_coversheet_stricken"/>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072FA"/>
    <w:pPr>
      <w:widowControl w:val="0"/>
      <w:tabs>
        <w:tab w:val="right" w:pos="9000"/>
      </w:tabs>
      <w:suppressAutoHyphens/>
      <w:spacing w:after="0" w:line="240" w:lineRule="auto"/>
      <w:jc w:val="both"/>
    </w:pPr>
  </w:style>
  <w:style w:type="paragraph" w:customStyle="1" w:styleId="sccoversheetbillno">
    <w:name w:val="sc_coversheet_bill_no"/>
    <w:qFormat/>
    <w:rsid w:val="00C072FA"/>
    <w:pPr>
      <w:widowControl w:val="0"/>
      <w:suppressAutoHyphens/>
      <w:spacing w:after="0" w:line="240" w:lineRule="auto"/>
      <w:jc w:val="right"/>
    </w:pPr>
    <w:rPr>
      <w:b/>
      <w:sz w:val="36"/>
    </w:rPr>
  </w:style>
  <w:style w:type="paragraph" w:customStyle="1" w:styleId="sccoversheetsponsor6">
    <w:name w:val="sc_coversheet_sponsor_6"/>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C072FA"/>
    <w:pPr>
      <w:widowControl w:val="0"/>
      <w:suppressAutoHyphens/>
      <w:spacing w:after="0" w:line="360" w:lineRule="auto"/>
      <w:jc w:val="both"/>
    </w:pPr>
  </w:style>
  <w:style w:type="paragraph" w:customStyle="1" w:styleId="sccoversheetcommitteereportheader">
    <w:name w:val="sc_coversheet_committee_report_header"/>
    <w:qFormat/>
    <w:rsid w:val="00C072FA"/>
    <w:pPr>
      <w:widowControl w:val="0"/>
      <w:suppressAutoHyphens/>
      <w:spacing w:after="0" w:line="240" w:lineRule="auto"/>
      <w:jc w:val="center"/>
    </w:pPr>
    <w:rPr>
      <w:b/>
      <w:caps/>
    </w:rPr>
  </w:style>
  <w:style w:type="paragraph" w:customStyle="1" w:styleId="sccoversheetFISdirector">
    <w:name w:val="sc_coversheet_FIS_director"/>
    <w:qFormat/>
    <w:rsid w:val="00C072FA"/>
    <w:pPr>
      <w:widowControl w:val="0"/>
      <w:suppressAutoHyphens/>
      <w:spacing w:after="0" w:line="240" w:lineRule="auto"/>
      <w:jc w:val="both"/>
    </w:pPr>
  </w:style>
  <w:style w:type="paragraph" w:customStyle="1" w:styleId="sccoversheetFISheader">
    <w:name w:val="sc_coversheet_FIS_header"/>
    <w:qFormat/>
    <w:rsid w:val="00C072F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072FA"/>
    <w:pPr>
      <w:widowControl w:val="0"/>
      <w:suppressAutoHyphens/>
      <w:spacing w:after="0" w:line="360" w:lineRule="auto"/>
      <w:jc w:val="both"/>
    </w:pPr>
    <w:rPr>
      <w:b/>
    </w:rPr>
  </w:style>
  <w:style w:type="paragraph" w:customStyle="1" w:styleId="sccoversheetFISsectioninfo">
    <w:name w:val="sc_coversheet_FIS_section_info"/>
    <w:qFormat/>
    <w:rsid w:val="00C072FA"/>
    <w:pPr>
      <w:widowControl w:val="0"/>
      <w:suppressAutoHyphens/>
      <w:spacing w:after="0" w:line="360" w:lineRule="auto"/>
      <w:ind w:firstLine="216"/>
      <w:jc w:val="both"/>
    </w:pPr>
  </w:style>
  <w:style w:type="paragraph" w:customStyle="1" w:styleId="sccommitteereporttitle">
    <w:name w:val="sc_committee_report_title"/>
    <w:qFormat/>
    <w:rsid w:val="00C072FA"/>
    <w:pPr>
      <w:widowControl w:val="0"/>
      <w:suppressAutoHyphens/>
      <w:spacing w:after="0" w:line="360" w:lineRule="auto"/>
      <w:ind w:firstLine="216"/>
      <w:jc w:val="both"/>
    </w:pPr>
  </w:style>
  <w:style w:type="paragraph" w:customStyle="1" w:styleId="sccoversheetamendedcodesection">
    <w:name w:val="sc_coversheet_amended_code_section"/>
    <w:qFormat/>
    <w:rsid w:val="00C07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C072FA"/>
    <w:pPr>
      <w:tabs>
        <w:tab w:val="left" w:pos="5472"/>
      </w:tabs>
      <w:spacing w:after="0" w:line="240" w:lineRule="auto"/>
      <w:jc w:val="both"/>
    </w:pPr>
  </w:style>
  <w:style w:type="paragraph" w:customStyle="1" w:styleId="sccoversheetcommitteereportemplyline">
    <w:name w:val="sc_coversheet_committee_report_emply_line"/>
    <w:qFormat/>
    <w:rsid w:val="00C072FA"/>
    <w:pPr>
      <w:widowControl w:val="0"/>
      <w:suppressAutoHyphens/>
      <w:spacing w:after="0" w:line="360" w:lineRule="auto"/>
    </w:pPr>
  </w:style>
  <w:style w:type="paragraph" w:customStyle="1" w:styleId="sccoversheetreadfirst">
    <w:name w:val="sc_coversheet_readfirst"/>
    <w:qFormat/>
    <w:rsid w:val="00C072F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amp;session=125&amp;summary=B" TargetMode="External" Id="Ra1a619ffabaa4fe6" /><Relationship Type="http://schemas.openxmlformats.org/officeDocument/2006/relationships/hyperlink" Target="https://www.scstatehouse.gov/sess125_2023-2024/prever/495_20230207.docx" TargetMode="External" Id="Re101b7b0aaa949da" /><Relationship Type="http://schemas.openxmlformats.org/officeDocument/2006/relationships/hyperlink" Target="https://www.scstatehouse.gov/sess125_2023-2024/prever/495_20230214.docx" TargetMode="External" Id="R06ad59a9c37c4a01" /><Relationship Type="http://schemas.openxmlformats.org/officeDocument/2006/relationships/hyperlink" Target="https://www.scstatehouse.gov/sess125_2023-2024/prever/495_20230215.docx" TargetMode="External" Id="R1a0d162b9aa944ab" /><Relationship Type="http://schemas.openxmlformats.org/officeDocument/2006/relationships/hyperlink" Target="https://www.scstatehouse.gov/sess125_2023-2024/prever/495_20230301.docx" TargetMode="External" Id="R659596d2ffe44fe9" /><Relationship Type="http://schemas.openxmlformats.org/officeDocument/2006/relationships/hyperlink" Target="h:\sj\20230207.docx" TargetMode="External" Id="R246458bed3584cfa" /><Relationship Type="http://schemas.openxmlformats.org/officeDocument/2006/relationships/hyperlink" Target="h:\sj\20230207.docx" TargetMode="External" Id="R60664e25fa224db0" /><Relationship Type="http://schemas.openxmlformats.org/officeDocument/2006/relationships/hyperlink" Target="h:\sj\20230214.docx" TargetMode="External" Id="R94b75d45afee4a74" /><Relationship Type="http://schemas.openxmlformats.org/officeDocument/2006/relationships/hyperlink" Target="h:\sj\20230215.docx" TargetMode="External" Id="Rf669c6b9d1044d88" /><Relationship Type="http://schemas.openxmlformats.org/officeDocument/2006/relationships/hyperlink" Target="h:\hj\20230216.docx" TargetMode="External" Id="R73396df2e2244280" /><Relationship Type="http://schemas.openxmlformats.org/officeDocument/2006/relationships/hyperlink" Target="h:\hj\20230216.docx" TargetMode="External" Id="R6d0d331ffa3d4688" /><Relationship Type="http://schemas.openxmlformats.org/officeDocument/2006/relationships/hyperlink" Target="h:\hj\20230301.docx" TargetMode="External" Id="R05f6056ad2504434" /><Relationship Type="http://schemas.openxmlformats.org/officeDocument/2006/relationships/hyperlink" Target="h:\hj\20230302.docx" TargetMode="External" Id="R809925089b8b4d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9150C8C4D5B342E58E6AD9F8B7C86CC7"/>
        <w:category>
          <w:name w:val="General"/>
          <w:gallery w:val="placeholder"/>
        </w:category>
        <w:types>
          <w:type w:val="bbPlcHdr"/>
        </w:types>
        <w:behaviors>
          <w:behavior w:val="content"/>
        </w:behaviors>
        <w:guid w:val="{9F2406E6-F609-43E9-BEFA-7248704A66BF}"/>
      </w:docPartPr>
      <w:docPartBody>
        <w:p w:rsidR="00B76000" w:rsidRDefault="00E2159B" w:rsidP="00E2159B">
          <w:pPr>
            <w:pStyle w:val="9150C8C4D5B342E58E6AD9F8B7C86CC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B76000"/>
    <w:rsid w:val="00E2159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59B"/>
    <w:rPr>
      <w:color w:val="808080"/>
    </w:rPr>
  </w:style>
  <w:style w:type="paragraph" w:customStyle="1" w:styleId="9150C8C4D5B342E58E6AD9F8B7C86CC7">
    <w:name w:val="9150C8C4D5B342E58E6AD9F8B7C86CC7"/>
    <w:rsid w:val="00E21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f86884b2-348a-425b-acea-4d806c5eea6a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2023-02-07T00:00:00-05:00</T_BILL_DT_VERSION>
  <T_BILL_D_INTRODATE>2023-02-07</T_BILL_D_INTRODATE>
  <T_BILL_N_INTERNALVERSIONNUMBER>1</T_BILL_N_INTERNALVERSIONNUMBER>
  <T_BILL_N_SESSION>125</T_BILL_N_SESSION>
  <T_BILL_N_VERSIONNUMBER>1</T_BILL_N_VERSIONNUMBER>
  <T_BILL_N_YEAR>2023</T_BILL_N_YEAR>
  <T_BILL_REQUEST_REQUEST>211cbe60-8d82-46f2-84a8-53690f111165</T_BILL_REQUEST_REQUEST>
  <T_BILL_R_ORIGINALDRAFT>27fda91f-e07e-43c8-a1bb-3e8c8c0671de</T_BILL_R_ORIGINALDRAFT>
  <T_BILL_SPONSOR_SPONSOR>c8f69a56-8df5-4819-853a-766251f99bdd</T_BILL_SPONSOR_SPONSOR>
  <T_BILL_T_ACTNUMBER>None</T_BILL_T_ACTNUMBER>
  <T_BILL_T_BILLNAME>[0495]</T_BILL_T_BILLNAME>
  <T_BILL_T_BILLNUMBER>495</T_BILL_T_BILLNUMBER>
  <T_BILL_T_BILLTITLE>TO REQUEST THAT THE DEPARTMENT OF TRANSPORTATION NAME S-81 (Sycamore Avenue) from S-6 (Magnolia Road) to S-522 (5th Avenue) IN Charleston COUNTY “Annette and james smalls road” AND ERECT APPROPRIATE MARKERS OR SIGNS AT THIS LOCATION CONTAINING THE DESIGNATION.</T_BILL_T_BILLTITLE>
  <T_BILL_T_CHAMBER>senate</T_BILL_T_CHAMBER>
  <T_BILL_T_FILENAME> </T_BILL_T_FILENAME>
  <T_BILL_T_LEGTYPE>concurrent_resolution</T_BILL_T_LEGTYPE>
  <T_BILL_T_RATNUMBER>None</T_BILL_T_RATNUMBER>
  <T_BILL_T_SUBJECT>S. 495 Annette and James Smalls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600</Words>
  <Characters>3305</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90</cp:revision>
  <cp:lastPrinted>2021-01-26T21:56:00Z</cp:lastPrinted>
  <dcterms:created xsi:type="dcterms:W3CDTF">2021-07-15T05:54:00Z</dcterms:created>
  <dcterms:modified xsi:type="dcterms:W3CDTF">2023-03-02T00:23:00Z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