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 Jones</w:t>
      </w:r>
    </w:p>
    <w:p>
      <w:pPr>
        <w:widowControl w:val="false"/>
        <w:spacing w:after="0"/>
        <w:jc w:val="left"/>
      </w:pPr>
      <w:r>
        <w:rPr>
          <w:rFonts w:ascii="Times New Roman"/>
          <w:sz w:val="22"/>
        </w:rPr>
        <w:t xml:space="preserve">Document Path: LC-0492SA24.docx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Small Business Retirement Savings Plan and Trust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and read first time</w:t>
      </w:r>
      <w:r>
        <w:t xml:space="preserve"> (</w:t>
      </w:r>
      <w:hyperlink w:history="true" r:id="Rbcc76d4b802047a5">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Referred to Committee on</w:t>
      </w:r>
      <w:r>
        <w:rPr>
          <w:b/>
        </w:rPr>
        <w:t xml:space="preserve"> Ways and Means</w:t>
      </w:r>
      <w:r>
        <w:t xml:space="preserve"> (</w:t>
      </w:r>
      <w:hyperlink w:history="true" r:id="Rb85f4455e2744d15">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ecd1342414f841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61a91d34ee4bc7">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43067" w:rsidRDefault="00432135" w14:paraId="47642A99" w14:textId="73CB1615">
      <w:pPr>
        <w:pStyle w:val="scemptylineheader"/>
      </w:pPr>
    </w:p>
    <w:p w:rsidRPr="00BB0725" w:rsidR="00A73EFA" w:rsidP="00E43067" w:rsidRDefault="00A73EFA" w14:paraId="7B72410E" w14:textId="511B09C1">
      <w:pPr>
        <w:pStyle w:val="scemptylineheader"/>
      </w:pPr>
    </w:p>
    <w:p w:rsidRPr="00BB0725" w:rsidR="00A73EFA" w:rsidP="00E43067" w:rsidRDefault="00A73EFA" w14:paraId="6AD935C9" w14:textId="15522122">
      <w:pPr>
        <w:pStyle w:val="scemptylineheader"/>
      </w:pPr>
    </w:p>
    <w:p w:rsidRPr="00DF3B44" w:rsidR="00A73EFA" w:rsidP="00E43067" w:rsidRDefault="00A73EFA" w14:paraId="51A98227" w14:textId="0ACDDE09">
      <w:pPr>
        <w:pStyle w:val="scemptylineheader"/>
      </w:pPr>
    </w:p>
    <w:p w:rsidRPr="00DF3B44" w:rsidR="00A73EFA" w:rsidP="00E43067" w:rsidRDefault="00A73EFA" w14:paraId="3858851A" w14:textId="16CBBA17">
      <w:pPr>
        <w:pStyle w:val="scemptylineheader"/>
      </w:pPr>
    </w:p>
    <w:p w:rsidRPr="00DF3B44" w:rsidR="00A73EFA" w:rsidP="00E43067" w:rsidRDefault="00A73EFA" w14:paraId="4E3DDE20" w14:textId="20AECE6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55377" w14:paraId="40FEFADA" w14:textId="7199F1BC">
          <w:pPr>
            <w:pStyle w:val="scbilltitle"/>
          </w:pPr>
          <w:r>
            <w:t>TO AMEND THE SOUTH CAROLINA CODE OF LAWS BY ADDING ARTICLE 19 TO CHAPTER 1, TITLE 9 SO AS TO ENACT THE “SOUTH CAROLINA SMALL BUSINESS RETIREMENT SAVINGS PLAN AND TRUST FUND ACT” TO ESTABLISH RETIREMENT SAVINGS PLANS AND TRUST FUNDS FOR SMALL BUSINESSES IN SOUTH CAROLINA.</w:t>
          </w:r>
        </w:p>
      </w:sdtContent>
    </w:sdt>
    <w:bookmarkStart w:name="at_5de42b17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5575d30d" w:id="1"/>
      <w:r w:rsidRPr="0094541D">
        <w:t>B</w:t>
      </w:r>
      <w:bookmarkEnd w:id="1"/>
      <w:r w:rsidRPr="0094541D">
        <w:t>e it enacted by the General Assembly of the State of South Carolina:</w:t>
      </w:r>
    </w:p>
    <w:p w:rsidR="0014003F" w:rsidP="0014003F" w:rsidRDefault="0014003F" w14:paraId="7D9C5C36" w14:textId="77777777">
      <w:pPr>
        <w:pStyle w:val="scemptyline"/>
      </w:pPr>
    </w:p>
    <w:p w:rsidR="0014003F" w:rsidP="00D726FF" w:rsidRDefault="0014003F" w14:paraId="47E9F5DC" w14:textId="2AB75670">
      <w:pPr>
        <w:pStyle w:val="scnoncodifiedsection"/>
      </w:pPr>
      <w:bookmarkStart w:name="bs_num_1_8748476da" w:id="2"/>
      <w:bookmarkStart w:name="citing_act_1bad75d0b" w:id="3"/>
      <w:r>
        <w:t>S</w:t>
      </w:r>
      <w:bookmarkEnd w:id="2"/>
      <w:r>
        <w:t>ECTION 1.</w:t>
      </w:r>
      <w:r>
        <w:tab/>
      </w:r>
      <w:bookmarkEnd w:id="3"/>
      <w:r w:rsidR="00D726FF">
        <w:rPr>
          <w:shd w:val="clear" w:color="auto" w:fill="FFFFFF"/>
        </w:rPr>
        <w:t xml:space="preserve">This act may be cited as the </w:t>
      </w:r>
      <w:r w:rsidR="00130274">
        <w:rPr>
          <w:shd w:val="clear" w:color="auto" w:fill="FFFFFF"/>
        </w:rPr>
        <w:t>“</w:t>
      </w:r>
      <w:r w:rsidRPr="00130274" w:rsidR="00130274">
        <w:rPr>
          <w:shd w:val="clear" w:color="auto" w:fill="FFFFFF"/>
        </w:rPr>
        <w:t>South Carolina Small Business Retirement Savings Plan and Trust Act</w:t>
      </w:r>
      <w:r w:rsidR="00130274">
        <w:rPr>
          <w:shd w:val="clear" w:color="auto" w:fill="FFFFFF"/>
        </w:rPr>
        <w:t>”</w:t>
      </w:r>
      <w:r w:rsidR="005859BD">
        <w:rPr>
          <w:shd w:val="clear" w:color="auto" w:fill="FFFFFF"/>
        </w:rPr>
        <w:t>.</w:t>
      </w:r>
    </w:p>
    <w:p w:rsidR="001E6D22" w:rsidP="00A94883" w:rsidRDefault="001E6D22" w14:paraId="6146CD2C" w14:textId="728A8A56">
      <w:pPr>
        <w:pStyle w:val="scemptyline"/>
      </w:pPr>
    </w:p>
    <w:p w:rsidR="006F61C0" w:rsidP="00A94883" w:rsidRDefault="001E6D22" w14:paraId="1AD85CB7" w14:textId="77777777">
      <w:pPr>
        <w:pStyle w:val="scdirectionallanguage"/>
      </w:pPr>
      <w:bookmarkStart w:name="bs_num_2_582687cfd" w:id="4"/>
      <w:r>
        <w:t>S</w:t>
      </w:r>
      <w:bookmarkEnd w:id="4"/>
      <w:r>
        <w:t>ECTION 2.</w:t>
      </w:r>
      <w:r>
        <w:tab/>
      </w:r>
      <w:bookmarkStart w:name="dl_1339e13ef" w:id="5"/>
      <w:r w:rsidR="006F61C0">
        <w:t>C</w:t>
      </w:r>
      <w:bookmarkEnd w:id="5"/>
      <w:r w:rsidR="006F61C0">
        <w:t>hapter 1, Title 9 of the S.C. Code is amended by adding:</w:t>
      </w:r>
    </w:p>
    <w:p w:rsidR="006F61C0" w:rsidP="00A94883" w:rsidRDefault="006F61C0" w14:paraId="65A03455" w14:textId="77777777">
      <w:pPr>
        <w:pStyle w:val="scnewcodesection"/>
      </w:pPr>
    </w:p>
    <w:p w:rsidR="006F61C0" w:rsidP="006F61C0" w:rsidRDefault="006F61C0" w14:paraId="5C920F3D" w14:textId="77777777">
      <w:pPr>
        <w:pStyle w:val="scnewcodesection"/>
        <w:jc w:val="center"/>
      </w:pPr>
      <w:bookmarkStart w:name="up_80295b2fe" w:id="6"/>
      <w:r>
        <w:t>A</w:t>
      </w:r>
      <w:bookmarkEnd w:id="6"/>
      <w:r>
        <w:t>rticle 19</w:t>
      </w:r>
    </w:p>
    <w:p w:rsidR="006F61C0" w:rsidP="006F61C0" w:rsidRDefault="006F61C0" w14:paraId="6CF46259" w14:textId="77777777">
      <w:pPr>
        <w:pStyle w:val="scnewcodesection"/>
        <w:jc w:val="center"/>
      </w:pPr>
    </w:p>
    <w:p w:rsidR="006F61C0" w:rsidP="006F61C0" w:rsidRDefault="009D6C95" w14:paraId="2E21AF7D" w14:textId="09C52840">
      <w:pPr>
        <w:pStyle w:val="scnewcodesection"/>
        <w:jc w:val="center"/>
      </w:pPr>
      <w:bookmarkStart w:name="up_485fd7377" w:id="7"/>
      <w:r>
        <w:t>S</w:t>
      </w:r>
      <w:bookmarkEnd w:id="7"/>
      <w:r>
        <w:t xml:space="preserve">mall Business Retirement Savings Plan and Trust </w:t>
      </w:r>
      <w:r w:rsidR="00312963">
        <w:t>Fund</w:t>
      </w:r>
    </w:p>
    <w:p w:rsidR="006F61C0" w:rsidP="00A94883" w:rsidRDefault="006F61C0" w14:paraId="4C617BC9" w14:textId="77777777">
      <w:pPr>
        <w:pStyle w:val="scemptyline"/>
      </w:pPr>
    </w:p>
    <w:p w:rsidR="006F61C0" w:rsidP="006F61C0" w:rsidRDefault="006F61C0" w14:paraId="684B34A1" w14:textId="10BBC526">
      <w:pPr>
        <w:pStyle w:val="scnewcodesection"/>
      </w:pPr>
      <w:r>
        <w:tab/>
      </w:r>
      <w:bookmarkStart w:name="ns_T9C1N2300_17405c6f1" w:id="8"/>
      <w:r>
        <w:t>S</w:t>
      </w:r>
      <w:bookmarkEnd w:id="8"/>
      <w:r>
        <w:t>ection 9‑1‑2300.</w:t>
      </w:r>
      <w:r>
        <w:tab/>
      </w:r>
      <w:r w:rsidRPr="009D6C95" w:rsidR="009D6C95">
        <w:t xml:space="preserve">The purpose of this </w:t>
      </w:r>
      <w:r w:rsidR="009D6C95">
        <w:t>article</w:t>
      </w:r>
      <w:r w:rsidRPr="009D6C95" w:rsidR="009D6C95">
        <w:t xml:space="preserve"> is to establish </w:t>
      </w:r>
      <w:r w:rsidR="00312963">
        <w:t xml:space="preserve">the </w:t>
      </w:r>
      <w:r w:rsidR="00655377">
        <w:t>“</w:t>
      </w:r>
      <w:r w:rsidR="00312963">
        <w:t>South Carolina Small Business Retirement Savings Plan and Trust Fund</w:t>
      </w:r>
      <w:r w:rsidR="00655377">
        <w:t>”</w:t>
      </w:r>
      <w:r w:rsidR="00312963">
        <w:t xml:space="preserve">, </w:t>
      </w:r>
      <w:r w:rsidRPr="009D6C95" w:rsidR="009D6C95">
        <w:t xml:space="preserve">a retirement savings plan and trust for small businesses in South Carolina, thereby promoting retirement savings and financial security for employees and reducing the financial burden on the </w:t>
      </w:r>
      <w:r w:rsidR="005859BD">
        <w:t>s</w:t>
      </w:r>
      <w:r w:rsidRPr="009D6C95" w:rsidR="009D6C95">
        <w:t>tate</w:t>
      </w:r>
      <w:r w:rsidR="00655377">
        <w:t>’</w:t>
      </w:r>
      <w:r w:rsidRPr="009D6C95" w:rsidR="009D6C95">
        <w:t>s social safety net programs.</w:t>
      </w:r>
    </w:p>
    <w:p w:rsidR="006F61C0" w:rsidP="00A94883" w:rsidRDefault="006F61C0" w14:paraId="2D108047" w14:textId="77777777">
      <w:pPr>
        <w:pStyle w:val="scemptyline"/>
      </w:pPr>
    </w:p>
    <w:p w:rsidR="009D6C95" w:rsidP="009D6C95" w:rsidRDefault="006F61C0" w14:paraId="6A626037" w14:textId="77777777">
      <w:pPr>
        <w:pStyle w:val="scnewcodesection"/>
      </w:pPr>
      <w:r>
        <w:tab/>
      </w:r>
      <w:bookmarkStart w:name="ns_T9C1N2310_7696ee8c1" w:id="9"/>
      <w:r>
        <w:t>S</w:t>
      </w:r>
      <w:bookmarkEnd w:id="9"/>
      <w:r>
        <w:t>ection 9‑1‑2310.</w:t>
      </w:r>
      <w:r>
        <w:tab/>
      </w:r>
      <w:bookmarkStart w:name="up_43d5edc44" w:id="10"/>
      <w:r w:rsidR="009D6C95">
        <w:t>A</w:t>
      </w:r>
      <w:bookmarkEnd w:id="10"/>
      <w:r w:rsidR="009D6C95">
        <w:t>s used in this article:</w:t>
      </w:r>
    </w:p>
    <w:p w:rsidR="009D6C95" w:rsidP="009D6C95" w:rsidRDefault="009D6C95" w14:paraId="58832519" w14:textId="57FB9EB7">
      <w:pPr>
        <w:pStyle w:val="scnewcodesection"/>
      </w:pPr>
      <w:r>
        <w:tab/>
      </w:r>
      <w:r>
        <w:tab/>
      </w:r>
      <w:bookmarkStart w:name="ss_T9C1N2310S1_lv1_9fe4f8a47" w:id="11"/>
      <w:r>
        <w:t>(</w:t>
      </w:r>
      <w:bookmarkEnd w:id="11"/>
      <w:r>
        <w:t xml:space="preserve">1) “Employer” means a small business with less than ten million dollars in sales </w:t>
      </w:r>
      <w:r w:rsidR="00312963">
        <w:t>that</w:t>
      </w:r>
      <w:r>
        <w:t xml:space="preserve"> has existed for a minimum of three years.</w:t>
      </w:r>
    </w:p>
    <w:p w:rsidR="009D6C95" w:rsidP="009D6C95" w:rsidRDefault="009D6C95" w14:paraId="556379A3" w14:textId="190795EB">
      <w:pPr>
        <w:pStyle w:val="scnewcodesection"/>
      </w:pPr>
      <w:r>
        <w:tab/>
      </w:r>
      <w:r>
        <w:tab/>
      </w:r>
      <w:bookmarkStart w:name="ss_T9C1N2310S2_lv1_69a45905a" w:id="12"/>
      <w:r>
        <w:t>(</w:t>
      </w:r>
      <w:bookmarkEnd w:id="12"/>
      <w:r>
        <w:t>2) “Employee” means an individual who works for an employer and is eighteen years of age or older.</w:t>
      </w:r>
    </w:p>
    <w:p w:rsidR="00312963" w:rsidP="009D6C95" w:rsidRDefault="00312963" w14:paraId="3CA7808F" w14:textId="0AA2108D">
      <w:pPr>
        <w:pStyle w:val="scnewcodesection"/>
      </w:pPr>
      <w:r>
        <w:tab/>
      </w:r>
      <w:r>
        <w:tab/>
      </w:r>
      <w:bookmarkStart w:name="ss_T9C1N2310S3_lv1_43512dd5e" w:id="13"/>
      <w:r>
        <w:t>(</w:t>
      </w:r>
      <w:bookmarkEnd w:id="13"/>
      <w:r>
        <w:t xml:space="preserve">3) “Fund” means the </w:t>
      </w:r>
      <w:r w:rsidRPr="00312963">
        <w:t>South Carolina Small Business Retirement Savings Plan and Trust Fund</w:t>
      </w:r>
      <w:r>
        <w:t>.</w:t>
      </w:r>
    </w:p>
    <w:p w:rsidR="006F61C0" w:rsidP="009D6C95" w:rsidRDefault="009D6C95" w14:paraId="6419E173" w14:textId="5C1A430D">
      <w:pPr>
        <w:pStyle w:val="scnewcodesection"/>
      </w:pPr>
      <w:r>
        <w:tab/>
      </w:r>
      <w:r>
        <w:tab/>
      </w:r>
      <w:bookmarkStart w:name="ss_T9C1N2310S4_lv1_7168ff0de" w:id="14"/>
      <w:r>
        <w:t>(</w:t>
      </w:r>
      <w:bookmarkEnd w:id="14"/>
      <w:r w:rsidR="00771689">
        <w:t>4</w:t>
      </w:r>
      <w:r>
        <w:t>) “Retirement savings plan” means an individual retirement account (IRA).</w:t>
      </w:r>
    </w:p>
    <w:p w:rsidR="006F61C0" w:rsidP="00A94883" w:rsidRDefault="006F61C0" w14:paraId="7EE3C5F7" w14:textId="77777777">
      <w:pPr>
        <w:pStyle w:val="scemptyline"/>
      </w:pPr>
    </w:p>
    <w:p w:rsidR="009D6C95" w:rsidP="009D6C95" w:rsidRDefault="006F61C0" w14:paraId="04888723" w14:textId="0A611859">
      <w:pPr>
        <w:pStyle w:val="scnewcodesection"/>
      </w:pPr>
      <w:r>
        <w:tab/>
      </w:r>
      <w:bookmarkStart w:name="ns_T9C1N2320_df9fa4c96" w:id="15"/>
      <w:r>
        <w:t>S</w:t>
      </w:r>
      <w:bookmarkEnd w:id="15"/>
      <w:r>
        <w:t>ection 9‑1‑2320.</w:t>
      </w:r>
      <w:r>
        <w:tab/>
      </w:r>
      <w:bookmarkStart w:name="up_96d7e816f" w:id="16"/>
      <w:r w:rsidR="009D6C95">
        <w:t>(</w:t>
      </w:r>
      <w:bookmarkEnd w:id="16"/>
      <w:r w:rsidR="009D6C95">
        <w:t xml:space="preserve">A) Employers with less than one million dollars in sales shall pay an annual </w:t>
      </w:r>
      <w:r w:rsidR="009D6C95">
        <w:lastRenderedPageBreak/>
        <w:t>participation fee of five hundred dollars</w:t>
      </w:r>
      <w:r w:rsidR="00312963">
        <w:t xml:space="preserve"> to the fund</w:t>
      </w:r>
      <w:r w:rsidR="009D6C95">
        <w:t>.</w:t>
      </w:r>
    </w:p>
    <w:p w:rsidR="009D6C95" w:rsidP="009D6C95" w:rsidRDefault="009D6C95" w14:paraId="30B7F793" w14:textId="0DF2F1C7">
      <w:pPr>
        <w:pStyle w:val="scnewcodesection"/>
      </w:pPr>
      <w:r>
        <w:tab/>
      </w:r>
      <w:bookmarkStart w:name="ss_T9C1N2320SB_lv1_1ccdada49" w:id="17"/>
      <w:r>
        <w:t>(</w:t>
      </w:r>
      <w:bookmarkEnd w:id="17"/>
      <w:r>
        <w:t>B) Employers with sales between one million dollars and five million dollars shall pay an annual participation fee of one thousand dollars</w:t>
      </w:r>
      <w:r w:rsidR="00312963">
        <w:t xml:space="preserve"> to the fund</w:t>
      </w:r>
      <w:r>
        <w:t>.</w:t>
      </w:r>
    </w:p>
    <w:p w:rsidR="006F61C0" w:rsidP="009D6C95" w:rsidRDefault="009D6C95" w14:paraId="469067E2" w14:textId="398F9E68">
      <w:pPr>
        <w:pStyle w:val="scnewcodesection"/>
      </w:pPr>
      <w:r>
        <w:tab/>
      </w:r>
      <w:bookmarkStart w:name="ss_T9C1N2320SC_lv1_c0009b095" w:id="18"/>
      <w:r>
        <w:t>(</w:t>
      </w:r>
      <w:bookmarkEnd w:id="18"/>
      <w:r>
        <w:t>C) Employers with sales between five million dollars and ten million dollars shall pay an annual participation fee of one thousand five hundred dollars</w:t>
      </w:r>
      <w:r w:rsidR="00312963">
        <w:t xml:space="preserve"> to the fund</w:t>
      </w:r>
      <w:r>
        <w:t>.</w:t>
      </w:r>
    </w:p>
    <w:p w:rsidR="006F61C0" w:rsidP="00A94883" w:rsidRDefault="006F61C0" w14:paraId="46800C11" w14:textId="77777777">
      <w:pPr>
        <w:pStyle w:val="scemptyline"/>
      </w:pPr>
    </w:p>
    <w:p w:rsidR="009D6C95" w:rsidP="009D6C95" w:rsidRDefault="006F61C0" w14:paraId="558DA57D" w14:textId="43ED1E77">
      <w:pPr>
        <w:pStyle w:val="scnewcodesection"/>
      </w:pPr>
      <w:r>
        <w:tab/>
      </w:r>
      <w:bookmarkStart w:name="ns_T9C1N2330_6b43472ca" w:id="19"/>
      <w:r>
        <w:t>S</w:t>
      </w:r>
      <w:bookmarkEnd w:id="19"/>
      <w:r>
        <w:t>ection 9‑1‑2330.</w:t>
      </w:r>
      <w:r>
        <w:tab/>
      </w:r>
      <w:bookmarkStart w:name="up_31c477c96" w:id="20"/>
      <w:r w:rsidR="009D6C95">
        <w:t>(</w:t>
      </w:r>
      <w:bookmarkEnd w:id="20"/>
      <w:r w:rsidR="009D6C95">
        <w:t xml:space="preserve">A) </w:t>
      </w:r>
      <w:r w:rsidR="00312963">
        <w:t>There is created t</w:t>
      </w:r>
      <w:r w:rsidR="009D6C95">
        <w:t xml:space="preserve">he </w:t>
      </w:r>
      <w:r w:rsidR="004C7130">
        <w:t>“</w:t>
      </w:r>
      <w:r w:rsidR="009D6C95">
        <w:t>South Carolina Small Business Retirement Savings Plan and Trust</w:t>
      </w:r>
      <w:r w:rsidR="00312963">
        <w:t xml:space="preserve"> Fund</w:t>
      </w:r>
      <w:r w:rsidR="004C7130">
        <w:t>”</w:t>
      </w:r>
      <w:r w:rsidR="00312963">
        <w:t xml:space="preserve"> </w:t>
      </w:r>
      <w:r w:rsidR="009D6C95">
        <w:t>for the purpose of providing a retirement savings plan for employees of small businesses.</w:t>
      </w:r>
    </w:p>
    <w:p w:rsidR="006F61C0" w:rsidP="009D6C95" w:rsidRDefault="009D6C95" w14:paraId="0D7CEEA6" w14:textId="1DF58974">
      <w:pPr>
        <w:pStyle w:val="scnewcodesection"/>
      </w:pPr>
      <w:r>
        <w:tab/>
      </w:r>
      <w:bookmarkStart w:name="ss_T9C1N2330SB_lv1_7c8070db6" w:id="21"/>
      <w:r>
        <w:t>(</w:t>
      </w:r>
      <w:bookmarkEnd w:id="21"/>
      <w:r>
        <w:t xml:space="preserve">B) The </w:t>
      </w:r>
      <w:r w:rsidR="00312963">
        <w:t>fund</w:t>
      </w:r>
      <w:r>
        <w:t xml:space="preserve"> must be administered by the South Carolina State Treasurer</w:t>
      </w:r>
      <w:r w:rsidR="00655377">
        <w:t>’</w:t>
      </w:r>
      <w:r>
        <w:t xml:space="preserve">s Office. </w:t>
      </w:r>
      <w:r w:rsidRPr="009D6C95">
        <w:t>This fund is separate and distinct from the general fund of the State and all other funds. The fund shall consist of appropriations and donations, contributions, bequests, or other gifts. Earnings and interest on this fund must be credited to it and any balance in this fund at the end of the fiscal year carries forward in the fund in the succeeding fiscal year.</w:t>
      </w:r>
    </w:p>
    <w:p w:rsidR="006F61C0" w:rsidP="00A94883" w:rsidRDefault="006F61C0" w14:paraId="73B489B1" w14:textId="77777777">
      <w:pPr>
        <w:pStyle w:val="scemptyline"/>
      </w:pPr>
    </w:p>
    <w:p w:rsidR="006F61C0" w:rsidP="009D6C95" w:rsidRDefault="006F61C0" w14:paraId="12F30CD3" w14:textId="0E7A756C">
      <w:pPr>
        <w:pStyle w:val="scnewcodesection"/>
      </w:pPr>
      <w:r>
        <w:tab/>
      </w:r>
      <w:bookmarkStart w:name="ns_T9C1N2340_a2be61476" w:id="22"/>
      <w:r>
        <w:t>S</w:t>
      </w:r>
      <w:bookmarkEnd w:id="22"/>
      <w:r>
        <w:t>ection 9‑1‑2340.</w:t>
      </w:r>
      <w:r>
        <w:tab/>
      </w:r>
      <w:r w:rsidR="009D6C95">
        <w:t>The</w:t>
      </w:r>
      <w:r w:rsidR="00312963">
        <w:t xml:space="preserve"> fund must be governed by a</w:t>
      </w:r>
      <w:r w:rsidR="009D6C95">
        <w:t xml:space="preserve"> board </w:t>
      </w:r>
      <w:r w:rsidR="00312963">
        <w:t>consisting</w:t>
      </w:r>
      <w:r w:rsidR="009D6C95">
        <w:t xml:space="preserve"> of seven members. The Chairman of the Senate Finance Committee shall select three members, the Chairman of the House Ways and Means Committee shall select three members, and the Governor shall select one member to serve as the chairman of the governing board.</w:t>
      </w:r>
    </w:p>
    <w:p w:rsidR="006F61C0" w:rsidP="00A94883" w:rsidRDefault="006F61C0" w14:paraId="54AE86A6" w14:textId="77777777">
      <w:pPr>
        <w:pStyle w:val="scemptyline"/>
      </w:pPr>
    </w:p>
    <w:p w:rsidR="006F61C0" w:rsidP="009D6C95" w:rsidRDefault="006F61C0" w14:paraId="52791B2F" w14:textId="33E4DD09">
      <w:pPr>
        <w:pStyle w:val="scnewcodesection"/>
      </w:pPr>
      <w:r>
        <w:tab/>
      </w:r>
      <w:bookmarkStart w:name="ns_T9C1N2350_c9bf0aba9" w:id="23"/>
      <w:r>
        <w:t>S</w:t>
      </w:r>
      <w:bookmarkEnd w:id="23"/>
      <w:r>
        <w:t>ection 9‑1‑2350.</w:t>
      </w:r>
      <w:r>
        <w:tab/>
      </w:r>
      <w:r w:rsidR="009D6C95">
        <w:t>The initial one thousand dollars invested by the employee must be placed in a savings account that the employee can access at will. This account must be replenished before investments in the IRA will begin again.</w:t>
      </w:r>
    </w:p>
    <w:p w:rsidR="006F61C0" w:rsidP="00A94883" w:rsidRDefault="006F61C0" w14:paraId="37718536" w14:textId="77777777">
      <w:pPr>
        <w:pStyle w:val="scemptyline"/>
      </w:pPr>
    </w:p>
    <w:p w:rsidR="006F61C0" w:rsidP="009D6C95" w:rsidRDefault="006F61C0" w14:paraId="0ED7408D" w14:textId="54807D4D">
      <w:pPr>
        <w:pStyle w:val="scnewcodesection"/>
      </w:pPr>
      <w:r>
        <w:tab/>
      </w:r>
      <w:bookmarkStart w:name="ns_T9C1N2360_5a7cf6162" w:id="24"/>
      <w:r>
        <w:t>S</w:t>
      </w:r>
      <w:bookmarkEnd w:id="24"/>
      <w:r>
        <w:t>ection 9‑1‑2360.</w:t>
      </w:r>
      <w:r>
        <w:tab/>
      </w:r>
      <w:r w:rsidR="009D6C95">
        <w:t>The Treasurer</w:t>
      </w:r>
      <w:r w:rsidR="00655377">
        <w:t>’</w:t>
      </w:r>
      <w:r w:rsidR="009D6C95">
        <w:t>s Office shall submit investment options and strategies to the board for approval on an annual basis. The board shall review and approve the investment options and strategies before they are implemented.</w:t>
      </w:r>
    </w:p>
    <w:p w:rsidR="006F61C0" w:rsidP="00A94883" w:rsidRDefault="006F61C0" w14:paraId="4F3BD0E7" w14:textId="77777777">
      <w:pPr>
        <w:pStyle w:val="scemptyline"/>
      </w:pPr>
    </w:p>
    <w:p w:rsidR="006F61C0" w:rsidP="009D6C95" w:rsidRDefault="006F61C0" w14:paraId="64BE1D30" w14:textId="72509E5F">
      <w:pPr>
        <w:pStyle w:val="scnewcodesection"/>
      </w:pPr>
      <w:r>
        <w:tab/>
      </w:r>
      <w:bookmarkStart w:name="ns_T9C1N2370_b2a4442a9" w:id="25"/>
      <w:r>
        <w:t>S</w:t>
      </w:r>
      <w:bookmarkEnd w:id="25"/>
      <w:r>
        <w:t>ection 9‑1‑2370.</w:t>
      </w:r>
      <w:r>
        <w:tab/>
      </w:r>
      <w:r w:rsidR="009D6C95">
        <w:t>The Treasurer</w:t>
      </w:r>
      <w:r w:rsidR="00655377">
        <w:t>’</w:t>
      </w:r>
      <w:r w:rsidR="009D6C95">
        <w:t>s Office shall invest the assets of the</w:t>
      </w:r>
      <w:r w:rsidR="00312963">
        <w:t xml:space="preserve"> fund</w:t>
      </w:r>
      <w:r w:rsidR="009D6C95">
        <w:t xml:space="preserve"> in a manner consistent with the prudent investor rule. The investment earnings on the assets of the </w:t>
      </w:r>
      <w:r w:rsidR="00312963">
        <w:t>fund</w:t>
      </w:r>
      <w:r w:rsidR="009D6C95">
        <w:t xml:space="preserve"> must be credited to the account of each participant.</w:t>
      </w:r>
    </w:p>
    <w:p w:rsidR="006F61C0" w:rsidP="00A94883" w:rsidRDefault="006F61C0" w14:paraId="03617173" w14:textId="77777777">
      <w:pPr>
        <w:pStyle w:val="scemptyline"/>
      </w:pPr>
    </w:p>
    <w:p w:rsidR="006F61C0" w:rsidP="009D6C95" w:rsidRDefault="006F61C0" w14:paraId="2E2CE28E" w14:textId="6F2F2ECA">
      <w:pPr>
        <w:pStyle w:val="scnewcodesection"/>
      </w:pPr>
      <w:r>
        <w:tab/>
      </w:r>
      <w:bookmarkStart w:name="ns_T9C1N2380_2e38a535d" w:id="26"/>
      <w:r>
        <w:t>S</w:t>
      </w:r>
      <w:bookmarkEnd w:id="26"/>
      <w:r>
        <w:t>ection 9‑1‑2380.</w:t>
      </w:r>
      <w:r>
        <w:tab/>
      </w:r>
      <w:r w:rsidR="009D6C95">
        <w:t>The Treasurer</w:t>
      </w:r>
      <w:r w:rsidR="00655377">
        <w:t>’</w:t>
      </w:r>
      <w:r w:rsidR="009D6C95">
        <w:t xml:space="preserve">s Office shall administer the </w:t>
      </w:r>
      <w:r w:rsidR="00312963">
        <w:t>fund</w:t>
      </w:r>
      <w:r w:rsidR="009D6C95">
        <w:t xml:space="preserve"> in accordance with this article. The Treasurer's Office may contract with a private entity to provide administrative services.</w:t>
      </w:r>
    </w:p>
    <w:p w:rsidR="006F61C0" w:rsidP="00A94883" w:rsidRDefault="006F61C0" w14:paraId="08896165" w14:textId="77777777">
      <w:pPr>
        <w:pStyle w:val="scemptyline"/>
      </w:pPr>
    </w:p>
    <w:p w:rsidR="009D6C95" w:rsidP="009D6C95" w:rsidRDefault="006F61C0" w14:paraId="6B11B235" w14:textId="74F9CF45">
      <w:pPr>
        <w:pStyle w:val="scnewcodesection"/>
      </w:pPr>
      <w:r>
        <w:tab/>
      </w:r>
      <w:bookmarkStart w:name="ns_T9C1N2390_6b606f143" w:id="27"/>
      <w:r>
        <w:t>S</w:t>
      </w:r>
      <w:bookmarkEnd w:id="27"/>
      <w:r>
        <w:t>ection 9‑1‑2390.</w:t>
      </w:r>
      <w:r>
        <w:tab/>
      </w:r>
      <w:r w:rsidR="009D6C95">
        <w:t>The Treasurer</w:t>
      </w:r>
      <w:r w:rsidR="00655377">
        <w:t>’</w:t>
      </w:r>
      <w:r w:rsidR="009D6C95">
        <w:t xml:space="preserve">s Office annually shall report to the General Assembly on the performance of the </w:t>
      </w:r>
      <w:r w:rsidR="00312963">
        <w:t>fund</w:t>
      </w:r>
      <w:r w:rsidR="009D6C95">
        <w:t>. The report must include information on participation rates, investment returns, and any other matters considered to be relevant by the Treasurer</w:t>
      </w:r>
      <w:r w:rsidR="00655377">
        <w:t>’</w:t>
      </w:r>
      <w:r w:rsidR="009D6C95">
        <w:t>s Office.</w:t>
      </w:r>
    </w:p>
    <w:p w:rsidR="006F61C0" w:rsidP="00A94883" w:rsidRDefault="006F61C0" w14:paraId="73438A78" w14:textId="77777777">
      <w:pPr>
        <w:pStyle w:val="scemptyline"/>
      </w:pPr>
    </w:p>
    <w:p w:rsidR="001E6D22" w:rsidP="009D6C95" w:rsidRDefault="006F61C0" w14:paraId="6EB5BE04" w14:textId="783D1C5E">
      <w:pPr>
        <w:pStyle w:val="scnewcodesection"/>
      </w:pPr>
      <w:r>
        <w:tab/>
      </w:r>
      <w:bookmarkStart w:name="ns_T9C1N2400_443650b8d" w:id="28"/>
      <w:r>
        <w:t>S</w:t>
      </w:r>
      <w:bookmarkEnd w:id="28"/>
      <w:r>
        <w:t>ection 9‑1‑2400.</w:t>
      </w:r>
      <w:r>
        <w:tab/>
      </w:r>
      <w:r w:rsidR="009D6C95">
        <w:t xml:space="preserve">The </w:t>
      </w:r>
      <w:r w:rsidR="00312963">
        <w:t>fund</w:t>
      </w:r>
      <w:r w:rsidR="009D6C95">
        <w:t xml:space="preserve"> must be subject to annual audits by the State Auditor. The audits must examine the financial statements, investment practices, and administrative practices of the </w:t>
      </w:r>
      <w:r w:rsidR="00312963">
        <w:t>fund</w:t>
      </w:r>
      <w:r w:rsidR="009D6C95">
        <w:t>.</w:t>
      </w:r>
    </w:p>
    <w:p w:rsidR="009D6C95" w:rsidP="00A94883" w:rsidRDefault="009D6C95" w14:paraId="2C381E12" w14:textId="77777777">
      <w:pPr>
        <w:pStyle w:val="scemptyline"/>
      </w:pPr>
    </w:p>
    <w:p w:rsidR="009D6C95" w:rsidP="0078542D" w:rsidRDefault="009D6C95" w14:paraId="1F80EC86" w14:textId="60AFA7D5">
      <w:pPr>
        <w:pStyle w:val="scnewcodesection"/>
      </w:pPr>
      <w:r>
        <w:tab/>
      </w:r>
      <w:bookmarkStart w:name="ns_T9C1N2410_8cf0a095e" w:id="29"/>
      <w:r>
        <w:t>S</w:t>
      </w:r>
      <w:bookmarkEnd w:id="29"/>
      <w:r>
        <w:t>ection 9‑1‑2410.</w:t>
      </w:r>
      <w:r>
        <w:tab/>
      </w:r>
      <w:r w:rsidR="0078542D">
        <w:t>The</w:t>
      </w:r>
      <w:r w:rsidR="00312963">
        <w:t xml:space="preserve"> fund</w:t>
      </w:r>
      <w:r w:rsidR="0078542D">
        <w:t xml:space="preserve"> established under this article must be portable and belong to the employee. An employee who terminates employment with a participating employer may rollover </w:t>
      </w:r>
      <w:r w:rsidR="002A5C2A">
        <w:t>his</w:t>
      </w:r>
      <w:r w:rsidR="0078542D">
        <w:t xml:space="preserve"> account balance to a qualified retirement plan or IRA.</w:t>
      </w:r>
    </w:p>
    <w:p w:rsidR="0078542D" w:rsidP="00A94883" w:rsidRDefault="0078542D" w14:paraId="16357EB6" w14:textId="244FCF87">
      <w:pPr>
        <w:pStyle w:val="scemptyline"/>
      </w:pPr>
    </w:p>
    <w:p w:rsidRPr="00DF3B44" w:rsidR="007A10F1" w:rsidP="007A10F1" w:rsidRDefault="00E27805" w14:paraId="0E9393B4" w14:textId="3A662836">
      <w:pPr>
        <w:pStyle w:val="scnoncodifiedsection"/>
      </w:pPr>
      <w:bookmarkStart w:name="bs_num_3_lastsection" w:id="30"/>
      <w:bookmarkStart w:name="eff_date_section" w:id="31"/>
      <w:r w:rsidRPr="00DF3B44">
        <w:t>S</w:t>
      </w:r>
      <w:bookmarkEnd w:id="30"/>
      <w:r w:rsidRPr="00DF3B44">
        <w:t>ECTION 3.</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1295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E6871A5" w:rsidR="00685035" w:rsidRPr="007B4AF7" w:rsidRDefault="00A129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6D22">
              <w:rPr>
                <w:noProof/>
              </w:rPr>
              <w:t>LC-0492SA24.docx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0274"/>
    <w:rsid w:val="0014003F"/>
    <w:rsid w:val="00140049"/>
    <w:rsid w:val="00162463"/>
    <w:rsid w:val="00171601"/>
    <w:rsid w:val="001730EB"/>
    <w:rsid w:val="00173276"/>
    <w:rsid w:val="0019025B"/>
    <w:rsid w:val="00192AF7"/>
    <w:rsid w:val="00197366"/>
    <w:rsid w:val="001A136C"/>
    <w:rsid w:val="001B6DA2"/>
    <w:rsid w:val="001C2166"/>
    <w:rsid w:val="001C25EC"/>
    <w:rsid w:val="001E6D22"/>
    <w:rsid w:val="001F2A41"/>
    <w:rsid w:val="001F313F"/>
    <w:rsid w:val="001F331D"/>
    <w:rsid w:val="001F394C"/>
    <w:rsid w:val="002038AA"/>
    <w:rsid w:val="002114C8"/>
    <w:rsid w:val="0021166F"/>
    <w:rsid w:val="002162DF"/>
    <w:rsid w:val="00230038"/>
    <w:rsid w:val="002327EA"/>
    <w:rsid w:val="00233975"/>
    <w:rsid w:val="00236D73"/>
    <w:rsid w:val="00257F60"/>
    <w:rsid w:val="002625EA"/>
    <w:rsid w:val="00262AC5"/>
    <w:rsid w:val="00264AE9"/>
    <w:rsid w:val="00275AE6"/>
    <w:rsid w:val="002836D8"/>
    <w:rsid w:val="002A5C2A"/>
    <w:rsid w:val="002A7989"/>
    <w:rsid w:val="002B02F3"/>
    <w:rsid w:val="002C3463"/>
    <w:rsid w:val="002D266D"/>
    <w:rsid w:val="002D5B3D"/>
    <w:rsid w:val="002D7447"/>
    <w:rsid w:val="002E315A"/>
    <w:rsid w:val="002E4F8C"/>
    <w:rsid w:val="002F560C"/>
    <w:rsid w:val="002F5847"/>
    <w:rsid w:val="0030425A"/>
    <w:rsid w:val="00312963"/>
    <w:rsid w:val="003421F1"/>
    <w:rsid w:val="0034279C"/>
    <w:rsid w:val="00354F64"/>
    <w:rsid w:val="003559A1"/>
    <w:rsid w:val="003566EB"/>
    <w:rsid w:val="00361563"/>
    <w:rsid w:val="00371D36"/>
    <w:rsid w:val="00373E17"/>
    <w:rsid w:val="003775E6"/>
    <w:rsid w:val="00381998"/>
    <w:rsid w:val="003A5F1C"/>
    <w:rsid w:val="003C3E2E"/>
    <w:rsid w:val="003D4A3C"/>
    <w:rsid w:val="003D55B2"/>
    <w:rsid w:val="003E0033"/>
    <w:rsid w:val="003E5452"/>
    <w:rsid w:val="003E7165"/>
    <w:rsid w:val="003E7FF6"/>
    <w:rsid w:val="003F4366"/>
    <w:rsid w:val="004046B5"/>
    <w:rsid w:val="00406F27"/>
    <w:rsid w:val="004141B8"/>
    <w:rsid w:val="004203B9"/>
    <w:rsid w:val="00422075"/>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7130"/>
    <w:rsid w:val="004D1442"/>
    <w:rsid w:val="004D3DCB"/>
    <w:rsid w:val="004E1946"/>
    <w:rsid w:val="004E66E9"/>
    <w:rsid w:val="004E7DDE"/>
    <w:rsid w:val="004F0090"/>
    <w:rsid w:val="004F172C"/>
    <w:rsid w:val="005002ED"/>
    <w:rsid w:val="00500DBC"/>
    <w:rsid w:val="005102BE"/>
    <w:rsid w:val="005107D9"/>
    <w:rsid w:val="00523F7F"/>
    <w:rsid w:val="00524D54"/>
    <w:rsid w:val="0054531B"/>
    <w:rsid w:val="00546C24"/>
    <w:rsid w:val="005476FF"/>
    <w:rsid w:val="005516F6"/>
    <w:rsid w:val="00552842"/>
    <w:rsid w:val="00554E89"/>
    <w:rsid w:val="005604D6"/>
    <w:rsid w:val="00564B58"/>
    <w:rsid w:val="00572281"/>
    <w:rsid w:val="00573CFE"/>
    <w:rsid w:val="005801DD"/>
    <w:rsid w:val="005859BD"/>
    <w:rsid w:val="00592A40"/>
    <w:rsid w:val="005A28BC"/>
    <w:rsid w:val="005A5377"/>
    <w:rsid w:val="005A6FAD"/>
    <w:rsid w:val="005B7817"/>
    <w:rsid w:val="005C06C8"/>
    <w:rsid w:val="005C23D7"/>
    <w:rsid w:val="005C40EB"/>
    <w:rsid w:val="005D02B4"/>
    <w:rsid w:val="005D3013"/>
    <w:rsid w:val="005E1E50"/>
    <w:rsid w:val="005E2B9C"/>
    <w:rsid w:val="005E3332"/>
    <w:rsid w:val="005F40E0"/>
    <w:rsid w:val="005F76B0"/>
    <w:rsid w:val="00604429"/>
    <w:rsid w:val="006067B0"/>
    <w:rsid w:val="00606A8B"/>
    <w:rsid w:val="00611EBA"/>
    <w:rsid w:val="006213A8"/>
    <w:rsid w:val="00623BEA"/>
    <w:rsid w:val="006347E9"/>
    <w:rsid w:val="00640C87"/>
    <w:rsid w:val="006454BB"/>
    <w:rsid w:val="0065051E"/>
    <w:rsid w:val="00655377"/>
    <w:rsid w:val="00657CF4"/>
    <w:rsid w:val="00661463"/>
    <w:rsid w:val="00663B8D"/>
    <w:rsid w:val="00663E00"/>
    <w:rsid w:val="00664F48"/>
    <w:rsid w:val="00664FAD"/>
    <w:rsid w:val="0067345B"/>
    <w:rsid w:val="00683986"/>
    <w:rsid w:val="00685035"/>
    <w:rsid w:val="00685770"/>
    <w:rsid w:val="00690DBA"/>
    <w:rsid w:val="00695FD3"/>
    <w:rsid w:val="006964F9"/>
    <w:rsid w:val="006A395F"/>
    <w:rsid w:val="006A65E2"/>
    <w:rsid w:val="006B37BD"/>
    <w:rsid w:val="006C092D"/>
    <w:rsid w:val="006C099D"/>
    <w:rsid w:val="006C18F0"/>
    <w:rsid w:val="006C7E01"/>
    <w:rsid w:val="006D64A5"/>
    <w:rsid w:val="006E0935"/>
    <w:rsid w:val="006E353F"/>
    <w:rsid w:val="006E35AB"/>
    <w:rsid w:val="006F61C0"/>
    <w:rsid w:val="00711AA9"/>
    <w:rsid w:val="00722155"/>
    <w:rsid w:val="00737F19"/>
    <w:rsid w:val="00771689"/>
    <w:rsid w:val="00782BF8"/>
    <w:rsid w:val="00783C75"/>
    <w:rsid w:val="007849D9"/>
    <w:rsid w:val="0078542D"/>
    <w:rsid w:val="00787433"/>
    <w:rsid w:val="007A10F1"/>
    <w:rsid w:val="007A3D50"/>
    <w:rsid w:val="007B2D29"/>
    <w:rsid w:val="007B412F"/>
    <w:rsid w:val="007B4AF7"/>
    <w:rsid w:val="007B4DBF"/>
    <w:rsid w:val="007C5458"/>
    <w:rsid w:val="007D2C67"/>
    <w:rsid w:val="007E06BB"/>
    <w:rsid w:val="007F4564"/>
    <w:rsid w:val="007F50D1"/>
    <w:rsid w:val="00816D52"/>
    <w:rsid w:val="00831048"/>
    <w:rsid w:val="00834272"/>
    <w:rsid w:val="008625C1"/>
    <w:rsid w:val="0087671D"/>
    <w:rsid w:val="008806F9"/>
    <w:rsid w:val="00887957"/>
    <w:rsid w:val="008A57E3"/>
    <w:rsid w:val="008A630E"/>
    <w:rsid w:val="008B5BF4"/>
    <w:rsid w:val="008C0CEE"/>
    <w:rsid w:val="008C1B18"/>
    <w:rsid w:val="008D46EC"/>
    <w:rsid w:val="008E0E25"/>
    <w:rsid w:val="008E4BE4"/>
    <w:rsid w:val="008E61A1"/>
    <w:rsid w:val="009013C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6403"/>
    <w:rsid w:val="009A0DCE"/>
    <w:rsid w:val="009A22CD"/>
    <w:rsid w:val="009A3E4B"/>
    <w:rsid w:val="009B35FD"/>
    <w:rsid w:val="009B6815"/>
    <w:rsid w:val="009D2967"/>
    <w:rsid w:val="009D3C2B"/>
    <w:rsid w:val="009D6C95"/>
    <w:rsid w:val="009E4191"/>
    <w:rsid w:val="009F2AB1"/>
    <w:rsid w:val="009F4FAF"/>
    <w:rsid w:val="009F68F1"/>
    <w:rsid w:val="00A04529"/>
    <w:rsid w:val="00A0584B"/>
    <w:rsid w:val="00A12959"/>
    <w:rsid w:val="00A17135"/>
    <w:rsid w:val="00A21A6F"/>
    <w:rsid w:val="00A24E56"/>
    <w:rsid w:val="00A25076"/>
    <w:rsid w:val="00A26A62"/>
    <w:rsid w:val="00A35A9B"/>
    <w:rsid w:val="00A4070E"/>
    <w:rsid w:val="00A40CA0"/>
    <w:rsid w:val="00A504A7"/>
    <w:rsid w:val="00A53677"/>
    <w:rsid w:val="00A53BF2"/>
    <w:rsid w:val="00A60D68"/>
    <w:rsid w:val="00A73EFA"/>
    <w:rsid w:val="00A77A3B"/>
    <w:rsid w:val="00A92F6F"/>
    <w:rsid w:val="00A94883"/>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6714"/>
    <w:rsid w:val="00B519A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2110"/>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55F3"/>
    <w:rsid w:val="00D078DA"/>
    <w:rsid w:val="00D14995"/>
    <w:rsid w:val="00D204F2"/>
    <w:rsid w:val="00D2455C"/>
    <w:rsid w:val="00D25023"/>
    <w:rsid w:val="00D27F8C"/>
    <w:rsid w:val="00D33843"/>
    <w:rsid w:val="00D54A6F"/>
    <w:rsid w:val="00D5765F"/>
    <w:rsid w:val="00D57D57"/>
    <w:rsid w:val="00D62E42"/>
    <w:rsid w:val="00D726FF"/>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AFB"/>
    <w:rsid w:val="00E35C9A"/>
    <w:rsid w:val="00E3771B"/>
    <w:rsid w:val="00E40979"/>
    <w:rsid w:val="00E43067"/>
    <w:rsid w:val="00E43F26"/>
    <w:rsid w:val="00E502C3"/>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838"/>
    <w:rsid w:val="00F50A61"/>
    <w:rsid w:val="00F525CD"/>
    <w:rsid w:val="00F5286C"/>
    <w:rsid w:val="00F52E12"/>
    <w:rsid w:val="00F638CA"/>
    <w:rsid w:val="00F657C5"/>
    <w:rsid w:val="00F900B4"/>
    <w:rsid w:val="00FA0F2E"/>
    <w:rsid w:val="00FA4DB1"/>
    <w:rsid w:val="00FA7C87"/>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78542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19&amp;session=125&amp;summary=B" TargetMode="External" Id="Recd1342414f841cc" /><Relationship Type="http://schemas.openxmlformats.org/officeDocument/2006/relationships/hyperlink" Target="https://www.scstatehouse.gov/sess125_2023-2024/prever/5019_20240201.docx" TargetMode="External" Id="R9961a91d34ee4bc7" /><Relationship Type="http://schemas.openxmlformats.org/officeDocument/2006/relationships/hyperlink" Target="h:\hj\20240201.docx" TargetMode="External" Id="Rbcc76d4b802047a5" /><Relationship Type="http://schemas.openxmlformats.org/officeDocument/2006/relationships/hyperlink" Target="h:\hj\20240201.docx" TargetMode="External" Id="Rb85f4455e2744d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621404f3-3ab1-48cc-8668-da82483f38f2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2024-02-01T00:00:00-05:00</T_BILL_DT_VERSION>
  <T_BILL_D_HOUSEINTRODATE>2024-02-01</T_BILL_D_HOUSEINTRODATE>
  <T_BILL_D_INTRODATE>2024-02-01</T_BILL_D_INTRODATE>
  <T_BILL_N_INTERNALVERSIONNUMBER>1</T_BILL_N_INTERNALVERSIONNUMBER>
  <T_BILL_N_SESSION>125</T_BILL_N_SESSION>
  <T_BILL_N_VERSIONNUMBER>1</T_BILL_N_VERSIONNUMBER>
  <T_BILL_N_YEAR>2024</T_BILL_N_YEAR>
  <T_BILL_REQUEST_REQUEST>051830b4-0cc2-4178-8cf5-e2b1b7c79be2</T_BILL_REQUEST_REQUEST>
  <T_BILL_R_ORIGINALDRAFT>1ffbccc9-88b6-4f73-8492-49f94fd350cc</T_BILL_R_ORIGINALDRAFT>
  <T_BILL_SPONSOR_SPONSOR>7d32753c-fc28-4e17-a04d-3b2808b746e8</T_BILL_SPONSOR_SPONSOR>
  <T_BILL_T_BILLNAME>[5019]</T_BILL_T_BILLNAME>
  <T_BILL_T_BILLNUMBER>5019</T_BILL_T_BILLNUMBER>
  <T_BILL_T_BILLTITLE>TO AMEND THE SOUTH CAROLINA CODE OF LAWS BY ADDING ARTICLE 19 TO CHAPTER 1, TITLE 9 SO AS TO ENACT THE “SOUTH CAROLINA SMALL BUSINESS RETIREMENT SAVINGS PLAN AND TRUST FUND ACT” TO ESTABLISH RETIREMENT SAVINGS PLANS AND TRUST FUNDS FOR SMALL BUSINESSES IN SOUTH CAROLINA.</T_BILL_T_BILLTITLE>
  <T_BILL_T_CHAMBER>house</T_BILL_T_CHAMBER>
  <T_BILL_T_FILENAME> </T_BILL_T_FILENAME>
  <T_BILL_T_LEGTYPE>bill_statewide</T_BILL_T_LEGTYPE>
  <T_BILL_T_SECTIONS>[{"SectionUUID":"83fde9af-b5ef-48f6-8f74-ed3cb9d08530","SectionName":"Citing an Act","SectionNumber":1,"SectionType":"new","CodeSections":[],"TitleText":"by adding article 19 to chapter 1, title 9 so as to enact the “South Carolina Small Business Retirement Savings Plan and Trust Act” to establish retirement savings plans and trusts for small businesses in south carolina","DisableControls":false,"Deleted":false,"RepealItems":[],"SectionBookmarkName":"bs_num_1_8748476da"},{"SectionUUID":"3ea1b58d-2f66-4593-976e-79e05c88f442","SectionName":"code_section","SectionNumber":2,"SectionType":"code_section","CodeSections":[{"CodeSectionBookmarkName":"ns_T9C1N2300_17405c6f1","IsConstitutionSection":false,"Identity":"9-1-2300","IsNew":true,"SubSections":[],"TitleRelatedTo":"","TitleSoAsTo":"","Deleted":false},{"CodeSectionBookmarkName":"ns_T9C1N2310_7696ee8c1","IsConstitutionSection":false,"Identity":"9-1-2310","IsNew":true,"SubSections":[{"Level":1,"Identity":"T9C1N2310S1","SubSectionBookmarkName":"ss_T9C1N2310S1_lv1_9fe4f8a47","IsNewSubSection":false,"SubSectionReplacement":""},{"Level":1,"Identity":"T9C1N2310S2","SubSectionBookmarkName":"ss_T9C1N2310S2_lv1_69a45905a","IsNewSubSection":false,"SubSectionReplacement":""},{"Level":1,"Identity":"T9C1N2310S3","SubSectionBookmarkName":"ss_T9C1N2310S3_lv1_43512dd5e","IsNewSubSection":false,"SubSectionReplacement":""},{"Level":1,"Identity":"T9C1N2310S4","SubSectionBookmarkName":"ss_T9C1N2310S4_lv1_7168ff0de","IsNewSubSection":false,"SubSectionReplacement":""}],"TitleRelatedTo":"","TitleSoAsTo":"","Deleted":false},{"CodeSectionBookmarkName":"ns_T9C1N2320_df9fa4c96","IsConstitutionSection":false,"Identity":"9-1-2320","IsNew":true,"SubSections":[{"Level":1,"Identity":"T9C1N2320SB","SubSectionBookmarkName":"ss_T9C1N2320SB_lv1_1ccdada49","IsNewSubSection":false,"SubSectionReplacement":""},{"Level":1,"Identity":"T9C1N2320SC","SubSectionBookmarkName":"ss_T9C1N2320SC_lv1_c0009b095","IsNewSubSection":false,"SubSectionReplacement":""}],"TitleRelatedTo":"","TitleSoAsTo":"","Deleted":false},{"CodeSectionBookmarkName":"ns_T9C1N2330_6b43472ca","IsConstitutionSection":false,"Identity":"9-1-2330","IsNew":true,"SubSections":[{"Level":1,"Identity":"T9C1N2330SB","SubSectionBookmarkName":"ss_T9C1N2330SB_lv1_7c8070db6","IsNewSubSection":false,"SubSectionReplacement":""}],"TitleRelatedTo":"","TitleSoAsTo":"","Deleted":false},{"CodeSectionBookmarkName":"ns_T9C1N2340_a2be61476","IsConstitutionSection":false,"Identity":"9-1-2340","IsNew":true,"SubSections":[],"TitleRelatedTo":"","TitleSoAsTo":"","Deleted":false},{"CodeSectionBookmarkName":"ns_T9C1N2350_c9bf0aba9","IsConstitutionSection":false,"Identity":"9-1-2350","IsNew":true,"SubSections":[],"TitleRelatedTo":"","TitleSoAsTo":"","Deleted":false},{"CodeSectionBookmarkName":"ns_T9C1N2360_5a7cf6162","IsConstitutionSection":false,"Identity":"9-1-2360","IsNew":true,"SubSections":[],"TitleRelatedTo":"","TitleSoAsTo":"","Deleted":false},{"CodeSectionBookmarkName":"ns_T9C1N2370_b2a4442a9","IsConstitutionSection":false,"Identity":"9-1-2370","IsNew":true,"SubSections":[],"TitleRelatedTo":"","TitleSoAsTo":"","Deleted":false},{"CodeSectionBookmarkName":"ns_T9C1N2380_2e38a535d","IsConstitutionSection":false,"Identity":"9-1-2380","IsNew":true,"SubSections":[],"TitleRelatedTo":"","TitleSoAsTo":"","Deleted":false},{"CodeSectionBookmarkName":"ns_T9C1N2390_6b606f143","IsConstitutionSection":false,"Identity":"9-1-2390","IsNew":true,"SubSections":[],"TitleRelatedTo":"","TitleSoAsTo":"","Deleted":false},{"CodeSectionBookmarkName":"ns_T9C1N2400_443650b8d","IsConstitutionSection":false,"Identity":"9-1-2400","IsNew":true,"SubSections":[],"TitleRelatedTo":"","TitleSoAsTo":"","Deleted":false},{"CodeSectionBookmarkName":"ns_T9C1N2410_8cf0a095e","IsConstitutionSection":false,"Identity":"9-1-2410","IsNew":true,"SubSections":[],"TitleRelatedTo":"","TitleSoAsTo":"","Deleted":false}],"TitleText":"","DisableControls":false,"Deleted":false,"RepealItems":[],"SectionBookmarkName":"bs_num_2_582687cfd"},{"SectionUUID":"8f03ca95-8faa-4d43-a9c2-8afc498075bd","SectionName":"standard_eff_date_section","SectionNumber":3,"SectionType":"drafting_clause","CodeSections":[],"TitleText":"","DisableControls":false,"Deleted":false,"RepealItems":[],"SectionBookmarkName":"bs_num_3_lastsection"}]</T_BILL_T_SECTIONS>
  <T_BILL_T_SUBJECT>Small Business Retirement Savings Plan and Trust Act</T_BILL_T_SUBJECT>
  <T_BILL_UR_DRAFTER>samanthaallen@scstatehouse.gov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3844</Characters>
  <Application>Microsoft Office Word</Application>
  <DocSecurity>0</DocSecurity>
  <Lines>89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dcterms:created xsi:type="dcterms:W3CDTF">2024-01-31T17:38:00Z</dcterms:created>
  <dcterms:modified xsi:type="dcterms:W3CDTF">2024-01-31T17:38:00Z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