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Jones, Thigpen, Williams, King, J.L. Johnson, Clyburn and Dillard</w:t>
      </w:r>
    </w:p>
    <w:p>
      <w:pPr>
        <w:widowControl w:val="false"/>
        <w:spacing w:after="0"/>
        <w:jc w:val="left"/>
      </w:pPr>
      <w:r>
        <w:rPr>
          <w:rFonts w:ascii="Times New Roman"/>
          <w:sz w:val="22"/>
        </w:rPr>
        <w:t xml:space="preserve">Document Path: LC-0495SA24.docx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Lottery scholarships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d0e45428a7a140cf">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Ways and Means</w:t>
      </w:r>
      <w:r>
        <w:t xml:space="preserve"> (</w:t>
      </w:r>
      <w:hyperlink w:history="true" r:id="Rd707cd77c8534648">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58964955e444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5c42d715824404">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D70DA" w:rsidRDefault="00432135" w14:paraId="47642A99" w14:textId="23B56217">
      <w:pPr>
        <w:pStyle w:val="scemptylineheader"/>
      </w:pPr>
    </w:p>
    <w:p w:rsidRPr="00BB0725" w:rsidR="00A73EFA" w:rsidP="009D70DA" w:rsidRDefault="00A73EFA" w14:paraId="7B72410E" w14:textId="0080D0D8">
      <w:pPr>
        <w:pStyle w:val="scemptylineheader"/>
      </w:pPr>
    </w:p>
    <w:p w:rsidRPr="00BB0725" w:rsidR="00A73EFA" w:rsidP="009D70DA" w:rsidRDefault="00A73EFA" w14:paraId="6AD935C9" w14:textId="68D8A2B1">
      <w:pPr>
        <w:pStyle w:val="scemptylineheader"/>
      </w:pPr>
    </w:p>
    <w:p w:rsidRPr="00DF3B44" w:rsidR="00A73EFA" w:rsidP="009D70DA" w:rsidRDefault="00A73EFA" w14:paraId="51A98227" w14:textId="59E6514B">
      <w:pPr>
        <w:pStyle w:val="scemptylineheader"/>
      </w:pPr>
    </w:p>
    <w:p w:rsidRPr="00DF3B44" w:rsidR="00A73EFA" w:rsidP="009D70DA" w:rsidRDefault="00A73EFA" w14:paraId="3858851A" w14:textId="73C98C40">
      <w:pPr>
        <w:pStyle w:val="scemptylineheader"/>
      </w:pPr>
    </w:p>
    <w:p w:rsidRPr="00DF3B44" w:rsidR="00A73EFA" w:rsidP="009D70DA" w:rsidRDefault="00A73EFA" w14:paraId="4E3DDE20" w14:textId="1616639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5BA7" w14:paraId="40FEFADA" w14:textId="75213E74">
          <w:pPr>
            <w:pStyle w:val="scbilltitle"/>
          </w:pPr>
          <w:r>
            <w:t>TO AMEND THE SOUTH CAROLINA CODE OF LAWS BY ENACTING THE “SOUTH CAROLINA LOTTERY SCHOLARSHIP INCREASE AND INFLATION ADJUSTMENT ACT” BY ADDING SECTION 59-150-420 SO AS TO INCREASE CERTAIN LOTTERY SCHOLARSHIPS BY TWENTY-FIVE PERCENT AND TO PROVIDE FOR FUTURE INCREASES.</w:t>
          </w:r>
        </w:p>
      </w:sdtContent>
    </w:sdt>
    <w:bookmarkStart w:name="at_a6d80323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5b6bcdbd" w:id="1"/>
      <w:r w:rsidRPr="0094541D">
        <w:t>B</w:t>
      </w:r>
      <w:bookmarkEnd w:id="1"/>
      <w:r w:rsidRPr="0094541D">
        <w:t>e it enacted by the General Assembly of the State of South Carolina:</w:t>
      </w:r>
    </w:p>
    <w:p w:rsidR="00F11196" w:rsidP="00F11196" w:rsidRDefault="00F11196" w14:paraId="362A71EE" w14:textId="77777777">
      <w:pPr>
        <w:pStyle w:val="scemptyline"/>
      </w:pPr>
    </w:p>
    <w:p w:rsidR="00F11196" w:rsidP="00B51A20" w:rsidRDefault="00F11196" w14:paraId="596F3B65" w14:textId="59A4FF19">
      <w:pPr>
        <w:pStyle w:val="scnoncodifiedsection"/>
      </w:pPr>
      <w:bookmarkStart w:name="bs_num_1_07c392329" w:id="2"/>
      <w:bookmarkStart w:name="citing_act_589aa951c" w:id="3"/>
      <w:r>
        <w:t>S</w:t>
      </w:r>
      <w:bookmarkEnd w:id="2"/>
      <w:r>
        <w:t>ECTION 1.</w:t>
      </w:r>
      <w:r>
        <w:tab/>
      </w:r>
      <w:bookmarkEnd w:id="3"/>
      <w:r w:rsidR="00B51A20">
        <w:rPr>
          <w:shd w:val="clear" w:color="auto" w:fill="FFFFFF"/>
        </w:rPr>
        <w:t>This act may be cited as the “</w:t>
      </w:r>
      <w:r w:rsidRPr="00D25BA7" w:rsidR="00D25BA7">
        <w:rPr>
          <w:shd w:val="clear" w:color="auto" w:fill="FFFFFF"/>
        </w:rPr>
        <w:t>South Carolina Lottery Scholarship Increase and Inflation Adjustment Act</w:t>
      </w:r>
      <w:r w:rsidR="00B51A20">
        <w:rPr>
          <w:shd w:val="clear" w:color="auto" w:fill="FFFFFF"/>
        </w:rPr>
        <w:t>”.</w:t>
      </w:r>
    </w:p>
    <w:p w:rsidR="00A67051" w:rsidP="00A67051" w:rsidRDefault="00A67051" w14:paraId="7BE54BD3" w14:textId="15618670">
      <w:pPr>
        <w:pStyle w:val="scemptyline"/>
      </w:pPr>
    </w:p>
    <w:p w:rsidR="002C5613" w:rsidP="002C5613" w:rsidRDefault="00A67051" w14:paraId="4A6E51A8" w14:textId="77777777">
      <w:pPr>
        <w:pStyle w:val="scdirectionallanguage"/>
      </w:pPr>
      <w:bookmarkStart w:name="bs_num_2_8b47837de" w:id="4"/>
      <w:r>
        <w:t>S</w:t>
      </w:r>
      <w:bookmarkEnd w:id="4"/>
      <w:r>
        <w:t>ECTION 2.</w:t>
      </w:r>
      <w:r>
        <w:tab/>
      </w:r>
      <w:bookmarkStart w:name="dl_86bee575d" w:id="5"/>
      <w:r w:rsidR="002C5613">
        <w:t>C</w:t>
      </w:r>
      <w:bookmarkEnd w:id="5"/>
      <w:r w:rsidR="002C5613">
        <w:t>hapter 150, Title 59 of the S.C. Code is amended by adding:</w:t>
      </w:r>
    </w:p>
    <w:p w:rsidR="002C5613" w:rsidP="002C5613" w:rsidRDefault="002C5613" w14:paraId="7171DF78" w14:textId="77777777">
      <w:pPr>
        <w:pStyle w:val="scemptyline"/>
      </w:pPr>
    </w:p>
    <w:p w:rsidR="00891F78" w:rsidP="00891F78" w:rsidRDefault="002C5613" w14:paraId="694C434A" w14:textId="44F59870">
      <w:pPr>
        <w:pStyle w:val="scnewcodesection"/>
      </w:pPr>
      <w:r>
        <w:tab/>
      </w:r>
      <w:bookmarkStart w:name="ns_T59C150N420_b115effbf" w:id="6"/>
      <w:r>
        <w:t>S</w:t>
      </w:r>
      <w:bookmarkEnd w:id="6"/>
      <w:r>
        <w:t>ection 59-150-420.</w:t>
      </w:r>
      <w:r>
        <w:tab/>
      </w:r>
      <w:bookmarkStart w:name="ss_T59C150N420SA_lv1_44343bf12" w:id="7"/>
      <w:r w:rsidR="00891F78">
        <w:t>(</w:t>
      </w:r>
      <w:bookmarkEnd w:id="7"/>
      <w:r w:rsidR="00891F78">
        <w:t>A) Notwithstanding any other provision of law, the South Carolina Commission on Higher Education shall increase the amounts of the lottery scholarships awarded to students, as provided in this chapter, by twenty-five percent beginning in the 2024-2025 academic year.</w:t>
      </w:r>
    </w:p>
    <w:p w:rsidR="00A67051" w:rsidP="00891F78" w:rsidRDefault="00891F78" w14:paraId="1AAEB561" w14:textId="4723BA7E">
      <w:pPr>
        <w:pStyle w:val="scnewcodesection"/>
      </w:pPr>
      <w:r>
        <w:tab/>
      </w:r>
      <w:bookmarkStart w:name="ss_T59C150N420SB_lv1_8cc8ba9c1" w:id="8"/>
      <w:r>
        <w:t>(</w:t>
      </w:r>
      <w:bookmarkEnd w:id="8"/>
      <w:r>
        <w:t>B) Beginning in 2029 and every five years thereafter, the Commission on Higher Education shall adjust the scholarship amounts to reflect the rate of inflation as measured by the Consumer Price Index.</w:t>
      </w:r>
    </w:p>
    <w:p w:rsidRPr="00DF3B44" w:rsidR="007E06BB" w:rsidP="00787433" w:rsidRDefault="007E06BB" w14:paraId="3D8F1FED" w14:textId="269AC61B">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66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2D40C2" w:rsidR="00685035" w:rsidRPr="007B4AF7" w:rsidRDefault="003466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7051">
              <w:rPr>
                <w:noProof/>
              </w:rPr>
              <w:t>LC-0495SA24.docx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3D55"/>
    <w:rsid w:val="000E578A"/>
    <w:rsid w:val="000F2250"/>
    <w:rsid w:val="0010329A"/>
    <w:rsid w:val="00105756"/>
    <w:rsid w:val="00107E17"/>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C5613"/>
    <w:rsid w:val="002D266D"/>
    <w:rsid w:val="002D5B3D"/>
    <w:rsid w:val="002D7447"/>
    <w:rsid w:val="002E28B9"/>
    <w:rsid w:val="002E315A"/>
    <w:rsid w:val="002E4F8C"/>
    <w:rsid w:val="002F560C"/>
    <w:rsid w:val="002F5847"/>
    <w:rsid w:val="0030425A"/>
    <w:rsid w:val="003421F1"/>
    <w:rsid w:val="0034279C"/>
    <w:rsid w:val="003466D7"/>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5F6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4B5F"/>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7D02"/>
    <w:rsid w:val="00816D52"/>
    <w:rsid w:val="00831048"/>
    <w:rsid w:val="00834272"/>
    <w:rsid w:val="008625C1"/>
    <w:rsid w:val="0087671D"/>
    <w:rsid w:val="008806F9"/>
    <w:rsid w:val="00887957"/>
    <w:rsid w:val="00891F78"/>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0DA"/>
    <w:rsid w:val="009E0B6D"/>
    <w:rsid w:val="009E4191"/>
    <w:rsid w:val="009F2AB1"/>
    <w:rsid w:val="009F4FAF"/>
    <w:rsid w:val="009F68F1"/>
    <w:rsid w:val="00A04529"/>
    <w:rsid w:val="00A0584B"/>
    <w:rsid w:val="00A17135"/>
    <w:rsid w:val="00A21A6F"/>
    <w:rsid w:val="00A24E56"/>
    <w:rsid w:val="00A26A62"/>
    <w:rsid w:val="00A32679"/>
    <w:rsid w:val="00A35A9B"/>
    <w:rsid w:val="00A4070E"/>
    <w:rsid w:val="00A40CA0"/>
    <w:rsid w:val="00A504A7"/>
    <w:rsid w:val="00A53677"/>
    <w:rsid w:val="00A53BF2"/>
    <w:rsid w:val="00A60D68"/>
    <w:rsid w:val="00A67051"/>
    <w:rsid w:val="00A73EFA"/>
    <w:rsid w:val="00A77A3B"/>
    <w:rsid w:val="00A92F6F"/>
    <w:rsid w:val="00A97523"/>
    <w:rsid w:val="00AA53CE"/>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1A2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BD5"/>
    <w:rsid w:val="00BC0D34"/>
    <w:rsid w:val="00BC408A"/>
    <w:rsid w:val="00BC5023"/>
    <w:rsid w:val="00BC556C"/>
    <w:rsid w:val="00BD42DA"/>
    <w:rsid w:val="00BD4684"/>
    <w:rsid w:val="00BE08A7"/>
    <w:rsid w:val="00BE4391"/>
    <w:rsid w:val="00BF27D2"/>
    <w:rsid w:val="00BF27D9"/>
    <w:rsid w:val="00BF3E48"/>
    <w:rsid w:val="00C15F1B"/>
    <w:rsid w:val="00C16288"/>
    <w:rsid w:val="00C17D1D"/>
    <w:rsid w:val="00C45923"/>
    <w:rsid w:val="00C4632B"/>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4EE8"/>
    <w:rsid w:val="00D204F2"/>
    <w:rsid w:val="00D2455C"/>
    <w:rsid w:val="00D25023"/>
    <w:rsid w:val="00D25BA7"/>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119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A72"/>
    <w:rsid w:val="00F638CA"/>
    <w:rsid w:val="00F657C5"/>
    <w:rsid w:val="00F900B4"/>
    <w:rsid w:val="00FA0F2E"/>
    <w:rsid w:val="00FA4734"/>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20&amp;session=125&amp;summary=B" TargetMode="External" Id="R6958964955e444ac" /><Relationship Type="http://schemas.openxmlformats.org/officeDocument/2006/relationships/hyperlink" Target="https://www.scstatehouse.gov/sess125_2023-2024/prever/5020_20240201.docx" TargetMode="External" Id="Rfa5c42d715824404" /><Relationship Type="http://schemas.openxmlformats.org/officeDocument/2006/relationships/hyperlink" Target="h:\hj\20240201.docx" TargetMode="External" Id="Rd0e45428a7a140cf" /><Relationship Type="http://schemas.openxmlformats.org/officeDocument/2006/relationships/hyperlink" Target="h:\hj\20240201.docx" TargetMode="External" Id="Rd707cd77c85346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58f5f0ee-e033-4cd0-834f-c7b10e11e418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2aa2c391-01fa-492b-a1b3-3ef3f92ba4cb</T_BILL_REQUEST_REQUEST>
  <T_BILL_R_ORIGINALDRAFT>7aaa7c2c-5968-45b9-bad5-65227ef6cfab</T_BILL_R_ORIGINALDRAFT>
  <T_BILL_SPONSOR_SPONSOR>7d32753c-fc28-4e17-a04d-3b2808b746e8</T_BILL_SPONSOR_SPONSOR>
  <T_BILL_T_BILLNAME>[5020]</T_BILL_T_BILLNAME>
  <T_BILL_T_BILLNUMBER>5020</T_BILL_T_BILLNUMBER>
  <T_BILL_T_BILLTITLE>TO AMEND THE SOUTH CAROLINA CODE OF LAWS BY ENACTING THE “SOUTH CAROLINA LOTTERY SCHOLARSHIP INCREASE AND INFLATION ADJUSTMENT ACT” BY ADDING SECTION 59-150-420 SO AS TO INCREASE CERTAIN LOTTERY SCHOLARSHIPS BY TWENTY-FIVE PERCENT AND TO PROVIDE FOR FUTURE INCREASES.</T_BILL_T_BILLTITLE>
  <T_BILL_T_CHAMBER>house</T_BILL_T_CHAMBER>
  <T_BILL_T_FILENAME> </T_BILL_T_FILENAME>
  <T_BILL_T_LEGTYPE>bill_statewide</T_BILL_T_LEGTYPE>
  <T_BILL_T_SECTIONS>[{"SectionUUID":"d2fd7c84-0546-4638-8737-f693e87a86a0","SectionName":"Citing an Act","SectionNumber":1,"SectionType":"new","CodeSections":[],"TitleText":"by enacting the “South Carolina Lottery Scholarship Increase and Inflation Adjustment Act”","DisableControls":false,"Deleted":false,"RepealItems":[],"SectionBookmarkName":"bs_num_1_07c392329"},{"SectionUUID":"2381d247-7d2d-4462-b3ab-8f4b38be35fd","SectionName":"code_section","SectionNumber":2,"SectionType":"code_section","CodeSections":[{"CodeSectionBookmarkName":"ns_T59C150N420_b115effbf","IsConstitutionSection":false,"Identity":"59-150-420","IsNew":true,"SubSections":[{"Level":1,"Identity":"T59C150N420SA","SubSectionBookmarkName":"ss_T59C150N420SA_lv1_44343bf12","IsNewSubSection":false,"SubSectionReplacement":""},{"Level":1,"Identity":"T59C150N420SB","SubSectionBookmarkName":"ss_T59C150N420SB_lv1_8cc8ba9c1","IsNewSubSection":false,"SubSectionReplacement":""}],"TitleRelatedTo":"","TitleSoAsTo":"increase certain lottery scholarships by twenty-five percent and to provide for future increases","Deleted":false}],"TitleText":"","DisableControls":false,"Deleted":false,"RepealItems":[],"SectionBookmarkName":"bs_num_2_8b47837de"},{"SectionUUID":"8f03ca95-8faa-4d43-a9c2-8afc498075bd","SectionName":"standard_eff_date_section","SectionNumber":3,"SectionType":"drafting_clause","CodeSections":[],"TitleText":"","DisableControls":false,"Deleted":false,"RepealItems":[],"SectionBookmarkName":"bs_num_3_lastsection"}]</T_BILL_T_SECTIONS>
  <T_BILL_T_SUBJECT>Lottery scholarships</T_BILL_T_SUBJECT>
  <T_BILL_UR_DRAFTER>samanthaallen@scstatehouse.gov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940</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2024-01-31T17:44:00Z</dcterms:created>
  <dcterms:modified xsi:type="dcterms:W3CDTF">2024-01-31T17:44:00Z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