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Thigpen, Alexander, Anderson, Bamberg, Bauer, Clyburn, Dillard, Garvin, Gilliard, Guffey, Hart, Henderson-Myers, Henegan, Hosey, Howard, Jefferson, J.L. Johnson, W. Jones, King, McDaniel, J. Moore, Pendarvis, Rivers, Rutherford, Sessions, Weeks, Williams, Atkinson, Bailey, Ballentine, Bannister, Beach, Bernstein, Blackwell, Bradley, Brewer, Brittain, Burns, Bustos, Calhoon, Carter, Caskey, Chapman, Chumley, Cobb-Hunter, Collins, Connell, B.J. Cox, B.L. Cox, Crawford, Cromer, Davis, Elliott, Erickson, Felder, Forrest, Gagnon, Gatch, Gibson, Gilliam, Guest, Haddon, Hager, Hardee, Harris, Hartnett, Hayes, Herbkersman, Hewitt, Hiott, Hixon, Hyde, J.E. Johnson, S. Jones, Jordan, Kilmartin, Kirby, Landing, Lawson, Leber, Ligon, Long, Lowe, Magnuson, May, McCabe, McCravy, McGinnis, Mitchell, T. Moore, A.M. Morgan, T.A. Morgan, Moss, Murphy, Neese, B. Newton, W. Newton, Nutt, O'Neal, Oremus, Ott, Pace, Pedalino, Pope, Robbins, Rose, Sandifer, Schuessler, G.M. Smith, M.M. Smith, Stavrinakis, Taylor, Thayer, Trantham, Vaughan,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LC-0400VR-GM24.docx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Mac Arthur Goodwin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9e3d4cda00d4a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2abb97201942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da91d8b21484ab3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C185F5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27C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A22FB9" w14:paraId="48DB32D0" w14:textId="77F29DCB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="00FF2D52">
            <w:rPr>
              <w:caps w:val="0"/>
            </w:rPr>
            <w:t>TO RECOGNIZE AND HONOR MAC ARTHUR GOODWIN FOR HIS SIGNIFICANT CONTRIBUTIONS TO THE ARTS IN THE PALMETTO STATE AND IN THE NATION.</w:t>
          </w:r>
        </w:sdtContent>
      </w:sdt>
    </w:p>
    <w:p w:rsidR="0010776B" w:rsidP="00091FD9" w:rsidRDefault="0010776B" w14:paraId="48DB32D1" w14:textId="56627158">
      <w:pPr>
        <w:pStyle w:val="scresolutiontitle"/>
      </w:pPr>
    </w:p>
    <w:p w:rsidR="0057134C" w:rsidP="0057134C" w:rsidRDefault="008C3A19" w14:paraId="6890FEF7" w14:textId="15E2B043">
      <w:pPr>
        <w:pStyle w:val="scresolutionwhereas"/>
      </w:pPr>
      <w:bookmarkStart w:name="wa_3302335c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7134C">
        <w:t>a native of Orangeburg, Mac Arthur Goodwin devoted his life to helping others express themselves through the visual and performing arts; and</w:t>
      </w:r>
    </w:p>
    <w:p w:rsidR="0057134C" w:rsidP="0057134C" w:rsidRDefault="0057134C" w14:paraId="2C63B1B0" w14:textId="77777777">
      <w:pPr>
        <w:pStyle w:val="scresolutionwhereas"/>
      </w:pPr>
    </w:p>
    <w:p w:rsidR="0057134C" w:rsidP="0057134C" w:rsidRDefault="0057134C" w14:paraId="73C659AD" w14:textId="3CBBA331">
      <w:pPr>
        <w:pStyle w:val="scresolutionwhereas"/>
      </w:pPr>
      <w:bookmarkStart w:name="wa_ae49e3c7e" w:id="1"/>
      <w:r>
        <w:t>W</w:t>
      </w:r>
      <w:bookmarkEnd w:id="1"/>
      <w:r>
        <w:t xml:space="preserve">hereas, </w:t>
      </w:r>
      <w:r w:rsidR="00C33EF1">
        <w:t xml:space="preserve">earning degrees from Claflin University and the University of South Carolina, </w:t>
      </w:r>
      <w:r>
        <w:t>he taught at every level from kindergarten through higher education</w:t>
      </w:r>
      <w:r w:rsidR="00C33EF1">
        <w:t xml:space="preserve"> and</w:t>
      </w:r>
      <w:r>
        <w:t xml:space="preserve"> spent nearly two decades promoting arts education for the South Carolina Department of Education, </w:t>
      </w:r>
      <w:r w:rsidR="00C33EF1">
        <w:t xml:space="preserve">serving as education associate for the visual and performing arts at the department from 1984 to 2000; </w:t>
      </w:r>
      <w:r>
        <w:t>and</w:t>
      </w:r>
    </w:p>
    <w:p w:rsidR="0057134C" w:rsidP="0057134C" w:rsidRDefault="0057134C" w14:paraId="4E192FFC" w14:textId="75F440CE">
      <w:pPr>
        <w:pStyle w:val="scresolutionwhereas"/>
      </w:pPr>
    </w:p>
    <w:p w:rsidR="00B5791A" w:rsidP="0057134C" w:rsidRDefault="0057134C" w14:paraId="7CC70878" w14:textId="3516F17D">
      <w:pPr>
        <w:pStyle w:val="scemptyline"/>
      </w:pPr>
      <w:bookmarkStart w:name="wa_0550ed028" w:id="2"/>
      <w:r>
        <w:t>W</w:t>
      </w:r>
      <w:bookmarkEnd w:id="2"/>
      <w:r>
        <w:t xml:space="preserve">hereas, </w:t>
      </w:r>
      <w:r w:rsidR="00C33EF1">
        <w:t>a tireless advocate, Dr. Goodwin was a leader in arts education and made tremendous strides in the development of visual and performing arts education at both the national and state levels. I</w:t>
      </w:r>
      <w:r>
        <w:t xml:space="preserve">n South Carolina, </w:t>
      </w:r>
      <w:r w:rsidR="00C33EF1">
        <w:t xml:space="preserve">he </w:t>
      </w:r>
      <w:r>
        <w:t>helped establish the Governor’s School for the Arts and Humanities and the Arts in the Basic Curriculum (ABC) Project</w:t>
      </w:r>
      <w:r w:rsidR="00C33EF1">
        <w:t xml:space="preserve">. He also </w:t>
      </w:r>
      <w:r>
        <w:t>played a pivotal role in securing categorical funding for arts education</w:t>
      </w:r>
      <w:r w:rsidR="00C33EF1">
        <w:t xml:space="preserve"> while at the Department of Education,</w:t>
      </w:r>
      <w:r>
        <w:t xml:space="preserve"> and </w:t>
      </w:r>
      <w:r w:rsidR="00C33EF1">
        <w:t xml:space="preserve">he </w:t>
      </w:r>
      <w:r>
        <w:t>chaired the South Carolina Alliance for Arts Educatio</w:t>
      </w:r>
      <w:r w:rsidR="005D25A9">
        <w:t>n,</w:t>
      </w:r>
      <w:r w:rsidRPr="00B5791A" w:rsidR="00B5791A">
        <w:t xml:space="preserve"> a</w:t>
      </w:r>
      <w:r w:rsidR="005D25A9">
        <w:t xml:space="preserve">n affiliate of the </w:t>
      </w:r>
      <w:r w:rsidRPr="00B5791A" w:rsidR="00B5791A">
        <w:t>Kennedy Center Performing Arts</w:t>
      </w:r>
      <w:r w:rsidR="00B5791A">
        <w:t>,</w:t>
      </w:r>
      <w:r w:rsidRPr="00B5791A" w:rsidR="00B5791A">
        <w:t xml:space="preserve"> and the South Carolina Arts Alliance, a nationally acclaimed arts education and advocacy organization</w:t>
      </w:r>
      <w:r w:rsidR="00B5791A">
        <w:t>; and</w:t>
      </w:r>
    </w:p>
    <w:p w:rsidR="00B5791A" w:rsidP="0057134C" w:rsidRDefault="00B5791A" w14:paraId="413CDE53" w14:textId="77777777">
      <w:pPr>
        <w:pStyle w:val="scemptyline"/>
      </w:pPr>
    </w:p>
    <w:p w:rsidR="0057134C" w:rsidP="0057134C" w:rsidRDefault="0057134C" w14:paraId="5BB4605A" w14:textId="123C20CF">
      <w:pPr>
        <w:pStyle w:val="scemptyline"/>
      </w:pPr>
      <w:bookmarkStart w:name="wa_7b6c52b01" w:id="3"/>
      <w:r>
        <w:t>W</w:t>
      </w:r>
      <w:bookmarkEnd w:id="3"/>
      <w:r>
        <w:t xml:space="preserve">hereas, </w:t>
      </w:r>
      <w:r w:rsidR="00C33EF1">
        <w:t xml:space="preserve">selected to </w:t>
      </w:r>
      <w:r w:rsidRPr="0057134C">
        <w:t>chair the South Carolina African American History Monument Citizens Advisory Committee</w:t>
      </w:r>
      <w:r w:rsidR="00C33EF1">
        <w:t>, he considered</w:t>
      </w:r>
      <w:r w:rsidRPr="0057134C">
        <w:t xml:space="preserve"> </w:t>
      </w:r>
      <w:r w:rsidR="00C33EF1">
        <w:t>t</w:t>
      </w:r>
      <w:r w:rsidRPr="0057134C">
        <w:t>his</w:t>
      </w:r>
      <w:r w:rsidR="00C33EF1">
        <w:t xml:space="preserve"> project his</w:t>
      </w:r>
      <w:r w:rsidRPr="0057134C">
        <w:t xml:space="preserve"> most challenging</w:t>
      </w:r>
      <w:r w:rsidR="00B5791A">
        <w:t>,</w:t>
      </w:r>
      <w:r w:rsidRPr="0057134C">
        <w:t xml:space="preserve"> yet rewarding</w:t>
      </w:r>
      <w:r w:rsidR="00B5791A">
        <w:t>,</w:t>
      </w:r>
      <w:r w:rsidRPr="0057134C">
        <w:t xml:space="preserve"> endeavo</w:t>
      </w:r>
      <w:r w:rsidR="00C33EF1">
        <w:t>r through which he</w:t>
      </w:r>
      <w:r w:rsidRPr="0057134C">
        <w:t xml:space="preserve"> aimed to create a meaningful representation of </w:t>
      </w:r>
      <w:r w:rsidR="00B5791A">
        <w:t xml:space="preserve">the history of </w:t>
      </w:r>
      <w:r w:rsidRPr="0057134C">
        <w:t xml:space="preserve">African Americans in South Carolina on the </w:t>
      </w:r>
      <w:r w:rsidR="00B5791A">
        <w:t xml:space="preserve">grounds of the </w:t>
      </w:r>
      <w:r w:rsidRPr="0057134C">
        <w:t>Capitol</w:t>
      </w:r>
      <w:r w:rsidR="00B5791A">
        <w:t>; and</w:t>
      </w:r>
    </w:p>
    <w:p w:rsidR="0057134C" w:rsidP="0057134C" w:rsidRDefault="0057134C" w14:paraId="285037E7" w14:textId="77777777">
      <w:pPr>
        <w:pStyle w:val="scemptyline"/>
      </w:pPr>
    </w:p>
    <w:p w:rsidR="0057134C" w:rsidP="0057134C" w:rsidRDefault="0057134C" w14:paraId="3EB2C0C0" w14:textId="25C429AD">
      <w:pPr>
        <w:pStyle w:val="scemptyline"/>
      </w:pPr>
      <w:bookmarkStart w:name="wa_5de556f89" w:id="4"/>
      <w:r>
        <w:t>W</w:t>
      </w:r>
      <w:bookmarkEnd w:id="4"/>
      <w:r>
        <w:t xml:space="preserve">hereas, beyond the Palmetto State, </w:t>
      </w:r>
      <w:r w:rsidR="00C33EF1">
        <w:t>D</w:t>
      </w:r>
      <w:r w:rsidR="00B5791A">
        <w:t xml:space="preserve">r. </w:t>
      </w:r>
      <w:r>
        <w:t>Goodwin served as president of the National Arts Educat</w:t>
      </w:r>
      <w:r w:rsidR="00B5791A">
        <w:t xml:space="preserve">ion </w:t>
      </w:r>
      <w:r>
        <w:t xml:space="preserve">Association, and chaired </w:t>
      </w:r>
      <w:r w:rsidRPr="00B5791A" w:rsidR="00B5791A">
        <w:t xml:space="preserve">both the National Art Education Foundation and </w:t>
      </w:r>
      <w:r>
        <w:t>the Consortium of National Professional Arts Associations.  He collaborated with numerous groups, including the Educational Testing Service, to enhance arts education assessments and professional teaching standards; and</w:t>
      </w:r>
    </w:p>
    <w:p w:rsidR="00B5791A" w:rsidP="0057134C" w:rsidRDefault="00B5791A" w14:paraId="52097D9E" w14:textId="77777777">
      <w:pPr>
        <w:pStyle w:val="scemptyline"/>
      </w:pPr>
    </w:p>
    <w:p w:rsidR="0057134C" w:rsidP="0057134C" w:rsidRDefault="0057134C" w14:paraId="271466DD" w14:textId="2E54F5F7">
      <w:pPr>
        <w:pStyle w:val="scemptyline"/>
      </w:pPr>
      <w:bookmarkStart w:name="wa_57cb463f3" w:id="5"/>
      <w:r>
        <w:t>W</w:t>
      </w:r>
      <w:bookmarkEnd w:id="5"/>
      <w:r>
        <w:t xml:space="preserve">hereas, in recognition of his commitment to arts education, the Columbia Museum of Art established </w:t>
      </w:r>
      <w:r>
        <w:lastRenderedPageBreak/>
        <w:t xml:space="preserve">the Mac Arthur Goodwin Award in 2002, presented annually to an individual demonstrating a significant commitment to this field. </w:t>
      </w:r>
      <w:r w:rsidR="00C33EF1">
        <w:t>He</w:t>
      </w:r>
      <w:r>
        <w:t xml:space="preserve"> received numerous accolades</w:t>
      </w:r>
      <w:r w:rsidR="00C33EF1">
        <w:t xml:space="preserve"> himself</w:t>
      </w:r>
      <w:r>
        <w:t>, including the Order of the Palmetto, South Carolina’s highest civilian honor</w:t>
      </w:r>
      <w:r w:rsidR="00B5791A">
        <w:t>;</w:t>
      </w:r>
      <w:r>
        <w:t xml:space="preserve"> and the Elizabeth O’Neill Verner Award, the Governor’s Award </w:t>
      </w:r>
      <w:r w:rsidR="00790603">
        <w:t>for</w:t>
      </w:r>
      <w:r>
        <w:t xml:space="preserve"> the Arts</w:t>
      </w:r>
      <w:r w:rsidR="00B5791A">
        <w:t>; and</w:t>
      </w:r>
    </w:p>
    <w:p w:rsidR="00B5791A" w:rsidP="0057134C" w:rsidRDefault="00B5791A" w14:paraId="7016AC18" w14:textId="77777777">
      <w:pPr>
        <w:pStyle w:val="scemptyline"/>
      </w:pPr>
    </w:p>
    <w:p w:rsidR="00C33EF1" w:rsidP="0057134C" w:rsidRDefault="00B5791A" w14:paraId="5CB83423" w14:textId="1C8C5CE2">
      <w:pPr>
        <w:pStyle w:val="scemptyline"/>
      </w:pPr>
      <w:bookmarkStart w:name="wa_dcaa98440" w:id="6"/>
      <w:r>
        <w:t>W</w:t>
      </w:r>
      <w:bookmarkEnd w:id="6"/>
      <w:r>
        <w:t>hereas, a</w:t>
      </w:r>
      <w:r w:rsidR="0057134C">
        <w:t xml:space="preserve">n accomplished painter and printmaker, </w:t>
      </w:r>
      <w:r w:rsidR="00C33EF1">
        <w:t>Dr</w:t>
      </w:r>
      <w:r>
        <w:t xml:space="preserve">. </w:t>
      </w:r>
      <w:r w:rsidR="0057134C">
        <w:t>Goodwin frequently included images of the marabou stork in his works. He enjoyed the challenge of transforming a traditionally unattractive subject into aesthetically pleasing art, believing in the deeper, spiritual truths revealed through such artistic endeavors</w:t>
      </w:r>
      <w:r w:rsidR="003535A9">
        <w:t>; and</w:t>
      </w:r>
    </w:p>
    <w:p w:rsidR="00C33EF1" w:rsidP="0057134C" w:rsidRDefault="00C33EF1" w14:paraId="6AFFD1DB" w14:textId="77777777">
      <w:pPr>
        <w:pStyle w:val="scemptyline"/>
      </w:pPr>
    </w:p>
    <w:p w:rsidR="008A7625" w:rsidP="0057134C" w:rsidRDefault="00C33EF1" w14:paraId="44F28955" w14:textId="4546B9EA">
      <w:pPr>
        <w:pStyle w:val="scemptyline"/>
      </w:pPr>
      <w:bookmarkStart w:name="wa_cdd1403f1" w:id="7"/>
      <w:r>
        <w:t>W</w:t>
      </w:r>
      <w:bookmarkEnd w:id="7"/>
      <w:r>
        <w:t>hereas, passing away in 2</w:t>
      </w:r>
      <w:r w:rsidR="009A4BAD">
        <w:t>0</w:t>
      </w:r>
      <w:r>
        <w:t>16, this son of Orangeburg and the Palmetto State has left a legacy through which generations of South Carolinians</w:t>
      </w:r>
      <w:r w:rsidR="009A4BAD">
        <w:t xml:space="preserve"> and all Americans</w:t>
      </w:r>
      <w:r>
        <w:t xml:space="preserve"> have</w:t>
      </w:r>
      <w:r w:rsidR="009A4BAD">
        <w:t xml:space="preserve"> access to</w:t>
      </w:r>
      <w:r>
        <w:t xml:space="preserve"> a richer </w:t>
      </w:r>
      <w:r w:rsidR="009A4BAD">
        <w:t xml:space="preserve">visual and performing </w:t>
      </w:r>
      <w:r>
        <w:t>arts</w:t>
      </w:r>
      <w:r w:rsidR="009A4BAD">
        <w:t xml:space="preserve"> e</w:t>
      </w:r>
      <w:r>
        <w:t>ducation experience</w:t>
      </w:r>
      <w:r w:rsidR="009A4BAD">
        <w:t xml:space="preserve"> thanks to his contributions to our State and nation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1E9179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27C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D72C7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27C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7134C">
        <w:t>recognize and honor Mac Arthur Goodwin for his significant contributions to the arts in the Palmetto State and in the nation.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22F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3F44BF9" w:rsidR="007003E1" w:rsidRDefault="00A22FB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27C8">
              <w:rPr>
                <w:noProof/>
              </w:rPr>
              <w:t>LC-0400VR-GM24.docx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2935"/>
    <w:rsid w:val="00280690"/>
    <w:rsid w:val="00284AAE"/>
    <w:rsid w:val="002B451A"/>
    <w:rsid w:val="002D55D2"/>
    <w:rsid w:val="002E5912"/>
    <w:rsid w:val="002F05DA"/>
    <w:rsid w:val="002F4473"/>
    <w:rsid w:val="00301B21"/>
    <w:rsid w:val="00325348"/>
    <w:rsid w:val="00325F43"/>
    <w:rsid w:val="0032732C"/>
    <w:rsid w:val="003321E4"/>
    <w:rsid w:val="00336AD0"/>
    <w:rsid w:val="003535A9"/>
    <w:rsid w:val="0036008C"/>
    <w:rsid w:val="003614E0"/>
    <w:rsid w:val="0037079A"/>
    <w:rsid w:val="003A3E7E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134C"/>
    <w:rsid w:val="0057560B"/>
    <w:rsid w:val="00577C6C"/>
    <w:rsid w:val="005834ED"/>
    <w:rsid w:val="005A62FE"/>
    <w:rsid w:val="005C2FE2"/>
    <w:rsid w:val="005D25A9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4318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603"/>
    <w:rsid w:val="007917CE"/>
    <w:rsid w:val="007959D3"/>
    <w:rsid w:val="007A70AE"/>
    <w:rsid w:val="007C0EE1"/>
    <w:rsid w:val="007E01B6"/>
    <w:rsid w:val="007F3C86"/>
    <w:rsid w:val="007F6D64"/>
    <w:rsid w:val="00800982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7C8"/>
    <w:rsid w:val="009059FF"/>
    <w:rsid w:val="0092634F"/>
    <w:rsid w:val="009270BA"/>
    <w:rsid w:val="0094021A"/>
    <w:rsid w:val="00953783"/>
    <w:rsid w:val="0096528D"/>
    <w:rsid w:val="00965B3F"/>
    <w:rsid w:val="009A258A"/>
    <w:rsid w:val="009A4BAD"/>
    <w:rsid w:val="009B44AF"/>
    <w:rsid w:val="009B6E34"/>
    <w:rsid w:val="009C6A0B"/>
    <w:rsid w:val="009C7F19"/>
    <w:rsid w:val="009E2BE4"/>
    <w:rsid w:val="009F0C77"/>
    <w:rsid w:val="009F1242"/>
    <w:rsid w:val="009F4DD1"/>
    <w:rsid w:val="009F7B81"/>
    <w:rsid w:val="00A02543"/>
    <w:rsid w:val="00A22FB9"/>
    <w:rsid w:val="00A41684"/>
    <w:rsid w:val="00A57FB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1965"/>
    <w:rsid w:val="00B519D6"/>
    <w:rsid w:val="00B5791A"/>
    <w:rsid w:val="00B6480F"/>
    <w:rsid w:val="00B64F41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3EF1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2217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6A35"/>
    <w:rsid w:val="00EE274F"/>
    <w:rsid w:val="00EF2368"/>
    <w:rsid w:val="00EF5F4D"/>
    <w:rsid w:val="00F02C5C"/>
    <w:rsid w:val="00F10387"/>
    <w:rsid w:val="00F24442"/>
    <w:rsid w:val="00F42BA9"/>
    <w:rsid w:val="00F477DA"/>
    <w:rsid w:val="00F50AE3"/>
    <w:rsid w:val="00F605B2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2D5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1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76&amp;session=125&amp;summary=B" TargetMode="External" Id="Rf82abb97201942b8" /><Relationship Type="http://schemas.openxmlformats.org/officeDocument/2006/relationships/hyperlink" Target="https://www.scstatehouse.gov/sess125_2023-2024/prever/5076_20240213.docx" TargetMode="External" Id="R9da91d8b21484ab3" /><Relationship Type="http://schemas.openxmlformats.org/officeDocument/2006/relationships/hyperlink" Target="h:\hj\20240213.docx" TargetMode="External" Id="R29e3d4cda00d4a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7bc92438-dde7-446c-beec-3316365260d8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fa83e6d6-043f-4926-915c-c07a6f92643a</T_BILL_REQUEST_REQUEST>
  <T_BILL_R_ORIGINALDRAFT>8b3976c3-bf8b-4b93-96ee-76b81cebd8d3</T_BILL_R_ORIGINALDRAFT>
  <T_BILL_SPONSOR_SPONSOR>d47aa161-6781-4016-bbe3-5b8dcada715f</T_BILL_SPONSOR_SPONSOR>
  <T_BILL_T_BILLNAME>[5076]</T_BILL_T_BILLNAME>
  <T_BILL_T_BILLNUMBER>5076</T_BILL_T_BILLNUMBER>
  <T_BILL_T_BILLTITLE>TO RECOGNIZE AND HONOR MAC ARTHUR GOODWIN FOR HIS SIGNIFICANT CONTRIBUTIONS TO THE ARTS IN THE PALMETTO STATE AND IN THE NATION.</T_BILL_T_BILLTITLE>
  <T_BILL_T_CHAMBER>house</T_BILL_T_CHAMBER>
  <T_BILL_T_FILENAME> </T_BILL_T_FILENAME>
  <T_BILL_T_LEGTYPE>resolution</T_BILL_T_LEGTYPE>
  <T_BILL_T_SUBJECT>Mac Arthur Goodwin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2897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2024-02-12T13:37:00Z</cp:lastPrinted>
  <dcterms:created xsi:type="dcterms:W3CDTF">2024-02-12T16:14:00Z</dcterms:created>
  <dcterms:modified xsi:type="dcterms:W3CDTF">2024-02-12T16:14:00Z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