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 and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LC-0281HA24.docx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Payment of Utility Bill at Drive-Through Window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5e77a915b964ef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65085f51b5b4b4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aaa3543947b46a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f1452a1f1364cb8">
        <w:r>
          <w:rPr>
            <w:rStyle w:val="Hyperlink"/>
            <w:u w:val="single"/>
          </w:rPr>
          <w:t>02/14/2024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5751A" w14:paraId="40FEFADA" w14:textId="62CD5C9C">
          <w:pPr>
            <w:pStyle w:val="scbilltitle"/>
          </w:pPr>
          <w:r>
            <w:t>TO AMEND THE SOUTH CAROLINA CODE OF LAWS BY ADDING SECTION 58</w:t>
          </w:r>
          <w:r>
            <w:noBreakHyphen/>
            <w:t>1</w:t>
          </w:r>
          <w:r>
            <w:noBreakHyphen/>
            <w:t>70 SO AS TO REQUIRE A UTILITY THAT OFFERS A DRIVE</w:t>
          </w:r>
          <w:r>
            <w:noBreakHyphen/>
            <w:t>THROUGH WINDOW FOR CUSTOMER SERVICE TO PERMIT A CUSTOMER TO MAKE A PAYMENT AT ITS DRIVE</w:t>
          </w:r>
          <w:r>
            <w:noBreakHyphen/>
            <w:t>THROUGH WINDOW, AND TO PROVIDE WHAT CONSTITUTES A “UTILITY”.</w:t>
          </w:r>
        </w:p>
      </w:sdtContent>
    </w:sdt>
    <w:bookmarkStart w:name="at_ebcd62aa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5796d284" w:id="1"/>
      <w:r w:rsidRPr="0094541D">
        <w:t>B</w:t>
      </w:r>
      <w:bookmarkEnd w:id="1"/>
      <w:r w:rsidRPr="0094541D">
        <w:t>e it enacted by the General Assembly of the State of South Carolina:</w:t>
      </w:r>
    </w:p>
    <w:p w:rsidR="00DB0CB8" w:rsidP="00DB0CB8" w:rsidRDefault="00DB0CB8" w14:paraId="63DB6DA5" w14:textId="77777777">
      <w:pPr>
        <w:pStyle w:val="scemptyline"/>
      </w:pPr>
    </w:p>
    <w:p w:rsidR="00940B19" w:rsidP="00940B19" w:rsidRDefault="00DB0CB8" w14:paraId="4003EA0C" w14:textId="77777777">
      <w:pPr>
        <w:pStyle w:val="scdirectionallanguage"/>
      </w:pPr>
      <w:bookmarkStart w:name="bs_num_1_447321366" w:id="2"/>
      <w:r>
        <w:t>S</w:t>
      </w:r>
      <w:bookmarkEnd w:id="2"/>
      <w:r>
        <w:t>ECTION 1.</w:t>
      </w:r>
      <w:r>
        <w:tab/>
      </w:r>
      <w:bookmarkStart w:name="dl_19351451f" w:id="3"/>
      <w:r w:rsidR="00940B19">
        <w:t>C</w:t>
      </w:r>
      <w:bookmarkEnd w:id="3"/>
      <w:r w:rsidR="00940B19">
        <w:t>hapter 1, Title 58 of the S.C. Code is amended by adding:</w:t>
      </w:r>
    </w:p>
    <w:p w:rsidR="00940B19" w:rsidP="00940B19" w:rsidRDefault="00940B19" w14:paraId="55DA40FD" w14:textId="77777777">
      <w:pPr>
        <w:pStyle w:val="scemptyline"/>
      </w:pPr>
    </w:p>
    <w:p w:rsidR="00DB0CB8" w:rsidP="00940B19" w:rsidRDefault="00940B19" w14:paraId="46677AB0" w14:textId="0B7B40B5">
      <w:pPr>
        <w:pStyle w:val="scnewcodesection"/>
      </w:pPr>
      <w:r>
        <w:tab/>
      </w:r>
      <w:bookmarkStart w:name="ns_T58C1N70_8909cefdc" w:id="4"/>
      <w:r>
        <w:t>S</w:t>
      </w:r>
      <w:bookmarkEnd w:id="4"/>
      <w:r>
        <w:t>ection 58‑1‑70.</w:t>
      </w:r>
      <w:r>
        <w:tab/>
      </w:r>
      <w:r w:rsidR="001E339A">
        <w:t>If a utility offers a drive</w:t>
      </w:r>
      <w:r w:rsidR="001E339A">
        <w:noBreakHyphen/>
        <w:t xml:space="preserve">through window for customer service, that </w:t>
      </w:r>
      <w:r w:rsidR="00C3197A">
        <w:t>utility must permit a customer to make a payment to the utility at its drive</w:t>
      </w:r>
      <w:r w:rsidR="00C3197A">
        <w:noBreakHyphen/>
        <w:t>through window. For purposes of this section, “utility” is an entity that</w:t>
      </w:r>
      <w:r w:rsidR="003065B5">
        <w:t xml:space="preserve"> directly </w:t>
      </w:r>
      <w:r w:rsidR="00C3197A">
        <w:t>provides electricity, water, or wastewater services</w:t>
      </w:r>
      <w:r w:rsidR="003065B5">
        <w:t xml:space="preserve"> to the citizens of this State </w:t>
      </w:r>
      <w:r w:rsidR="007B7E58">
        <w:t>and is: (1)</w:t>
      </w:r>
      <w:r w:rsidR="00C3197A">
        <w:t xml:space="preserve"> </w:t>
      </w:r>
      <w:r w:rsidR="007B7E58">
        <w:t>regulated by the</w:t>
      </w:r>
      <w:r w:rsidR="00C01EE9">
        <w:t xml:space="preserve"> Public Service C</w:t>
      </w:r>
      <w:r w:rsidR="007B7E58">
        <w:t>ommission; (2) the Public Service Authority; (3)</w:t>
      </w:r>
      <w:r w:rsidR="003065B5">
        <w:t xml:space="preserve"> an</w:t>
      </w:r>
      <w:r w:rsidR="007B7E58">
        <w:t xml:space="preserve"> electrical cooperative; (4) </w:t>
      </w:r>
      <w:r w:rsidR="003065B5">
        <w:t xml:space="preserve">a </w:t>
      </w:r>
      <w:r w:rsidR="004F5790">
        <w:t xml:space="preserve">county or a </w:t>
      </w:r>
      <w:r w:rsidR="003065B5">
        <w:t xml:space="preserve">municipality established pursuant to authority granted in Title 4 of the South Carolina Code of Laws; or (5) </w:t>
      </w:r>
      <w:r w:rsidR="004F5790">
        <w:t>a</w:t>
      </w:r>
      <w:r w:rsidR="003065B5">
        <w:t xml:space="preserve"> local governmental entity established pursuant to authority granted in Title 5 or Title 6 of the South Carolina Code of Laws.</w:t>
      </w:r>
    </w:p>
    <w:p w:rsidRPr="00DF3B44" w:rsidR="007E06BB" w:rsidP="00787433" w:rsidRDefault="007E06BB" w14:paraId="3D8F1FED" w14:textId="740A3385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C26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E846255" w:rsidR="00685035" w:rsidRPr="007B4AF7" w:rsidRDefault="00EC263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B0CB8">
              <w:rPr>
                <w:noProof/>
              </w:rPr>
              <w:t>LC-0281HA24.docx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041F"/>
    <w:rsid w:val="001A136C"/>
    <w:rsid w:val="001B6862"/>
    <w:rsid w:val="001B6DA2"/>
    <w:rsid w:val="001C25EC"/>
    <w:rsid w:val="001E339A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776CB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65B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CAE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5790"/>
    <w:rsid w:val="005002ED"/>
    <w:rsid w:val="00500DBC"/>
    <w:rsid w:val="005102BE"/>
    <w:rsid w:val="00523F7F"/>
    <w:rsid w:val="00524D54"/>
    <w:rsid w:val="005423E9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0DDF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2302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7E58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3591E"/>
    <w:rsid w:val="00940B1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2DF7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0C59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1EE9"/>
    <w:rsid w:val="00C15F1B"/>
    <w:rsid w:val="00C16288"/>
    <w:rsid w:val="00C17D1D"/>
    <w:rsid w:val="00C3197A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16B2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A7E90"/>
    <w:rsid w:val="00DB0599"/>
    <w:rsid w:val="00DB0CB8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C263C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56B7"/>
    <w:rsid w:val="00F46262"/>
    <w:rsid w:val="00F4795D"/>
    <w:rsid w:val="00F50A61"/>
    <w:rsid w:val="00F525CD"/>
    <w:rsid w:val="00F5286C"/>
    <w:rsid w:val="00F52E12"/>
    <w:rsid w:val="00F5751A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E5A36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90&amp;session=125&amp;summary=B" TargetMode="External" Id="Rfaaa3543947b46a2" /><Relationship Type="http://schemas.openxmlformats.org/officeDocument/2006/relationships/hyperlink" Target="https://www.scstatehouse.gov/sess125_2023-2024/prever/5090_20240214.docx" TargetMode="External" Id="Rdf1452a1f1364cb8" /><Relationship Type="http://schemas.openxmlformats.org/officeDocument/2006/relationships/hyperlink" Target="h:\hj\20240214.docx" TargetMode="External" Id="Rf5e77a915b964efc" /><Relationship Type="http://schemas.openxmlformats.org/officeDocument/2006/relationships/hyperlink" Target="h:\hj\20240214.docx" TargetMode="External" Id="Rf65085f51b5b4b4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0c664eb5-a158-4380-ba1d-c7a28efaf15b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2024-02-14T00:00:00-05:00</T_BILL_DT_VERSION>
  <T_BILL_D_HOUSEINTRODATE>2024-02-14</T_BILL_D_HOUSEINTRODATE>
  <T_BILL_D_INTRODATE>2024-02-14</T_BILL_D_INTRODATE>
  <T_BILL_N_INTERNALVERSIONNUMBER>1</T_BILL_N_INTERNALVERSIONNUMBER>
  <T_BILL_N_SESSION>125</T_BILL_N_SESSION>
  <T_BILL_N_VERSIONNUMBER>1</T_BILL_N_VERSIONNUMBER>
  <T_BILL_N_YEAR>2024</T_BILL_N_YEAR>
  <T_BILL_REQUEST_REQUEST>3b21295a-3cb2-4397-88df-87e5a79e2ab0</T_BILL_REQUEST_REQUEST>
  <T_BILL_R_ORIGINALDRAFT>6225e88d-cf7f-4078-bd41-bbdd711692fe</T_BILL_R_ORIGINALDRAFT>
  <T_BILL_SPONSOR_SPONSOR>59afb87d-c309-4201-9966-a41fcf5a2a6b</T_BILL_SPONSOR_SPONSOR>
  <T_BILL_T_BILLNAME>[5090]</T_BILL_T_BILLNAME>
  <T_BILL_T_BILLNUMBER>5090</T_BILL_T_BILLNUMBER>
  <T_BILL_T_BILLTITLE>TO AMEND THE SOUTH CAROLINA CODE OF LAWS BY ADDING SECTION 58-1-70 SO AS TO REQUIRE A UTILITY THAT OFFERS A DRIVE-THROUGH WINDOW FOR CUSTOMER SERVICE TO PERMIT A CUSTOMER TO MAKE A PAYMENT AT ITS DRIVE-THROUGH WINDOW, AND TO PROVIDE WHAT CONSTITUTES A “UTILITY”.</T_BILL_T_BILLTITLE>
  <T_BILL_T_CHAMBER>house</T_BILL_T_CHAMBER>
  <T_BILL_T_FILENAME> </T_BILL_T_FILENAME>
  <T_BILL_T_LEGTYPE>bill_statewide</T_BILL_T_LEGTYPE>
  <T_BILL_T_SECTIONS>[{"SectionUUID":"55c9283d-7490-43e0-9f54-6233ee9c2d7f","SectionName":"code_section","SectionNumber":1,"SectionType":"code_section","CodeSections":[{"CodeSectionBookmarkName":"ns_T58C1N70_8909cefdc","IsConstitutionSection":false,"Identity":"58-1-70","IsNew":true,"SubSections":[],"TitleRelatedTo":"","TitleSoAsTo":"","Deleted":false}],"TitleText":"","DisableControls":false,"Deleted":false,"RepealItems":[],"SectionBookmarkName":"bs_num_1_447321366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Payment of Utility Bill at Drive-Through Window</T_BILL_T_SUBJECT>
  <T_BILL_UR_DRAFTER>heatheranderson@scstatehouse.gov</T_BILL_UR_DRAFTER>
  <T_BILL_UR_DRAFTINGASSISTANT>katierogers@scstatehouse.gov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2024-02-13T19:04:00Z</cp:lastPrinted>
  <dcterms:created xsi:type="dcterms:W3CDTF">2024-02-13T19:26:00Z</dcterms:created>
  <dcterms:modified xsi:type="dcterms:W3CDTF">2024-02-13T19:26:00Z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