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LC-0401HDB-RM24.docx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Elease Amos-Goodwin,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1c79f9d681364924">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dba3e07ca245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42eaf0b4b14999">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07AF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758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7EAC" w14:paraId="48DB32D0" w14:textId="2CFC15DE">
          <w:pPr>
            <w:pStyle w:val="scresolutiontitle"/>
          </w:pPr>
          <w:r w:rsidRPr="00AB7EAC">
            <w:t>TO CELEBRATE ELEASE AMOS-GOODWIN OF CHARLESTON COUNTY FOR HER MANY YEARS OF SERVICE TO THE CITY OF CHARLESTON AND FOR HER LIFETIME OF COMMUNITY SERVICE AND TO WISH HER CONTINUED HAPPINESS AND SUCCESS IN THE YEARS AHEAD.</w:t>
          </w:r>
        </w:p>
      </w:sdtContent>
    </w:sdt>
    <w:p w:rsidR="0010776B" w:rsidP="00091FD9" w:rsidRDefault="0010776B" w14:paraId="48DB32D1" w14:textId="56627158">
      <w:pPr>
        <w:pStyle w:val="scresolutiontitle"/>
      </w:pPr>
    </w:p>
    <w:p w:rsidR="00653A30" w:rsidP="00653A30" w:rsidRDefault="008C3A19" w14:paraId="5E8A2349" w14:textId="77777777">
      <w:pPr>
        <w:pStyle w:val="scresolutionwhereas"/>
      </w:pPr>
      <w:bookmarkStart w:name="wa_02d99ba13" w:id="0"/>
      <w:r w:rsidRPr="00084D53">
        <w:t>W</w:t>
      </w:r>
      <w:bookmarkEnd w:id="0"/>
      <w:r w:rsidRPr="00084D53">
        <w:t>hereas,</w:t>
      </w:r>
      <w:r w:rsidR="001347EE">
        <w:t xml:space="preserve"> </w:t>
      </w:r>
      <w:r w:rsidR="00653A30">
        <w:t>it is with great pleasure that the South Carolina House of Representatives recognizes those who have worked to improve quality of life in their communities. Elease Amos-Goodwin stands high among their number in both public and community service; and</w:t>
      </w:r>
    </w:p>
    <w:p w:rsidR="00653A30" w:rsidP="00653A30" w:rsidRDefault="00653A30" w14:paraId="74789A15" w14:textId="77777777">
      <w:pPr>
        <w:pStyle w:val="scresolutionwhereas"/>
      </w:pPr>
    </w:p>
    <w:p w:rsidR="00653A30" w:rsidP="00653A30" w:rsidRDefault="00653A30" w14:paraId="51BC0D6A" w14:textId="4A37E77E">
      <w:pPr>
        <w:pStyle w:val="scresolutionwhereas"/>
      </w:pPr>
      <w:bookmarkStart w:name="wa_0b8fb4a0a" w:id="1"/>
      <w:r>
        <w:t>W</w:t>
      </w:r>
      <w:bookmarkEnd w:id="1"/>
      <w:r>
        <w:t>hereas, Elease Amos</w:t>
      </w:r>
      <w:r w:rsidR="00DD51D6">
        <w:t>-</w:t>
      </w:r>
      <w:r>
        <w:t xml:space="preserve">Goodwin, former program coordinator </w:t>
      </w:r>
      <w:r w:rsidR="00A81299">
        <w:t>of</w:t>
      </w:r>
      <w:r>
        <w:t xml:space="preserve"> the MOJA Arts Festival: a Celebration of African American and Caribbean Arts, served in this position from 1996 to 2011, at which time she retired from the City of Charleston. She currently serves as chair of the MOJA Community Tribute Luncheon Committee. Prior to accepting her position with the Office of Cultural Affairs, she volunteered as a member of the MOJA Arts Festival Planning Committee (1988-1995). In addition, she served in various offices for </w:t>
      </w:r>
      <w:r w:rsidR="00A3189A">
        <w:t xml:space="preserve">the </w:t>
      </w:r>
      <w:r>
        <w:t xml:space="preserve">MOJA Gala Committee and Heritage Day Committee, </w:t>
      </w:r>
      <w:r w:rsidR="002A2BE9">
        <w:t>was</w:t>
      </w:r>
      <w:r>
        <w:t xml:space="preserve"> chair of the MOJA Arts Festival Planning Committees, and</w:t>
      </w:r>
      <w:r w:rsidR="002A2BE9">
        <w:t xml:space="preserve"> served as </w:t>
      </w:r>
      <w:r>
        <w:t>treasurer of the Art Forms &amp; Theatre Concepts Board of Directors; and</w:t>
      </w:r>
    </w:p>
    <w:p w:rsidR="00653A30" w:rsidP="00653A30" w:rsidRDefault="00653A30" w14:paraId="365B8A07" w14:textId="77777777">
      <w:pPr>
        <w:pStyle w:val="scresolutionwhereas"/>
      </w:pPr>
    </w:p>
    <w:p w:rsidR="00653A30" w:rsidP="00653A30" w:rsidRDefault="00653A30" w14:paraId="70CB054F" w14:textId="03AA9BFE">
      <w:pPr>
        <w:pStyle w:val="scresolutionwhereas"/>
      </w:pPr>
      <w:bookmarkStart w:name="wa_f0d1bb5aa" w:id="2"/>
      <w:r>
        <w:t>W</w:t>
      </w:r>
      <w:bookmarkEnd w:id="2"/>
      <w:r>
        <w:t>hereas, this woman of faith is an active member of St. Patrick Catholic Church, where she serves as an extraordinary minister of the Eucharist. For several years, she also served as recorder for the Pastor’s Advisory Council and Pastoral Council. Her other past and present church commitments are extensive and include service as the Publicity Committee chair for St. Patrick Church’s yearlong 175th anniversary celebration in 2012. Currently, she is a member of the St. Patrick Women’s Guild and president of the South Carolina Council of Catholic Women; and</w:t>
      </w:r>
    </w:p>
    <w:p w:rsidR="00653A30" w:rsidP="00653A30" w:rsidRDefault="00653A30" w14:paraId="37978E94" w14:textId="77777777">
      <w:pPr>
        <w:pStyle w:val="scresolutionwhereas"/>
      </w:pPr>
    </w:p>
    <w:p w:rsidR="00653A30" w:rsidP="00653A30" w:rsidRDefault="00653A30" w14:paraId="4C458660" w14:textId="3DE790C5">
      <w:pPr>
        <w:pStyle w:val="scresolutionwhereas"/>
      </w:pPr>
      <w:bookmarkStart w:name="wa_fa15c657b" w:id="3"/>
      <w:r>
        <w:t>W</w:t>
      </w:r>
      <w:bookmarkEnd w:id="3"/>
      <w:r>
        <w:t>hereas, Ms. Amos-Goodwin has been a member of the Knights of Peter Claver Ladies Auxiliary</w:t>
      </w:r>
      <w:r w:rsidR="00846D9D">
        <w:t xml:space="preserve"> (KPCLA)</w:t>
      </w:r>
      <w:r>
        <w:t>, Our Lady of Guadalupe Court 110, for the past thirty-two years. She served as the Grand Lady of Court 110 for seven years (2012</w:t>
      </w:r>
      <w:r w:rsidR="00543508">
        <w:t>-</w:t>
      </w:r>
      <w:r>
        <w:t xml:space="preserve">2018) and has served as chair of the Gulf Coast District Scholarship Committee for the past twenty-five years, as well as chair of the </w:t>
      </w:r>
      <w:r w:rsidR="00846D9D">
        <w:t>KPCLA</w:t>
      </w:r>
      <w:r>
        <w:t>’s National Scholarship Committee for six years; and</w:t>
      </w:r>
    </w:p>
    <w:p w:rsidR="00653A30" w:rsidP="00653A30" w:rsidRDefault="00653A30" w14:paraId="2240FD13" w14:textId="77777777">
      <w:pPr>
        <w:pStyle w:val="scresolutionwhereas"/>
      </w:pPr>
    </w:p>
    <w:p w:rsidR="00653A30" w:rsidP="00653A30" w:rsidRDefault="00653A30" w14:paraId="32398078" w14:textId="247BED03">
      <w:pPr>
        <w:pStyle w:val="scresolutionwhereas"/>
      </w:pPr>
      <w:bookmarkStart w:name="wa_4a6316de2" w:id="4"/>
      <w:r>
        <w:lastRenderedPageBreak/>
        <w:t>W</w:t>
      </w:r>
      <w:bookmarkEnd w:id="4"/>
      <w:r>
        <w:t xml:space="preserve">hereas, among her many community activities, she </w:t>
      </w:r>
      <w:r w:rsidR="000A3000">
        <w:t>presently</w:t>
      </w:r>
      <w:r>
        <w:t xml:space="preserve"> serves as chair of the Low Country Aid to Africa Evening of Entertainment fundraiser and has done so for eighteen years. She served on the YWCA Greater Charleston Board of Directors for four years (2007</w:t>
      </w:r>
      <w:r w:rsidR="008B392A">
        <w:t>-</w:t>
      </w:r>
      <w:r>
        <w:t>2011) and on the boards of the Charleston Branch NAACP and Charleston Trident Urban League, both for several years; and</w:t>
      </w:r>
    </w:p>
    <w:p w:rsidR="00653A30" w:rsidP="00653A30" w:rsidRDefault="00653A30" w14:paraId="630248C5" w14:textId="77777777">
      <w:pPr>
        <w:pStyle w:val="scresolutionwhereas"/>
      </w:pPr>
    </w:p>
    <w:p w:rsidR="00653A30" w:rsidP="00653A30" w:rsidRDefault="00653A30" w14:paraId="69AE8ADA" w14:textId="324A8306">
      <w:pPr>
        <w:pStyle w:val="scresolutionwhereas"/>
      </w:pPr>
      <w:bookmarkStart w:name="wa_2dafe4b64" w:id="5"/>
      <w:r>
        <w:t>W</w:t>
      </w:r>
      <w:bookmarkEnd w:id="5"/>
      <w:r>
        <w:t>hereas, for her service, she has received numerous honors, including the 2005 Catholic Woman of the Year</w:t>
      </w:r>
      <w:r w:rsidR="007C3C44">
        <w:t xml:space="preserve"> award</w:t>
      </w:r>
      <w:r>
        <w:t>, bestowed by the South Carolina Council of Catholic Women. She also received the MOJA Arts Festival Special Recognition Award</w:t>
      </w:r>
      <w:r w:rsidR="00CC59F8">
        <w:t xml:space="preserve"> and</w:t>
      </w:r>
      <w:r>
        <w:t xml:space="preserve"> City of Charleston Proclamation for Outstanding Community Service and was one of the recipients of </w:t>
      </w:r>
      <w:r w:rsidR="00CC59F8">
        <w:t xml:space="preserve">former </w:t>
      </w:r>
      <w:r>
        <w:t>President Barack Obama’s The President’s Volunteer Service Award—2012 Drum Major for Service; and</w:t>
      </w:r>
    </w:p>
    <w:p w:rsidR="00653A30" w:rsidP="00653A30" w:rsidRDefault="00653A30" w14:paraId="6811AC81" w14:textId="77777777">
      <w:pPr>
        <w:pStyle w:val="scresolutionwhereas"/>
      </w:pPr>
    </w:p>
    <w:p w:rsidR="00C8584B" w:rsidP="00653A30" w:rsidRDefault="00653A30" w14:paraId="6DA95290" w14:textId="0913AC81">
      <w:pPr>
        <w:pStyle w:val="scresolutionwhereas"/>
      </w:pPr>
      <w:bookmarkStart w:name="wa_13a82d588" w:id="6"/>
      <w:r>
        <w:t>W</w:t>
      </w:r>
      <w:bookmarkEnd w:id="6"/>
      <w:r>
        <w:t>hereas, appreciative of the legacy of excellence Elease Amos-Goodwin has bestowed on this great State, the House extends grateful thanks for her long public and community service to the people of South Carolina, most particularly those of the Charleston area. Now, therefore,</w:t>
      </w:r>
    </w:p>
    <w:p w:rsidRPr="00040E43" w:rsidR="008A7625" w:rsidP="006B1590" w:rsidRDefault="008A7625" w14:paraId="24BB5989" w14:textId="77777777">
      <w:pPr>
        <w:pStyle w:val="scresolutionbody"/>
      </w:pPr>
    </w:p>
    <w:p w:rsidRPr="00040E43" w:rsidR="00B9052D" w:rsidP="00FA0B1D" w:rsidRDefault="00B9052D" w14:paraId="48DB32E4" w14:textId="45B0211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758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245E9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7584">
            <w:rPr>
              <w:rStyle w:val="scresolutionbody1"/>
            </w:rPr>
            <w:t>House of Representatives</w:t>
          </w:r>
        </w:sdtContent>
      </w:sdt>
      <w:r w:rsidRPr="00040E43">
        <w:t xml:space="preserve">, by this resolution, </w:t>
      </w:r>
      <w:r w:rsidRPr="0047287C" w:rsidR="0047287C">
        <w:t>celebrate Elease Amos-Goodwin of Charleston County for her many years of service to the City of Charleston and for her lifetime of community service and wish her continued happiness and success in the years ahead.</w:t>
      </w:r>
    </w:p>
    <w:p w:rsidRPr="00040E43" w:rsidR="00007116" w:rsidP="00B703CB" w:rsidRDefault="00007116" w14:paraId="48DB32E7" w14:textId="77777777">
      <w:pPr>
        <w:pStyle w:val="scresolutionbody"/>
      </w:pPr>
    </w:p>
    <w:p w:rsidRPr="00040E43" w:rsidR="00B9052D" w:rsidP="00B703CB" w:rsidRDefault="00007116" w14:paraId="48DB32E8" w14:textId="002ABA78">
      <w:pPr>
        <w:pStyle w:val="scresolutionbody"/>
      </w:pPr>
      <w:r w:rsidRPr="00040E43">
        <w:t>Be it further resolved that a copy of this resolution be presented to</w:t>
      </w:r>
      <w:r w:rsidRPr="00040E43" w:rsidR="00B9105E">
        <w:t xml:space="preserve"> </w:t>
      </w:r>
      <w:r w:rsidRPr="0047287C" w:rsidR="0047287C">
        <w:t>Elease Amos-Goodwin</w:t>
      </w:r>
      <w:r w:rsidR="0047287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39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21184A" w:rsidR="007003E1" w:rsidRDefault="001A39B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7584">
              <w:rPr>
                <w:noProof/>
              </w:rPr>
              <w:t>LC-0401HDB-RM24.docx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D2F"/>
    <w:rsid w:val="0008202C"/>
    <w:rsid w:val="000843D7"/>
    <w:rsid w:val="00084D53"/>
    <w:rsid w:val="00091FD9"/>
    <w:rsid w:val="0009711F"/>
    <w:rsid w:val="00097234"/>
    <w:rsid w:val="00097C23"/>
    <w:rsid w:val="000A3000"/>
    <w:rsid w:val="000C5BE4"/>
    <w:rsid w:val="000E0100"/>
    <w:rsid w:val="000E1785"/>
    <w:rsid w:val="000E546A"/>
    <w:rsid w:val="000F1901"/>
    <w:rsid w:val="000F2E49"/>
    <w:rsid w:val="000F40FA"/>
    <w:rsid w:val="001035F1"/>
    <w:rsid w:val="0010776B"/>
    <w:rsid w:val="00116686"/>
    <w:rsid w:val="00133E66"/>
    <w:rsid w:val="001347EE"/>
    <w:rsid w:val="00136B38"/>
    <w:rsid w:val="001373F6"/>
    <w:rsid w:val="001435A3"/>
    <w:rsid w:val="00146ED3"/>
    <w:rsid w:val="00151044"/>
    <w:rsid w:val="00187057"/>
    <w:rsid w:val="001A022F"/>
    <w:rsid w:val="001A2C0B"/>
    <w:rsid w:val="001A39B4"/>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BE9"/>
    <w:rsid w:val="002B451A"/>
    <w:rsid w:val="002D55D2"/>
    <w:rsid w:val="002E5912"/>
    <w:rsid w:val="002F4473"/>
    <w:rsid w:val="002F7AC1"/>
    <w:rsid w:val="00301B21"/>
    <w:rsid w:val="00325348"/>
    <w:rsid w:val="0032732C"/>
    <w:rsid w:val="003321E4"/>
    <w:rsid w:val="00333F5B"/>
    <w:rsid w:val="00336AD0"/>
    <w:rsid w:val="0036008C"/>
    <w:rsid w:val="0037079A"/>
    <w:rsid w:val="0039231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87C"/>
    <w:rsid w:val="004809EE"/>
    <w:rsid w:val="004B7339"/>
    <w:rsid w:val="004D6D55"/>
    <w:rsid w:val="004E7D54"/>
    <w:rsid w:val="00511974"/>
    <w:rsid w:val="0052116B"/>
    <w:rsid w:val="005273C6"/>
    <w:rsid w:val="005275A2"/>
    <w:rsid w:val="00530A69"/>
    <w:rsid w:val="00543508"/>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3A30"/>
    <w:rsid w:val="00653FC0"/>
    <w:rsid w:val="00666E48"/>
    <w:rsid w:val="006913C9"/>
    <w:rsid w:val="0069470D"/>
    <w:rsid w:val="0069622A"/>
    <w:rsid w:val="006B1590"/>
    <w:rsid w:val="006D58AA"/>
    <w:rsid w:val="006E4451"/>
    <w:rsid w:val="006E655C"/>
    <w:rsid w:val="006E69E6"/>
    <w:rsid w:val="006E7207"/>
    <w:rsid w:val="006F1285"/>
    <w:rsid w:val="007003E1"/>
    <w:rsid w:val="007070AD"/>
    <w:rsid w:val="0072632D"/>
    <w:rsid w:val="00733210"/>
    <w:rsid w:val="00734F00"/>
    <w:rsid w:val="007352A5"/>
    <w:rsid w:val="0073631E"/>
    <w:rsid w:val="00736959"/>
    <w:rsid w:val="0074375C"/>
    <w:rsid w:val="00746A58"/>
    <w:rsid w:val="007720AC"/>
    <w:rsid w:val="00781DF8"/>
    <w:rsid w:val="007836CC"/>
    <w:rsid w:val="0078370D"/>
    <w:rsid w:val="00787728"/>
    <w:rsid w:val="007917CE"/>
    <w:rsid w:val="007959D3"/>
    <w:rsid w:val="007A70AE"/>
    <w:rsid w:val="007B7584"/>
    <w:rsid w:val="007C088D"/>
    <w:rsid w:val="007C0EE1"/>
    <w:rsid w:val="007C3C44"/>
    <w:rsid w:val="007E01B6"/>
    <w:rsid w:val="007E55B3"/>
    <w:rsid w:val="007F3C86"/>
    <w:rsid w:val="007F6D64"/>
    <w:rsid w:val="00810471"/>
    <w:rsid w:val="008362E8"/>
    <w:rsid w:val="008410D3"/>
    <w:rsid w:val="00843D27"/>
    <w:rsid w:val="00846D9D"/>
    <w:rsid w:val="00846FE5"/>
    <w:rsid w:val="0085786E"/>
    <w:rsid w:val="00870570"/>
    <w:rsid w:val="008715EC"/>
    <w:rsid w:val="008905D2"/>
    <w:rsid w:val="00892EBF"/>
    <w:rsid w:val="008A1768"/>
    <w:rsid w:val="008A489F"/>
    <w:rsid w:val="008A7625"/>
    <w:rsid w:val="008B392A"/>
    <w:rsid w:val="008B4AC4"/>
    <w:rsid w:val="008C3A19"/>
    <w:rsid w:val="008D05D1"/>
    <w:rsid w:val="008E1DCA"/>
    <w:rsid w:val="008F0F33"/>
    <w:rsid w:val="008F4429"/>
    <w:rsid w:val="00904B21"/>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189A"/>
    <w:rsid w:val="00A41684"/>
    <w:rsid w:val="00A422B3"/>
    <w:rsid w:val="00A57F51"/>
    <w:rsid w:val="00A64E80"/>
    <w:rsid w:val="00A66C6B"/>
    <w:rsid w:val="00A7261B"/>
    <w:rsid w:val="00A72BCD"/>
    <w:rsid w:val="00A74015"/>
    <w:rsid w:val="00A741D9"/>
    <w:rsid w:val="00A81299"/>
    <w:rsid w:val="00A833AB"/>
    <w:rsid w:val="00A95560"/>
    <w:rsid w:val="00A9741D"/>
    <w:rsid w:val="00AB1254"/>
    <w:rsid w:val="00AB2CC0"/>
    <w:rsid w:val="00AB7EAC"/>
    <w:rsid w:val="00AC34A2"/>
    <w:rsid w:val="00AC74F4"/>
    <w:rsid w:val="00AD1C9A"/>
    <w:rsid w:val="00AD4B17"/>
    <w:rsid w:val="00AF0102"/>
    <w:rsid w:val="00AF1A81"/>
    <w:rsid w:val="00AF69EE"/>
    <w:rsid w:val="00B00C4F"/>
    <w:rsid w:val="00B128F5"/>
    <w:rsid w:val="00B24E93"/>
    <w:rsid w:val="00B3602C"/>
    <w:rsid w:val="00B412D4"/>
    <w:rsid w:val="00B42DC1"/>
    <w:rsid w:val="00B519D6"/>
    <w:rsid w:val="00B6480F"/>
    <w:rsid w:val="00B64FFF"/>
    <w:rsid w:val="00B703CB"/>
    <w:rsid w:val="00B7267F"/>
    <w:rsid w:val="00B879A5"/>
    <w:rsid w:val="00B9052D"/>
    <w:rsid w:val="00B9105E"/>
    <w:rsid w:val="00BC1E62"/>
    <w:rsid w:val="00BC695A"/>
    <w:rsid w:val="00BD086A"/>
    <w:rsid w:val="00BD4498"/>
    <w:rsid w:val="00BE1797"/>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84B"/>
    <w:rsid w:val="00C92819"/>
    <w:rsid w:val="00C93C2C"/>
    <w:rsid w:val="00CA3BCF"/>
    <w:rsid w:val="00CC59F8"/>
    <w:rsid w:val="00CC6B7B"/>
    <w:rsid w:val="00CD2089"/>
    <w:rsid w:val="00CE4EE6"/>
    <w:rsid w:val="00CF44FA"/>
    <w:rsid w:val="00D12D1E"/>
    <w:rsid w:val="00D1567E"/>
    <w:rsid w:val="00D31310"/>
    <w:rsid w:val="00D37AF8"/>
    <w:rsid w:val="00D55053"/>
    <w:rsid w:val="00D66B80"/>
    <w:rsid w:val="00D73A67"/>
    <w:rsid w:val="00D8028D"/>
    <w:rsid w:val="00D84889"/>
    <w:rsid w:val="00D970A9"/>
    <w:rsid w:val="00DB1F5E"/>
    <w:rsid w:val="00DB2092"/>
    <w:rsid w:val="00DB4B7B"/>
    <w:rsid w:val="00DC47B1"/>
    <w:rsid w:val="00DD51D6"/>
    <w:rsid w:val="00DF1D42"/>
    <w:rsid w:val="00DF3845"/>
    <w:rsid w:val="00E071A0"/>
    <w:rsid w:val="00E32D96"/>
    <w:rsid w:val="00E41911"/>
    <w:rsid w:val="00E44B57"/>
    <w:rsid w:val="00E658FD"/>
    <w:rsid w:val="00E729AA"/>
    <w:rsid w:val="00E92EEF"/>
    <w:rsid w:val="00E97AB4"/>
    <w:rsid w:val="00EA150E"/>
    <w:rsid w:val="00EE26A1"/>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60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04B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4&amp;session=125&amp;summary=B" TargetMode="External" Id="R4fdba3e07ca245a7" /><Relationship Type="http://schemas.openxmlformats.org/officeDocument/2006/relationships/hyperlink" Target="https://www.scstatehouse.gov/sess125_2023-2024/prever/5134_20240227.docx" TargetMode="External" Id="R2742eaf0b4b14999" /><Relationship Type="http://schemas.openxmlformats.org/officeDocument/2006/relationships/hyperlink" Target="h:\hj\20240227.docx" TargetMode="External" Id="R1c79f9d6813649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75a82f48-9721-4db4-b3c5-19be9e12156e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c07dac64-0e04-41bb-af6e-9e46a089b7d7</T_BILL_REQUEST_REQUEST>
  <T_BILL_R_ORIGINALDRAFT>18e14d12-f795-43c6-97c0-926f85e7c768</T_BILL_R_ORIGINALDRAFT>
  <T_BILL_SPONSOR_SPONSOR>9e03d451-e249-472d-9cc8-9ab13af8b790</T_BILL_SPONSOR_SPONSOR>
  <T_BILL_T_BILLNAME>[5134]</T_BILL_T_BILLNAME>
  <T_BILL_T_BILLNUMBER>5134</T_BILL_T_BILLNUMBER>
  <T_BILL_T_BILLTITLE>TO CELEBRATE ELEASE AMOS-GOODWIN OF CHARLESTON COUNTY FOR HER MANY YEARS OF SERVICE TO THE CITY OF CHARLESTON AND FOR HER LIFETIME OF COMMUNITY SERVICE AND TO WISH HER CONTINUED HAPPINESS AND SUCCESS IN THE YEARS AHEAD.</T_BILL_T_BILLTITLE>
  <T_BILL_T_CHAMBER>house</T_BILL_T_CHAMBER>
  <T_BILL_T_FILENAME> </T_BILL_T_FILENAME>
  <T_BILL_T_LEGTYPE>resolution</T_BILL_T_LEGTYPE>
  <T_BILL_T_SUBJECT>Elease Amos-Goodwin, service</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3172</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2024-02-21T16:37:00Z</cp:lastPrinted>
  <dcterms:created xsi:type="dcterms:W3CDTF">2024-02-22T19:29:00Z</dcterms:created>
  <dcterms:modified xsi:type="dcterms:W3CDTF">2024-02-22T19:29:00Z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