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LC-0375PH-GM24.docx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Adopted by the House on February 28, 2024</w:t>
      </w:r>
    </w:p>
    <w:p>
      <w:pPr>
        <w:widowControl w:val="false"/>
        <w:spacing w:after="0"/>
        <w:jc w:val="left"/>
      </w:pPr>
    </w:p>
    <w:p>
      <w:pPr>
        <w:widowControl w:val="false"/>
        <w:spacing w:after="0"/>
        <w:jc w:val="left"/>
      </w:pPr>
      <w:r>
        <w:rPr>
          <w:rFonts w:ascii="Times New Roman"/>
          <w:sz w:val="22"/>
        </w:rPr>
        <w:t xml:space="preserve">Summary: Thuane Fielding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adopted</w:t>
      </w:r>
      <w:r>
        <w:t xml:space="preserve"> (</w:t>
      </w:r>
      <w:hyperlink w:history="true" r:id="R9636399cc76c4b67">
        <w:r w:rsidRPr="00770434">
          <w:rPr>
            <w:rStyle w:val="Hyperlink"/>
          </w:rPr>
          <w:t>House Journal</w:t>
        </w:r>
        <w:r w:rsidRPr="00770434">
          <w:rPr>
            <w:rStyle w:val="Hyperlink"/>
          </w:rPr>
          <w:noBreakHyphen/>
          <w:t>page 123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04ac4fed09c4e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d15ba62a3843f7">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C3D04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80E1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BB4292" w:rsidRDefault="00C7060C" w14:paraId="48DB32D0" w14:textId="19D2BEB7">
          <w:pPr>
            <w:pStyle w:val="scresolutiontitle"/>
          </w:pPr>
          <w:r w:rsidRPr="00C7060C">
            <w:t>TO RECOGNIZE AND HONOR THUANE B. FIELDING, Co-Chair of the Leadership Development Institute Committee of the South Atlantic Region Alpha Kappa Alpha Sorority, Inc., for her years of outstanding community service</w:t>
          </w:r>
          <w:r>
            <w:t xml:space="preserve"> and </w:t>
          </w:r>
          <w:r w:rsidRPr="00C7060C">
            <w:t>significant contributions to the Department of the Navy.</w:t>
          </w:r>
        </w:p>
      </w:sdtContent>
    </w:sdt>
    <w:p w:rsidR="0010776B" w:rsidP="00091FD9" w:rsidRDefault="0010776B" w14:paraId="48DB32D1" w14:textId="56627158">
      <w:pPr>
        <w:pStyle w:val="scresolutiontitle"/>
      </w:pPr>
    </w:p>
    <w:p w:rsidR="00BB4292" w:rsidP="00BB4292" w:rsidRDefault="008C3A19" w14:paraId="5C4CA0DD" w14:textId="45A470FE">
      <w:pPr>
        <w:pStyle w:val="scresolutionwhereas"/>
      </w:pPr>
      <w:bookmarkStart w:name="wa_93dd85fa9" w:id="0"/>
      <w:r w:rsidRPr="00084D53">
        <w:t>W</w:t>
      </w:r>
      <w:bookmarkEnd w:id="0"/>
      <w:r w:rsidRPr="00084D53">
        <w:t>hereas,</w:t>
      </w:r>
      <w:r w:rsidR="001347EE">
        <w:t xml:space="preserve"> </w:t>
      </w:r>
      <w:r w:rsidRPr="00BB4292" w:rsidR="00BB4292">
        <w:t xml:space="preserve">a </w:t>
      </w:r>
      <w:r w:rsidRPr="00FC5207" w:rsidR="00FC5207">
        <w:t>Charleston</w:t>
      </w:r>
      <w:r w:rsidR="00FC5207">
        <w:t xml:space="preserve"> </w:t>
      </w:r>
      <w:r w:rsidRPr="00BB4292" w:rsidR="00BB4292">
        <w:t>native</w:t>
      </w:r>
      <w:r w:rsidR="00FC5207">
        <w:t xml:space="preserve"> and </w:t>
      </w:r>
      <w:r w:rsidRPr="00BB4292" w:rsidR="00BB4292">
        <w:t xml:space="preserve">one of three children born to </w:t>
      </w:r>
      <w:r w:rsidR="002F77DB">
        <w:t xml:space="preserve">Mr. and Mrs. </w:t>
      </w:r>
      <w:r w:rsidRPr="00BB4292" w:rsidR="00BB4292">
        <w:t>James E. Brockington</w:t>
      </w:r>
      <w:r w:rsidR="00FC5207">
        <w:t>,</w:t>
      </w:r>
      <w:r w:rsidR="00C148D6">
        <w:t xml:space="preserve"> </w:t>
      </w:r>
      <w:r w:rsidRPr="00BB4292" w:rsidR="00FC5207">
        <w:t xml:space="preserve">Thuane Fielding </w:t>
      </w:r>
      <w:r w:rsidR="00EE0DD1">
        <w:t xml:space="preserve">earned a bachelor’s degree </w:t>
      </w:r>
      <w:r w:rsidR="00BB4292">
        <w:t xml:space="preserve">from </w:t>
      </w:r>
      <w:r w:rsidRPr="00EE0DD1" w:rsidR="00EE0DD1">
        <w:t>Clemson University</w:t>
      </w:r>
      <w:r w:rsidR="00EE0DD1">
        <w:t xml:space="preserve"> </w:t>
      </w:r>
      <w:r w:rsidR="00BB4292">
        <w:t xml:space="preserve">in </w:t>
      </w:r>
      <w:r w:rsidR="00EE0DD1">
        <w:t>1986</w:t>
      </w:r>
      <w:r w:rsidR="00FC5207">
        <w:t xml:space="preserve"> and</w:t>
      </w:r>
      <w:r w:rsidR="000629A3">
        <w:t xml:space="preserve"> </w:t>
      </w:r>
      <w:r w:rsidRPr="002F77DB" w:rsidR="002F77DB">
        <w:t>was initiated</w:t>
      </w:r>
      <w:r w:rsidRPr="00FC5207" w:rsidR="00FC5207">
        <w:t xml:space="preserve"> there</w:t>
      </w:r>
      <w:r w:rsidRPr="002F77DB" w:rsidR="002F77DB">
        <w:t xml:space="preserve"> into Alpha Kappa Alpha Sorority, Inc</w:t>
      </w:r>
      <w:r w:rsidR="002F77DB">
        <w:t>.</w:t>
      </w:r>
      <w:r w:rsidR="00FC5207">
        <w:t>,</w:t>
      </w:r>
      <w:r w:rsidRPr="002F77DB" w:rsidR="002F77DB">
        <w:t xml:space="preserve"> in 1985</w:t>
      </w:r>
      <w:r w:rsidR="002F77DB">
        <w:t xml:space="preserve"> </w:t>
      </w:r>
      <w:r w:rsidRPr="002F77DB" w:rsidR="002F77DB">
        <w:t>at</w:t>
      </w:r>
      <w:r w:rsidR="002F77DB">
        <w:t xml:space="preserve"> the </w:t>
      </w:r>
      <w:r w:rsidRPr="002F77DB" w:rsidR="002F77DB">
        <w:t>Lambda Theta Chapter</w:t>
      </w:r>
      <w:r w:rsidR="00C7060C">
        <w:t xml:space="preserve">. </w:t>
      </w:r>
      <w:r w:rsidR="00FC5207">
        <w:t>A</w:t>
      </w:r>
      <w:r w:rsidRPr="00C7060C" w:rsidR="00C7060C">
        <w:t>n active</w:t>
      </w:r>
      <w:r w:rsidR="00FC5207">
        <w:t xml:space="preserve"> member</w:t>
      </w:r>
      <w:r w:rsidR="00C7060C">
        <w:t xml:space="preserve"> </w:t>
      </w:r>
      <w:r w:rsidR="00FC5207">
        <w:t>of</w:t>
      </w:r>
      <w:r w:rsidRPr="00C7060C" w:rsidR="00C7060C">
        <w:t xml:space="preserve"> Gamma Xi Omega Chapter in Charleston</w:t>
      </w:r>
      <w:r w:rsidR="00FC5207">
        <w:t xml:space="preserve"> since then, she has</w:t>
      </w:r>
      <w:r w:rsidRPr="00C7060C" w:rsidR="00C7060C">
        <w:t xml:space="preserve"> served in </w:t>
      </w:r>
      <w:r w:rsidR="00FC5207">
        <w:t>several</w:t>
      </w:r>
      <w:r w:rsidRPr="00C7060C" w:rsidR="00C7060C">
        <w:t xml:space="preserve"> leadership positions</w:t>
      </w:r>
      <w:r w:rsidR="00BB4292">
        <w:t>; and</w:t>
      </w:r>
    </w:p>
    <w:p w:rsidR="00FC5207" w:rsidP="00BB4292" w:rsidRDefault="00FC5207" w14:paraId="041E6697" w14:textId="77777777">
      <w:pPr>
        <w:pStyle w:val="scresolutionwhereas"/>
      </w:pPr>
    </w:p>
    <w:p w:rsidR="004A7E49" w:rsidP="00BB4292" w:rsidRDefault="00292706" w14:paraId="366ADFE0" w14:textId="16AB8BAA">
      <w:pPr>
        <w:pStyle w:val="scresolutionwhereas"/>
      </w:pPr>
      <w:bookmarkStart w:name="wa_52c1b1e96" w:id="1"/>
      <w:r>
        <w:t>W</w:t>
      </w:r>
      <w:bookmarkEnd w:id="1"/>
      <w:r>
        <w:t xml:space="preserve">hereas, her mother served as the chapter’s president in 1968, and </w:t>
      </w:r>
      <w:r w:rsidR="003F74A9">
        <w:t xml:space="preserve">now </w:t>
      </w:r>
      <w:r w:rsidRPr="00F048F7" w:rsidR="00F048F7">
        <w:t xml:space="preserve">Ms. Fielding </w:t>
      </w:r>
      <w:r w:rsidR="003F74A9">
        <w:t>serv</w:t>
      </w:r>
      <w:r w:rsidR="00F048F7">
        <w:t>es</w:t>
      </w:r>
      <w:r w:rsidR="003F74A9">
        <w:t xml:space="preserve"> as the chapter president, </w:t>
      </w:r>
      <w:r>
        <w:t>the</w:t>
      </w:r>
      <w:r w:rsidR="00BB4292">
        <w:t xml:space="preserve"> chapter's </w:t>
      </w:r>
      <w:r>
        <w:t>fir</w:t>
      </w:r>
      <w:r w:rsidR="00BB4292">
        <w:t xml:space="preserve">st </w:t>
      </w:r>
      <w:r>
        <w:t>l</w:t>
      </w:r>
      <w:r w:rsidR="00BB4292">
        <w:t xml:space="preserve">egacy </w:t>
      </w:r>
      <w:r>
        <w:t>p</w:t>
      </w:r>
      <w:r w:rsidR="00BB4292">
        <w:t xml:space="preserve">resident. </w:t>
      </w:r>
      <w:r w:rsidR="003F74A9">
        <w:t>S</w:t>
      </w:r>
      <w:r w:rsidR="00BB4292">
        <w:t xml:space="preserve">he has served on committees within the South Atlantic Region and </w:t>
      </w:r>
      <w:r w:rsidR="00F048F7">
        <w:t xml:space="preserve">the </w:t>
      </w:r>
      <w:r w:rsidR="00BB4292">
        <w:t>International levels of the sorority</w:t>
      </w:r>
      <w:r w:rsidR="004A7E49">
        <w:t>; and</w:t>
      </w:r>
    </w:p>
    <w:p w:rsidR="004A7E49" w:rsidP="00BB4292" w:rsidRDefault="004A7E49" w14:paraId="30B58498" w14:textId="77777777">
      <w:pPr>
        <w:pStyle w:val="scresolutionwhereas"/>
      </w:pPr>
    </w:p>
    <w:p w:rsidR="004A7E49" w:rsidP="00BB4292" w:rsidRDefault="004A7E49" w14:paraId="7AF72156" w14:textId="77FB89F0">
      <w:pPr>
        <w:pStyle w:val="scresolutionwhereas"/>
      </w:pPr>
      <w:bookmarkStart w:name="wa_fd7eaa93f" w:id="2"/>
      <w:r>
        <w:t>W</w:t>
      </w:r>
      <w:bookmarkEnd w:id="2"/>
      <w:r>
        <w:t>hereas, i</w:t>
      </w:r>
      <w:r w:rsidR="00BB4292">
        <w:t xml:space="preserve">mmediately prior to her current appointment as a </w:t>
      </w:r>
      <w:r w:rsidR="003F74A9">
        <w:t>c</w:t>
      </w:r>
      <w:r w:rsidR="00BB4292">
        <w:t>o-</w:t>
      </w:r>
      <w:r w:rsidR="003F74A9">
        <w:t>c</w:t>
      </w:r>
      <w:r w:rsidR="00BB4292">
        <w:t>hair</w:t>
      </w:r>
      <w:r w:rsidR="003F74A9">
        <w:t xml:space="preserve"> </w:t>
      </w:r>
      <w:r w:rsidR="00BB4292">
        <w:t xml:space="preserve">for the South Atlantic Region's Leadership Development Institute Committee, </w:t>
      </w:r>
      <w:r w:rsidR="003F74A9">
        <w:t>she</w:t>
      </w:r>
      <w:r w:rsidR="00BB4292">
        <w:t xml:space="preserve"> served as the South Atlantic Region's Regional Gathering </w:t>
      </w:r>
      <w:r>
        <w:t>c</w:t>
      </w:r>
      <w:r w:rsidR="00BB4292">
        <w:t xml:space="preserve">hairman and a </w:t>
      </w:r>
      <w:r>
        <w:t>c</w:t>
      </w:r>
      <w:r w:rsidR="00BB4292">
        <w:t>o-</w:t>
      </w:r>
      <w:r>
        <w:t>c</w:t>
      </w:r>
      <w:r w:rsidR="00BB4292">
        <w:t>hair for the 67th South Atlantic Regional Conference</w:t>
      </w:r>
      <w:r w:rsidR="00C148D6">
        <w:t xml:space="preserve">, the </w:t>
      </w:r>
      <w:r w:rsidR="00BB4292">
        <w:t>1st Virtual South Atlantic Regional Conference</w:t>
      </w:r>
      <w:r>
        <w:t>; and</w:t>
      </w:r>
    </w:p>
    <w:p w:rsidR="004A7E49" w:rsidP="00BB4292" w:rsidRDefault="004A7E49" w14:paraId="4A9F71DB" w14:textId="77777777">
      <w:pPr>
        <w:pStyle w:val="scresolutionwhereas"/>
      </w:pPr>
    </w:p>
    <w:p w:rsidR="00BB4292" w:rsidP="00BB4292" w:rsidRDefault="004A7E49" w14:paraId="288DAD24" w14:textId="706EFB7A">
      <w:pPr>
        <w:pStyle w:val="scresolutionwhereas"/>
      </w:pPr>
      <w:bookmarkStart w:name="wa_1d13a3b61" w:id="3"/>
      <w:r>
        <w:t>W</w:t>
      </w:r>
      <w:bookmarkEnd w:id="3"/>
      <w:r>
        <w:t>hereas, s</w:t>
      </w:r>
      <w:r w:rsidR="00BB4292">
        <w:t xml:space="preserve">he has served as the South Atlantic Region's </w:t>
      </w:r>
      <w:r>
        <w:t>r</w:t>
      </w:r>
      <w:r w:rsidR="00BB4292">
        <w:t xml:space="preserve">epresentative to the International Program Committee, </w:t>
      </w:r>
      <w:r>
        <w:t xml:space="preserve">a </w:t>
      </w:r>
      <w:r w:rsidR="00BB4292">
        <w:t xml:space="preserve">member of the International Graduate Advisors' Committee, a </w:t>
      </w:r>
      <w:r>
        <w:t>c</w:t>
      </w:r>
      <w:r w:rsidR="00BB4292">
        <w:t xml:space="preserve">luster </w:t>
      </w:r>
      <w:r>
        <w:t>c</w:t>
      </w:r>
      <w:r w:rsidR="00BB4292">
        <w:t>oordinator for Cluster VI</w:t>
      </w:r>
      <w:r w:rsidR="00F048F7">
        <w:t>,</w:t>
      </w:r>
      <w:r w:rsidR="00BB4292">
        <w:t xml:space="preserve"> </w:t>
      </w:r>
      <w:r>
        <w:t>c</w:t>
      </w:r>
      <w:r w:rsidR="00BB4292">
        <w:t>hairman of the Cluster Coordinators' Council for the South Atlantic Region</w:t>
      </w:r>
      <w:r w:rsidR="00F048F7">
        <w:t>,</w:t>
      </w:r>
      <w:r w:rsidR="00BB4292">
        <w:t xml:space="preserve"> and </w:t>
      </w:r>
      <w:r w:rsidR="00F048F7">
        <w:t>c</w:t>
      </w:r>
      <w:r w:rsidR="00BB4292">
        <w:t>o</w:t>
      </w:r>
      <w:r w:rsidR="00C148D6">
        <w:noBreakHyphen/>
      </w:r>
      <w:r w:rsidR="00F048F7">
        <w:t>c</w:t>
      </w:r>
      <w:r w:rsidR="00BB4292">
        <w:t xml:space="preserve">hair of the Nominating Committee for the South Atlantic Region. </w:t>
      </w:r>
      <w:r w:rsidR="00FC5207">
        <w:t xml:space="preserve">A </w:t>
      </w:r>
      <w:r w:rsidRPr="00971600" w:rsidR="00971600">
        <w:t>life member</w:t>
      </w:r>
      <w:r w:rsidR="00971600">
        <w:t xml:space="preserve"> of the sorority, she </w:t>
      </w:r>
      <w:r w:rsidR="00C148D6">
        <w:t>was</w:t>
      </w:r>
      <w:r w:rsidR="00971600">
        <w:t xml:space="preserve"> honored for her</w:t>
      </w:r>
      <w:r w:rsidR="00FC5207">
        <w:t xml:space="preserve"> service to the sorority </w:t>
      </w:r>
      <w:r w:rsidR="00971600">
        <w:t xml:space="preserve">by being named </w:t>
      </w:r>
      <w:r w:rsidRPr="00C148D6" w:rsidR="00C148D6">
        <w:t>her chapter</w:t>
      </w:r>
      <w:r w:rsidR="00C148D6">
        <w:t xml:space="preserve">’s </w:t>
      </w:r>
      <w:r w:rsidR="00BB4292">
        <w:t>Soror of the Year</w:t>
      </w:r>
      <w:r w:rsidR="00971600">
        <w:t>; and</w:t>
      </w:r>
    </w:p>
    <w:p w:rsidR="004A7E49" w:rsidP="00BB4292" w:rsidRDefault="004A7E49" w14:paraId="2B2156FE" w14:textId="77777777">
      <w:pPr>
        <w:pStyle w:val="scresolutionwhereas"/>
      </w:pPr>
    </w:p>
    <w:p w:rsidR="00971600" w:rsidP="00BB4292" w:rsidRDefault="004A7E49" w14:paraId="01361A37" w14:textId="109C105F">
      <w:pPr>
        <w:pStyle w:val="scresolutionwhereas"/>
      </w:pPr>
      <w:bookmarkStart w:name="wa_52187a92d" w:id="4"/>
      <w:r>
        <w:t>W</w:t>
      </w:r>
      <w:bookmarkEnd w:id="4"/>
      <w:r>
        <w:t xml:space="preserve">hereas, </w:t>
      </w:r>
      <w:r w:rsidR="00971600">
        <w:t>with a desire</w:t>
      </w:r>
      <w:r w:rsidR="00BB4292">
        <w:t xml:space="preserve"> to serve all mankind, </w:t>
      </w:r>
      <w:r w:rsidR="00C3589C">
        <w:t>Ms. Fielding</w:t>
      </w:r>
      <w:r w:rsidR="00BB4292">
        <w:t xml:space="preserve"> serves as the immediate former </w:t>
      </w:r>
      <w:r>
        <w:t>c</w:t>
      </w:r>
      <w:r w:rsidR="00BB4292">
        <w:t>hair of the City of Charleston Police Department's Citizens Advisory Council</w:t>
      </w:r>
      <w:r w:rsidR="00C3589C">
        <w:t>. She</w:t>
      </w:r>
      <w:r w:rsidR="00BB4292">
        <w:t xml:space="preserve"> continues as a </w:t>
      </w:r>
      <w:r w:rsidR="00C3589C">
        <w:t>c</w:t>
      </w:r>
      <w:r w:rsidRPr="00C3589C" w:rsidR="00C3589C">
        <w:t>ouncil</w:t>
      </w:r>
      <w:r w:rsidR="00C3589C">
        <w:t xml:space="preserve"> </w:t>
      </w:r>
      <w:r w:rsidR="00BB4292">
        <w:t xml:space="preserve">member to work with the </w:t>
      </w:r>
      <w:r w:rsidR="00971600">
        <w:t>d</w:t>
      </w:r>
      <w:r w:rsidR="00BB4292">
        <w:t xml:space="preserve">epartment and the community </w:t>
      </w:r>
      <w:r w:rsidR="00971600">
        <w:t>to</w:t>
      </w:r>
      <w:r w:rsidR="00BB4292">
        <w:t xml:space="preserve"> improve </w:t>
      </w:r>
      <w:r w:rsidR="00C148D6">
        <w:t xml:space="preserve">relations and </w:t>
      </w:r>
      <w:r w:rsidRPr="00971600" w:rsidR="00971600">
        <w:t>communication</w:t>
      </w:r>
      <w:r w:rsidR="00971600">
        <w:t>. Ms.</w:t>
      </w:r>
      <w:r w:rsidR="00BB4292">
        <w:t xml:space="preserve"> </w:t>
      </w:r>
      <w:r w:rsidR="00C148D6">
        <w:t>Fielding</w:t>
      </w:r>
      <w:r w:rsidR="00BB4292">
        <w:t xml:space="preserve"> is a former member of the Charleston County School District 20 Constituent School Board, Burke High School Band Booster Club, Academic</w:t>
      </w:r>
      <w:r w:rsidR="00971600">
        <w:t xml:space="preserve"> </w:t>
      </w:r>
      <w:r w:rsidR="00BB4292">
        <w:t>Magnet High School Volleyball Booster Club</w:t>
      </w:r>
      <w:r w:rsidR="00971600">
        <w:t>,</w:t>
      </w:r>
      <w:r w:rsidR="00BB4292">
        <w:t xml:space="preserve"> Jack &amp; Jill of America, Inc</w:t>
      </w:r>
      <w:r w:rsidR="00971600">
        <w:t>.,</w:t>
      </w:r>
      <w:r w:rsidR="00BB4292">
        <w:t xml:space="preserve"> and the Charleston Chapter of the Links, Inc</w:t>
      </w:r>
      <w:r w:rsidR="00971600">
        <w:t>.; and</w:t>
      </w:r>
    </w:p>
    <w:p w:rsidR="00BB4292" w:rsidP="00BB4292" w:rsidRDefault="00BB4292" w14:paraId="68087E75" w14:textId="5E0272CF">
      <w:pPr>
        <w:pStyle w:val="scresolutionwhereas"/>
      </w:pPr>
      <w:r>
        <w:lastRenderedPageBreak/>
        <w:t xml:space="preserve"> </w:t>
      </w:r>
    </w:p>
    <w:p w:rsidR="00971600" w:rsidP="00BB4292" w:rsidRDefault="00FC5207" w14:paraId="252BA180" w14:textId="36EB9C02">
      <w:pPr>
        <w:pStyle w:val="scresolutionwhereas"/>
      </w:pPr>
      <w:bookmarkStart w:name="wa_aa470ec86" w:id="5"/>
      <w:r w:rsidRPr="00FC5207">
        <w:t>W</w:t>
      </w:r>
      <w:bookmarkEnd w:id="5"/>
      <w:r w:rsidRPr="00FC5207">
        <w:t xml:space="preserve">hereas, </w:t>
      </w:r>
      <w:r w:rsidR="00C3589C">
        <w:t xml:space="preserve">for </w:t>
      </w:r>
      <w:r w:rsidRPr="00971600" w:rsidR="00971600">
        <w:t>thirty-eight</w:t>
      </w:r>
      <w:r w:rsidR="00971600">
        <w:t xml:space="preserve"> </w:t>
      </w:r>
      <w:r w:rsidRPr="00971600" w:rsidR="00971600">
        <w:t>year</w:t>
      </w:r>
      <w:r w:rsidR="00971600">
        <w:t xml:space="preserve">s, </w:t>
      </w:r>
      <w:r w:rsidRPr="00FC5207">
        <w:t xml:space="preserve">Ms. Fielding has </w:t>
      </w:r>
      <w:r w:rsidR="00971600">
        <w:t>served</w:t>
      </w:r>
      <w:r w:rsidRPr="00FC5207">
        <w:t xml:space="preserve"> the </w:t>
      </w:r>
      <w:r w:rsidR="00F048F7">
        <w:t xml:space="preserve">United States </w:t>
      </w:r>
      <w:r w:rsidRPr="00FC5207">
        <w:t xml:space="preserve">Department of Defense and is </w:t>
      </w:r>
      <w:r w:rsidR="00F048F7">
        <w:t xml:space="preserve">now </w:t>
      </w:r>
      <w:r w:rsidRPr="00FC5207">
        <w:t xml:space="preserve">the director of the </w:t>
      </w:r>
      <w:r w:rsidRPr="00A166F1" w:rsidR="00A166F1">
        <w:t>Base Realignment and Closure</w:t>
      </w:r>
      <w:r w:rsidR="00A166F1">
        <w:t xml:space="preserve"> (</w:t>
      </w:r>
      <w:r w:rsidRPr="00FC5207">
        <w:t>BRAC</w:t>
      </w:r>
      <w:r w:rsidR="00A166F1">
        <w:t>)</w:t>
      </w:r>
      <w:r w:rsidRPr="00FC5207">
        <w:t xml:space="preserve"> Program Management Office East. In this capacity, she leads a group of </w:t>
      </w:r>
      <w:r w:rsidR="00A166F1">
        <w:t xml:space="preserve">diverse </w:t>
      </w:r>
      <w:r w:rsidRPr="00FC5207">
        <w:t>professionals to provide expeditious and cost</w:t>
      </w:r>
      <w:r w:rsidR="00C3589C">
        <w:t>-</w:t>
      </w:r>
      <w:r w:rsidRPr="00FC5207">
        <w:t xml:space="preserve">effective services to realign, close, and dispose of the United States Department of the Navy's BRAC properties. She has provided these services by using sound business management practices and transformational thinking to support the warfighter and provide savings to </w:t>
      </w:r>
      <w:r w:rsidR="00A166F1">
        <w:t>the United States Department of the Navy</w:t>
      </w:r>
      <w:r w:rsidRPr="00FC5207">
        <w:t xml:space="preserve"> and the taxpayer</w:t>
      </w:r>
      <w:r w:rsidR="00971600">
        <w:t xml:space="preserve">.  She has been a member of </w:t>
      </w:r>
      <w:r w:rsidRPr="00971600" w:rsidR="00971600">
        <w:t>the National Society of Black Engineers</w:t>
      </w:r>
      <w:r w:rsidRPr="00FC5207">
        <w:t>; and</w:t>
      </w:r>
    </w:p>
    <w:p w:rsidR="00971600" w:rsidP="00BB4292" w:rsidRDefault="00971600" w14:paraId="3C4FDA0B" w14:textId="77777777">
      <w:pPr>
        <w:pStyle w:val="scresolutionwhereas"/>
      </w:pPr>
    </w:p>
    <w:p w:rsidR="00C3589C" w:rsidP="00BB4292" w:rsidRDefault="00C3589C" w14:paraId="45E653F2" w14:textId="2FE14723">
      <w:pPr>
        <w:pStyle w:val="scresolutionwhereas"/>
      </w:pPr>
      <w:bookmarkStart w:name="wa_ef7c0171a" w:id="6"/>
      <w:r>
        <w:t>W</w:t>
      </w:r>
      <w:bookmarkEnd w:id="6"/>
      <w:r>
        <w:t>hereas, a faithful</w:t>
      </w:r>
      <w:r w:rsidRPr="00C3589C">
        <w:t xml:space="preserve"> member of Morris Street Baptist Church in Charleston, </w:t>
      </w:r>
      <w:r w:rsidR="00C148D6">
        <w:t>Ms. Fielding</w:t>
      </w:r>
      <w:r w:rsidRPr="00C3589C">
        <w:t xml:space="preserve"> serves</w:t>
      </w:r>
      <w:r>
        <w:t xml:space="preserve"> the congregation</w:t>
      </w:r>
      <w:r w:rsidRPr="00C3589C">
        <w:t xml:space="preserve"> as </w:t>
      </w:r>
      <w:r>
        <w:t>m</w:t>
      </w:r>
      <w:r w:rsidRPr="00C3589C">
        <w:t xml:space="preserve">inister of </w:t>
      </w:r>
      <w:r>
        <w:t>m</w:t>
      </w:r>
      <w:r w:rsidRPr="00C3589C">
        <w:t xml:space="preserve">usic and </w:t>
      </w:r>
      <w:r>
        <w:t xml:space="preserve">as </w:t>
      </w:r>
      <w:r w:rsidRPr="00C3589C">
        <w:t xml:space="preserve">a </w:t>
      </w:r>
      <w:r>
        <w:t>y</w:t>
      </w:r>
      <w:r w:rsidRPr="00C3589C">
        <w:t xml:space="preserve">oung </w:t>
      </w:r>
      <w:r>
        <w:t>a</w:t>
      </w:r>
      <w:r w:rsidRPr="00C3589C">
        <w:t xml:space="preserve">dult Sunday </w:t>
      </w:r>
      <w:r>
        <w:t>s</w:t>
      </w:r>
      <w:r w:rsidRPr="00C3589C">
        <w:t>c</w:t>
      </w:r>
      <w:r>
        <w:t>h</w:t>
      </w:r>
      <w:r w:rsidRPr="00C3589C">
        <w:t xml:space="preserve">ool </w:t>
      </w:r>
      <w:r>
        <w:t>t</w:t>
      </w:r>
      <w:r w:rsidRPr="00C3589C">
        <w:t>eacher</w:t>
      </w:r>
      <w:r>
        <w:t>; and</w:t>
      </w:r>
    </w:p>
    <w:p w:rsidR="00C3589C" w:rsidP="00BB4292" w:rsidRDefault="00C3589C" w14:paraId="33BDB3FC" w14:textId="77777777">
      <w:pPr>
        <w:pStyle w:val="scresolutionwhereas"/>
      </w:pPr>
    </w:p>
    <w:p w:rsidR="00C3589C" w:rsidP="00BB4292" w:rsidRDefault="00C3589C" w14:paraId="084C6365" w14:textId="76BA45BF">
      <w:pPr>
        <w:pStyle w:val="scresolutionwhereas"/>
      </w:pPr>
      <w:bookmarkStart w:name="wa_3b75c8ad2" w:id="7"/>
      <w:r w:rsidRPr="00C3589C">
        <w:t>W</w:t>
      </w:r>
      <w:bookmarkEnd w:id="7"/>
      <w:r w:rsidRPr="00C3589C">
        <w:t>hereas, together with her beloved husband, Mark J. Fielding, a proud Omega man, she has reared two fine children, M. Jeffrey, Jr., a graduate of Hampton University and a proud Omega man; and Semaj Mahnay, a graduate of the University of Maryland Eastern Shore</w:t>
      </w:r>
      <w:r w:rsidR="00C148D6">
        <w:t>,</w:t>
      </w:r>
      <w:r w:rsidRPr="00C3589C">
        <w:t xml:space="preserve"> </w:t>
      </w:r>
      <w:r w:rsidR="00C148D6">
        <w:t xml:space="preserve">a </w:t>
      </w:r>
      <w:r w:rsidRPr="00C3589C">
        <w:t>second-year law school student at Southern University</w:t>
      </w:r>
      <w:r w:rsidR="00A166F1">
        <w:t>,</w:t>
      </w:r>
      <w:r w:rsidRPr="00C3589C">
        <w:t xml:space="preserve"> and a proud member of Alpha Kappa Alpha Sorority, Inc.; and</w:t>
      </w:r>
    </w:p>
    <w:p w:rsidR="00C3589C" w:rsidP="00BB4292" w:rsidRDefault="00C3589C" w14:paraId="780E3048" w14:textId="77777777">
      <w:pPr>
        <w:pStyle w:val="scresolutionwhereas"/>
      </w:pPr>
    </w:p>
    <w:p w:rsidR="008A7625" w:rsidP="00BB4292" w:rsidRDefault="00C148D6" w14:paraId="44F28955" w14:textId="3D06B6C2">
      <w:pPr>
        <w:pStyle w:val="scresolutionwhereas"/>
      </w:pPr>
      <w:bookmarkStart w:name="wa_6bd577973" w:id="8"/>
      <w:r>
        <w:t>W</w:t>
      </w:r>
      <w:bookmarkEnd w:id="8"/>
      <w:r>
        <w:t xml:space="preserve">hereas, grateful for her </w:t>
      </w:r>
      <w:r w:rsidR="00A166F1">
        <w:t xml:space="preserve">many </w:t>
      </w:r>
      <w:r>
        <w:t xml:space="preserve">years of devoted and </w:t>
      </w:r>
      <w:r w:rsidR="00A166F1">
        <w:t>meaningful</w:t>
      </w:r>
      <w:r>
        <w:t xml:space="preserve"> service to her community, the South Carolina House of Representatives is pleased to commend this daughter of the Palmetto State</w:t>
      </w:r>
      <w:r w:rsidR="00BB4292">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4FC412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0E1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BB4292" w:rsidRDefault="00007116" w14:paraId="48DB32E6" w14:textId="044B3CA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0E16">
            <w:rPr>
              <w:rStyle w:val="scresolutionbody1"/>
            </w:rPr>
            <w:t>House of Representatives</w:t>
          </w:r>
        </w:sdtContent>
      </w:sdt>
      <w:r w:rsidRPr="00040E43">
        <w:t xml:space="preserve">, by this resolution, </w:t>
      </w:r>
      <w:r w:rsidRPr="00BB4292" w:rsidR="00BB4292">
        <w:t xml:space="preserve">recognize and honor </w:t>
      </w:r>
      <w:r w:rsidR="00BB4292">
        <w:t>Thuane B. Fielding, co-chair of the Leadership Development Institute Committee of the South Atlantic Region of Alpha Kappa Alpha Sorority, Inc.</w:t>
      </w:r>
      <w:r w:rsidRPr="00BB4292" w:rsidR="00BB4292">
        <w:t xml:space="preserve">, </w:t>
      </w:r>
      <w:r w:rsidR="00C7060C">
        <w:t xml:space="preserve">for her </w:t>
      </w:r>
      <w:r w:rsidRPr="00C7060C" w:rsidR="00C7060C">
        <w:t>years of outstanding community service</w:t>
      </w:r>
      <w:r w:rsidR="00C7060C">
        <w:t xml:space="preserve"> and significant contributions to the Department of the Navy</w:t>
      </w:r>
      <w:r w:rsidRPr="00BB4292" w:rsidR="00BB4292">
        <w:t>.</w:t>
      </w:r>
    </w:p>
    <w:p w:rsidRPr="00040E43" w:rsidR="00007116" w:rsidP="00B703CB" w:rsidRDefault="00007116" w14:paraId="48DB32E7" w14:textId="77777777">
      <w:pPr>
        <w:pStyle w:val="scresolutionbody"/>
      </w:pPr>
    </w:p>
    <w:p w:rsidRPr="00040E43" w:rsidR="00B9052D" w:rsidP="00B703CB" w:rsidRDefault="00007116" w14:paraId="48DB32E8" w14:textId="305A9778">
      <w:pPr>
        <w:pStyle w:val="scresolutionbody"/>
      </w:pPr>
      <w:r w:rsidRPr="00040E43">
        <w:t>Be it further resolved that a copy of this resolution be presented to</w:t>
      </w:r>
      <w:r w:rsidRPr="00040E43" w:rsidR="00B9105E">
        <w:t xml:space="preserve"> </w:t>
      </w:r>
      <w:r w:rsidRPr="00BB4292" w:rsidR="00BB4292">
        <w:t>Thuane B. Fielding</w:t>
      </w:r>
      <w:r w:rsidR="005616E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4174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9DFBA6C" w:rsidR="007003E1" w:rsidRDefault="00F4174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0E16">
              <w:rPr>
                <w:noProof/>
              </w:rPr>
              <w:t>LC-0375PH-GM24.docx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9A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2706"/>
    <w:rsid w:val="002B451A"/>
    <w:rsid w:val="002D55D2"/>
    <w:rsid w:val="002E5912"/>
    <w:rsid w:val="002F4473"/>
    <w:rsid w:val="002F77DB"/>
    <w:rsid w:val="00301B21"/>
    <w:rsid w:val="00325348"/>
    <w:rsid w:val="0032732C"/>
    <w:rsid w:val="003321E4"/>
    <w:rsid w:val="00336AD0"/>
    <w:rsid w:val="0036008C"/>
    <w:rsid w:val="0037079A"/>
    <w:rsid w:val="00380E16"/>
    <w:rsid w:val="003A4798"/>
    <w:rsid w:val="003A4F41"/>
    <w:rsid w:val="003C4DAB"/>
    <w:rsid w:val="003D01E8"/>
    <w:rsid w:val="003D0BC2"/>
    <w:rsid w:val="003E5288"/>
    <w:rsid w:val="003F6D79"/>
    <w:rsid w:val="003F6E8C"/>
    <w:rsid w:val="003F74A9"/>
    <w:rsid w:val="0041760A"/>
    <w:rsid w:val="00417C01"/>
    <w:rsid w:val="004252D4"/>
    <w:rsid w:val="00436096"/>
    <w:rsid w:val="004403BD"/>
    <w:rsid w:val="00461441"/>
    <w:rsid w:val="004623E6"/>
    <w:rsid w:val="0046488E"/>
    <w:rsid w:val="0046685D"/>
    <w:rsid w:val="004669F5"/>
    <w:rsid w:val="004809EE"/>
    <w:rsid w:val="004A7E49"/>
    <w:rsid w:val="004B7339"/>
    <w:rsid w:val="004E7D54"/>
    <w:rsid w:val="00511974"/>
    <w:rsid w:val="0052116B"/>
    <w:rsid w:val="005273C6"/>
    <w:rsid w:val="005275A2"/>
    <w:rsid w:val="00530A69"/>
    <w:rsid w:val="00536D68"/>
    <w:rsid w:val="00543DF3"/>
    <w:rsid w:val="00544C6E"/>
    <w:rsid w:val="00545593"/>
    <w:rsid w:val="00545C09"/>
    <w:rsid w:val="00551C74"/>
    <w:rsid w:val="00556EBF"/>
    <w:rsid w:val="0055760A"/>
    <w:rsid w:val="005616E0"/>
    <w:rsid w:val="0057560B"/>
    <w:rsid w:val="00577C6C"/>
    <w:rsid w:val="005834ED"/>
    <w:rsid w:val="005A62FE"/>
    <w:rsid w:val="005C2FE2"/>
    <w:rsid w:val="005E2BC9"/>
    <w:rsid w:val="00605102"/>
    <w:rsid w:val="006053F5"/>
    <w:rsid w:val="00611909"/>
    <w:rsid w:val="006215AA"/>
    <w:rsid w:val="00627DCA"/>
    <w:rsid w:val="00666E48"/>
    <w:rsid w:val="00682524"/>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599D"/>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96F13"/>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1600"/>
    <w:rsid w:val="009B44AF"/>
    <w:rsid w:val="009C6A0B"/>
    <w:rsid w:val="009C7F19"/>
    <w:rsid w:val="009D5FBC"/>
    <w:rsid w:val="009E2BE4"/>
    <w:rsid w:val="009F0C77"/>
    <w:rsid w:val="009F4DD1"/>
    <w:rsid w:val="009F7B81"/>
    <w:rsid w:val="00A02543"/>
    <w:rsid w:val="00A166F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4292"/>
    <w:rsid w:val="00BC1E62"/>
    <w:rsid w:val="00BC695A"/>
    <w:rsid w:val="00BD086A"/>
    <w:rsid w:val="00BD4498"/>
    <w:rsid w:val="00BE3C22"/>
    <w:rsid w:val="00BE46CD"/>
    <w:rsid w:val="00C02C1B"/>
    <w:rsid w:val="00C0345E"/>
    <w:rsid w:val="00C148D6"/>
    <w:rsid w:val="00C21775"/>
    <w:rsid w:val="00C21ABE"/>
    <w:rsid w:val="00C31C95"/>
    <w:rsid w:val="00C3483A"/>
    <w:rsid w:val="00C3589C"/>
    <w:rsid w:val="00C41EB9"/>
    <w:rsid w:val="00C433D3"/>
    <w:rsid w:val="00C664FC"/>
    <w:rsid w:val="00C7060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E0DD1"/>
    <w:rsid w:val="00EF2368"/>
    <w:rsid w:val="00EF5F4D"/>
    <w:rsid w:val="00F02C5C"/>
    <w:rsid w:val="00F048F7"/>
    <w:rsid w:val="00F24442"/>
    <w:rsid w:val="00F37750"/>
    <w:rsid w:val="00F41749"/>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207"/>
    <w:rsid w:val="00FD066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36D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78&amp;session=125&amp;summary=B" TargetMode="External" Id="Rf04ac4fed09c4ec8" /><Relationship Type="http://schemas.openxmlformats.org/officeDocument/2006/relationships/hyperlink" Target="https://www.scstatehouse.gov/sess125_2023-2024/prever/5178_20240228.docx" TargetMode="External" Id="R40d15ba62a3843f7" /><Relationship Type="http://schemas.openxmlformats.org/officeDocument/2006/relationships/hyperlink" Target="h:\hj\20240228.docx" TargetMode="External" Id="R9636399cc76c4b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448d49d7-d6fe-4e90-a56e-1eb90fd7f6ce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667576a5-dd5b-4584-9e59-e7924951c482</T_BILL_REQUEST_REQUEST>
  <T_BILL_R_ORIGINALDRAFT>bd0e34c5-9b27-4fdf-97b5-804b487c7c74</T_BILL_R_ORIGINALDRAFT>
  <T_BILL_SPONSOR_SPONSOR>9e03d451-e249-472d-9cc8-9ab13af8b790</T_BILL_SPONSOR_SPONSOR>
  <T_BILL_T_BILLNAME>[5178]</T_BILL_T_BILLNAME>
  <T_BILL_T_BILLNUMBER>5178</T_BILL_T_BILLNUMBER>
  <T_BILL_T_BILLTITLE>TO RECOGNIZE AND HONOR THUANE B. FIELDING, Co-Chair of the Leadership Development Institute Committee of the South Atlantic Region Alpha Kappa Alpha Sorority, Inc., for her years of outstanding community service and significant contributions to the Department of the Navy.</T_BILL_T_BILLTITLE>
  <T_BILL_T_CHAMBER>house</T_BILL_T_CHAMBER>
  <T_BILL_T_FILENAME> </T_BILL_T_FILENAME>
  <T_BILL_T_LEGTYPE>resolution</T_BILL_T_LEGTYPE>
  <T_BILL_T_SUBJECT>Thuane Fielding</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3652</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2024-02-28T16:32:00Z</cp:lastPrinted>
  <dcterms:created xsi:type="dcterms:W3CDTF">2024-02-28T17:39:00Z</dcterms:created>
  <dcterms:modified xsi:type="dcterms:W3CDTF">2024-02-28T17:39:00Z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