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A.M. Morgan, May, Magnuson, T.A. Morgan, Kilmartin, Cromer, Pace, Harris, S. Jones, Oremus, Chumley, Burns, Long, Beach, McCabe, O'Neal and White</w:t>
      </w:r>
    </w:p>
    <w:p>
      <w:pPr>
        <w:widowControl w:val="false"/>
        <w:spacing w:after="0"/>
        <w:jc w:val="left"/>
      </w:pPr>
      <w:r>
        <w:rPr>
          <w:rFonts w:ascii="Times New Roman"/>
          <w:sz w:val="22"/>
        </w:rPr>
        <w:t xml:space="preserve">Document Path: LC-0253AHB-AHB24.docx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live-streaming of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w:t>
      </w:r>
      <w:r>
        <w:t xml:space="preserve"> (</w:t>
      </w:r>
      <w:hyperlink w:history="true" r:id="Rc820015f629845d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Rules</w:t>
      </w:r>
      <w:r>
        <w:t xml:space="preserve"> (</w:t>
      </w:r>
      <w:hyperlink w:history="true" r:id="Rd54d07ea9f83422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3/13/2024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696068450ce49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8222d4701f4e41">
        <w:r>
          <w:rPr>
            <w:rStyle w:val="Hyperlink"/>
            <w:u w:val="single"/>
          </w:rPr>
          <w:t>03/06/2024</w:t>
        </w:r>
      </w:hyperlink>
      <w:r>
        <w:t xml:space="preserve"/>
      </w:r>
    </w:p>
    <w:p>
      <w:pPr>
        <w:widowControl w:val="true"/>
        <w:spacing w:after="0"/>
        <w:jc w:val="left"/>
      </w:pPr>
      <w:r>
        <w:rPr>
          <w:rFonts w:ascii="Times New Roman"/>
          <w:sz w:val="22"/>
        </w:rPr>
        <w:t xml:space="preserve"/>
      </w:r>
      <w:hyperlink r:id="R034d16d9d33741da">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DCBE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76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19FC" w14:paraId="48DB32D0" w14:textId="58016363">
          <w:pPr>
            <w:pStyle w:val="scresolutiontitle"/>
          </w:pPr>
          <w:r>
            <w:t>to amend rule 4.4 of the rules of the house of representatives, relating to committees and their procedures, so as to require the livestreaming of all committee meetings, including subcommittee meetings.</w:t>
          </w:r>
        </w:p>
      </w:sdtContent>
    </w:sdt>
    <w:p w:rsidR="0010776B" w:rsidP="00091FD9" w:rsidRDefault="0010776B" w14:paraId="48DB32D1" w14:textId="56627158">
      <w:pPr>
        <w:pStyle w:val="scresolutiontitle"/>
      </w:pPr>
    </w:p>
    <w:p w:rsidRPr="00040E43" w:rsidR="00B9052D" w:rsidP="00FA0B1D" w:rsidRDefault="00B9052D" w14:paraId="48DB32E4" w14:textId="4E1802E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76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519FC" w:rsidP="004B7339" w:rsidRDefault="00007116" w14:paraId="5C6BE02F" w14:textId="77777777">
      <w:pPr>
        <w:pStyle w:val="scresolutionmembers"/>
      </w:pPr>
      <w:r w:rsidRPr="00040E43">
        <w:t xml:space="preserve">That </w:t>
      </w:r>
      <w:r w:rsidR="00A519FC">
        <w:t>Rule 4.4 of the Rules of the House of Representatives is amended to read:</w:t>
      </w:r>
    </w:p>
    <w:p w:rsidR="00A519FC" w:rsidP="004B7339" w:rsidRDefault="00A519FC" w14:paraId="77B81E61" w14:textId="77777777">
      <w:pPr>
        <w:pStyle w:val="scresolutionmembers"/>
      </w:pPr>
    </w:p>
    <w:p w:rsidRPr="00A519FC" w:rsidR="00A519FC" w:rsidP="00A519FC" w:rsidRDefault="00A519FC" w14:paraId="7399041A" w14:textId="3EF31CF1">
      <w:pPr>
        <w:pStyle w:val="scresolutionmembers"/>
      </w:pPr>
      <w:r w:rsidRPr="00A519FC">
        <w:tab/>
      </w:r>
      <w:bookmarkStart w:name="up_c3231cd8c" w:id="0"/>
      <w:r w:rsidRPr="00A519FC">
        <w:rPr>
          <w:b/>
          <w:bCs/>
        </w:rPr>
        <w:t>4</w:t>
      </w:r>
      <w:bookmarkEnd w:id="0"/>
      <w:r w:rsidRPr="00A519FC">
        <w:rPr>
          <w:b/>
          <w:bCs/>
        </w:rPr>
        <w:t>.4</w:t>
      </w:r>
      <w:r w:rsidRPr="00A519FC">
        <w:tab/>
        <w:t>Committees shall meet regularly to consider pending legislation in the room assigned for their use by the Speaker or as otherwise authorized by this rule.  Notice of date, time, and place of such meetings shall be posted on the legislative website and displayed in the lobby on each floor of the Solomon Blatt Building.  A committee should give a minimum of twenty-four hour advance notice for all committee meetings.  Provided, however, in case of necessity due to exigent circumstances, the Speaker, in his sole discretion, may waive the twenty-four hour advance notice requirements herein.  Committee chairmen must notify the committee members of all meetings.  Failure of notice of any meeting shall not invalidate committee action unless bad faith is shown.  No committee shall meet while the House is in session without special leave by the Speaker.  Provided, however, that the Committee on Rules and any committee of conference or free conference, may sit at any time and may report its message to the House at any time.</w:t>
      </w:r>
      <w:r>
        <w:t xml:space="preserve"> </w:t>
      </w:r>
      <w:r w:rsidRPr="00A519FC">
        <w:rPr>
          <w:rStyle w:val="scinsert"/>
        </w:rPr>
        <w:t>All committee meetings, including subcommittee meetings</w:t>
      </w:r>
      <w:r>
        <w:rPr>
          <w:rStyle w:val="scinsert"/>
        </w:rPr>
        <w:t>,</w:t>
      </w:r>
      <w:r w:rsidRPr="00A519FC">
        <w:rPr>
          <w:rStyle w:val="scinsert"/>
        </w:rPr>
        <w:t xml:space="preserve"> must be livestreamed for public viewing on the legislative website</w:t>
      </w:r>
      <w:r>
        <w:rPr>
          <w:rStyle w:val="scinsert"/>
        </w:rPr>
        <w:t>.  Both a video and audio component that is publicly accessible must be provided</w:t>
      </w:r>
      <w:r w:rsidRPr="00A519FC">
        <w:rPr>
          <w:rStyle w:val="scinsert"/>
        </w:rPr>
        <w:t>.</w:t>
      </w:r>
    </w:p>
    <w:p w:rsidRPr="00A519FC" w:rsidR="00A519FC" w:rsidP="00A519FC" w:rsidRDefault="00A519FC" w14:paraId="503F5992" w14:textId="77777777">
      <w:pPr>
        <w:pStyle w:val="scresolutionmembers"/>
      </w:pPr>
      <w:r w:rsidRPr="00A519FC">
        <w:tab/>
      </w:r>
      <w:bookmarkStart w:name="up_69dc5ed1d" w:id="1"/>
      <w:r w:rsidRPr="00A519FC">
        <w:t>A</w:t>
      </w:r>
      <w:bookmarkEnd w:id="1"/>
      <w:r w:rsidRPr="00A519FC">
        <w:t xml:space="preserve"> Committee may provide, pursuant to its own rules, for the Chairmen to designate alternative meeting arrangements and procedures. Provided,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rsidRPr="00A519FC" w:rsidR="00A519FC" w:rsidP="00A519FC" w:rsidRDefault="00A519FC" w14:paraId="295C2742" w14:textId="77777777">
      <w:pPr>
        <w:pStyle w:val="scresolutionmembers"/>
      </w:pPr>
      <w:r w:rsidRPr="00A519FC">
        <w:tab/>
      </w:r>
      <w:bookmarkStart w:name="up_263c86661" w:id="2"/>
      <w:r w:rsidRPr="00A519FC">
        <w:t>(</w:t>
      </w:r>
      <w:bookmarkEnd w:id="2"/>
      <w:r w:rsidRPr="00A519FC">
        <w:t>1)</w:t>
      </w:r>
      <w:r w:rsidRPr="00A519FC">
        <w:tab/>
        <w:t xml:space="preserve">provide for public observation or participation as required by House Rules and the provisions of Title 30, Chapter 4 of the 1976 Code of Laws of South Carolina, as amended; </w:t>
      </w:r>
    </w:p>
    <w:p w:rsidRPr="00A519FC" w:rsidR="00A519FC" w:rsidP="00A519FC" w:rsidRDefault="00A519FC" w14:paraId="4F5AD40F" w14:textId="77777777">
      <w:pPr>
        <w:pStyle w:val="scresolutionmembers"/>
      </w:pPr>
      <w:r w:rsidRPr="00A519FC">
        <w:tab/>
      </w:r>
      <w:bookmarkStart w:name="up_b5c90e006" w:id="3"/>
      <w:r w:rsidRPr="00A519FC">
        <w:t>(</w:t>
      </w:r>
      <w:bookmarkEnd w:id="3"/>
      <w:r w:rsidRPr="00A519FC">
        <w:t>2)</w:t>
      </w:r>
      <w:r w:rsidRPr="00A519FC">
        <w:tab/>
        <w:t xml:space="preserve">provide both a video and audio component that is publicly accessible; and </w:t>
      </w:r>
    </w:p>
    <w:p w:rsidRPr="00A519FC" w:rsidR="00A519FC" w:rsidP="00A519FC" w:rsidRDefault="00A519FC" w14:paraId="6A862F6B" w14:textId="77777777">
      <w:pPr>
        <w:pStyle w:val="scresolutionmembers"/>
      </w:pPr>
      <w:r w:rsidRPr="00A519FC">
        <w:tab/>
      </w:r>
      <w:bookmarkStart w:name="up_356f7ba80" w:id="4"/>
      <w:r w:rsidRPr="00A519FC">
        <w:t>(</w:t>
      </w:r>
      <w:bookmarkEnd w:id="4"/>
      <w:r w:rsidRPr="00A519FC">
        <w:t>3)</w:t>
      </w:r>
      <w:r w:rsidRPr="00A519FC">
        <w:tab/>
        <w:t xml:space="preserve">record the meeting, in its entirety, and make the recording available on the General Assembly website, as soon as practicable following the meeting.  </w:t>
      </w:r>
    </w:p>
    <w:p w:rsidRPr="00A519FC" w:rsidR="00A519FC" w:rsidP="00A519FC" w:rsidRDefault="00A519FC" w14:paraId="38D61242" w14:textId="77777777">
      <w:pPr>
        <w:pStyle w:val="scresolutionmembers"/>
      </w:pPr>
      <w:r w:rsidRPr="00A519FC">
        <w:lastRenderedPageBreak/>
        <w:tab/>
      </w:r>
      <w:bookmarkStart w:name="up_8e58b25cf" w:id="5"/>
      <w:r w:rsidRPr="00A519FC">
        <w:t>N</w:t>
      </w:r>
      <w:bookmarkEnd w:id="5"/>
      <w:r w:rsidRPr="00A519FC">
        <w:t>o committee shall sit unless a quorum be present and all bills introduced by committees must carry the statement of the Chairman that the bill has the approval of two</w:t>
      </w:r>
      <w:r w:rsidRPr="00A519FC">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Pr="00A519FC" w:rsidR="00A519FC" w:rsidP="00A519FC" w:rsidRDefault="00A519FC" w14:paraId="07874785" w14:textId="77777777">
      <w:pPr>
        <w:pStyle w:val="scresolutionmembers"/>
      </w:pPr>
      <w:r w:rsidRPr="00A519FC">
        <w:tab/>
      </w:r>
      <w:bookmarkStart w:name="up_526bee38c" w:id="6"/>
      <w:r w:rsidRPr="00A519FC">
        <w:t>N</w:t>
      </w:r>
      <w:bookmarkEnd w:id="6"/>
      <w:r w:rsidRPr="00A519FC">
        <w:t>o committee shall introduce a bill pertaining to subject matter over which it has no jurisdiction.</w:t>
      </w:r>
    </w:p>
    <w:p w:rsidRPr="00A519FC" w:rsidR="00A519FC" w:rsidP="00A519FC" w:rsidRDefault="00A519FC" w14:paraId="6BCF6F1D" w14:textId="77777777">
      <w:pPr>
        <w:pStyle w:val="scresolutionmembers"/>
      </w:pPr>
      <w:r w:rsidRPr="00A519FC">
        <w:tab/>
      </w:r>
      <w:bookmarkStart w:name="up_969b2984e" w:id="7"/>
      <w:r w:rsidRPr="00A519FC">
        <w:t>N</w:t>
      </w:r>
      <w:bookmarkEnd w:id="7"/>
      <w:r w:rsidRPr="00A519FC">
        <w:t>otice in writing of all committee action taken on a bill or resolution shall be given to the principal author thereof.</w:t>
      </w:r>
    </w:p>
    <w:p w:rsidRPr="00A519FC" w:rsidR="00A519FC" w:rsidP="00A519FC" w:rsidRDefault="00A519FC" w14:paraId="0FE69569" w14:textId="77777777">
      <w:pPr>
        <w:pStyle w:val="scresolutionmembers"/>
      </w:pPr>
      <w:r w:rsidRPr="00A519FC">
        <w:tab/>
      </w:r>
      <w:bookmarkStart w:name="up_598464015" w:id="8"/>
      <w:r w:rsidRPr="00A519FC">
        <w:t>N</w:t>
      </w:r>
      <w:bookmarkEnd w:id="8"/>
      <w:r w:rsidRPr="00A519FC">
        <w:t>o statewide bill directly appropriating money shall be considered by the House until after such bill has been referred to the Ways and Means Committee, provided, however, a statewide bill which directly or by implication provides for per diem, subsistence or mileage in connection with the subject matter of the bill, but does not otherwise directly appropriate money, shall not be required to be referred to the Ways and Means Committee.</w:t>
      </w:r>
    </w:p>
    <w:p w:rsidRPr="00A519FC" w:rsidR="00A519FC" w:rsidP="00A519FC" w:rsidRDefault="00A519FC" w14:paraId="1BFEA9F3" w14:textId="77777777">
      <w:pPr>
        <w:pStyle w:val="scresolutionmembers"/>
      </w:pPr>
      <w:r w:rsidRPr="00A519FC">
        <w:tab/>
      </w:r>
      <w:bookmarkStart w:name="up_0c1f7778b" w:id="9"/>
      <w:r w:rsidRPr="00A519FC">
        <w:t>A</w:t>
      </w:r>
      <w:bookmarkEnd w:id="9"/>
      <w:r w:rsidRPr="00A519FC">
        <w:t>fter the House sets a bill for Special Order pursuant to Rule 6.3, no point of order may be raised regarding its reference to committee, however, the House by majority vote may commit or recommit a bill or other matter under debate.</w:t>
      </w:r>
    </w:p>
    <w:p w:rsidRPr="00A519FC" w:rsidR="00A519FC" w:rsidP="00A519FC" w:rsidRDefault="00A519FC" w14:paraId="13CA89B9" w14:textId="77777777">
      <w:pPr>
        <w:pStyle w:val="scresolutionmembers"/>
      </w:pPr>
      <w:r w:rsidRPr="00A519FC">
        <w:tab/>
      </w:r>
      <w:bookmarkStart w:name="up_3ea14d17d" w:id="10"/>
      <w:r w:rsidRPr="00A519FC">
        <w:t>N</w:t>
      </w:r>
      <w:bookmarkEnd w:id="10"/>
      <w:r w:rsidRPr="00A519FC">
        <w:t>o committee action shall be taken on a bill or resolution except at a regular or called meeting, but this shall not apply to resolutions referred to the Committee on Invitations and Memorial Resolutions.</w:t>
      </w:r>
    </w:p>
    <w:p w:rsidRPr="00A519FC" w:rsidR="00A519FC" w:rsidP="00A519FC" w:rsidRDefault="00A519FC" w14:paraId="5C124BC2" w14:textId="77777777">
      <w:pPr>
        <w:pStyle w:val="scresolutionmembers"/>
      </w:pPr>
      <w:r w:rsidRPr="00A519FC">
        <w:tab/>
      </w:r>
      <w:bookmarkStart w:name="up_93714eff1" w:id="11"/>
      <w:r w:rsidRPr="00A519FC">
        <w:t>W</w:t>
      </w:r>
      <w:bookmarkEnd w:id="11"/>
      <w:r w:rsidRPr="00A519FC">
        <w:t>hen any standing committee or subcommittee schedules a public hearing on a bill or resolution, the principal sponsor of such bill or resolution shall be notified of the time and place of such hearing not less than five calendar days prior to the hearing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1D9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F6FCD9" w:rsidR="007003E1" w:rsidRDefault="00EF0E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44A5">
              <w:t>[5219]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44A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3D8"/>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44A5"/>
    <w:rsid w:val="00325348"/>
    <w:rsid w:val="00325D07"/>
    <w:rsid w:val="0032732C"/>
    <w:rsid w:val="003321E4"/>
    <w:rsid w:val="00336AD0"/>
    <w:rsid w:val="00337963"/>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666"/>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5A4"/>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1AFB"/>
    <w:rsid w:val="008362E8"/>
    <w:rsid w:val="008410D3"/>
    <w:rsid w:val="00843D27"/>
    <w:rsid w:val="00846FE5"/>
    <w:rsid w:val="0085786E"/>
    <w:rsid w:val="00870570"/>
    <w:rsid w:val="00885A8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899"/>
    <w:rsid w:val="009869E3"/>
    <w:rsid w:val="009B44AF"/>
    <w:rsid w:val="009C6A0B"/>
    <w:rsid w:val="009C7F19"/>
    <w:rsid w:val="009E2BE4"/>
    <w:rsid w:val="009F0C77"/>
    <w:rsid w:val="009F4DD1"/>
    <w:rsid w:val="009F7B81"/>
    <w:rsid w:val="00A02543"/>
    <w:rsid w:val="00A267DB"/>
    <w:rsid w:val="00A41684"/>
    <w:rsid w:val="00A519F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9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0ECD"/>
    <w:rsid w:val="00EF2368"/>
    <w:rsid w:val="00EF5F4D"/>
    <w:rsid w:val="00F02C5C"/>
    <w:rsid w:val="00F127E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0ECD"/>
    <w:pPr>
      <w:keepNext/>
      <w:suppressAutoHyphens/>
      <w:jc w:val="center"/>
      <w:outlineLvl w:val="0"/>
    </w:pPr>
    <w:rPr>
      <w:b/>
      <w:sz w:val="30"/>
    </w:rPr>
  </w:style>
  <w:style w:type="character" w:default="1" w:styleId="DefaultParagraphFont">
    <w:name w:val="Default Paragraph Font"/>
    <w:uiPriority w:val="1"/>
    <w:semiHidden/>
    <w:unhideWhenUsed/>
    <w:rsid w:val="00EF0E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0ECD"/>
  </w:style>
  <w:style w:type="character" w:customStyle="1" w:styleId="Heading1Char">
    <w:name w:val="Heading 1 Char"/>
    <w:basedOn w:val="DefaultParagraphFont"/>
    <w:link w:val="Heading1"/>
    <w:uiPriority w:val="9"/>
    <w:rsid w:val="00EF0ECD"/>
    <w:rPr>
      <w:rFonts w:eastAsia="Times New Roman" w:cs="Times New Roman"/>
      <w:b/>
      <w:sz w:val="30"/>
      <w:szCs w:val="20"/>
    </w:rPr>
  </w:style>
  <w:style w:type="paragraph" w:styleId="Header">
    <w:name w:val="header"/>
    <w:basedOn w:val="Normal"/>
    <w:link w:val="HeaderChar"/>
    <w:uiPriority w:val="99"/>
    <w:unhideWhenUsed/>
    <w:rsid w:val="00EF0ECD"/>
    <w:pPr>
      <w:tabs>
        <w:tab w:val="center" w:pos="4680"/>
        <w:tab w:val="right" w:pos="9360"/>
      </w:tabs>
    </w:pPr>
  </w:style>
  <w:style w:type="character" w:customStyle="1" w:styleId="HeaderChar">
    <w:name w:val="Header Char"/>
    <w:basedOn w:val="DefaultParagraphFont"/>
    <w:link w:val="Header"/>
    <w:uiPriority w:val="99"/>
    <w:rsid w:val="00EF0ECD"/>
    <w:rPr>
      <w:rFonts w:eastAsia="Times New Roman" w:cs="Times New Roman"/>
      <w:szCs w:val="20"/>
    </w:rPr>
  </w:style>
  <w:style w:type="paragraph" w:styleId="Footer">
    <w:name w:val="footer"/>
    <w:basedOn w:val="Normal"/>
    <w:link w:val="FooterChar"/>
    <w:uiPriority w:val="99"/>
    <w:unhideWhenUsed/>
    <w:rsid w:val="00EF0ECD"/>
    <w:pPr>
      <w:tabs>
        <w:tab w:val="center" w:pos="4680"/>
        <w:tab w:val="right" w:pos="9360"/>
      </w:tabs>
    </w:pPr>
  </w:style>
  <w:style w:type="character" w:customStyle="1" w:styleId="FooterChar">
    <w:name w:val="Footer Char"/>
    <w:basedOn w:val="DefaultParagraphFont"/>
    <w:link w:val="Footer"/>
    <w:uiPriority w:val="99"/>
    <w:rsid w:val="00EF0ECD"/>
    <w:rPr>
      <w:rFonts w:eastAsia="Times New Roman" w:cs="Times New Roman"/>
      <w:szCs w:val="20"/>
    </w:rPr>
  </w:style>
  <w:style w:type="character" w:styleId="PageNumber">
    <w:name w:val="page number"/>
    <w:basedOn w:val="DefaultParagraphFont"/>
    <w:uiPriority w:val="99"/>
    <w:semiHidden/>
    <w:unhideWhenUsed/>
    <w:rsid w:val="00EF0ECD"/>
  </w:style>
  <w:style w:type="character" w:styleId="LineNumber">
    <w:name w:val="line number"/>
    <w:basedOn w:val="DefaultParagraphFont"/>
    <w:uiPriority w:val="99"/>
    <w:semiHidden/>
    <w:unhideWhenUsed/>
    <w:rsid w:val="00EF0ECD"/>
  </w:style>
  <w:style w:type="paragraph" w:customStyle="1" w:styleId="BillDots">
    <w:name w:val="Bill Dots"/>
    <w:basedOn w:val="Normal"/>
    <w:qFormat/>
    <w:rsid w:val="00EF0E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0ECD"/>
    <w:pPr>
      <w:tabs>
        <w:tab w:val="right" w:pos="5904"/>
      </w:tabs>
    </w:pPr>
  </w:style>
  <w:style w:type="paragraph" w:styleId="BalloonText">
    <w:name w:val="Balloon Text"/>
    <w:basedOn w:val="Normal"/>
    <w:link w:val="BalloonTextChar"/>
    <w:uiPriority w:val="99"/>
    <w:semiHidden/>
    <w:unhideWhenUsed/>
    <w:rsid w:val="00EF0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CD"/>
    <w:rPr>
      <w:rFonts w:ascii="Segoe UI" w:eastAsia="Times New Roman" w:hAnsi="Segoe UI" w:cs="Segoe UI"/>
      <w:sz w:val="18"/>
      <w:szCs w:val="18"/>
    </w:rPr>
  </w:style>
  <w:style w:type="paragraph" w:styleId="ListParagraph">
    <w:name w:val="List Paragraph"/>
    <w:basedOn w:val="Normal"/>
    <w:uiPriority w:val="34"/>
    <w:qFormat/>
    <w:rsid w:val="00EF0ECD"/>
    <w:pPr>
      <w:ind w:left="720"/>
      <w:contextualSpacing/>
    </w:pPr>
  </w:style>
  <w:style w:type="paragraph" w:customStyle="1" w:styleId="scbillheader">
    <w:name w:val="sc_bill_header"/>
    <w:qFormat/>
    <w:rsid w:val="00EF0ECD"/>
    <w:pPr>
      <w:widowControl w:val="0"/>
      <w:suppressAutoHyphens/>
      <w:spacing w:after="0" w:line="240" w:lineRule="auto"/>
      <w:jc w:val="center"/>
    </w:pPr>
    <w:rPr>
      <w:b/>
      <w:caps/>
      <w:sz w:val="30"/>
    </w:rPr>
  </w:style>
  <w:style w:type="paragraph" w:customStyle="1" w:styleId="schouseresolutionbythis">
    <w:name w:val="sc_house_resolution_by_this"/>
    <w:qFormat/>
    <w:rsid w:val="00EF0ECD"/>
    <w:pPr>
      <w:widowControl w:val="0"/>
      <w:suppressAutoHyphens/>
      <w:spacing w:after="0" w:line="240" w:lineRule="auto"/>
      <w:jc w:val="both"/>
    </w:pPr>
  </w:style>
  <w:style w:type="paragraph" w:customStyle="1" w:styleId="schouseresolutionclippageattorney">
    <w:name w:val="sc_house_resolution_clip_page_attorney"/>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0E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0E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0E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0ECD"/>
    <w:pPr>
      <w:widowControl w:val="0"/>
      <w:suppressAutoHyphens/>
      <w:spacing w:after="0" w:line="240" w:lineRule="auto"/>
      <w:jc w:val="both"/>
    </w:pPr>
    <w:rPr>
      <w:caps/>
    </w:rPr>
  </w:style>
  <w:style w:type="paragraph" w:customStyle="1" w:styleId="schouseresolutionemptyline">
    <w:name w:val="sc_house_resolution_empty_line"/>
    <w:qFormat/>
    <w:rsid w:val="00EF0ECD"/>
    <w:pPr>
      <w:widowControl w:val="0"/>
      <w:suppressAutoHyphens/>
      <w:spacing w:after="0" w:line="240" w:lineRule="auto"/>
      <w:jc w:val="both"/>
    </w:pPr>
  </w:style>
  <w:style w:type="paragraph" w:customStyle="1" w:styleId="schouseresolutionfurtherresolved">
    <w:name w:val="sc_house_resolution_further_resolved"/>
    <w:qFormat/>
    <w:rsid w:val="00EF0ECD"/>
    <w:pPr>
      <w:widowControl w:val="0"/>
      <w:suppressAutoHyphens/>
      <w:spacing w:after="0" w:line="240" w:lineRule="auto"/>
      <w:jc w:val="both"/>
    </w:pPr>
  </w:style>
  <w:style w:type="paragraph" w:customStyle="1" w:styleId="schouseresolutionheader">
    <w:name w:val="sc_house_resolution_header"/>
    <w:qFormat/>
    <w:rsid w:val="00EF0E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0E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0E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0ECD"/>
    <w:pPr>
      <w:widowControl w:val="0"/>
      <w:suppressLineNumbers/>
      <w:suppressAutoHyphens/>
      <w:jc w:val="left"/>
    </w:pPr>
    <w:rPr>
      <w:b/>
    </w:rPr>
  </w:style>
  <w:style w:type="paragraph" w:customStyle="1" w:styleId="schouseresolutionjackettitle">
    <w:name w:val="sc_house_resolution_jacket_title"/>
    <w:qFormat/>
    <w:rsid w:val="00EF0E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0ECD"/>
    <w:pPr>
      <w:widowControl w:val="0"/>
      <w:suppressAutoHyphens/>
      <w:spacing w:after="0" w:line="360" w:lineRule="auto"/>
      <w:jc w:val="both"/>
    </w:pPr>
  </w:style>
  <w:style w:type="paragraph" w:customStyle="1" w:styleId="scresolutionwhereas">
    <w:name w:val="sc_resolution_whereas"/>
    <w:qFormat/>
    <w:rsid w:val="00EF0ECD"/>
    <w:pPr>
      <w:widowControl w:val="0"/>
      <w:suppressAutoHyphens/>
      <w:spacing w:after="0" w:line="360" w:lineRule="auto"/>
      <w:jc w:val="both"/>
    </w:pPr>
  </w:style>
  <w:style w:type="paragraph" w:customStyle="1" w:styleId="schouseresolutionxx">
    <w:name w:val="sc_house_resolution_xx"/>
    <w:qFormat/>
    <w:rsid w:val="00EF0ECD"/>
    <w:pPr>
      <w:widowControl w:val="0"/>
      <w:suppressAutoHyphens/>
      <w:spacing w:after="0" w:line="240" w:lineRule="auto"/>
      <w:jc w:val="center"/>
    </w:pPr>
  </w:style>
  <w:style w:type="paragraph" w:customStyle="1" w:styleId="BillDots0">
    <w:name w:val="BillDots"/>
    <w:basedOn w:val="Normal"/>
    <w:autoRedefine/>
    <w:qFormat/>
    <w:rsid w:val="00EF0E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0ECD"/>
    <w:rPr>
      <w:color w:val="0000FF" w:themeColor="hyperlink"/>
      <w:u w:val="single"/>
    </w:rPr>
  </w:style>
  <w:style w:type="paragraph" w:customStyle="1" w:styleId="Numbers">
    <w:name w:val="Numbers"/>
    <w:basedOn w:val="BillDots0"/>
    <w:qFormat/>
    <w:rsid w:val="00EF0ECD"/>
    <w:pPr>
      <w:tabs>
        <w:tab w:val="right" w:pos="5904"/>
      </w:tabs>
    </w:pPr>
  </w:style>
  <w:style w:type="character" w:customStyle="1" w:styleId="scclippagepath">
    <w:name w:val="sc_clip_page_path"/>
    <w:uiPriority w:val="1"/>
    <w:qFormat/>
    <w:rsid w:val="00EF0ECD"/>
    <w:rPr>
      <w:rFonts w:ascii="Times New Roman" w:hAnsi="Times New Roman"/>
      <w:caps/>
      <w:smallCaps w:val="0"/>
      <w:sz w:val="22"/>
    </w:rPr>
  </w:style>
  <w:style w:type="paragraph" w:customStyle="1" w:styleId="scconresoattyda">
    <w:name w:val="sc_con_reso_atty_da"/>
    <w:qFormat/>
    <w:rsid w:val="00EF0E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0E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0E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0E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0ECD"/>
    <w:pPr>
      <w:widowControl w:val="0"/>
      <w:suppressAutoHyphens/>
      <w:spacing w:after="0" w:line="240" w:lineRule="auto"/>
      <w:jc w:val="both"/>
    </w:pPr>
  </w:style>
  <w:style w:type="paragraph" w:customStyle="1" w:styleId="scjrregattydadocno">
    <w:name w:val="sc_jrreg_atty_da_docno"/>
    <w:basedOn w:val="Normal"/>
    <w:qFormat/>
    <w:rsid w:val="00EF0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0E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0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0ECD"/>
    <w:rPr>
      <w:rFonts w:ascii="Times New Roman" w:hAnsi="Times New Roman"/>
      <w:b/>
      <w:caps/>
      <w:smallCaps w:val="0"/>
      <w:sz w:val="24"/>
    </w:rPr>
  </w:style>
  <w:style w:type="paragraph" w:customStyle="1" w:styleId="scjrregfooter">
    <w:name w:val="sc_jrreg_footer"/>
    <w:qFormat/>
    <w:rsid w:val="00EF0E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0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0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0E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0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0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0E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0E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0ECD"/>
    <w:pPr>
      <w:widowControl w:val="0"/>
      <w:suppressAutoHyphens/>
      <w:spacing w:after="0" w:line="360" w:lineRule="auto"/>
      <w:jc w:val="both"/>
    </w:pPr>
  </w:style>
  <w:style w:type="paragraph" w:customStyle="1" w:styleId="scresolutionbody">
    <w:name w:val="sc_resolution_body"/>
    <w:qFormat/>
    <w:rsid w:val="00EF0ECD"/>
    <w:pPr>
      <w:widowControl w:val="0"/>
      <w:suppressAutoHyphens/>
      <w:spacing w:after="0" w:line="360" w:lineRule="auto"/>
      <w:jc w:val="both"/>
    </w:pPr>
  </w:style>
  <w:style w:type="paragraph" w:customStyle="1" w:styleId="scresolutionclippagebottom">
    <w:name w:val="sc_resolution_clip_page_bottom"/>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0ECD"/>
    <w:pPr>
      <w:widowControl w:val="0"/>
      <w:suppressAutoHyphens/>
      <w:spacing w:after="0" w:line="240" w:lineRule="auto"/>
      <w:jc w:val="both"/>
    </w:pPr>
  </w:style>
  <w:style w:type="paragraph" w:customStyle="1" w:styleId="scresolutionfooter">
    <w:name w:val="sc_resolution_footer"/>
    <w:link w:val="scresolutionfooterChar"/>
    <w:qFormat/>
    <w:rsid w:val="00EF0E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0ECD"/>
    <w:rPr>
      <w:rFonts w:eastAsia="Times New Roman" w:cs="Times New Roman"/>
      <w:szCs w:val="20"/>
    </w:rPr>
  </w:style>
  <w:style w:type="paragraph" w:customStyle="1" w:styleId="scresolutionheader">
    <w:name w:val="sc_resolution_header"/>
    <w:qFormat/>
    <w:rsid w:val="00EF0ECD"/>
    <w:pPr>
      <w:widowControl w:val="0"/>
      <w:suppressAutoHyphens/>
      <w:spacing w:after="0" w:line="240" w:lineRule="auto"/>
      <w:jc w:val="center"/>
    </w:pPr>
    <w:rPr>
      <w:b/>
      <w:caps/>
      <w:sz w:val="30"/>
    </w:rPr>
  </w:style>
  <w:style w:type="paragraph" w:customStyle="1" w:styleId="scresolutiontitle">
    <w:name w:val="sc_resolution_title"/>
    <w:qFormat/>
    <w:rsid w:val="00EF0ECD"/>
    <w:pPr>
      <w:widowControl w:val="0"/>
      <w:suppressAutoHyphens/>
      <w:spacing w:after="0" w:line="240" w:lineRule="auto"/>
      <w:jc w:val="both"/>
    </w:pPr>
    <w:rPr>
      <w:caps/>
    </w:rPr>
  </w:style>
  <w:style w:type="paragraph" w:customStyle="1" w:styleId="scresolutionxx">
    <w:name w:val="sc_resolution_xx"/>
    <w:qFormat/>
    <w:rsid w:val="00EF0ECD"/>
    <w:pPr>
      <w:widowControl w:val="0"/>
      <w:suppressAutoHyphens/>
      <w:spacing w:after="0" w:line="240" w:lineRule="auto"/>
      <w:jc w:val="center"/>
    </w:pPr>
  </w:style>
  <w:style w:type="character" w:customStyle="1" w:styleId="scSECTIONS">
    <w:name w:val="sc_SECTIONS"/>
    <w:uiPriority w:val="1"/>
    <w:qFormat/>
    <w:rsid w:val="00EF0ECD"/>
    <w:rPr>
      <w:rFonts w:ascii="Times New Roman" w:hAnsi="Times New Roman"/>
      <w:b w:val="0"/>
      <w:i w:val="0"/>
      <w:caps/>
      <w:smallCaps w:val="0"/>
      <w:color w:val="auto"/>
      <w:sz w:val="22"/>
    </w:rPr>
  </w:style>
  <w:style w:type="character" w:customStyle="1" w:styleId="scsenateclippagepath">
    <w:name w:val="sc_senate_clip_page_path"/>
    <w:uiPriority w:val="1"/>
    <w:qFormat/>
    <w:rsid w:val="00EF0ECD"/>
    <w:rPr>
      <w:rFonts w:ascii="Times New Roman" w:hAnsi="Times New Roman"/>
      <w:caps/>
      <w:smallCaps w:val="0"/>
      <w:sz w:val="22"/>
    </w:rPr>
  </w:style>
  <w:style w:type="paragraph" w:customStyle="1" w:styleId="scsenateresolutionbody">
    <w:name w:val="sc_senate_resolution_body"/>
    <w:qFormat/>
    <w:rsid w:val="00EF0ECD"/>
    <w:pPr>
      <w:widowControl w:val="0"/>
      <w:suppressAutoHyphens/>
      <w:spacing w:after="0" w:line="360" w:lineRule="auto"/>
      <w:jc w:val="both"/>
    </w:pPr>
  </w:style>
  <w:style w:type="paragraph" w:customStyle="1" w:styleId="scsenateresolutionclippagebottom">
    <w:name w:val="sc_senate_resolution_clip_page_bottom"/>
    <w:qFormat/>
    <w:rsid w:val="00EF0E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0ECD"/>
    <w:pPr>
      <w:widowControl w:val="0"/>
      <w:suppressLineNumbers/>
      <w:suppressAutoHyphens/>
    </w:pPr>
  </w:style>
  <w:style w:type="paragraph" w:customStyle="1" w:styleId="scsenateresolutionclippagerepdocumentname">
    <w:name w:val="sc_senate_resolution_clip_page_rep_document_name"/>
    <w:qFormat/>
    <w:rsid w:val="00EF0E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0E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0E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0ECD"/>
    <w:rPr>
      <w:color w:val="808080"/>
    </w:rPr>
  </w:style>
  <w:style w:type="paragraph" w:customStyle="1" w:styleId="sctablecodifiedsection">
    <w:name w:val="sc_table_codified_section"/>
    <w:qFormat/>
    <w:rsid w:val="00EF0ECD"/>
    <w:pPr>
      <w:widowControl w:val="0"/>
      <w:suppressAutoHyphens/>
      <w:spacing w:after="0" w:line="360" w:lineRule="auto"/>
    </w:pPr>
  </w:style>
  <w:style w:type="paragraph" w:customStyle="1" w:styleId="sctableln">
    <w:name w:val="sc_table_ln"/>
    <w:qFormat/>
    <w:rsid w:val="00EF0ECD"/>
    <w:pPr>
      <w:widowControl w:val="0"/>
      <w:suppressAutoHyphens/>
      <w:spacing w:after="0" w:line="360" w:lineRule="auto"/>
      <w:jc w:val="right"/>
    </w:pPr>
  </w:style>
  <w:style w:type="paragraph" w:customStyle="1" w:styleId="sctablenoncodifiedsection">
    <w:name w:val="sc_table_non_codified_section"/>
    <w:qFormat/>
    <w:rsid w:val="00EF0ECD"/>
    <w:pPr>
      <w:widowControl w:val="0"/>
      <w:suppressAutoHyphens/>
      <w:spacing w:after="0" w:line="360" w:lineRule="auto"/>
    </w:pPr>
  </w:style>
  <w:style w:type="paragraph" w:customStyle="1" w:styleId="scresolutionmembers">
    <w:name w:val="sc_resolution_members"/>
    <w:qFormat/>
    <w:rsid w:val="00EF0ECD"/>
    <w:pPr>
      <w:widowControl w:val="0"/>
      <w:suppressAutoHyphens/>
      <w:spacing w:after="0" w:line="360" w:lineRule="auto"/>
      <w:jc w:val="both"/>
    </w:pPr>
  </w:style>
  <w:style w:type="paragraph" w:customStyle="1" w:styleId="scdraftheader">
    <w:name w:val="sc_draft_header"/>
    <w:qFormat/>
    <w:rsid w:val="00EF0ECD"/>
    <w:pPr>
      <w:widowControl w:val="0"/>
      <w:suppressAutoHyphens/>
      <w:spacing w:after="0" w:line="240" w:lineRule="auto"/>
    </w:pPr>
  </w:style>
  <w:style w:type="paragraph" w:customStyle="1" w:styleId="scemptyline">
    <w:name w:val="sc_empty_line"/>
    <w:qFormat/>
    <w:rsid w:val="00EF0ECD"/>
    <w:pPr>
      <w:widowControl w:val="0"/>
      <w:suppressAutoHyphens/>
      <w:spacing w:after="0" w:line="360" w:lineRule="auto"/>
      <w:jc w:val="both"/>
    </w:pPr>
  </w:style>
  <w:style w:type="paragraph" w:customStyle="1" w:styleId="scemptylineheader">
    <w:name w:val="sc_emptyline_header"/>
    <w:qFormat/>
    <w:rsid w:val="00EF0ECD"/>
    <w:pPr>
      <w:widowControl w:val="0"/>
      <w:suppressAutoHyphens/>
      <w:spacing w:after="0" w:line="240" w:lineRule="auto"/>
      <w:jc w:val="both"/>
    </w:pPr>
  </w:style>
  <w:style w:type="character" w:customStyle="1" w:styleId="scinsert">
    <w:name w:val="sc_insert"/>
    <w:uiPriority w:val="1"/>
    <w:qFormat/>
    <w:rsid w:val="00EF0ECD"/>
    <w:rPr>
      <w:caps w:val="0"/>
      <w:smallCaps w:val="0"/>
      <w:strike w:val="0"/>
      <w:dstrike w:val="0"/>
      <w:vanish w:val="0"/>
      <w:u w:val="single"/>
      <w:vertAlign w:val="baseline"/>
    </w:rPr>
  </w:style>
  <w:style w:type="character" w:customStyle="1" w:styleId="scinsertblue">
    <w:name w:val="sc_insert_blue"/>
    <w:uiPriority w:val="1"/>
    <w:qFormat/>
    <w:rsid w:val="00EF0E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0ECD"/>
    <w:rPr>
      <w:caps w:val="0"/>
      <w:smallCaps w:val="0"/>
      <w:strike w:val="0"/>
      <w:dstrike w:val="0"/>
      <w:vanish w:val="0"/>
      <w:color w:val="0070C0"/>
      <w:u w:val="none"/>
      <w:vertAlign w:val="baseline"/>
    </w:rPr>
  </w:style>
  <w:style w:type="character" w:customStyle="1" w:styleId="scinsertred">
    <w:name w:val="sc_insert_red"/>
    <w:uiPriority w:val="1"/>
    <w:qFormat/>
    <w:rsid w:val="00EF0E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0ECD"/>
    <w:rPr>
      <w:caps w:val="0"/>
      <w:smallCaps w:val="0"/>
      <w:strike w:val="0"/>
      <w:dstrike w:val="0"/>
      <w:vanish w:val="0"/>
      <w:color w:val="FF0000"/>
      <w:u w:val="none"/>
      <w:vertAlign w:val="baseline"/>
    </w:rPr>
  </w:style>
  <w:style w:type="character" w:customStyle="1" w:styleId="scstrike">
    <w:name w:val="sc_strike"/>
    <w:uiPriority w:val="1"/>
    <w:qFormat/>
    <w:rsid w:val="00EF0ECD"/>
    <w:rPr>
      <w:strike/>
      <w:dstrike w:val="0"/>
    </w:rPr>
  </w:style>
  <w:style w:type="character" w:customStyle="1" w:styleId="scstrikeblue">
    <w:name w:val="sc_strike_blue"/>
    <w:uiPriority w:val="1"/>
    <w:qFormat/>
    <w:rsid w:val="00EF0ECD"/>
    <w:rPr>
      <w:strike/>
      <w:dstrike w:val="0"/>
      <w:color w:val="0070C0"/>
    </w:rPr>
  </w:style>
  <w:style w:type="character" w:customStyle="1" w:styleId="scstrikered">
    <w:name w:val="sc_strike_red"/>
    <w:uiPriority w:val="1"/>
    <w:qFormat/>
    <w:rsid w:val="00EF0ECD"/>
    <w:rPr>
      <w:strike/>
      <w:dstrike w:val="0"/>
      <w:color w:val="FF0000"/>
    </w:rPr>
  </w:style>
  <w:style w:type="character" w:customStyle="1" w:styleId="scstrikebluenoncodified">
    <w:name w:val="sc_strike_blue_non_codified"/>
    <w:uiPriority w:val="1"/>
    <w:qFormat/>
    <w:rsid w:val="00EF0ECD"/>
    <w:rPr>
      <w:strike/>
      <w:dstrike w:val="0"/>
      <w:color w:val="0070C0"/>
      <w:lang w:val="en-US"/>
    </w:rPr>
  </w:style>
  <w:style w:type="character" w:customStyle="1" w:styleId="scstrikerednoncodified">
    <w:name w:val="sc_strike_red_non_codified"/>
    <w:uiPriority w:val="1"/>
    <w:qFormat/>
    <w:rsid w:val="00EF0ECD"/>
    <w:rPr>
      <w:strike/>
      <w:dstrike w:val="0"/>
      <w:color w:val="FF0000"/>
    </w:rPr>
  </w:style>
  <w:style w:type="paragraph" w:customStyle="1" w:styleId="scnowthereforebold">
    <w:name w:val="sc_now_therefore_bold"/>
    <w:uiPriority w:val="1"/>
    <w:qFormat/>
    <w:rsid w:val="00EF0ECD"/>
    <w:pPr>
      <w:widowControl w:val="0"/>
      <w:suppressAutoHyphens/>
      <w:spacing w:after="0" w:line="480" w:lineRule="auto"/>
    </w:pPr>
    <w:rPr>
      <w:rFonts w:eastAsia="Calibri" w:cs="Times New Roman"/>
    </w:rPr>
  </w:style>
  <w:style w:type="paragraph" w:customStyle="1" w:styleId="scbillsiglines">
    <w:name w:val="sc_bill_sig_lines"/>
    <w:qFormat/>
    <w:rsid w:val="00EF0E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0ECD"/>
  </w:style>
  <w:style w:type="paragraph" w:customStyle="1" w:styleId="scbillendxx">
    <w:name w:val="sc_bill_end_xx"/>
    <w:qFormat/>
    <w:rsid w:val="00EF0ECD"/>
    <w:pPr>
      <w:widowControl w:val="0"/>
      <w:suppressAutoHyphens/>
      <w:spacing w:after="0" w:line="240" w:lineRule="auto"/>
      <w:jc w:val="center"/>
    </w:pPr>
  </w:style>
  <w:style w:type="character" w:customStyle="1" w:styleId="scbillheader1">
    <w:name w:val="sc_bill_header1"/>
    <w:uiPriority w:val="1"/>
    <w:qFormat/>
    <w:rsid w:val="00EF0ECD"/>
  </w:style>
  <w:style w:type="character" w:customStyle="1" w:styleId="scresolutionbody1">
    <w:name w:val="sc_resolution_body1"/>
    <w:uiPriority w:val="1"/>
    <w:qFormat/>
    <w:rsid w:val="00EF0ECD"/>
  </w:style>
  <w:style w:type="character" w:styleId="Strong">
    <w:name w:val="Strong"/>
    <w:basedOn w:val="DefaultParagraphFont"/>
    <w:uiPriority w:val="22"/>
    <w:qFormat/>
    <w:rsid w:val="00EF0ECD"/>
    <w:rPr>
      <w:b/>
      <w:bCs/>
    </w:rPr>
  </w:style>
  <w:style w:type="character" w:customStyle="1" w:styleId="scamendhouse">
    <w:name w:val="sc_amend_house"/>
    <w:uiPriority w:val="1"/>
    <w:qFormat/>
    <w:rsid w:val="00EF0ECD"/>
    <w:rPr>
      <w:bdr w:val="none" w:sz="0" w:space="0" w:color="auto"/>
      <w:shd w:val="clear" w:color="auto" w:fill="FDE9D9" w:themeFill="accent6" w:themeFillTint="33"/>
    </w:rPr>
  </w:style>
  <w:style w:type="character" w:customStyle="1" w:styleId="scamendsenate">
    <w:name w:val="sc_amend_senate"/>
    <w:uiPriority w:val="1"/>
    <w:qFormat/>
    <w:rsid w:val="00EF0EC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25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19&amp;session=125&amp;summary=B" TargetMode="External" Id="R3696068450ce496f" /><Relationship Type="http://schemas.openxmlformats.org/officeDocument/2006/relationships/hyperlink" Target="https://www.scstatehouse.gov/sess125_2023-2024/prever/5219_20240306.docx" TargetMode="External" Id="R648222d4701f4e41" /><Relationship Type="http://schemas.openxmlformats.org/officeDocument/2006/relationships/hyperlink" Target="https://www.scstatehouse.gov/sess125_2023-2024/prever/5219_20240313.docx" TargetMode="External" Id="R034d16d9d33741da" /><Relationship Type="http://schemas.openxmlformats.org/officeDocument/2006/relationships/hyperlink" Target="h:\hj\20240306.docx" TargetMode="External" Id="Rc820015f629845dd" /><Relationship Type="http://schemas.openxmlformats.org/officeDocument/2006/relationships/hyperlink" Target="h:\hj\20240306.docx" TargetMode="External" Id="Rd54d07ea9f8342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04db43a3-0595-48b0-b930-e11894e693c5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8c065c73-667b-4752-9a7d-352429d19fb0</T_BILL_REQUEST_REQUEST>
  <T_BILL_R_ORIGINALDRAFT>0ff53fd6-433a-44c4-b842-c39b1d0d30d4</T_BILL_R_ORIGINALDRAFT>
  <T_BILL_SPONSOR_SPONSOR>fd1e2cce-4df8-4fcb-8cfb-b153e2b201bc</T_BILL_SPONSOR_SPONSOR>
  <T_BILL_T_BILLNAME>[5219]</T_BILL_T_BILLNAME>
  <T_BILL_T_BILLNUMBER>5219</T_BILL_T_BILLNUMBER>
  <T_BILL_T_BILLTITLE>to amend rule 4.4 of the rules of the house of representatives, relating to committees and their procedures, so as to require the livestreaming of all committee meetings, including subcommittee meetings.</T_BILL_T_BILLTITLE>
  <T_BILL_T_CHAMBER>house</T_BILL_T_CHAMBER>
  <T_BILL_T_FILENAME> </T_BILL_T_FILENAME>
  <T_BILL_T_LEGTYPE>resolution</T_BILL_T_LEGTYPE>
  <T_BILL_T_SUBJECT>House Rules, live-streaming of meetings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3577</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6</cp:revision>
  <cp:lastPrinted>2021-01-26T15:56:00Z</cp:lastPrinted>
  <dcterms:created xsi:type="dcterms:W3CDTF">2024-03-13T18:00:00Z</dcterms:created>
  <dcterms:modified xsi:type="dcterms:W3CDTF">2024-03-13T19:13:00Z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