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Carter, Alexander, Anderson, Atkinson, Bailey, Ballentine, Bamberg, Bannister, Bauer, Beach, Bernstein, Blackwell, Bradley, Brewer, Brittain, Burns, Bustos, Calhoon,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LC-0300HA-RM24.docx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Peyton Oâ€™Brien, golf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2fe0406e6664a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62fa2abc4a64a1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15ae3af16174be9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0CDC16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F491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B2DE6" w14:paraId="48DB32D0" w14:textId="40F51268">
          <w:pPr>
            <w:pStyle w:val="scresolutiontitle"/>
          </w:pPr>
          <w:r w:rsidRPr="006B2DE6">
            <w:t xml:space="preserve">TO CONGRATULATE PEYTON O’BRIEN ON AN OUTSTANDING SEASON AND TO HONOR HER FOR WINNING THE SOUTH CAROLINA CLASS </w:t>
          </w:r>
          <w:r w:rsidR="00F20C8E">
            <w:t>AA</w:t>
          </w:r>
          <w:r w:rsidRPr="006B2DE6">
            <w:t>A INDIVIDUAL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30795" w:rsidP="00030795" w:rsidRDefault="008C3A19" w14:paraId="0120BEDD" w14:textId="586F9D81">
      <w:pPr>
        <w:pStyle w:val="scresolutionwhereas"/>
      </w:pPr>
      <w:bookmarkStart w:name="wa_904d1a69c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30795">
        <w:t xml:space="preserve">the South Carolina </w:t>
      </w:r>
      <w:r w:rsidR="00F20C8E">
        <w:t>House of Representatives</w:t>
      </w:r>
      <w:r w:rsidR="00030795">
        <w:t xml:space="preserve"> is proud to recognize senior Peyton O’Brien for winning the South Carolina Class </w:t>
      </w:r>
      <w:r w:rsidR="003D2D34">
        <w:t>AA</w:t>
      </w:r>
      <w:r w:rsidR="00030795">
        <w:t>A individual state championship in October 2023 in Conway; and</w:t>
      </w:r>
    </w:p>
    <w:p w:rsidR="00030795" w:rsidP="00030795" w:rsidRDefault="00030795" w14:paraId="6046DA75" w14:textId="77ED48F4">
      <w:pPr>
        <w:pStyle w:val="scresolutionwhereas"/>
      </w:pPr>
    </w:p>
    <w:p w:rsidR="00030795" w:rsidP="00030795" w:rsidRDefault="00030795" w14:paraId="1937A0DC" w14:textId="1A2CA0D1">
      <w:pPr>
        <w:pStyle w:val="scresolutionwhereas"/>
      </w:pPr>
      <w:bookmarkStart w:name="wa_2455e2309" w:id="1"/>
      <w:r>
        <w:t>W</w:t>
      </w:r>
      <w:bookmarkEnd w:id="1"/>
      <w:r>
        <w:t>hereas, this historic win solidified O’Brien’s standing as the most decorated golfer in D.W. Daniel High School golf program history; and</w:t>
      </w:r>
    </w:p>
    <w:p w:rsidR="00030795" w:rsidP="00030795" w:rsidRDefault="00030795" w14:paraId="0622DB83" w14:textId="3B94CF8D">
      <w:pPr>
        <w:pStyle w:val="scresolutionwhereas"/>
      </w:pPr>
    </w:p>
    <w:p w:rsidR="00030795" w:rsidP="00030795" w:rsidRDefault="00030795" w14:paraId="338D7C74" w14:textId="228C11DF">
      <w:pPr>
        <w:pStyle w:val="scresolutionwhereas"/>
      </w:pPr>
      <w:bookmarkStart w:name="wa_58e53e0ce" w:id="2"/>
      <w:r>
        <w:t>W</w:t>
      </w:r>
      <w:bookmarkEnd w:id="2"/>
      <w:r>
        <w:t>hereas, with an exceptional season and career overall, O’Brien’s victory marked a fitting end to her six years with the D.W. Daniel High School girls</w:t>
      </w:r>
      <w:r w:rsidR="00C24CB8">
        <w:t xml:space="preserve"> </w:t>
      </w:r>
      <w:r>
        <w:t xml:space="preserve">golf team. Her career began when she was in seventh grade, and from the start she contributed to </w:t>
      </w:r>
      <w:r w:rsidR="00F20C8E">
        <w:t>s</w:t>
      </w:r>
      <w:r>
        <w:t>tate titles for the team. She has earned All</w:t>
      </w:r>
      <w:r w:rsidR="00F20C8E">
        <w:t>‑</w:t>
      </w:r>
      <w:r>
        <w:t>State honors each of the last five years; and</w:t>
      </w:r>
    </w:p>
    <w:p w:rsidR="00F20C8E" w:rsidP="00030795" w:rsidRDefault="00F20C8E" w14:paraId="6FE94E69" w14:textId="77777777">
      <w:pPr>
        <w:pStyle w:val="scresolutionwhereas"/>
      </w:pPr>
    </w:p>
    <w:p w:rsidR="00030795" w:rsidP="00030795" w:rsidRDefault="00030795" w14:paraId="63675E4E" w14:textId="038AB2C7">
      <w:pPr>
        <w:pStyle w:val="scresolutionwhereas"/>
      </w:pPr>
      <w:bookmarkStart w:name="wa_0a4b30c9e" w:id="3"/>
      <w:r>
        <w:t>W</w:t>
      </w:r>
      <w:bookmarkEnd w:id="3"/>
      <w:r>
        <w:t>hereas, over the course of the two</w:t>
      </w:r>
      <w:r w:rsidR="00C24CB8">
        <w:t>‑</w:t>
      </w:r>
      <w:r>
        <w:t>day tournament, D.W. Daniel High School shot a collective 687</w:t>
      </w:r>
      <w:r w:rsidR="00F20C8E">
        <w:t>,</w:t>
      </w:r>
      <w:r>
        <w:t xml:space="preserve"> to finish second behind Waccamaw High School; and</w:t>
      </w:r>
    </w:p>
    <w:p w:rsidR="00DE5289" w:rsidP="00030795" w:rsidRDefault="00DE5289" w14:paraId="2504E654" w14:textId="77777777">
      <w:pPr>
        <w:pStyle w:val="scresolutionwhereas"/>
      </w:pPr>
    </w:p>
    <w:p w:rsidR="00030795" w:rsidP="00030795" w:rsidRDefault="00030795" w14:paraId="0F99D39F" w14:textId="7C6827CC">
      <w:pPr>
        <w:pStyle w:val="scresolutionwhereas"/>
      </w:pPr>
      <w:bookmarkStart w:name="wa_ed725609b" w:id="4"/>
      <w:r>
        <w:t>W</w:t>
      </w:r>
      <w:bookmarkEnd w:id="4"/>
      <w:r>
        <w:t xml:space="preserve">hereas, O’Brien has flourished under the guidance of </w:t>
      </w:r>
      <w:r w:rsidR="00F20C8E">
        <w:t>H</w:t>
      </w:r>
      <w:r>
        <w:t xml:space="preserve">ead </w:t>
      </w:r>
      <w:r w:rsidR="00F20C8E">
        <w:t>C</w:t>
      </w:r>
      <w:r>
        <w:t>oach Andy Swords, who was thrilled and unsurprised by O’Brien’s state championship; and</w:t>
      </w:r>
    </w:p>
    <w:p w:rsidR="00030795" w:rsidP="00030795" w:rsidRDefault="00030795" w14:paraId="1B5822DA" w14:textId="13339A5D">
      <w:pPr>
        <w:pStyle w:val="scresolutionwhereas"/>
      </w:pPr>
    </w:p>
    <w:p w:rsidR="00030795" w:rsidP="00030795" w:rsidRDefault="00030795" w14:paraId="1F3DBF7E" w14:textId="6E4897EC">
      <w:pPr>
        <w:pStyle w:val="scresolutionwhereas"/>
      </w:pPr>
      <w:bookmarkStart w:name="wa_f68531f09" w:id="5"/>
      <w:r>
        <w:t>W</w:t>
      </w:r>
      <w:bookmarkEnd w:id="5"/>
      <w:r>
        <w:t xml:space="preserve">hereas, the members of the South Carolina House </w:t>
      </w:r>
      <w:r w:rsidR="0021310E">
        <w:t xml:space="preserve">of Representatives </w:t>
      </w:r>
      <w:r>
        <w:t>appreciate the pride and recognition that Peyton O’Brien has brought to her school and community and look forward to a future filled with further accomplishments by the talented athlete.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A73A47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F491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16260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F491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30795" w:rsidR="00030795">
        <w:t xml:space="preserve">congratulate Peyton O’Brien on an outstanding season and honor her for winning the South Carolina Class </w:t>
      </w:r>
      <w:r w:rsidR="00F20C8E">
        <w:t>AA</w:t>
      </w:r>
      <w:r w:rsidRPr="00030795" w:rsidR="00030795">
        <w:t>A individual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131925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30795" w:rsidR="00030795">
        <w:t xml:space="preserve">Peyton O’Brien, </w:t>
      </w:r>
      <w:r w:rsidR="00846A44">
        <w:t xml:space="preserve">Head </w:t>
      </w:r>
      <w:r w:rsidRPr="00030795" w:rsidR="00030795">
        <w:t>Coach Andy Swords, and Principal Adam Russell.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032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1E026B" w:rsidR="007003E1" w:rsidRDefault="00B0326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F491B">
              <w:rPr>
                <w:noProof/>
              </w:rPr>
              <w:t>LC-0300HA-RM24.docx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795"/>
    <w:rsid w:val="00032E86"/>
    <w:rsid w:val="00040E43"/>
    <w:rsid w:val="00061A6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4BF8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310E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6D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2ABA"/>
    <w:rsid w:val="003A2C1F"/>
    <w:rsid w:val="003A4798"/>
    <w:rsid w:val="003A4F41"/>
    <w:rsid w:val="003C4DAB"/>
    <w:rsid w:val="003D01E8"/>
    <w:rsid w:val="003D0BC2"/>
    <w:rsid w:val="003D2D34"/>
    <w:rsid w:val="003E5288"/>
    <w:rsid w:val="003F6D79"/>
    <w:rsid w:val="003F6E8C"/>
    <w:rsid w:val="003F7BE1"/>
    <w:rsid w:val="0041760A"/>
    <w:rsid w:val="00417C01"/>
    <w:rsid w:val="004252D4"/>
    <w:rsid w:val="00436096"/>
    <w:rsid w:val="004403BD"/>
    <w:rsid w:val="00456CEB"/>
    <w:rsid w:val="00461441"/>
    <w:rsid w:val="004623E6"/>
    <w:rsid w:val="0046488E"/>
    <w:rsid w:val="0046685D"/>
    <w:rsid w:val="004669F5"/>
    <w:rsid w:val="004758D2"/>
    <w:rsid w:val="004809EE"/>
    <w:rsid w:val="004B7339"/>
    <w:rsid w:val="004E4233"/>
    <w:rsid w:val="004E798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3F5C"/>
    <w:rsid w:val="00605102"/>
    <w:rsid w:val="006053F5"/>
    <w:rsid w:val="00611909"/>
    <w:rsid w:val="006215AA"/>
    <w:rsid w:val="00627DCA"/>
    <w:rsid w:val="00634393"/>
    <w:rsid w:val="00666E48"/>
    <w:rsid w:val="00673D5C"/>
    <w:rsid w:val="006913C9"/>
    <w:rsid w:val="0069470D"/>
    <w:rsid w:val="006B1590"/>
    <w:rsid w:val="006B2DE6"/>
    <w:rsid w:val="006D58AA"/>
    <w:rsid w:val="006E4451"/>
    <w:rsid w:val="006E655C"/>
    <w:rsid w:val="006E69E6"/>
    <w:rsid w:val="006F491B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97F76"/>
    <w:rsid w:val="007A70AE"/>
    <w:rsid w:val="007B4F1D"/>
    <w:rsid w:val="007C0EE1"/>
    <w:rsid w:val="007E01B6"/>
    <w:rsid w:val="007F3C86"/>
    <w:rsid w:val="007F6D64"/>
    <w:rsid w:val="008075F6"/>
    <w:rsid w:val="00810471"/>
    <w:rsid w:val="008362E8"/>
    <w:rsid w:val="008410D3"/>
    <w:rsid w:val="00843D27"/>
    <w:rsid w:val="00846A44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19D1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26E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4801"/>
    <w:rsid w:val="00BC695A"/>
    <w:rsid w:val="00BD086A"/>
    <w:rsid w:val="00BD4498"/>
    <w:rsid w:val="00BE3C22"/>
    <w:rsid w:val="00BE46CD"/>
    <w:rsid w:val="00C02C1B"/>
    <w:rsid w:val="00C0345E"/>
    <w:rsid w:val="00C12AAA"/>
    <w:rsid w:val="00C21775"/>
    <w:rsid w:val="00C21ABE"/>
    <w:rsid w:val="00C24CB8"/>
    <w:rsid w:val="00C31C95"/>
    <w:rsid w:val="00C3483A"/>
    <w:rsid w:val="00C41EB9"/>
    <w:rsid w:val="00C433D3"/>
    <w:rsid w:val="00C441E1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6FA2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1A0C"/>
    <w:rsid w:val="00D73A67"/>
    <w:rsid w:val="00D8028D"/>
    <w:rsid w:val="00D970A9"/>
    <w:rsid w:val="00DB1F5E"/>
    <w:rsid w:val="00DC47B1"/>
    <w:rsid w:val="00DE5289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57AB"/>
    <w:rsid w:val="00EF2368"/>
    <w:rsid w:val="00EF5F4D"/>
    <w:rsid w:val="00F02C5C"/>
    <w:rsid w:val="00F20C8E"/>
    <w:rsid w:val="00F24442"/>
    <w:rsid w:val="00F42BA9"/>
    <w:rsid w:val="00F477DA"/>
    <w:rsid w:val="00F50AE3"/>
    <w:rsid w:val="00F607E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D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9D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9D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1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9D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B1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9D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19D1"/>
  </w:style>
  <w:style w:type="character" w:styleId="LineNumber">
    <w:name w:val="line number"/>
    <w:basedOn w:val="DefaultParagraphFont"/>
    <w:uiPriority w:val="99"/>
    <w:semiHidden/>
    <w:unhideWhenUsed/>
    <w:rsid w:val="009B19D1"/>
  </w:style>
  <w:style w:type="paragraph" w:customStyle="1" w:styleId="BillDots">
    <w:name w:val="Bill Dots"/>
    <w:basedOn w:val="Normal"/>
    <w:qFormat/>
    <w:rsid w:val="009B19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B19D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9D1"/>
    <w:pPr>
      <w:ind w:left="720"/>
      <w:contextualSpacing/>
    </w:pPr>
  </w:style>
  <w:style w:type="paragraph" w:customStyle="1" w:styleId="scbillheader">
    <w:name w:val="sc_bill_header"/>
    <w:qFormat/>
    <w:rsid w:val="009B19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B19D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B19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B19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B19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B19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B19D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B19D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B19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B19D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B19D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B19D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B19D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B19D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B19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B19D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B19D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B19D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B19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B19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B19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B19D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B19D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B19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B19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B19D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B19D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B19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B19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B19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B19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B19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B19D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B19D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B19D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B19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B19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B19D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B19D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B19D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B19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B19D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B19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B19D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B19D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B19D1"/>
    <w:rPr>
      <w:color w:val="808080"/>
    </w:rPr>
  </w:style>
  <w:style w:type="paragraph" w:customStyle="1" w:styleId="sctablecodifiedsection">
    <w:name w:val="sc_table_codified_section"/>
    <w:qFormat/>
    <w:rsid w:val="009B19D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B19D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B19D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B19D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B19D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B19D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B19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B19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B19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B19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B19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B19D1"/>
    <w:rPr>
      <w:strike/>
      <w:dstrike w:val="0"/>
    </w:rPr>
  </w:style>
  <w:style w:type="character" w:customStyle="1" w:styleId="scstrikeblue">
    <w:name w:val="sc_strike_blue"/>
    <w:uiPriority w:val="1"/>
    <w:qFormat/>
    <w:rsid w:val="009B19D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B19D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B19D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19D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B19D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B19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B19D1"/>
  </w:style>
  <w:style w:type="paragraph" w:customStyle="1" w:styleId="scbillendxx">
    <w:name w:val="sc_bill_end_xx"/>
    <w:qFormat/>
    <w:rsid w:val="009B19D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B19D1"/>
  </w:style>
  <w:style w:type="character" w:customStyle="1" w:styleId="scresolutionbody1">
    <w:name w:val="sc_resolution_body1"/>
    <w:uiPriority w:val="1"/>
    <w:qFormat/>
    <w:rsid w:val="009B19D1"/>
  </w:style>
  <w:style w:type="character" w:styleId="Strong">
    <w:name w:val="Strong"/>
    <w:basedOn w:val="DefaultParagraphFont"/>
    <w:uiPriority w:val="22"/>
    <w:qFormat/>
    <w:rsid w:val="009B19D1"/>
    <w:rPr>
      <w:b/>
      <w:bCs/>
    </w:rPr>
  </w:style>
  <w:style w:type="character" w:customStyle="1" w:styleId="scamendhouse">
    <w:name w:val="sc_amend_house"/>
    <w:uiPriority w:val="1"/>
    <w:qFormat/>
    <w:rsid w:val="009B19D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B19D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55&amp;session=125&amp;summary=B" TargetMode="External" Id="R862fa2abc4a64a14" /><Relationship Type="http://schemas.openxmlformats.org/officeDocument/2006/relationships/hyperlink" Target="https://www.scstatehouse.gov/sess125_2023-2024/prever/5255_20240313.docx" TargetMode="External" Id="Ra15ae3af16174be9" /><Relationship Type="http://schemas.openxmlformats.org/officeDocument/2006/relationships/hyperlink" Target="h:\hj\20240313.docx" TargetMode="External" Id="R72fe0406e6664a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b0e92fa3-e0ca-4063-a20e-12ba6f765809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HOUSEINTRODATE>2024-03-13</T_BILL_D_HOUSEINTRODATE>
  <T_BILL_D_INTRODATE>2024-03-13</T_BILL_D_INTRODATE>
  <T_BILL_N_INTERNALVERSIONNUMBER>1</T_BILL_N_INTERNALVERSIONNUMBER>
  <T_BILL_N_SESSION>125</T_BILL_N_SESSION>
  <T_BILL_N_VERSIONNUMBER>1</T_BILL_N_VERSIONNUMBER>
  <T_BILL_N_YEAR>2024</T_BILL_N_YEAR>
  <T_BILL_REQUEST_REQUEST>fec0d020-f171-4a7b-bf16-00419b34f35c</T_BILL_REQUEST_REQUEST>
  <T_BILL_R_ORIGINALDRAFT>f3c15f3d-8dc2-4e35-b168-df4121943ada</T_BILL_R_ORIGINALDRAFT>
  <T_BILL_SPONSOR_SPONSOR>e125766a-0fda-4e88-9b55-1df1a9c9d8cb</T_BILL_SPONSOR_SPONSOR>
  <T_BILL_T_BILLNAME>[5255]</T_BILL_T_BILLNAME>
  <T_BILL_T_BILLNUMBER>5255</T_BILL_T_BILLNUMBER>
  <T_BILL_T_BILLTITLE>TO CONGRATULATE PEYTON O’BRIEN ON AN OUTSTANDING SEASON AND TO HONOR HER FOR WINNING THE SOUTH CAROLINA CLASS AAA INDIVIDUAL STATE CHAMPIONSHIP.</T_BILL_T_BILLTITLE>
  <T_BILL_T_CHAMBER>house</T_BILL_T_CHAMBER>
  <T_BILL_T_FILENAME> </T_BILL_T_FILENAME>
  <T_BILL_T_LEGTYPE>resolution</T_BILL_T_LEGTYPE>
  <T_BILL_T_SUBJECT>Peyton Oâ€™Brien, golf champ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1CC9A-413E-4625-BFA8-7FEF0716F69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1564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2024-03-11T17:46:00Z</cp:lastPrinted>
  <dcterms:created xsi:type="dcterms:W3CDTF">2024-03-12T13:41:00Z</dcterms:created>
  <dcterms:modified xsi:type="dcterms:W3CDTF">2024-03-12T13:41:00Z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