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5281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Cromer, Chapman, Beach, Gagnon, Thayer, West, Alexander, Anderson, Atkinson, Bailey, Ballentine, Bamberg, Bannister, Bauer, Bernstein, Blackwell, Bradley, Brewer, Brittain, Burns, Bustos, Calhoon, Carter, Caskey, Chumley, Clyburn, Cobb-Hunter, Collins, Connell, B.J. Cox, B.L. Cox, Crawford, Davis, Dillard, Elliott, Erickson, Felder, Forrest,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Thigpen, Trantham, Vaughan, Weeks, Wetmore, Wheeler, White, Whitmire, Williams, Willis, Wooten and Yow</w:t>
      </w:r>
    </w:p>
    <w:p>
      <w:pPr>
        <w:widowControl w:val="false"/>
        <w:spacing w:after="0"/>
        <w:jc w:val="left"/>
      </w:pPr>
      <w:r>
        <w:rPr>
          <w:rFonts w:ascii="Times New Roman"/>
          <w:sz w:val="22"/>
        </w:rPr>
        <w:t xml:space="preserve">Document Path: LC-0425VR-GM24.docx</w:t>
      </w:r>
    </w:p>
    <w:p>
      <w:pPr>
        <w:widowControl w:val="false"/>
        <w:spacing w:after="0"/>
        <w:jc w:val="left"/>
      </w:pPr>
    </w:p>
    <w:p>
      <w:pPr>
        <w:widowControl w:val="false"/>
        <w:spacing w:after="0"/>
        <w:jc w:val="left"/>
      </w:pPr>
      <w:r>
        <w:rPr>
          <w:rFonts w:ascii="Times New Roman"/>
          <w:sz w:val="22"/>
        </w:rPr>
        <w:t xml:space="preserve">Introduced in the House on March 20, 2024</w:t>
      </w:r>
    </w:p>
    <w:p>
      <w:pPr>
        <w:widowControl w:val="false"/>
        <w:spacing w:after="0"/>
        <w:jc w:val="left"/>
      </w:pPr>
      <w:r>
        <w:rPr>
          <w:rFonts w:ascii="Times New Roman"/>
          <w:sz w:val="22"/>
        </w:rPr>
        <w:t xml:space="preserve">Adopted by the House on March 20, 2024</w:t>
      </w:r>
    </w:p>
    <w:p>
      <w:pPr>
        <w:widowControl w:val="false"/>
        <w:spacing w:after="0"/>
        <w:jc w:val="left"/>
      </w:pPr>
    </w:p>
    <w:p>
      <w:pPr>
        <w:widowControl w:val="false"/>
        <w:spacing w:after="0"/>
        <w:jc w:val="left"/>
      </w:pPr>
      <w:r>
        <w:rPr>
          <w:rFonts w:ascii="Times New Roman"/>
          <w:sz w:val="22"/>
        </w:rPr>
        <w:t xml:space="preserve">Summary: Coach Chuck Parker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3/20/2024</w:t>
      </w:r>
      <w:r>
        <w:tab/>
        <w:t>House</w:t>
      </w:r>
      <w:r>
        <w:tab/>
        <w:t xml:space="preserve">Introduced and adopted</w:t>
      </w:r>
      <w:r>
        <w:t xml:space="preserve"> (</w:t>
      </w:r>
      <w:hyperlink w:history="true" r:id="Rc95f3445d993429c">
        <w:r w:rsidRPr="00770434">
          <w:rPr>
            <w:rStyle w:val="Hyperlink"/>
          </w:rPr>
          <w:t>House Journal</w:t>
        </w:r>
        <w:r w:rsidRPr="00770434">
          <w:rPr>
            <w:rStyle w:val="Hyperlink"/>
          </w:rPr>
          <w:noBreakHyphen/>
          <w:t>page 14</w:t>
        </w:r>
      </w:hyperlink>
      <w:r>
        <w:t>)</w:t>
      </w:r>
    </w:p>
    <w:p>
      <w:pPr>
        <w:widowControl w:val="false"/>
        <w:spacing w:after="0"/>
        <w:jc w:val="left"/>
      </w:pPr>
    </w:p>
    <w:p>
      <w:pPr>
        <w:widowControl w:val="false"/>
        <w:spacing w:after="0"/>
        <w:jc w:val="left"/>
      </w:pPr>
      <w:r>
        <w:rPr>
          <w:rFonts w:ascii="Times New Roman"/>
          <w:sz w:val="22"/>
        </w:rPr>
        <w:t xml:space="preserve">View the latest </w:t>
      </w:r>
      <w:hyperlink r:id="Rbd0c8a9f4d2b44e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82a9f8427954787">
        <w:r>
          <w:rPr>
            <w:rStyle w:val="Hyperlink"/>
            <w:u w:val="single"/>
          </w:rPr>
          <w:t>03/20/2024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298E76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146B24">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796436" w14:paraId="48DB32D0" w14:textId="10CE4AA5">
          <w:pPr>
            <w:pStyle w:val="scresolutiontitle"/>
          </w:pPr>
          <w:r w:rsidRPr="00796436">
            <w:t>to recognize and honor Coach Chuck Parker</w:t>
          </w:r>
          <w:r>
            <w:t xml:space="preserve"> </w:t>
          </w:r>
          <w:r w:rsidR="00C77D3F">
            <w:t xml:space="preserve">of anderson county </w:t>
          </w:r>
          <w:r w:rsidR="005E26B7">
            <w:t>for being named to the c</w:t>
          </w:r>
          <w:r w:rsidRPr="00796436">
            <w:t xml:space="preserve">lass of 2024 </w:t>
          </w:r>
          <w:r w:rsidR="005E26B7">
            <w:t>for</w:t>
          </w:r>
          <w:r w:rsidRPr="00796436">
            <w:t xml:space="preserve"> the South Carolina Athletic Coaches Association Hall of Fame.</w:t>
          </w:r>
        </w:p>
      </w:sdtContent>
    </w:sdt>
    <w:p w:rsidR="0010776B" w:rsidP="00091FD9" w:rsidRDefault="0010776B" w14:paraId="48DB32D1" w14:textId="56627158">
      <w:pPr>
        <w:pStyle w:val="scresolutiontitle"/>
      </w:pPr>
    </w:p>
    <w:p w:rsidR="0046433F" w:rsidP="00084D53" w:rsidRDefault="008C3A19" w14:paraId="3B1710BC" w14:textId="637B6503">
      <w:pPr>
        <w:pStyle w:val="scresolutionwhereas"/>
      </w:pPr>
      <w:bookmarkStart w:name="wa_150863004" w:id="0"/>
      <w:r w:rsidRPr="00084D53">
        <w:t>W</w:t>
      </w:r>
      <w:bookmarkEnd w:id="0"/>
      <w:r w:rsidRPr="00084D53">
        <w:t>hereas,</w:t>
      </w:r>
      <w:r w:rsidR="001347EE">
        <w:t xml:space="preserve"> </w:t>
      </w:r>
      <w:r w:rsidR="0046433F">
        <w:t xml:space="preserve">the South Carolina House of Representatives is delighted to learn that </w:t>
      </w:r>
      <w:r w:rsidR="00327CF1">
        <w:t xml:space="preserve">Chuck Parker, a </w:t>
      </w:r>
      <w:r w:rsidR="00EE7033">
        <w:t xml:space="preserve">former </w:t>
      </w:r>
      <w:r w:rsidR="00327CF1">
        <w:t>cross country and track and field coach</w:t>
      </w:r>
      <w:r w:rsidR="00EE7033">
        <w:t xml:space="preserve"> at </w:t>
      </w:r>
      <w:r w:rsidR="0046433F">
        <w:t>T.L. Hanna High School</w:t>
      </w:r>
      <w:r w:rsidR="00EE7033">
        <w:t>,</w:t>
      </w:r>
      <w:r w:rsidR="0046433F">
        <w:t xml:space="preserve"> has been named to the </w:t>
      </w:r>
      <w:r w:rsidR="00077115">
        <w:t>South Carolina Athletic Coaches Association (SCACA) Hall of Fame for the Class of 2024</w:t>
      </w:r>
      <w:r w:rsidR="00762095">
        <w:t>. The SCACA is the principal advocate and leadership organization for high school coaches in the Palmetto State</w:t>
      </w:r>
      <w:r w:rsidR="00077115">
        <w:t>; and</w:t>
      </w:r>
    </w:p>
    <w:p w:rsidR="00C77D3F" w:rsidP="00084D53" w:rsidRDefault="00C77D3F" w14:paraId="2A60C56B" w14:textId="77777777">
      <w:pPr>
        <w:pStyle w:val="scresolutionwhereas"/>
      </w:pPr>
    </w:p>
    <w:p w:rsidR="00762095" w:rsidP="00084D53" w:rsidRDefault="00C77D3F" w14:paraId="7ECE7A27" w14:textId="0910DBF1">
      <w:pPr>
        <w:pStyle w:val="scresolutionwhereas"/>
      </w:pPr>
      <w:bookmarkStart w:name="wa_6e58a4157" w:id="1"/>
      <w:r>
        <w:t>W</w:t>
      </w:r>
      <w:bookmarkEnd w:id="1"/>
      <w:r>
        <w:t>hereas, born in Lancaster in 1949, Chuck Parker graduated from Buford High School and earned a bachelor’s degree from the University of South Carolina and a master’s degree in education from The Citadel</w:t>
      </w:r>
      <w:r w:rsidR="00762095">
        <w:t xml:space="preserve">. He began his </w:t>
      </w:r>
      <w:r>
        <w:t xml:space="preserve">career coaching </w:t>
      </w:r>
      <w:r w:rsidR="001C30B2">
        <w:t xml:space="preserve">high school </w:t>
      </w:r>
      <w:r>
        <w:t>cross country and track and fie</w:t>
      </w:r>
      <w:r w:rsidR="005B404F">
        <w:t>l</w:t>
      </w:r>
      <w:r>
        <w:t xml:space="preserve">d </w:t>
      </w:r>
      <w:r w:rsidR="001C30B2">
        <w:t>athletes</w:t>
      </w:r>
      <w:r>
        <w:t xml:space="preserve"> at R.B. Stall High School in North Charleston</w:t>
      </w:r>
      <w:r w:rsidR="00EE7033">
        <w:t xml:space="preserve"> </w:t>
      </w:r>
      <w:r w:rsidR="00D04A5A">
        <w:t>from</w:t>
      </w:r>
      <w:r w:rsidR="00EE7033">
        <w:t xml:space="preserve"> 1973</w:t>
      </w:r>
      <w:r w:rsidR="00D04A5A">
        <w:t xml:space="preserve"> to 1976</w:t>
      </w:r>
      <w:r w:rsidR="00762095">
        <w:t>; and</w:t>
      </w:r>
    </w:p>
    <w:p w:rsidR="00762095" w:rsidP="00084D53" w:rsidRDefault="00762095" w14:paraId="149A60BB" w14:textId="77777777">
      <w:pPr>
        <w:pStyle w:val="scresolutionwhereas"/>
      </w:pPr>
    </w:p>
    <w:p w:rsidR="00C77D3F" w:rsidP="00084D53" w:rsidRDefault="00762095" w14:paraId="5ADD098C" w14:textId="1B13D2C0">
      <w:pPr>
        <w:pStyle w:val="scresolutionwhereas"/>
      </w:pPr>
      <w:bookmarkStart w:name="wa_9b2e3fdce" w:id="2"/>
      <w:r>
        <w:t>W</w:t>
      </w:r>
      <w:bookmarkEnd w:id="2"/>
      <w:r>
        <w:t xml:space="preserve">hereas, he </w:t>
      </w:r>
      <w:r w:rsidR="001C30B2">
        <w:t>c</w:t>
      </w:r>
      <w:r w:rsidR="005B404F">
        <w:t xml:space="preserve">oached </w:t>
      </w:r>
      <w:r w:rsidR="00543EB5">
        <w:t>at</w:t>
      </w:r>
      <w:r w:rsidR="001C30B2">
        <w:t xml:space="preserve"> the college </w:t>
      </w:r>
      <w:r w:rsidR="00543EB5">
        <w:t xml:space="preserve">level </w:t>
      </w:r>
      <w:r w:rsidR="001C30B2">
        <w:t>for five years in the late 1970s and early 1980s</w:t>
      </w:r>
      <w:r w:rsidR="00D04A5A">
        <w:t xml:space="preserve"> at </w:t>
      </w:r>
      <w:r w:rsidR="00843307">
        <w:t>T</w:t>
      </w:r>
      <w:r w:rsidR="00D04A5A">
        <w:t>he Citadel and Baptist College, now Charleston Southern University</w:t>
      </w:r>
      <w:r w:rsidR="001C30B2">
        <w:t xml:space="preserve">, </w:t>
      </w:r>
      <w:r>
        <w:t xml:space="preserve">before </w:t>
      </w:r>
      <w:r w:rsidR="001C30B2">
        <w:t>return</w:t>
      </w:r>
      <w:r>
        <w:t>ing</w:t>
      </w:r>
      <w:r w:rsidR="001C30B2">
        <w:t xml:space="preserve"> to high school athletics in 1986, </w:t>
      </w:r>
      <w:r>
        <w:t>coach</w:t>
      </w:r>
      <w:r w:rsidR="00797E5F">
        <w:t>ing</w:t>
      </w:r>
      <w:r w:rsidR="001C30B2">
        <w:t xml:space="preserve"> teams at</w:t>
      </w:r>
      <w:r w:rsidR="005B404F">
        <w:t xml:space="preserve"> T.L. Hanna High School</w:t>
      </w:r>
      <w:r w:rsidR="001C30B2">
        <w:t xml:space="preserve"> for twenty‑seven years</w:t>
      </w:r>
      <w:r w:rsidR="005B404F">
        <w:t xml:space="preserve">, </w:t>
      </w:r>
      <w:r w:rsidR="001C30B2">
        <w:t>including girls track and field from 1986 to 2001, boys track and field from 1994 to 2001, girls cross country from 1987 to 2013, and boys cross country from 1994 to 2011</w:t>
      </w:r>
      <w:r w:rsidR="00EE7033">
        <w:t>; and</w:t>
      </w:r>
    </w:p>
    <w:p w:rsidR="00C77D3F" w:rsidP="00084D53" w:rsidRDefault="00C77D3F" w14:paraId="3FBF543C" w14:textId="77777777">
      <w:pPr>
        <w:pStyle w:val="scresolutionwhereas"/>
      </w:pPr>
    </w:p>
    <w:p w:rsidR="0046433F" w:rsidP="0046433F" w:rsidRDefault="00077115" w14:paraId="5E524D7B" w14:textId="33D5174C">
      <w:pPr>
        <w:pStyle w:val="scresolutionwhereas"/>
      </w:pPr>
      <w:bookmarkStart w:name="wa_b5acfda53" w:id="3"/>
      <w:r>
        <w:t>W</w:t>
      </w:r>
      <w:bookmarkEnd w:id="3"/>
      <w:r>
        <w:t xml:space="preserve">hereas, in a </w:t>
      </w:r>
      <w:r w:rsidR="00D04A5A">
        <w:t>forty</w:t>
      </w:r>
      <w:r w:rsidR="00C11F06">
        <w:t xml:space="preserve">‑year </w:t>
      </w:r>
      <w:r>
        <w:t>career</w:t>
      </w:r>
      <w:r w:rsidR="00C11F06">
        <w:t xml:space="preserve"> as </w:t>
      </w:r>
      <w:r w:rsidR="001C30B2">
        <w:t xml:space="preserve">a </w:t>
      </w:r>
      <w:r w:rsidR="00327CF1">
        <w:t xml:space="preserve">cross country and </w:t>
      </w:r>
      <w:r w:rsidR="00C11F06">
        <w:t xml:space="preserve">track </w:t>
      </w:r>
      <w:r w:rsidR="00327CF1">
        <w:t xml:space="preserve">and field </w:t>
      </w:r>
      <w:r w:rsidR="00C11F06">
        <w:t>coach</w:t>
      </w:r>
      <w:r w:rsidR="00D04A5A">
        <w:t xml:space="preserve"> in the Palmetto State</w:t>
      </w:r>
      <w:r w:rsidR="00C11F06">
        <w:t xml:space="preserve">, </w:t>
      </w:r>
      <w:r w:rsidR="00D04A5A">
        <w:t xml:space="preserve">three decades of which he dedicated to coaching in </w:t>
      </w:r>
      <w:r w:rsidR="00543EB5">
        <w:t xml:space="preserve">the </w:t>
      </w:r>
      <w:r w:rsidR="00D04A5A">
        <w:t>high school</w:t>
      </w:r>
      <w:r w:rsidR="00543EB5">
        <w:t xml:space="preserve"> rank</w:t>
      </w:r>
      <w:r w:rsidR="00D04A5A">
        <w:t>s, his</w:t>
      </w:r>
      <w:r w:rsidR="001C30B2">
        <w:t xml:space="preserve"> teams have</w:t>
      </w:r>
      <w:r w:rsidR="0046433F">
        <w:t xml:space="preserve"> won </w:t>
      </w:r>
      <w:r>
        <w:t>four</w:t>
      </w:r>
      <w:r w:rsidR="0046433F">
        <w:t xml:space="preserve"> </w:t>
      </w:r>
      <w:r>
        <w:t>s</w:t>
      </w:r>
      <w:r w:rsidR="0046433F">
        <w:t xml:space="preserve">tate </w:t>
      </w:r>
      <w:r>
        <w:t>t</w:t>
      </w:r>
      <w:r w:rsidR="0046433F">
        <w:t>itles</w:t>
      </w:r>
      <w:r w:rsidR="001C30B2">
        <w:t>, two in girls track</w:t>
      </w:r>
      <w:r w:rsidR="00D04A5A">
        <w:t xml:space="preserve"> (1994, 1995)</w:t>
      </w:r>
      <w:r w:rsidR="001C30B2">
        <w:t xml:space="preserve"> and two in girls cross country</w:t>
      </w:r>
      <w:r w:rsidR="00D04A5A">
        <w:t xml:space="preserve"> (1993, 1994) and</w:t>
      </w:r>
      <w:r w:rsidR="001C30B2">
        <w:t xml:space="preserve"> have been </w:t>
      </w:r>
      <w:r w:rsidR="00D04A5A">
        <w:t xml:space="preserve">the </w:t>
      </w:r>
      <w:r w:rsidR="001C30B2">
        <w:t>state runner‑up six times, twice each in girls track</w:t>
      </w:r>
      <w:r w:rsidR="00D04A5A">
        <w:t xml:space="preserve"> (1987, 1995)</w:t>
      </w:r>
      <w:r w:rsidR="001C30B2">
        <w:t>, boys track</w:t>
      </w:r>
      <w:r w:rsidR="00D04A5A">
        <w:t xml:space="preserve"> (1974, 1995)</w:t>
      </w:r>
      <w:r w:rsidR="001C30B2">
        <w:t>, and girls cross country</w:t>
      </w:r>
      <w:r w:rsidR="00D04A5A">
        <w:t xml:space="preserve"> (1992, 1995)</w:t>
      </w:r>
      <w:r w:rsidR="00543EB5">
        <w:t xml:space="preserve">. Over the course of his career, Coach Parker </w:t>
      </w:r>
      <w:r w:rsidR="0046433F">
        <w:t xml:space="preserve">has </w:t>
      </w:r>
      <w:r>
        <w:t xml:space="preserve">been honored as </w:t>
      </w:r>
      <w:r w:rsidR="00EE7033">
        <w:t>South Carolina</w:t>
      </w:r>
      <w:r w:rsidR="00C11F06">
        <w:t xml:space="preserve"> </w:t>
      </w:r>
      <w:r w:rsidR="00543EB5">
        <w:t xml:space="preserve">State </w:t>
      </w:r>
      <w:r>
        <w:t>C</w:t>
      </w:r>
      <w:r w:rsidR="0046433F">
        <w:t xml:space="preserve">oach of the </w:t>
      </w:r>
      <w:r>
        <w:t>Year</w:t>
      </w:r>
      <w:r w:rsidR="0046433F">
        <w:t xml:space="preserve"> </w:t>
      </w:r>
      <w:r>
        <w:t>seven</w:t>
      </w:r>
      <w:r w:rsidR="0046433F">
        <w:t xml:space="preserve"> times</w:t>
      </w:r>
      <w:r w:rsidR="00543EB5">
        <w:t xml:space="preserve"> and Region Coach of the Year thirty‑one times</w:t>
      </w:r>
      <w:r>
        <w:t>; and</w:t>
      </w:r>
    </w:p>
    <w:p w:rsidR="0046433F" w:rsidP="0046433F" w:rsidRDefault="0046433F" w14:paraId="2ADE951D" w14:textId="77777777">
      <w:pPr>
        <w:pStyle w:val="scresolutionwhereas"/>
      </w:pPr>
    </w:p>
    <w:p w:rsidR="0002238E" w:rsidP="0046433F" w:rsidRDefault="00543EB5" w14:paraId="6550B152" w14:textId="2B79518A">
      <w:pPr>
        <w:pStyle w:val="scresolutionwhereas"/>
      </w:pPr>
      <w:bookmarkStart w:name="wa_5a55a3d3b" w:id="4"/>
      <w:r>
        <w:t>W</w:t>
      </w:r>
      <w:bookmarkEnd w:id="4"/>
      <w:r>
        <w:t xml:space="preserve">hereas, at R.B. Stall High School, Coach Parker was instrumental in getting high school cross country started in </w:t>
      </w:r>
      <w:r w:rsidR="0002238E">
        <w:t>and around</w:t>
      </w:r>
      <w:r>
        <w:t xml:space="preserve"> Charleston and is known as the “father of high school cross country” </w:t>
      </w:r>
      <w:r w:rsidR="0002238E">
        <w:t xml:space="preserve">in </w:t>
      </w:r>
      <w:r w:rsidR="00797E5F">
        <w:t xml:space="preserve">the </w:t>
      </w:r>
      <w:r w:rsidR="0002238E">
        <w:t>greater Charleston</w:t>
      </w:r>
      <w:r w:rsidR="00797E5F">
        <w:t xml:space="preserve"> area</w:t>
      </w:r>
      <w:r w:rsidR="0002238E">
        <w:t xml:space="preserve">. While coaching at T.L. Hanna, the girls cross country team was ranked the twenty‑first best girls cross country team in the United States in 1993, </w:t>
      </w:r>
      <w:r w:rsidR="00053CF6">
        <w:t xml:space="preserve">the same year the team accomplished a </w:t>
      </w:r>
      <w:r w:rsidR="00053CF6">
        <w:lastRenderedPageBreak/>
        <w:t>15‑point perfect score</w:t>
      </w:r>
      <w:r w:rsidR="00EA0628">
        <w:t xml:space="preserve"> at the AAA State Championship meet</w:t>
      </w:r>
      <w:r w:rsidR="00053CF6">
        <w:t xml:space="preserve">, </w:t>
      </w:r>
      <w:r w:rsidR="0002238E">
        <w:t xml:space="preserve">and the twenty‑fourth best in 1994. </w:t>
      </w:r>
      <w:r w:rsidR="00053CF6">
        <w:t>D</w:t>
      </w:r>
      <w:r w:rsidR="0002238E">
        <w:t>uring the 2003 and 2004 cross country seasons, his cross</w:t>
      </w:r>
      <w:r w:rsidR="00053CF6">
        <w:t xml:space="preserve"> </w:t>
      </w:r>
      <w:r w:rsidR="0002238E">
        <w:t xml:space="preserve">country program at T.L. Hanna attracted national </w:t>
      </w:r>
      <w:r w:rsidR="00053CF6">
        <w:t xml:space="preserve">media </w:t>
      </w:r>
      <w:r w:rsidR="0002238E">
        <w:t xml:space="preserve">recognition from Sports Illustrated, ESPN, SCETV, CBS, NBC, ABC, among others, for their relationship with Ben Comen, a </w:t>
      </w:r>
      <w:r w:rsidR="00053CF6">
        <w:t xml:space="preserve">team </w:t>
      </w:r>
      <w:r w:rsidR="0002238E">
        <w:t xml:space="preserve">member who </w:t>
      </w:r>
      <w:r w:rsidR="00053CF6">
        <w:t>had a disability</w:t>
      </w:r>
      <w:r w:rsidR="0002238E">
        <w:t>; and</w:t>
      </w:r>
    </w:p>
    <w:p w:rsidR="0002238E" w:rsidP="0046433F" w:rsidRDefault="0002238E" w14:paraId="4ED7DA6C" w14:textId="77777777">
      <w:pPr>
        <w:pStyle w:val="scresolutionwhereas"/>
      </w:pPr>
    </w:p>
    <w:p w:rsidR="008C3A19" w:rsidP="0046433F" w:rsidRDefault="0046433F" w14:paraId="5C7CA9E3" w14:textId="02AC4ED7">
      <w:pPr>
        <w:pStyle w:val="scresolutionwhereas"/>
      </w:pPr>
      <w:bookmarkStart w:name="wa_121c7998d" w:id="5"/>
      <w:r>
        <w:t>W</w:t>
      </w:r>
      <w:bookmarkEnd w:id="5"/>
      <w:r>
        <w:t>hereas</w:t>
      </w:r>
      <w:r w:rsidR="00797E5F">
        <w:t>,</w:t>
      </w:r>
      <w:r w:rsidR="00053CF6">
        <w:t xml:space="preserve"> Coach Parker’s</w:t>
      </w:r>
      <w:r>
        <w:t xml:space="preserve"> </w:t>
      </w:r>
      <w:r w:rsidR="00532E7F">
        <w:t xml:space="preserve">combined </w:t>
      </w:r>
      <w:r>
        <w:t>record for cross country and track</w:t>
      </w:r>
      <w:r w:rsidR="00532E7F">
        <w:t xml:space="preserve"> and field for </w:t>
      </w:r>
      <w:r w:rsidR="00543EB5">
        <w:t xml:space="preserve">nearly two generations of </w:t>
      </w:r>
      <w:r w:rsidR="00532E7F">
        <w:t>girls and boys</w:t>
      </w:r>
      <w:r w:rsidR="00543EB5">
        <w:t xml:space="preserve"> teams</w:t>
      </w:r>
      <w:r>
        <w:t xml:space="preserve"> is an impressive 908‑122</w:t>
      </w:r>
      <w:r w:rsidR="00053CF6">
        <w:t xml:space="preserve">. </w:t>
      </w:r>
      <w:r w:rsidRPr="00053CF6" w:rsidR="00053CF6">
        <w:t>Numerous athletes coached by Coach Parker went on</w:t>
      </w:r>
      <w:r w:rsidR="00EA0628">
        <w:t xml:space="preserve"> </w:t>
      </w:r>
      <w:r w:rsidRPr="00053CF6" w:rsidR="00053CF6">
        <w:t>to compete at the collegiate level</w:t>
      </w:r>
      <w:r w:rsidR="00053CF6">
        <w:t xml:space="preserve">, and all benefited from valuable life lessons that </w:t>
      </w:r>
      <w:r w:rsidR="00797E5F">
        <w:t xml:space="preserve">undoubtedly </w:t>
      </w:r>
      <w:r w:rsidR="00053CF6">
        <w:t xml:space="preserve">served them well off the </w:t>
      </w:r>
      <w:r w:rsidR="00327CF1">
        <w:t>field of competition</w:t>
      </w:r>
      <w:r w:rsidRPr="00084D53" w:rsidR="008C3A19">
        <w:t>; and</w:t>
      </w:r>
    </w:p>
    <w:p w:rsidR="00280B33" w:rsidP="0046433F" w:rsidRDefault="00280B33" w14:paraId="080C487C" w14:textId="77777777">
      <w:pPr>
        <w:pStyle w:val="scresolutionwhereas"/>
      </w:pPr>
    </w:p>
    <w:p w:rsidR="00280B33" w:rsidP="0046433F" w:rsidRDefault="00280B33" w14:paraId="43259485" w14:textId="55BA5D09">
      <w:pPr>
        <w:pStyle w:val="scresolutionwhereas"/>
      </w:pPr>
      <w:bookmarkStart w:name="wa_70c4cb8ea" w:id="6"/>
      <w:r>
        <w:t>W</w:t>
      </w:r>
      <w:bookmarkEnd w:id="6"/>
      <w:r>
        <w:t>hereas, w</w:t>
      </w:r>
      <w:r w:rsidRPr="00280B33">
        <w:t xml:space="preserve">hen </w:t>
      </w:r>
      <w:r>
        <w:t>Coach Parker</w:t>
      </w:r>
      <w:r w:rsidRPr="00280B33">
        <w:t xml:space="preserve"> retired as a teacher</w:t>
      </w:r>
      <w:r>
        <w:t>,</w:t>
      </w:r>
      <w:r w:rsidRPr="00280B33">
        <w:t xml:space="preserve"> he </w:t>
      </w:r>
      <w:r>
        <w:t xml:space="preserve">served </w:t>
      </w:r>
      <w:r w:rsidRPr="00280B33">
        <w:t xml:space="preserve">as the Anderson </w:t>
      </w:r>
      <w:r>
        <w:t xml:space="preserve">School </w:t>
      </w:r>
      <w:r w:rsidRPr="00280B33">
        <w:t>District 5 physical education coordinator</w:t>
      </w:r>
      <w:r>
        <w:t xml:space="preserve"> for</w:t>
      </w:r>
      <w:r w:rsidRPr="00280B33">
        <w:t xml:space="preserve"> K‑12 and </w:t>
      </w:r>
      <w:r w:rsidR="00532E7F">
        <w:t xml:space="preserve">as </w:t>
      </w:r>
      <w:r w:rsidRPr="00280B33">
        <w:t xml:space="preserve">the middle school director of the </w:t>
      </w:r>
      <w:r>
        <w:t>South Carolina</w:t>
      </w:r>
      <w:r w:rsidRPr="00280B33">
        <w:t xml:space="preserve"> Association of Physical Education and Sport</w:t>
      </w:r>
      <w:r w:rsidR="005E26B7">
        <w:t xml:space="preserve">. </w:t>
      </w:r>
      <w:r w:rsidR="00797E5F">
        <w:t>While juggling coaching duties, h</w:t>
      </w:r>
      <w:r w:rsidR="005E26B7">
        <w:t>e found time to serve</w:t>
      </w:r>
      <w:r>
        <w:t xml:space="preserve"> as the huddle leader for the Fellowship of Christian Athletes (FCA)</w:t>
      </w:r>
      <w:r w:rsidR="005E26B7">
        <w:t xml:space="preserve"> and as </w:t>
      </w:r>
      <w:r>
        <w:t xml:space="preserve">a member of the Foothills </w:t>
      </w:r>
      <w:r w:rsidRPr="00280B33">
        <w:t>F</w:t>
      </w:r>
      <w:r w:rsidR="0080591B">
        <w:t>C</w:t>
      </w:r>
      <w:r w:rsidRPr="00280B33">
        <w:t>A</w:t>
      </w:r>
      <w:r>
        <w:t xml:space="preserve"> Board of Directors f</w:t>
      </w:r>
      <w:r w:rsidR="00532E7F">
        <w:t>rom</w:t>
      </w:r>
      <w:r>
        <w:t xml:space="preserve"> 2010 to 2011</w:t>
      </w:r>
      <w:r w:rsidR="00797E5F">
        <w:t>. He also has volunteered</w:t>
      </w:r>
      <w:r>
        <w:t xml:space="preserve"> at the Anderson YMCA for </w:t>
      </w:r>
      <w:r w:rsidR="00797E5F">
        <w:t>nearly four decades</w:t>
      </w:r>
      <w:r>
        <w:t>; and</w:t>
      </w:r>
    </w:p>
    <w:p w:rsidR="00C11F06" w:rsidP="0046433F" w:rsidRDefault="00C11F06" w14:paraId="12A78E85" w14:textId="77777777">
      <w:pPr>
        <w:pStyle w:val="scresolutionwhereas"/>
      </w:pPr>
    </w:p>
    <w:p w:rsidR="00C11F06" w:rsidP="0046433F" w:rsidRDefault="00C11F06" w14:paraId="18857DCE" w14:textId="4265224C">
      <w:pPr>
        <w:pStyle w:val="scresolutionwhereas"/>
      </w:pPr>
      <w:bookmarkStart w:name="wa_6aa87fcdf" w:id="7"/>
      <w:r>
        <w:t>W</w:t>
      </w:r>
      <w:bookmarkEnd w:id="7"/>
      <w:r>
        <w:t xml:space="preserve">hereas, </w:t>
      </w:r>
      <w:r w:rsidR="00280B33">
        <w:t xml:space="preserve">dedicated to his profession, </w:t>
      </w:r>
      <w:r>
        <w:t>he has been a</w:t>
      </w:r>
      <w:r w:rsidRPr="00C11F06">
        <w:t xml:space="preserve"> </w:t>
      </w:r>
      <w:r>
        <w:t>m</w:t>
      </w:r>
      <w:r w:rsidRPr="00C11F06">
        <w:t xml:space="preserve">ember of SCACA </w:t>
      </w:r>
      <w:r w:rsidRPr="00280B33" w:rsidR="00280B33">
        <w:t xml:space="preserve">for forty‑nine years </w:t>
      </w:r>
      <w:r w:rsidRPr="00C11F06">
        <w:t xml:space="preserve">and </w:t>
      </w:r>
      <w:r>
        <w:t xml:space="preserve">a member of </w:t>
      </w:r>
      <w:r w:rsidR="00280B33">
        <w:t xml:space="preserve">the </w:t>
      </w:r>
      <w:r w:rsidRPr="00C11F06">
        <w:t xml:space="preserve">South Carolina Track </w:t>
      </w:r>
      <w:r>
        <w:t>and</w:t>
      </w:r>
      <w:r w:rsidRPr="00C11F06">
        <w:t xml:space="preserve"> Cross Country Coaches Association for </w:t>
      </w:r>
      <w:r>
        <w:t>forty</w:t>
      </w:r>
      <w:r w:rsidR="00532E7F">
        <w:noBreakHyphen/>
      </w:r>
      <w:r>
        <w:t>eight</w:t>
      </w:r>
      <w:r w:rsidRPr="00C11F06">
        <w:t xml:space="preserve"> years</w:t>
      </w:r>
      <w:r>
        <w:t>; and</w:t>
      </w:r>
    </w:p>
    <w:p w:rsidR="008C3A19" w:rsidP="00AF1A81" w:rsidRDefault="008C3A19" w14:paraId="69ECC539" w14:textId="77777777">
      <w:pPr>
        <w:pStyle w:val="scemptyline"/>
      </w:pPr>
    </w:p>
    <w:p w:rsidR="008A7625" w:rsidP="00843D27" w:rsidRDefault="00077115" w14:paraId="44F28955" w14:textId="3ED5B5E5">
      <w:pPr>
        <w:pStyle w:val="scresolutionwhereas"/>
      </w:pPr>
      <w:bookmarkStart w:name="wa_fe70769c7" w:id="8"/>
      <w:r>
        <w:t>W</w:t>
      </w:r>
      <w:bookmarkEnd w:id="8"/>
      <w:r>
        <w:t>hereas, the South Carolina House of Representatives values the pride and recognition</w:t>
      </w:r>
      <w:r w:rsidR="00532E7F">
        <w:t xml:space="preserve"> that Chuck Parker </w:t>
      </w:r>
      <w:r>
        <w:t>has brought to his school and to the Palmetto State and for the young people he has helped to accomplish outstanding feats in preparation for li</w:t>
      </w:r>
      <w:r w:rsidR="00D9158B">
        <w:t>v</w:t>
      </w:r>
      <w:r>
        <w:t>e</w:t>
      </w:r>
      <w:r w:rsidR="00D9158B">
        <w:t>s</w:t>
      </w:r>
      <w:r>
        <w:t xml:space="preserve"> as productive citizens.</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6E4F1269">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46B24">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78AF259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146B24">
            <w:rPr>
              <w:rStyle w:val="scresolutionbody1"/>
            </w:rPr>
            <w:t>House of Representatives</w:t>
          </w:r>
        </w:sdtContent>
      </w:sdt>
      <w:r w:rsidRPr="00040E43">
        <w:t xml:space="preserve">, by this resolution, </w:t>
      </w:r>
      <w:r w:rsidR="00077115">
        <w:t xml:space="preserve">recognize and honor </w:t>
      </w:r>
      <w:r w:rsidRPr="00796436" w:rsidR="00796436">
        <w:t>Coach Chuck Parker</w:t>
      </w:r>
      <w:r w:rsidR="00796436">
        <w:t xml:space="preserve"> </w:t>
      </w:r>
      <w:r w:rsidR="00C77D3F">
        <w:t xml:space="preserve">of Anderson County </w:t>
      </w:r>
      <w:r w:rsidR="005E26B7">
        <w:t>on being named to the</w:t>
      </w:r>
      <w:r w:rsidR="00796436">
        <w:t xml:space="preserve"> Class of 2024 </w:t>
      </w:r>
      <w:r w:rsidR="005E26B7">
        <w:t>for</w:t>
      </w:r>
      <w:r w:rsidR="00796436">
        <w:t xml:space="preserve"> the South Carolina Athletic Coaches Association Hall of Fame.</w:t>
      </w:r>
    </w:p>
    <w:p w:rsidRPr="00040E43" w:rsidR="00007116" w:rsidP="00B703CB" w:rsidRDefault="00007116" w14:paraId="48DB32E7" w14:textId="77777777">
      <w:pPr>
        <w:pStyle w:val="scresolutionbody"/>
      </w:pPr>
    </w:p>
    <w:p w:rsidRPr="00040E43" w:rsidR="00B9052D" w:rsidP="00B703CB" w:rsidRDefault="00007116" w14:paraId="48DB32E8" w14:textId="6DA4F189">
      <w:pPr>
        <w:pStyle w:val="scresolutionbody"/>
      </w:pPr>
      <w:r w:rsidRPr="00040E43">
        <w:t>Be it further resolved that a copy of this resolution be presented to</w:t>
      </w:r>
      <w:r w:rsidRPr="00040E43" w:rsidR="00B9105E">
        <w:t xml:space="preserve"> </w:t>
      </w:r>
      <w:r w:rsidRPr="00796436" w:rsidR="00796436">
        <w:t>Coach Chuck Parker</w:t>
      </w:r>
      <w:r w:rsidR="00796436">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5B671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16E0BDCE" w:rsidR="007003E1" w:rsidRDefault="005B671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46B24">
              <w:rPr>
                <w:noProof/>
              </w:rPr>
              <w:t>LC-0425VR-GM24.docx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238E"/>
    <w:rsid w:val="00032E86"/>
    <w:rsid w:val="00040E43"/>
    <w:rsid w:val="00053CF6"/>
    <w:rsid w:val="00077115"/>
    <w:rsid w:val="0008202C"/>
    <w:rsid w:val="000843D7"/>
    <w:rsid w:val="00084D53"/>
    <w:rsid w:val="00091FD9"/>
    <w:rsid w:val="0009711F"/>
    <w:rsid w:val="00097234"/>
    <w:rsid w:val="00097C23"/>
    <w:rsid w:val="000C3FBC"/>
    <w:rsid w:val="000C47F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B24"/>
    <w:rsid w:val="00146ED3"/>
    <w:rsid w:val="00151044"/>
    <w:rsid w:val="00185C59"/>
    <w:rsid w:val="00187057"/>
    <w:rsid w:val="001A022F"/>
    <w:rsid w:val="001A2C0B"/>
    <w:rsid w:val="001A72A6"/>
    <w:rsid w:val="001C30B2"/>
    <w:rsid w:val="001C4F58"/>
    <w:rsid w:val="001D08F2"/>
    <w:rsid w:val="001D2A16"/>
    <w:rsid w:val="001D2CB0"/>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4219"/>
    <w:rsid w:val="00280B33"/>
    <w:rsid w:val="00284AAE"/>
    <w:rsid w:val="002B451A"/>
    <w:rsid w:val="002B5CBF"/>
    <w:rsid w:val="002D55D2"/>
    <w:rsid w:val="002E1F25"/>
    <w:rsid w:val="002E5912"/>
    <w:rsid w:val="002F4473"/>
    <w:rsid w:val="00301B21"/>
    <w:rsid w:val="00325348"/>
    <w:rsid w:val="0032732C"/>
    <w:rsid w:val="00327CF1"/>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3B2F"/>
    <w:rsid w:val="004252D4"/>
    <w:rsid w:val="00436096"/>
    <w:rsid w:val="004403BD"/>
    <w:rsid w:val="00461441"/>
    <w:rsid w:val="004623E6"/>
    <w:rsid w:val="0046433F"/>
    <w:rsid w:val="0046488E"/>
    <w:rsid w:val="0046685D"/>
    <w:rsid w:val="004669F5"/>
    <w:rsid w:val="004809EE"/>
    <w:rsid w:val="004B7339"/>
    <w:rsid w:val="004E7D54"/>
    <w:rsid w:val="00511974"/>
    <w:rsid w:val="0052116B"/>
    <w:rsid w:val="005273C6"/>
    <w:rsid w:val="005275A2"/>
    <w:rsid w:val="00530A69"/>
    <w:rsid w:val="00532E7F"/>
    <w:rsid w:val="00543DF3"/>
    <w:rsid w:val="00543EB5"/>
    <w:rsid w:val="00544C6E"/>
    <w:rsid w:val="00545593"/>
    <w:rsid w:val="00545C09"/>
    <w:rsid w:val="00551C74"/>
    <w:rsid w:val="00556EBF"/>
    <w:rsid w:val="0055760A"/>
    <w:rsid w:val="0057560B"/>
    <w:rsid w:val="00577C6C"/>
    <w:rsid w:val="005834ED"/>
    <w:rsid w:val="005A62FE"/>
    <w:rsid w:val="005B404F"/>
    <w:rsid w:val="005B6713"/>
    <w:rsid w:val="005C2FE2"/>
    <w:rsid w:val="005E26B7"/>
    <w:rsid w:val="005E2BC9"/>
    <w:rsid w:val="00605102"/>
    <w:rsid w:val="006053F5"/>
    <w:rsid w:val="00611909"/>
    <w:rsid w:val="006215AA"/>
    <w:rsid w:val="00627DCA"/>
    <w:rsid w:val="00666E48"/>
    <w:rsid w:val="00675057"/>
    <w:rsid w:val="00680FB3"/>
    <w:rsid w:val="006913C9"/>
    <w:rsid w:val="0069470D"/>
    <w:rsid w:val="006B1590"/>
    <w:rsid w:val="006D58AA"/>
    <w:rsid w:val="006E3694"/>
    <w:rsid w:val="006E4451"/>
    <w:rsid w:val="006E655C"/>
    <w:rsid w:val="006E69E6"/>
    <w:rsid w:val="006F6A21"/>
    <w:rsid w:val="007003E1"/>
    <w:rsid w:val="007070AD"/>
    <w:rsid w:val="00733210"/>
    <w:rsid w:val="00734F00"/>
    <w:rsid w:val="007352A5"/>
    <w:rsid w:val="0073631E"/>
    <w:rsid w:val="00736959"/>
    <w:rsid w:val="0074375C"/>
    <w:rsid w:val="00746A58"/>
    <w:rsid w:val="00762095"/>
    <w:rsid w:val="007720AC"/>
    <w:rsid w:val="00781DF8"/>
    <w:rsid w:val="007836CC"/>
    <w:rsid w:val="00787728"/>
    <w:rsid w:val="007917CE"/>
    <w:rsid w:val="007959D3"/>
    <w:rsid w:val="00796436"/>
    <w:rsid w:val="00797E5F"/>
    <w:rsid w:val="007A70AE"/>
    <w:rsid w:val="007C0EE1"/>
    <w:rsid w:val="007E01B6"/>
    <w:rsid w:val="007F3C86"/>
    <w:rsid w:val="007F6D64"/>
    <w:rsid w:val="0080591B"/>
    <w:rsid w:val="00810471"/>
    <w:rsid w:val="008362E8"/>
    <w:rsid w:val="008410D3"/>
    <w:rsid w:val="00843307"/>
    <w:rsid w:val="00843D27"/>
    <w:rsid w:val="00846FE5"/>
    <w:rsid w:val="00856A4F"/>
    <w:rsid w:val="0085786E"/>
    <w:rsid w:val="00870570"/>
    <w:rsid w:val="0087590A"/>
    <w:rsid w:val="008905D2"/>
    <w:rsid w:val="008A1768"/>
    <w:rsid w:val="008A489F"/>
    <w:rsid w:val="008A7625"/>
    <w:rsid w:val="008B4AC4"/>
    <w:rsid w:val="008C0BBB"/>
    <w:rsid w:val="008C3A19"/>
    <w:rsid w:val="008D05D1"/>
    <w:rsid w:val="008E1DCA"/>
    <w:rsid w:val="008F0F33"/>
    <w:rsid w:val="008F4429"/>
    <w:rsid w:val="009059FF"/>
    <w:rsid w:val="0092634F"/>
    <w:rsid w:val="009270BA"/>
    <w:rsid w:val="0094021A"/>
    <w:rsid w:val="00953783"/>
    <w:rsid w:val="0096528D"/>
    <w:rsid w:val="00965B3F"/>
    <w:rsid w:val="009A2C44"/>
    <w:rsid w:val="009B44AF"/>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D585F"/>
    <w:rsid w:val="00BE3C22"/>
    <w:rsid w:val="00BE46CD"/>
    <w:rsid w:val="00BF56FE"/>
    <w:rsid w:val="00C02C1B"/>
    <w:rsid w:val="00C0345E"/>
    <w:rsid w:val="00C11F06"/>
    <w:rsid w:val="00C21775"/>
    <w:rsid w:val="00C21ABE"/>
    <w:rsid w:val="00C31C95"/>
    <w:rsid w:val="00C3483A"/>
    <w:rsid w:val="00C41EB9"/>
    <w:rsid w:val="00C433D3"/>
    <w:rsid w:val="00C664FC"/>
    <w:rsid w:val="00C7322B"/>
    <w:rsid w:val="00C73AFC"/>
    <w:rsid w:val="00C74E9D"/>
    <w:rsid w:val="00C77D3F"/>
    <w:rsid w:val="00C826DD"/>
    <w:rsid w:val="00C82FD3"/>
    <w:rsid w:val="00C92819"/>
    <w:rsid w:val="00C93C2C"/>
    <w:rsid w:val="00CA3BCF"/>
    <w:rsid w:val="00CC6B7B"/>
    <w:rsid w:val="00CD2089"/>
    <w:rsid w:val="00CE4EE6"/>
    <w:rsid w:val="00CF44FA"/>
    <w:rsid w:val="00D04A5A"/>
    <w:rsid w:val="00D1567E"/>
    <w:rsid w:val="00D31310"/>
    <w:rsid w:val="00D37AF8"/>
    <w:rsid w:val="00D55053"/>
    <w:rsid w:val="00D66B80"/>
    <w:rsid w:val="00D73A67"/>
    <w:rsid w:val="00D8028D"/>
    <w:rsid w:val="00D82BE9"/>
    <w:rsid w:val="00D9158B"/>
    <w:rsid w:val="00D970A9"/>
    <w:rsid w:val="00DB1F5E"/>
    <w:rsid w:val="00DC47B1"/>
    <w:rsid w:val="00DF3845"/>
    <w:rsid w:val="00E071A0"/>
    <w:rsid w:val="00E32D96"/>
    <w:rsid w:val="00E41911"/>
    <w:rsid w:val="00E44B57"/>
    <w:rsid w:val="00E4552A"/>
    <w:rsid w:val="00E658FD"/>
    <w:rsid w:val="00E92EEF"/>
    <w:rsid w:val="00E97AB4"/>
    <w:rsid w:val="00EA0628"/>
    <w:rsid w:val="00EA150E"/>
    <w:rsid w:val="00EE7033"/>
    <w:rsid w:val="00EF2368"/>
    <w:rsid w:val="00EF5F4D"/>
    <w:rsid w:val="00F02C5C"/>
    <w:rsid w:val="00F05AFD"/>
    <w:rsid w:val="00F24442"/>
    <w:rsid w:val="00F33332"/>
    <w:rsid w:val="00F42222"/>
    <w:rsid w:val="00F42BA9"/>
    <w:rsid w:val="00F477DA"/>
    <w:rsid w:val="00F50AE3"/>
    <w:rsid w:val="00F655B7"/>
    <w:rsid w:val="00F656BA"/>
    <w:rsid w:val="00F67CF1"/>
    <w:rsid w:val="00F7053B"/>
    <w:rsid w:val="00F728AA"/>
    <w:rsid w:val="00F837C8"/>
    <w:rsid w:val="00F840F0"/>
    <w:rsid w:val="00F91CB4"/>
    <w:rsid w:val="00F935A0"/>
    <w:rsid w:val="00FA0B1D"/>
    <w:rsid w:val="00FB0D0D"/>
    <w:rsid w:val="00FB43B4"/>
    <w:rsid w:val="00FB6B0B"/>
    <w:rsid w:val="00FB6FC2"/>
    <w:rsid w:val="00FC2653"/>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0BBB"/>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C0BB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0BBB"/>
    <w:rPr>
      <w:rFonts w:eastAsia="Times New Roman" w:cs="Times New Roman"/>
      <w:b/>
      <w:sz w:val="30"/>
      <w:szCs w:val="20"/>
    </w:rPr>
  </w:style>
  <w:style w:type="paragraph" w:styleId="Header">
    <w:name w:val="header"/>
    <w:basedOn w:val="Normal"/>
    <w:link w:val="HeaderChar"/>
    <w:uiPriority w:val="99"/>
    <w:unhideWhenUsed/>
    <w:rsid w:val="008C0BBB"/>
    <w:pPr>
      <w:tabs>
        <w:tab w:val="center" w:pos="4680"/>
        <w:tab w:val="right" w:pos="9360"/>
      </w:tabs>
    </w:pPr>
  </w:style>
  <w:style w:type="character" w:customStyle="1" w:styleId="HeaderChar">
    <w:name w:val="Header Char"/>
    <w:basedOn w:val="DefaultParagraphFont"/>
    <w:link w:val="Header"/>
    <w:uiPriority w:val="99"/>
    <w:rsid w:val="008C0BBB"/>
    <w:rPr>
      <w:rFonts w:eastAsia="Times New Roman" w:cs="Times New Roman"/>
      <w:szCs w:val="20"/>
    </w:rPr>
  </w:style>
  <w:style w:type="paragraph" w:styleId="Footer">
    <w:name w:val="footer"/>
    <w:basedOn w:val="Normal"/>
    <w:link w:val="FooterChar"/>
    <w:uiPriority w:val="99"/>
    <w:unhideWhenUsed/>
    <w:rsid w:val="008C0BBB"/>
    <w:pPr>
      <w:tabs>
        <w:tab w:val="center" w:pos="4680"/>
        <w:tab w:val="right" w:pos="9360"/>
      </w:tabs>
    </w:pPr>
  </w:style>
  <w:style w:type="character" w:customStyle="1" w:styleId="FooterChar">
    <w:name w:val="Footer Char"/>
    <w:basedOn w:val="DefaultParagraphFont"/>
    <w:link w:val="Footer"/>
    <w:uiPriority w:val="99"/>
    <w:rsid w:val="008C0BBB"/>
    <w:rPr>
      <w:rFonts w:eastAsia="Times New Roman" w:cs="Times New Roman"/>
      <w:szCs w:val="20"/>
    </w:rPr>
  </w:style>
  <w:style w:type="character" w:styleId="PageNumber">
    <w:name w:val="page number"/>
    <w:basedOn w:val="DefaultParagraphFont"/>
    <w:uiPriority w:val="99"/>
    <w:semiHidden/>
    <w:unhideWhenUsed/>
    <w:rsid w:val="008C0BBB"/>
  </w:style>
  <w:style w:type="character" w:styleId="LineNumber">
    <w:name w:val="line number"/>
    <w:basedOn w:val="DefaultParagraphFont"/>
    <w:uiPriority w:val="99"/>
    <w:semiHidden/>
    <w:unhideWhenUsed/>
    <w:rsid w:val="008C0BBB"/>
  </w:style>
  <w:style w:type="paragraph" w:customStyle="1" w:styleId="BillDots">
    <w:name w:val="Bill Dots"/>
    <w:basedOn w:val="Normal"/>
    <w:qFormat/>
    <w:rsid w:val="008C0BBB"/>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C0BBB"/>
    <w:pPr>
      <w:tabs>
        <w:tab w:val="right" w:pos="5904"/>
      </w:tabs>
    </w:pPr>
  </w:style>
  <w:style w:type="paragraph" w:styleId="BalloonText">
    <w:name w:val="Balloon Text"/>
    <w:basedOn w:val="Normal"/>
    <w:link w:val="BalloonTextChar"/>
    <w:uiPriority w:val="99"/>
    <w:semiHidden/>
    <w:unhideWhenUsed/>
    <w:rsid w:val="008C0B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BBB"/>
    <w:rPr>
      <w:rFonts w:ascii="Segoe UI" w:eastAsia="Times New Roman" w:hAnsi="Segoe UI" w:cs="Segoe UI"/>
      <w:sz w:val="18"/>
      <w:szCs w:val="18"/>
    </w:rPr>
  </w:style>
  <w:style w:type="paragraph" w:styleId="ListParagraph">
    <w:name w:val="List Paragraph"/>
    <w:basedOn w:val="Normal"/>
    <w:uiPriority w:val="34"/>
    <w:qFormat/>
    <w:rsid w:val="008C0BBB"/>
    <w:pPr>
      <w:ind w:left="720"/>
      <w:contextualSpacing/>
    </w:pPr>
  </w:style>
  <w:style w:type="paragraph" w:customStyle="1" w:styleId="scbillheader">
    <w:name w:val="sc_bill_header"/>
    <w:qFormat/>
    <w:rsid w:val="008C0BBB"/>
    <w:pPr>
      <w:widowControl w:val="0"/>
      <w:suppressAutoHyphens/>
      <w:spacing w:after="0" w:line="240" w:lineRule="auto"/>
      <w:jc w:val="center"/>
    </w:pPr>
    <w:rPr>
      <w:b/>
      <w:caps/>
      <w:sz w:val="30"/>
    </w:rPr>
  </w:style>
  <w:style w:type="paragraph" w:customStyle="1" w:styleId="schouseresolutionbythis">
    <w:name w:val="sc_house_resolution_by_this"/>
    <w:qFormat/>
    <w:rsid w:val="008C0BBB"/>
    <w:pPr>
      <w:widowControl w:val="0"/>
      <w:suppressAutoHyphens/>
      <w:spacing w:after="0" w:line="240" w:lineRule="auto"/>
      <w:jc w:val="both"/>
    </w:pPr>
  </w:style>
  <w:style w:type="paragraph" w:customStyle="1" w:styleId="schouseresolutionclippageattorney">
    <w:name w:val="sc_house_resolution_clip_page_attorney"/>
    <w:qFormat/>
    <w:rsid w:val="008C0B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C0B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C0B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C0BBB"/>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C0BBB"/>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C0B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C0BBB"/>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C0BBB"/>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C0BBB"/>
    <w:pPr>
      <w:widowControl w:val="0"/>
      <w:suppressAutoHyphens/>
      <w:spacing w:after="0" w:line="240" w:lineRule="auto"/>
      <w:jc w:val="both"/>
    </w:pPr>
    <w:rPr>
      <w:caps/>
    </w:rPr>
  </w:style>
  <w:style w:type="paragraph" w:customStyle="1" w:styleId="schouseresolutionemptyline">
    <w:name w:val="sc_house_resolution_empty_line"/>
    <w:qFormat/>
    <w:rsid w:val="008C0BBB"/>
    <w:pPr>
      <w:widowControl w:val="0"/>
      <w:suppressAutoHyphens/>
      <w:spacing w:after="0" w:line="240" w:lineRule="auto"/>
      <w:jc w:val="both"/>
    </w:pPr>
  </w:style>
  <w:style w:type="paragraph" w:customStyle="1" w:styleId="schouseresolutionfurtherresolved">
    <w:name w:val="sc_house_resolution_further_resolved"/>
    <w:qFormat/>
    <w:rsid w:val="008C0BBB"/>
    <w:pPr>
      <w:widowControl w:val="0"/>
      <w:suppressAutoHyphens/>
      <w:spacing w:after="0" w:line="240" w:lineRule="auto"/>
      <w:jc w:val="both"/>
    </w:pPr>
  </w:style>
  <w:style w:type="paragraph" w:customStyle="1" w:styleId="schouseresolutionheader">
    <w:name w:val="sc_house_resolution_header"/>
    <w:qFormat/>
    <w:rsid w:val="008C0BBB"/>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C0BBB"/>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C0BBB"/>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C0BBB"/>
    <w:pPr>
      <w:widowControl w:val="0"/>
      <w:suppressLineNumbers/>
      <w:suppressAutoHyphens/>
      <w:jc w:val="left"/>
    </w:pPr>
    <w:rPr>
      <w:b/>
    </w:rPr>
  </w:style>
  <w:style w:type="paragraph" w:customStyle="1" w:styleId="schouseresolutionjackettitle">
    <w:name w:val="sc_house_resolution_jacket_title"/>
    <w:qFormat/>
    <w:rsid w:val="008C0BBB"/>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C0BBB"/>
    <w:pPr>
      <w:widowControl w:val="0"/>
      <w:suppressAutoHyphens/>
      <w:spacing w:after="0" w:line="360" w:lineRule="auto"/>
      <w:jc w:val="both"/>
    </w:pPr>
  </w:style>
  <w:style w:type="paragraph" w:customStyle="1" w:styleId="scresolutionwhereas">
    <w:name w:val="sc_resolution_whereas"/>
    <w:qFormat/>
    <w:rsid w:val="008C0BBB"/>
    <w:pPr>
      <w:widowControl w:val="0"/>
      <w:suppressAutoHyphens/>
      <w:spacing w:after="0" w:line="360" w:lineRule="auto"/>
      <w:jc w:val="both"/>
    </w:pPr>
  </w:style>
  <w:style w:type="paragraph" w:customStyle="1" w:styleId="schouseresolutionxx">
    <w:name w:val="sc_house_resolution_xx"/>
    <w:qFormat/>
    <w:rsid w:val="008C0BBB"/>
    <w:pPr>
      <w:widowControl w:val="0"/>
      <w:suppressAutoHyphens/>
      <w:spacing w:after="0" w:line="240" w:lineRule="auto"/>
      <w:jc w:val="center"/>
    </w:pPr>
  </w:style>
  <w:style w:type="paragraph" w:customStyle="1" w:styleId="BillDots0">
    <w:name w:val="BillDots"/>
    <w:basedOn w:val="Normal"/>
    <w:autoRedefine/>
    <w:qFormat/>
    <w:rsid w:val="008C0BBB"/>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C0BBB"/>
    <w:rPr>
      <w:color w:val="0000FF" w:themeColor="hyperlink"/>
      <w:u w:val="single"/>
    </w:rPr>
  </w:style>
  <w:style w:type="paragraph" w:customStyle="1" w:styleId="Numbers">
    <w:name w:val="Numbers"/>
    <w:basedOn w:val="BillDots0"/>
    <w:qFormat/>
    <w:rsid w:val="008C0BBB"/>
    <w:pPr>
      <w:tabs>
        <w:tab w:val="right" w:pos="5904"/>
      </w:tabs>
    </w:pPr>
  </w:style>
  <w:style w:type="character" w:customStyle="1" w:styleId="scclippagepath">
    <w:name w:val="sc_clip_page_path"/>
    <w:uiPriority w:val="1"/>
    <w:qFormat/>
    <w:rsid w:val="008C0BBB"/>
    <w:rPr>
      <w:rFonts w:ascii="Times New Roman" w:hAnsi="Times New Roman"/>
      <w:caps/>
      <w:smallCaps w:val="0"/>
      <w:sz w:val="22"/>
    </w:rPr>
  </w:style>
  <w:style w:type="paragraph" w:customStyle="1" w:styleId="scconresoattyda">
    <w:name w:val="sc_con_reso_atty_da"/>
    <w:qFormat/>
    <w:rsid w:val="008C0BBB"/>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C0BBB"/>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C0BBB"/>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C0BBB"/>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C0BBB"/>
    <w:pPr>
      <w:widowControl w:val="0"/>
      <w:suppressAutoHyphens/>
      <w:spacing w:after="0" w:line="240" w:lineRule="auto"/>
      <w:jc w:val="both"/>
    </w:pPr>
  </w:style>
  <w:style w:type="paragraph" w:customStyle="1" w:styleId="scjrregattydadocno">
    <w:name w:val="sc_jrreg_atty_da_docno"/>
    <w:basedOn w:val="Normal"/>
    <w:qFormat/>
    <w:rsid w:val="008C0BB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C0BBB"/>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C0BB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C0BBB"/>
    <w:rPr>
      <w:rFonts w:ascii="Times New Roman" w:hAnsi="Times New Roman"/>
      <w:b/>
      <w:caps/>
      <w:smallCaps w:val="0"/>
      <w:sz w:val="24"/>
    </w:rPr>
  </w:style>
  <w:style w:type="paragraph" w:customStyle="1" w:styleId="scjrregfooter">
    <w:name w:val="sc_jrreg_footer"/>
    <w:qFormat/>
    <w:rsid w:val="008C0BBB"/>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C0B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C0BB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C0BBB"/>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C0B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C0B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C0BBB"/>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C0BB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C0BBB"/>
    <w:pPr>
      <w:widowControl w:val="0"/>
      <w:suppressAutoHyphens/>
      <w:spacing w:after="0" w:line="360" w:lineRule="auto"/>
      <w:jc w:val="both"/>
    </w:pPr>
  </w:style>
  <w:style w:type="paragraph" w:customStyle="1" w:styleId="scresolutionbody">
    <w:name w:val="sc_resolution_body"/>
    <w:qFormat/>
    <w:rsid w:val="008C0BBB"/>
    <w:pPr>
      <w:widowControl w:val="0"/>
      <w:suppressAutoHyphens/>
      <w:spacing w:after="0" w:line="360" w:lineRule="auto"/>
      <w:jc w:val="both"/>
    </w:pPr>
  </w:style>
  <w:style w:type="paragraph" w:customStyle="1" w:styleId="scresolutionclippagebottom">
    <w:name w:val="sc_resolution_clip_page_bottom"/>
    <w:qFormat/>
    <w:rsid w:val="008C0BB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C0BBB"/>
    <w:pPr>
      <w:widowControl w:val="0"/>
      <w:suppressAutoHyphens/>
      <w:spacing w:after="0" w:line="240" w:lineRule="auto"/>
      <w:jc w:val="both"/>
    </w:pPr>
  </w:style>
  <w:style w:type="paragraph" w:customStyle="1" w:styleId="scresolutionfooter">
    <w:name w:val="sc_resolution_footer"/>
    <w:link w:val="scresolutionfooterChar"/>
    <w:qFormat/>
    <w:rsid w:val="008C0BBB"/>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C0BBB"/>
    <w:rPr>
      <w:rFonts w:eastAsia="Times New Roman" w:cs="Times New Roman"/>
      <w:szCs w:val="20"/>
    </w:rPr>
  </w:style>
  <w:style w:type="paragraph" w:customStyle="1" w:styleId="scresolutionheader">
    <w:name w:val="sc_resolution_header"/>
    <w:qFormat/>
    <w:rsid w:val="008C0BBB"/>
    <w:pPr>
      <w:widowControl w:val="0"/>
      <w:suppressAutoHyphens/>
      <w:spacing w:after="0" w:line="240" w:lineRule="auto"/>
      <w:jc w:val="center"/>
    </w:pPr>
    <w:rPr>
      <w:b/>
      <w:caps/>
      <w:sz w:val="30"/>
    </w:rPr>
  </w:style>
  <w:style w:type="paragraph" w:customStyle="1" w:styleId="scresolutiontitle">
    <w:name w:val="sc_resolution_title"/>
    <w:qFormat/>
    <w:rsid w:val="008C0BBB"/>
    <w:pPr>
      <w:widowControl w:val="0"/>
      <w:suppressAutoHyphens/>
      <w:spacing w:after="0" w:line="240" w:lineRule="auto"/>
      <w:jc w:val="both"/>
    </w:pPr>
    <w:rPr>
      <w:caps/>
    </w:rPr>
  </w:style>
  <w:style w:type="paragraph" w:customStyle="1" w:styleId="scresolutionxx">
    <w:name w:val="sc_resolution_xx"/>
    <w:qFormat/>
    <w:rsid w:val="008C0BBB"/>
    <w:pPr>
      <w:widowControl w:val="0"/>
      <w:suppressAutoHyphens/>
      <w:spacing w:after="0" w:line="240" w:lineRule="auto"/>
      <w:jc w:val="center"/>
    </w:pPr>
  </w:style>
  <w:style w:type="character" w:customStyle="1" w:styleId="scSECTIONS">
    <w:name w:val="sc_SECTIONS"/>
    <w:uiPriority w:val="1"/>
    <w:qFormat/>
    <w:rsid w:val="008C0BBB"/>
    <w:rPr>
      <w:rFonts w:ascii="Times New Roman" w:hAnsi="Times New Roman"/>
      <w:b w:val="0"/>
      <w:i w:val="0"/>
      <w:caps/>
      <w:smallCaps w:val="0"/>
      <w:color w:val="auto"/>
      <w:sz w:val="22"/>
    </w:rPr>
  </w:style>
  <w:style w:type="character" w:customStyle="1" w:styleId="scsenateclippagepath">
    <w:name w:val="sc_senate_clip_page_path"/>
    <w:uiPriority w:val="1"/>
    <w:qFormat/>
    <w:rsid w:val="008C0BBB"/>
    <w:rPr>
      <w:rFonts w:ascii="Times New Roman" w:hAnsi="Times New Roman"/>
      <w:caps/>
      <w:smallCaps w:val="0"/>
      <w:sz w:val="22"/>
    </w:rPr>
  </w:style>
  <w:style w:type="paragraph" w:customStyle="1" w:styleId="scsenateresolutionbody">
    <w:name w:val="sc_senate_resolution_body"/>
    <w:qFormat/>
    <w:rsid w:val="008C0BBB"/>
    <w:pPr>
      <w:widowControl w:val="0"/>
      <w:suppressAutoHyphens/>
      <w:spacing w:after="0" w:line="360" w:lineRule="auto"/>
      <w:jc w:val="both"/>
    </w:pPr>
  </w:style>
  <w:style w:type="paragraph" w:customStyle="1" w:styleId="scsenateresolutionclippagebottom">
    <w:name w:val="sc_senate_resolution_clip_page_bottom"/>
    <w:qFormat/>
    <w:rsid w:val="008C0BBB"/>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C0BBB"/>
    <w:pPr>
      <w:widowControl w:val="0"/>
      <w:suppressLineNumbers/>
      <w:suppressAutoHyphens/>
    </w:pPr>
  </w:style>
  <w:style w:type="paragraph" w:customStyle="1" w:styleId="scsenateresolutionclippagerepdocumentname">
    <w:name w:val="sc_senate_resolution_clip_page_rep_document_name"/>
    <w:qFormat/>
    <w:rsid w:val="008C0BBB"/>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C0BBB"/>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C0BBB"/>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C0BBB"/>
    <w:rPr>
      <w:color w:val="808080"/>
    </w:rPr>
  </w:style>
  <w:style w:type="paragraph" w:customStyle="1" w:styleId="sctablecodifiedsection">
    <w:name w:val="sc_table_codified_section"/>
    <w:qFormat/>
    <w:rsid w:val="008C0BBB"/>
    <w:pPr>
      <w:widowControl w:val="0"/>
      <w:suppressAutoHyphens/>
      <w:spacing w:after="0" w:line="360" w:lineRule="auto"/>
    </w:pPr>
  </w:style>
  <w:style w:type="paragraph" w:customStyle="1" w:styleId="sctableln">
    <w:name w:val="sc_table_ln"/>
    <w:qFormat/>
    <w:rsid w:val="008C0BBB"/>
    <w:pPr>
      <w:widowControl w:val="0"/>
      <w:suppressAutoHyphens/>
      <w:spacing w:after="0" w:line="360" w:lineRule="auto"/>
      <w:jc w:val="right"/>
    </w:pPr>
  </w:style>
  <w:style w:type="paragraph" w:customStyle="1" w:styleId="sctablenoncodifiedsection">
    <w:name w:val="sc_table_non_codified_section"/>
    <w:qFormat/>
    <w:rsid w:val="008C0BBB"/>
    <w:pPr>
      <w:widowControl w:val="0"/>
      <w:suppressAutoHyphens/>
      <w:spacing w:after="0" w:line="360" w:lineRule="auto"/>
    </w:pPr>
  </w:style>
  <w:style w:type="paragraph" w:customStyle="1" w:styleId="scresolutionmembers">
    <w:name w:val="sc_resolution_members"/>
    <w:qFormat/>
    <w:rsid w:val="008C0BBB"/>
    <w:pPr>
      <w:widowControl w:val="0"/>
      <w:suppressAutoHyphens/>
      <w:spacing w:after="0" w:line="360" w:lineRule="auto"/>
      <w:jc w:val="both"/>
    </w:pPr>
  </w:style>
  <w:style w:type="paragraph" w:customStyle="1" w:styleId="scdraftheader">
    <w:name w:val="sc_draft_header"/>
    <w:qFormat/>
    <w:rsid w:val="008C0BBB"/>
    <w:pPr>
      <w:widowControl w:val="0"/>
      <w:suppressAutoHyphens/>
      <w:spacing w:after="0" w:line="240" w:lineRule="auto"/>
    </w:pPr>
  </w:style>
  <w:style w:type="paragraph" w:customStyle="1" w:styleId="scemptyline">
    <w:name w:val="sc_empty_line"/>
    <w:qFormat/>
    <w:rsid w:val="008C0BBB"/>
    <w:pPr>
      <w:widowControl w:val="0"/>
      <w:suppressAutoHyphens/>
      <w:spacing w:after="0" w:line="360" w:lineRule="auto"/>
      <w:jc w:val="both"/>
    </w:pPr>
  </w:style>
  <w:style w:type="paragraph" w:customStyle="1" w:styleId="scemptylineheader">
    <w:name w:val="sc_emptyline_header"/>
    <w:qFormat/>
    <w:rsid w:val="008C0BBB"/>
    <w:pPr>
      <w:widowControl w:val="0"/>
      <w:suppressAutoHyphens/>
      <w:spacing w:after="0" w:line="240" w:lineRule="auto"/>
      <w:jc w:val="both"/>
    </w:pPr>
  </w:style>
  <w:style w:type="character" w:customStyle="1" w:styleId="scinsert">
    <w:name w:val="sc_insert"/>
    <w:uiPriority w:val="1"/>
    <w:qFormat/>
    <w:rsid w:val="008C0BBB"/>
    <w:rPr>
      <w:caps w:val="0"/>
      <w:smallCaps w:val="0"/>
      <w:strike w:val="0"/>
      <w:dstrike w:val="0"/>
      <w:vanish w:val="0"/>
      <w:u w:val="single"/>
      <w:vertAlign w:val="baseline"/>
    </w:rPr>
  </w:style>
  <w:style w:type="character" w:customStyle="1" w:styleId="scinsertblue">
    <w:name w:val="sc_insert_blue"/>
    <w:uiPriority w:val="1"/>
    <w:qFormat/>
    <w:rsid w:val="008C0BB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C0BBB"/>
    <w:rPr>
      <w:caps w:val="0"/>
      <w:smallCaps w:val="0"/>
      <w:strike w:val="0"/>
      <w:dstrike w:val="0"/>
      <w:vanish w:val="0"/>
      <w:color w:val="0070C0"/>
      <w:u w:val="none"/>
      <w:vertAlign w:val="baseline"/>
    </w:rPr>
  </w:style>
  <w:style w:type="character" w:customStyle="1" w:styleId="scinsertred">
    <w:name w:val="sc_insert_red"/>
    <w:uiPriority w:val="1"/>
    <w:qFormat/>
    <w:rsid w:val="008C0BB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C0BBB"/>
    <w:rPr>
      <w:caps w:val="0"/>
      <w:smallCaps w:val="0"/>
      <w:strike w:val="0"/>
      <w:dstrike w:val="0"/>
      <w:vanish w:val="0"/>
      <w:color w:val="FF0000"/>
      <w:u w:val="none"/>
      <w:vertAlign w:val="baseline"/>
    </w:rPr>
  </w:style>
  <w:style w:type="character" w:customStyle="1" w:styleId="scstrike">
    <w:name w:val="sc_strike"/>
    <w:uiPriority w:val="1"/>
    <w:qFormat/>
    <w:rsid w:val="008C0BBB"/>
    <w:rPr>
      <w:strike/>
      <w:dstrike w:val="0"/>
    </w:rPr>
  </w:style>
  <w:style w:type="character" w:customStyle="1" w:styleId="scstrikeblue">
    <w:name w:val="sc_strike_blue"/>
    <w:uiPriority w:val="1"/>
    <w:qFormat/>
    <w:rsid w:val="008C0BBB"/>
    <w:rPr>
      <w:strike/>
      <w:dstrike w:val="0"/>
      <w:color w:val="0070C0"/>
    </w:rPr>
  </w:style>
  <w:style w:type="character" w:customStyle="1" w:styleId="scstrikered">
    <w:name w:val="sc_strike_red"/>
    <w:uiPriority w:val="1"/>
    <w:qFormat/>
    <w:rsid w:val="008C0BBB"/>
    <w:rPr>
      <w:strike/>
      <w:dstrike w:val="0"/>
      <w:color w:val="FF0000"/>
    </w:rPr>
  </w:style>
  <w:style w:type="character" w:customStyle="1" w:styleId="scstrikebluenoncodified">
    <w:name w:val="sc_strike_blue_non_codified"/>
    <w:uiPriority w:val="1"/>
    <w:qFormat/>
    <w:rsid w:val="008C0BBB"/>
    <w:rPr>
      <w:strike/>
      <w:dstrike w:val="0"/>
      <w:color w:val="0070C0"/>
      <w:lang w:val="en-US"/>
    </w:rPr>
  </w:style>
  <w:style w:type="character" w:customStyle="1" w:styleId="scstrikerednoncodified">
    <w:name w:val="sc_strike_red_non_codified"/>
    <w:uiPriority w:val="1"/>
    <w:qFormat/>
    <w:rsid w:val="008C0BBB"/>
    <w:rPr>
      <w:strike/>
      <w:dstrike w:val="0"/>
      <w:color w:val="FF0000"/>
    </w:rPr>
  </w:style>
  <w:style w:type="paragraph" w:customStyle="1" w:styleId="scnowthereforebold">
    <w:name w:val="sc_now_therefore_bold"/>
    <w:uiPriority w:val="1"/>
    <w:qFormat/>
    <w:rsid w:val="008C0BBB"/>
    <w:pPr>
      <w:widowControl w:val="0"/>
      <w:suppressAutoHyphens/>
      <w:spacing w:after="0" w:line="480" w:lineRule="auto"/>
    </w:pPr>
    <w:rPr>
      <w:rFonts w:eastAsia="Calibri" w:cs="Times New Roman"/>
    </w:rPr>
  </w:style>
  <w:style w:type="paragraph" w:customStyle="1" w:styleId="scbillsiglines">
    <w:name w:val="sc_bill_sig_lines"/>
    <w:qFormat/>
    <w:rsid w:val="008C0BBB"/>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C0BBB"/>
  </w:style>
  <w:style w:type="paragraph" w:customStyle="1" w:styleId="scbillendxx">
    <w:name w:val="sc_bill_end_xx"/>
    <w:qFormat/>
    <w:rsid w:val="008C0BBB"/>
    <w:pPr>
      <w:widowControl w:val="0"/>
      <w:suppressAutoHyphens/>
      <w:spacing w:after="0" w:line="240" w:lineRule="auto"/>
      <w:jc w:val="center"/>
    </w:pPr>
  </w:style>
  <w:style w:type="character" w:customStyle="1" w:styleId="scbillheader1">
    <w:name w:val="sc_bill_header1"/>
    <w:uiPriority w:val="1"/>
    <w:qFormat/>
    <w:rsid w:val="008C0BBB"/>
  </w:style>
  <w:style w:type="character" w:customStyle="1" w:styleId="scresolutionbody1">
    <w:name w:val="sc_resolution_body1"/>
    <w:uiPriority w:val="1"/>
    <w:qFormat/>
    <w:rsid w:val="008C0BBB"/>
  </w:style>
  <w:style w:type="character" w:styleId="Strong">
    <w:name w:val="Strong"/>
    <w:basedOn w:val="DefaultParagraphFont"/>
    <w:uiPriority w:val="22"/>
    <w:qFormat/>
    <w:rsid w:val="008C0BBB"/>
    <w:rPr>
      <w:b/>
      <w:bCs/>
    </w:rPr>
  </w:style>
  <w:style w:type="character" w:customStyle="1" w:styleId="scamendhouse">
    <w:name w:val="sc_amend_house"/>
    <w:uiPriority w:val="1"/>
    <w:qFormat/>
    <w:rsid w:val="008C0BBB"/>
    <w:rPr>
      <w:bdr w:val="none" w:sz="0" w:space="0" w:color="auto"/>
      <w:shd w:val="clear" w:color="auto" w:fill="FDE9D9" w:themeFill="accent6" w:themeFillTint="33"/>
    </w:rPr>
  </w:style>
  <w:style w:type="character" w:customStyle="1" w:styleId="scamendsenate">
    <w:name w:val="sc_amend_senate"/>
    <w:uiPriority w:val="1"/>
    <w:qFormat/>
    <w:rsid w:val="008C0BBB"/>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856A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281&amp;session=125&amp;summary=B" TargetMode="External" Id="Rbd0c8a9f4d2b44e9" /><Relationship Type="http://schemas.openxmlformats.org/officeDocument/2006/relationships/hyperlink" Target="https://www.scstatehouse.gov/sess125_2023-2024/prever/5281_20240320.docx" TargetMode="External" Id="R382a9f8427954787" /><Relationship Type="http://schemas.openxmlformats.org/officeDocument/2006/relationships/hyperlink" Target="h:\hj\20240320.docx" TargetMode="External" Id="Rc95f3445d993429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4525B"/>
    <w:rsid w:val="00174066"/>
    <w:rsid w:val="00212BEF"/>
    <w:rsid w:val="002A3D45"/>
    <w:rsid w:val="00362988"/>
    <w:rsid w:val="00460640"/>
    <w:rsid w:val="00466A85"/>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4.xml><?xml version="1.0" encoding="utf-8"?>
<lwb360Metadata xmlns="http://schemas.openxmlformats.org/package/2006/metadata/lwb360-metadata">
  <CHAMBER_DISPLAY>House of Representatives</CHAMBER_DISPLAY>
  <FILENAME>&lt;&lt;filename&gt;&gt;</FILENAME>
  <ID>1f6b9de3-ca49-4373-9a0d-54a37a4fb2d5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2024-03-20T00:00:00-04:00</T_BILL_DT_VERSION>
  <T_BILL_D_HOUSEINTRODATE>2024-03-20</T_BILL_D_HOUSEINTRODATE>
  <T_BILL_D_INTRODATE>2024-03-20</T_BILL_D_INTRODATE>
  <T_BILL_N_INTERNALVERSIONNUMBER>1</T_BILL_N_INTERNALVERSIONNUMBER>
  <T_BILL_N_SESSION>125</T_BILL_N_SESSION>
  <T_BILL_N_VERSIONNUMBER>1</T_BILL_N_VERSIONNUMBER>
  <T_BILL_N_YEAR>2024</T_BILL_N_YEAR>
  <T_BILL_REQUEST_REQUEST>8df69c31-295e-4713-9cf4-76c1a65c8458</T_BILL_REQUEST_REQUEST>
  <T_BILL_R_ORIGINALDRAFT>54090bf8-5869-4088-bd87-2b377c46430e</T_BILL_R_ORIGINALDRAFT>
  <T_BILL_SPONSOR_SPONSOR>9f82c54b-a674-409a-8072-f53d8d9c29b0</T_BILL_SPONSOR_SPONSOR>
  <T_BILL_T_BILLNAME>[5281]</T_BILL_T_BILLNAME>
  <T_BILL_T_BILLNUMBER>5281</T_BILL_T_BILLNUMBER>
  <T_BILL_T_BILLTITLE>to recognize and honor Coach Chuck Parker of anderson county for being named to the class of 2024 for the South Carolina Athletic Coaches Association Hall of Fame.</T_BILL_T_BILLTITLE>
  <T_BILL_T_CHAMBER>house</T_BILL_T_CHAMBER>
  <T_BILL_T_FILENAME> </T_BILL_T_FILENAME>
  <T_BILL_T_LEGTYPE>resolution</T_BILL_T_LEGTYPE>
  <T_BILL_T_SUBJECT>Coach Chuck Parker</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DA6FBD63-5BCC-4178-BC86-5DC3D03950B3}">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759</Words>
  <Characters>3780</Characters>
  <Application>Microsoft Office Word</Application>
  <DocSecurity>0</DocSecurity>
  <Lines>74</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Katie Rogers</cp:lastModifiedBy>
  <cp:revision>4</cp:revision>
  <cp:lastPrinted>2024-03-18T19:01:00Z</cp:lastPrinted>
  <dcterms:created xsi:type="dcterms:W3CDTF">2024-03-18T19:11:00Z</dcterms:created>
  <dcterms:modified xsi:type="dcterms:W3CDTF">2024-03-18T19:11:00Z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