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LC-0711WAB-GM24.docx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Mayor Hector Rodriguez</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548df41a6b354b3e">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5f26fe64984f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dc5fd9050f4c27">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4094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7C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5880" w14:paraId="48DB32D0" w14:textId="20FB24B9">
          <w:pPr>
            <w:pStyle w:val="scresolutiontitle"/>
          </w:pPr>
          <w:r w:rsidRPr="00975880">
            <w:t xml:space="preserve">TO EXPRESS THE PROFOUND SORROW OF THE MEMBERS OF THE SOUTH CAROLINA HOUSE OF REPRESENTATIVES UPON THE PASSING OF the Honorable Hector Felix Rodriguez, Mayor of the Town of Burnettown </w:t>
          </w:r>
          <w:r>
            <w:t>in</w:t>
          </w:r>
          <w:r w:rsidRPr="00975880">
            <w:t xml:space="preserve"> Aiken COUNTY</w:t>
          </w:r>
          <w:r>
            <w:t>,</w:t>
          </w:r>
          <w:r w:rsidRPr="00975880">
            <w:t xml:space="preserve"> AND TO EXTEND DEEPEST SYMPATHY TO HIS LOVING FAMILY AND HIS MANY FRIENDS.</w:t>
          </w:r>
        </w:p>
      </w:sdtContent>
    </w:sdt>
    <w:p w:rsidR="0010776B" w:rsidP="00091FD9" w:rsidRDefault="0010776B" w14:paraId="48DB32D1" w14:textId="56627158">
      <w:pPr>
        <w:pStyle w:val="scresolutiontitle"/>
      </w:pPr>
    </w:p>
    <w:p w:rsidR="00975880" w:rsidP="00D408CE" w:rsidRDefault="008C3A19" w14:paraId="088781FA" w14:textId="5DDD6D90">
      <w:pPr>
        <w:pStyle w:val="scresolutionwhereas"/>
      </w:pPr>
      <w:bookmarkStart w:name="wa_5d503b3b8" w:id="0"/>
      <w:r w:rsidRPr="00084D53">
        <w:t>W</w:t>
      </w:r>
      <w:bookmarkEnd w:id="0"/>
      <w:r w:rsidRPr="00084D53">
        <w:t>hereas,</w:t>
      </w:r>
      <w:r w:rsidR="001347EE">
        <w:t xml:space="preserve"> </w:t>
      </w:r>
      <w:r w:rsidR="00D408CE">
        <w:t xml:space="preserve">the members of the South Carolina House of Representatives were saddened to learn of the death of </w:t>
      </w:r>
      <w:r w:rsidRPr="00975880" w:rsidR="00975880">
        <w:t>Hector Felix Rodriguez</w:t>
      </w:r>
      <w:r w:rsidR="00975880">
        <w:t xml:space="preserve"> </w:t>
      </w:r>
      <w:r w:rsidR="00D408CE">
        <w:t xml:space="preserve">at the age of </w:t>
      </w:r>
      <w:r w:rsidR="00975880">
        <w:t>eighty-one</w:t>
      </w:r>
      <w:r w:rsidR="00D408CE">
        <w:t xml:space="preserve"> on </w:t>
      </w:r>
      <w:r w:rsidRPr="00975880" w:rsidR="00975880">
        <w:t>Monday, March 11, 2024</w:t>
      </w:r>
      <w:r w:rsidR="00EE7877">
        <w:t>.</w:t>
      </w:r>
      <w:r w:rsidR="00D408CE">
        <w:t xml:space="preserve"> </w:t>
      </w:r>
      <w:r w:rsidR="00EE7877">
        <w:t>B</w:t>
      </w:r>
      <w:r w:rsidR="00D408CE">
        <w:t xml:space="preserve">orn in </w:t>
      </w:r>
      <w:r w:rsidRPr="00975880" w:rsidR="00975880">
        <w:t>San Sebastian, Puerto Rico</w:t>
      </w:r>
      <w:r w:rsidR="00D408CE">
        <w:t xml:space="preserve">, </w:t>
      </w:r>
      <w:r w:rsidR="00975880">
        <w:t xml:space="preserve">he was </w:t>
      </w:r>
      <w:r w:rsidRPr="00975880" w:rsidR="00975880">
        <w:t>the son of the late Felix Rodriguez and Margarita Torres</w:t>
      </w:r>
      <w:r w:rsidR="00975880">
        <w:t xml:space="preserve"> and </w:t>
      </w:r>
      <w:r w:rsidR="00A03D9F">
        <w:t xml:space="preserve">was </w:t>
      </w:r>
      <w:r w:rsidR="00975880">
        <w:t xml:space="preserve">reared </w:t>
      </w:r>
      <w:r w:rsidR="00A03D9F">
        <w:t>with</w:t>
      </w:r>
      <w:r w:rsidR="00975880">
        <w:t xml:space="preserve"> twelve</w:t>
      </w:r>
      <w:r w:rsidR="00A03D9F">
        <w:t xml:space="preserve"> </w:t>
      </w:r>
      <w:r w:rsidR="00975880">
        <w:t xml:space="preserve">siblings: </w:t>
      </w:r>
      <w:r w:rsidRPr="00975880" w:rsidR="00975880">
        <w:t>Pilar Rodriguez, Mignan Newfrock, Rosa Rodriguez, Alida Rodriguez, Hernan Rodriguez, Carmen Rodriguez, Cesar Rodriguez, Amilcar Rodriguez, Edgardo Rodriguez, Migdala Rodriguez, the late Loida Rodriguez</w:t>
      </w:r>
      <w:r w:rsidR="00975880">
        <w:t>,</w:t>
      </w:r>
      <w:r w:rsidRPr="00975880" w:rsidR="00975880">
        <w:t xml:space="preserve"> and the late Neida Rodriguez</w:t>
      </w:r>
      <w:r w:rsidR="00975880">
        <w:t>; and</w:t>
      </w:r>
    </w:p>
    <w:p w:rsidR="00975880" w:rsidP="00D408CE" w:rsidRDefault="00975880" w14:paraId="5D3729A8" w14:textId="77777777">
      <w:pPr>
        <w:pStyle w:val="scresolutionwhereas"/>
      </w:pPr>
    </w:p>
    <w:p w:rsidR="00D408CE" w:rsidP="00D408CE" w:rsidRDefault="00F3017D" w14:paraId="3F5877B5" w14:textId="422F1866">
      <w:pPr>
        <w:pStyle w:val="scresolutionwhereas"/>
      </w:pPr>
      <w:bookmarkStart w:name="wa_62cfd3ab7" w:id="1"/>
      <w:r>
        <w:t>W</w:t>
      </w:r>
      <w:bookmarkEnd w:id="1"/>
      <w:r>
        <w:t xml:space="preserve">hereas, Mr. </w:t>
      </w:r>
      <w:r w:rsidRPr="00F3017D">
        <w:t>Rodriguez</w:t>
      </w:r>
      <w:r>
        <w:t xml:space="preserve"> moved to</w:t>
      </w:r>
      <w:r w:rsidR="00D408CE">
        <w:t xml:space="preserve"> the area in</w:t>
      </w:r>
      <w:r>
        <w:t xml:space="preserve"> </w:t>
      </w:r>
      <w:r w:rsidR="00D408CE">
        <w:t>1964</w:t>
      </w:r>
      <w:r>
        <w:t>, and after serving honorably in the</w:t>
      </w:r>
      <w:r w:rsidR="00D408CE">
        <w:t xml:space="preserve"> United States Army, he worked for the J.M. Huber Corporation until h</w:t>
      </w:r>
      <w:r>
        <w:t>is</w:t>
      </w:r>
      <w:r w:rsidR="00D408CE">
        <w:t xml:space="preserve"> retire</w:t>
      </w:r>
      <w:r>
        <w:t>ment</w:t>
      </w:r>
      <w:r w:rsidR="00D408CE">
        <w:t xml:space="preserve"> in 1998. Following his retirement from Huber, he became employed by the Aiken County School System</w:t>
      </w:r>
      <w:r w:rsidR="00EE7877">
        <w:t>.</w:t>
      </w:r>
      <w:r w:rsidR="00A043C2">
        <w:t xml:space="preserve"> </w:t>
      </w:r>
      <w:r w:rsidR="00EE7877">
        <w:t>A</w:t>
      </w:r>
      <w:r w:rsidR="00D408CE">
        <w:t xml:space="preserve"> </w:t>
      </w:r>
      <w:r w:rsidR="00A043C2">
        <w:t xml:space="preserve">faithful </w:t>
      </w:r>
      <w:r w:rsidR="00D408CE">
        <w:t xml:space="preserve">member of Langley First Baptist Church, </w:t>
      </w:r>
      <w:r w:rsidR="00A043C2">
        <w:t>he</w:t>
      </w:r>
      <w:r w:rsidR="00D408CE">
        <w:t xml:space="preserve"> was </w:t>
      </w:r>
      <w:r w:rsidR="00A043C2">
        <w:t>devot</w:t>
      </w:r>
      <w:r w:rsidR="00D408CE">
        <w:t xml:space="preserve">ed </w:t>
      </w:r>
      <w:r w:rsidR="00A043C2">
        <w:t>to his</w:t>
      </w:r>
      <w:r w:rsidR="00D408CE">
        <w:t xml:space="preserve"> community</w:t>
      </w:r>
      <w:r w:rsidR="00A043C2">
        <w:t>.</w:t>
      </w:r>
      <w:r w:rsidR="00D408CE">
        <w:t xml:space="preserve"> </w:t>
      </w:r>
      <w:r w:rsidR="00A043C2">
        <w:t>F</w:t>
      </w:r>
      <w:r w:rsidR="00D408CE">
        <w:t xml:space="preserve">irst elected </w:t>
      </w:r>
      <w:r w:rsidR="00A043C2">
        <w:t>m</w:t>
      </w:r>
      <w:r w:rsidR="00D408CE">
        <w:t>ayor of Burnettown in 1988</w:t>
      </w:r>
      <w:r w:rsidR="00A043C2">
        <w:t>,</w:t>
      </w:r>
      <w:r w:rsidR="00D408CE">
        <w:t xml:space="preserve"> </w:t>
      </w:r>
      <w:r w:rsidR="00A043C2">
        <w:t>he</w:t>
      </w:r>
      <w:r w:rsidR="00D408CE">
        <w:t xml:space="preserve"> served until 2001</w:t>
      </w:r>
      <w:r w:rsidR="00A043C2">
        <w:t xml:space="preserve"> and </w:t>
      </w:r>
      <w:r w:rsidR="00D408CE">
        <w:t xml:space="preserve">was re-elected unanimously in 2021. He served on the </w:t>
      </w:r>
      <w:r w:rsidRPr="00A043C2" w:rsidR="00A043C2">
        <w:t xml:space="preserve">Burnettown </w:t>
      </w:r>
      <w:r w:rsidR="00D408CE">
        <w:t>Town Council from 2019 until 2021</w:t>
      </w:r>
      <w:r w:rsidR="00A043C2">
        <w:t>; and</w:t>
      </w:r>
    </w:p>
    <w:p w:rsidR="00D408CE" w:rsidP="00D408CE" w:rsidRDefault="00D408CE" w14:paraId="3FF539D7" w14:textId="53BF4876">
      <w:pPr>
        <w:pStyle w:val="scresolutionwhereas"/>
      </w:pPr>
    </w:p>
    <w:p w:rsidR="00A043C2" w:rsidP="00D408CE" w:rsidRDefault="00A043C2" w14:paraId="669B0215" w14:textId="058E1483">
      <w:pPr>
        <w:pStyle w:val="scresolutionwhereas"/>
      </w:pPr>
      <w:bookmarkStart w:name="wa_743cd7325" w:id="2"/>
      <w:r>
        <w:t>W</w:t>
      </w:r>
      <w:bookmarkEnd w:id="2"/>
      <w:r>
        <w:t xml:space="preserve">hereas, Mr. Rodriguez </w:t>
      </w:r>
      <w:r w:rsidR="00D408CE">
        <w:t xml:space="preserve">proposed and oversaw the </w:t>
      </w:r>
      <w:r w:rsidRPr="00A043C2">
        <w:t>Christmas decoration</w:t>
      </w:r>
      <w:r>
        <w:t xml:space="preserve"> of</w:t>
      </w:r>
      <w:r w:rsidR="00D408CE">
        <w:t xml:space="preserve"> Burnettown in 1998</w:t>
      </w:r>
      <w:r>
        <w:t>;</w:t>
      </w:r>
      <w:r w:rsidR="00D408CE">
        <w:t xml:space="preserve"> founded the annual Horse Creek Midland Valley Sassafras Festival in 1991</w:t>
      </w:r>
      <w:r>
        <w:t>,</w:t>
      </w:r>
      <w:r w:rsidR="00D408CE">
        <w:t xml:space="preserve"> </w:t>
      </w:r>
      <w:r>
        <w:t>which</w:t>
      </w:r>
      <w:r w:rsidR="00D408CE">
        <w:t xml:space="preserve"> </w:t>
      </w:r>
      <w:r>
        <w:t>is still</w:t>
      </w:r>
      <w:r w:rsidR="003F4896">
        <w:t xml:space="preserve"> being</w:t>
      </w:r>
      <w:r>
        <w:t xml:space="preserve"> held</w:t>
      </w:r>
      <w:r w:rsidR="00D408CE">
        <w:t xml:space="preserve"> </w:t>
      </w:r>
      <w:r w:rsidR="003F4896">
        <w:t xml:space="preserve">and is </w:t>
      </w:r>
      <w:r>
        <w:t>in</w:t>
      </w:r>
      <w:r w:rsidR="00D408CE">
        <w:t xml:space="preserve"> its twenty-ninth year</w:t>
      </w:r>
      <w:r>
        <w:t xml:space="preserve">; and </w:t>
      </w:r>
      <w:r w:rsidR="00D408CE">
        <w:t>envisioned and initiated the building of the Fun Valley Sassafras Park from 1995</w:t>
      </w:r>
      <w:r>
        <w:t xml:space="preserve"> to </w:t>
      </w:r>
      <w:r w:rsidR="00D408CE">
        <w:t xml:space="preserve">1997, </w:t>
      </w:r>
      <w:r>
        <w:t xml:space="preserve">which was </w:t>
      </w:r>
      <w:r w:rsidR="00D408CE">
        <w:t xml:space="preserve">dedicated </w:t>
      </w:r>
      <w:r w:rsidR="00A03D9F">
        <w:t xml:space="preserve">in his honor </w:t>
      </w:r>
      <w:r w:rsidR="00D408CE">
        <w:t>on April 8, 2017</w:t>
      </w:r>
      <w:r>
        <w:t xml:space="preserve">; </w:t>
      </w:r>
      <w:r w:rsidR="00A03D9F">
        <w:t>and</w:t>
      </w:r>
    </w:p>
    <w:p w:rsidR="00A043C2" w:rsidP="00D408CE" w:rsidRDefault="00A043C2" w14:paraId="73FEE9AA" w14:textId="77777777">
      <w:pPr>
        <w:pStyle w:val="scresolutionwhereas"/>
      </w:pPr>
    </w:p>
    <w:p w:rsidR="00A043C2" w:rsidP="00D408CE" w:rsidRDefault="00A043C2" w14:paraId="5C4786B8" w14:textId="7DBA8306">
      <w:pPr>
        <w:pStyle w:val="scresolutionwhereas"/>
      </w:pPr>
      <w:bookmarkStart w:name="wa_bcc6408f2" w:id="3"/>
      <w:r>
        <w:t>W</w:t>
      </w:r>
      <w:bookmarkEnd w:id="3"/>
      <w:r>
        <w:t xml:space="preserve">hereas, he </w:t>
      </w:r>
      <w:r w:rsidR="00D408CE">
        <w:t xml:space="preserve">served on the committee to refurbish an </w:t>
      </w:r>
      <w:r>
        <w:t>o</w:t>
      </w:r>
      <w:r w:rsidR="00D408CE">
        <w:t xml:space="preserve">ld </w:t>
      </w:r>
      <w:r>
        <w:t>d</w:t>
      </w:r>
      <w:r w:rsidR="00D408CE">
        <w:t>epot into the Midland Valley Public Library Branch</w:t>
      </w:r>
      <w:r>
        <w:t xml:space="preserve">, </w:t>
      </w:r>
      <w:r w:rsidR="00D408CE">
        <w:t xml:space="preserve">the Aiken County Human Relations Council, the Aiken County Unfit Dwellings/Nuisance Committee, the Midland Valley Chamber of Commerce, </w:t>
      </w:r>
      <w:r w:rsidRPr="008F586D" w:rsidR="008F586D">
        <w:t>the Valley Empty Stocking Fund Committee since 2006</w:t>
      </w:r>
      <w:r w:rsidR="008F586D">
        <w:t xml:space="preserve">; and </w:t>
      </w:r>
      <w:r w:rsidR="00D408CE">
        <w:t xml:space="preserve">as </w:t>
      </w:r>
      <w:r>
        <w:t>v</w:t>
      </w:r>
      <w:r w:rsidR="00D408CE">
        <w:t xml:space="preserve">ice </w:t>
      </w:r>
      <w:r>
        <w:t>c</w:t>
      </w:r>
      <w:r w:rsidR="00D408CE">
        <w:t xml:space="preserve">hairman </w:t>
      </w:r>
      <w:r w:rsidR="008F586D">
        <w:t>of</w:t>
      </w:r>
      <w:r w:rsidR="00D408CE">
        <w:t xml:space="preserve"> the Margaret J. Weston Community Health Center Board of Directors in 2007</w:t>
      </w:r>
      <w:r>
        <w:t>; and</w:t>
      </w:r>
    </w:p>
    <w:p w:rsidR="00A043C2" w:rsidP="00D408CE" w:rsidRDefault="00A043C2" w14:paraId="70F3C6B7" w14:textId="77777777">
      <w:pPr>
        <w:pStyle w:val="scresolutionwhereas"/>
      </w:pPr>
    </w:p>
    <w:p w:rsidR="00D408CE" w:rsidP="00D408CE" w:rsidRDefault="00A03D9F" w14:paraId="0733F0C4" w14:textId="670773C4">
      <w:pPr>
        <w:pStyle w:val="scresolutionwhereas"/>
      </w:pPr>
      <w:bookmarkStart w:name="wa_6eb311781" w:id="4"/>
      <w:r>
        <w:t>W</w:t>
      </w:r>
      <w:bookmarkEnd w:id="4"/>
      <w:r>
        <w:t xml:space="preserve">hereas, Mr. Rodriguez </w:t>
      </w:r>
      <w:r w:rsidR="00D408CE">
        <w:t xml:space="preserve">acquired the Willie Whaley Recreation Park from Aiken County for the town </w:t>
      </w:r>
      <w:r w:rsidR="00D408CE">
        <w:lastRenderedPageBreak/>
        <w:t xml:space="preserve">of Burnettown in 2000, was instrumental in </w:t>
      </w:r>
      <w:r>
        <w:t xml:space="preserve">the </w:t>
      </w:r>
      <w:r w:rsidR="00D408CE">
        <w:t>incorporati</w:t>
      </w:r>
      <w:r>
        <w:t>on of</w:t>
      </w:r>
      <w:r w:rsidR="00D408CE">
        <w:t xml:space="preserve"> the Town of Burnettown and </w:t>
      </w:r>
      <w:r>
        <w:t xml:space="preserve">its </w:t>
      </w:r>
      <w:r w:rsidR="00D408CE">
        <w:t>growth by annexing surrounding</w:t>
      </w:r>
      <w:r>
        <w:t xml:space="preserve"> </w:t>
      </w:r>
      <w:r w:rsidRPr="00A03D9F">
        <w:t>subdivisions</w:t>
      </w:r>
      <w:r w:rsidR="00D408CE">
        <w:t>, and was a visionary and overseer of the current construction of the Horse Creek Historical Museum</w:t>
      </w:r>
      <w:r w:rsidR="008F586D">
        <w:t>.  He</w:t>
      </w:r>
      <w:r w:rsidR="00D408CE">
        <w:t xml:space="preserve"> was instrumental in developing the Horse Creek Midland Valley Veteran’s Park in 1998. He was influential in the formation of the Armed Forces Vehicle Museum, an addition to the Horse Creek Midland Valley Veterans Park.</w:t>
      </w:r>
      <w:r w:rsidR="008F586D">
        <w:t xml:space="preserve"> He was named </w:t>
      </w:r>
      <w:r w:rsidRPr="008F586D" w:rsidR="008F586D">
        <w:t>Midland Valley Citizen of the Year in 2018</w:t>
      </w:r>
      <w:r w:rsidR="008F586D">
        <w:t xml:space="preserve"> in honor of his </w:t>
      </w:r>
      <w:r w:rsidRPr="008F586D" w:rsidR="008F586D">
        <w:t>community service</w:t>
      </w:r>
      <w:r w:rsidR="008F586D">
        <w:t>; and</w:t>
      </w:r>
    </w:p>
    <w:p w:rsidR="00D408CE" w:rsidP="00D408CE" w:rsidRDefault="00D408CE" w14:paraId="6EA84AC5" w14:textId="2DCCE76E">
      <w:pPr>
        <w:pStyle w:val="scresolutionwhereas"/>
      </w:pPr>
    </w:p>
    <w:p w:rsidR="00D408CE" w:rsidP="00D408CE" w:rsidRDefault="00A03D9F" w14:paraId="75300EA3" w14:textId="1D882F59">
      <w:pPr>
        <w:pStyle w:val="scresolutionwhereas"/>
      </w:pPr>
      <w:bookmarkStart w:name="wa_0ad122743" w:id="5"/>
      <w:r>
        <w:t>W</w:t>
      </w:r>
      <w:bookmarkEnd w:id="5"/>
      <w:r>
        <w:t>hereas, Mr.</w:t>
      </w:r>
      <w:r w:rsidR="00D408CE">
        <w:t xml:space="preserve"> Rodriguez </w:t>
      </w:r>
      <w:r>
        <w:t>was a member of</w:t>
      </w:r>
      <w:r w:rsidR="00D408CE">
        <w:t xml:space="preserve"> the Horse Creek Masonic Lodge</w:t>
      </w:r>
      <w:r>
        <w:t xml:space="preserve"> since 1975</w:t>
      </w:r>
      <w:r w:rsidR="00D408CE">
        <w:t>, formerly serv</w:t>
      </w:r>
      <w:r>
        <w:t>ing</w:t>
      </w:r>
      <w:r w:rsidR="00D408CE">
        <w:t xml:space="preserve"> as </w:t>
      </w:r>
      <w:r w:rsidR="00EE7877">
        <w:t xml:space="preserve">its </w:t>
      </w:r>
      <w:r w:rsidR="00D408CE">
        <w:t>Master.</w:t>
      </w:r>
      <w:r>
        <w:t xml:space="preserve"> </w:t>
      </w:r>
      <w:r w:rsidR="00D408CE">
        <w:t xml:space="preserve">He was a member of American Legion Post #153 and </w:t>
      </w:r>
      <w:r>
        <w:t xml:space="preserve">of </w:t>
      </w:r>
      <w:r w:rsidR="00D408CE">
        <w:t>the Midland Valley Lions Club since 1988, having served as</w:t>
      </w:r>
      <w:r>
        <w:t xml:space="preserve"> </w:t>
      </w:r>
      <w:r w:rsidR="00EE7877">
        <w:t xml:space="preserve">its </w:t>
      </w:r>
      <w:r>
        <w:t>president, secretary, and tre</w:t>
      </w:r>
      <w:r w:rsidR="00D408CE">
        <w:t>asurer</w:t>
      </w:r>
      <w:r>
        <w:t>; and</w:t>
      </w:r>
    </w:p>
    <w:p w:rsidR="00D408CE" w:rsidP="00D408CE" w:rsidRDefault="00D408CE" w14:paraId="4FAE7062" w14:textId="4D4B8BB3">
      <w:pPr>
        <w:pStyle w:val="scresolutionwhereas"/>
      </w:pPr>
    </w:p>
    <w:p w:rsidR="00D408CE" w:rsidP="00D408CE" w:rsidRDefault="00EE7877" w14:paraId="721A5277" w14:textId="51742E8C">
      <w:pPr>
        <w:pStyle w:val="scresolutionwhereas"/>
      </w:pPr>
      <w:bookmarkStart w:name="wa_cbd6bbac4" w:id="6"/>
      <w:r>
        <w:t>W</w:t>
      </w:r>
      <w:bookmarkEnd w:id="6"/>
      <w:r>
        <w:t>hereas, h</w:t>
      </w:r>
      <w:r w:rsidR="00D408CE">
        <w:t xml:space="preserve">is </w:t>
      </w:r>
      <w:r>
        <w:t>evident concern for</w:t>
      </w:r>
      <w:r w:rsidR="00D408CE">
        <w:t xml:space="preserve"> his community </w:t>
      </w:r>
      <w:r>
        <w:t xml:space="preserve">was </w:t>
      </w:r>
      <w:r w:rsidR="00D408CE">
        <w:t>show</w:t>
      </w:r>
      <w:r>
        <w:t>n in his service as a fi</w:t>
      </w:r>
      <w:r w:rsidR="00D408CE">
        <w:t xml:space="preserve">refighter with the Langley and Bath Fire Departments for </w:t>
      </w:r>
      <w:r>
        <w:t>more than forty</w:t>
      </w:r>
      <w:r w:rsidR="00D408CE">
        <w:t xml:space="preserve"> years</w:t>
      </w:r>
      <w:r>
        <w:t xml:space="preserve"> and on </w:t>
      </w:r>
      <w:r w:rsidR="00D408CE">
        <w:t xml:space="preserve">the </w:t>
      </w:r>
      <w:r>
        <w:t>b</w:t>
      </w:r>
      <w:r w:rsidR="00D408CE">
        <w:t xml:space="preserve">oard of </w:t>
      </w:r>
      <w:r>
        <w:t>d</w:t>
      </w:r>
      <w:r w:rsidR="00D408CE">
        <w:t>irectors for the Midland Valley Fire Department from 2016 until his death</w:t>
      </w:r>
      <w:r>
        <w:t>; and</w:t>
      </w:r>
    </w:p>
    <w:p w:rsidR="00D408CE" w:rsidP="00D408CE" w:rsidRDefault="00D408CE" w14:paraId="76DA8A86" w14:textId="77777777">
      <w:pPr>
        <w:pStyle w:val="scresolutionwhereas"/>
      </w:pPr>
      <w:r>
        <w:t xml:space="preserve"> </w:t>
      </w:r>
    </w:p>
    <w:p w:rsidR="008A7625" w:rsidP="00D408CE" w:rsidRDefault="00975880" w14:paraId="44F28955" w14:textId="77B31231">
      <w:pPr>
        <w:pStyle w:val="scresolutionwhereas"/>
      </w:pPr>
      <w:bookmarkStart w:name="wa_bba5a8683" w:id="7"/>
      <w:r>
        <w:t>W</w:t>
      </w:r>
      <w:bookmarkEnd w:id="7"/>
      <w:r>
        <w:t>hereas, together with his beloved wife</w:t>
      </w:r>
      <w:r w:rsidR="00F3017D">
        <w:t>, Judy Hall Rodr</w:t>
      </w:r>
      <w:r w:rsidR="00B845C6">
        <w:t>i</w:t>
      </w:r>
      <w:bookmarkStart w:name="open_doc_here" w:id="8"/>
      <w:bookmarkEnd w:id="8"/>
      <w:r w:rsidR="00F3017D">
        <w:t>guez, he reared three fine children:</w:t>
      </w:r>
      <w:r w:rsidR="00D408CE">
        <w:t xml:space="preserve"> Hector “Pito” Rodriguez, Dana Bennett</w:t>
      </w:r>
      <w:r w:rsidR="00F3017D">
        <w:t>,</w:t>
      </w:r>
      <w:r w:rsidR="00D408CE">
        <w:t xml:space="preserve"> and Eric</w:t>
      </w:r>
      <w:r w:rsidR="00F3017D">
        <w:t xml:space="preserve"> </w:t>
      </w:r>
      <w:r w:rsidR="00D408CE">
        <w:t>Rodriguez</w:t>
      </w:r>
      <w:r w:rsidR="00F3017D">
        <w:t xml:space="preserve">. His children blessed him with eight loving </w:t>
      </w:r>
      <w:r w:rsidR="00D408CE">
        <w:t>grandchildren</w:t>
      </w:r>
      <w:r w:rsidR="00F3017D">
        <w:t>:</w:t>
      </w:r>
      <w:r w:rsidR="00D408CE">
        <w:t xml:space="preserve"> Maya Rodriguez, Hector “Eli” Rodriguez, EvieMarie Rodriguez, Owen Brumfield, Danny Bennett, Olivia Brumfield, Delanah Bennett, and Ellie Rodriguez</w:t>
      </w:r>
      <w:r w:rsidR="00EE7877">
        <w:t>.</w:t>
      </w:r>
      <w:r w:rsidR="00D408CE">
        <w:t xml:space="preserve"> </w:t>
      </w:r>
      <w:r w:rsidR="00EE7877">
        <w:t>T</w:t>
      </w:r>
      <w:r w:rsidR="00D408CE">
        <w:t xml:space="preserve">he South Carolina House of Representatives </w:t>
      </w:r>
      <w:r w:rsidR="008F586D">
        <w:t>is</w:t>
      </w:r>
      <w:r w:rsidR="00D408CE">
        <w:t xml:space="preserve"> grateful for the life and legacy of </w:t>
      </w:r>
      <w:r w:rsidRPr="00975880">
        <w:t>Hector Rodriguez</w:t>
      </w:r>
      <w:r w:rsidR="00D408CE">
        <w:t xml:space="preserve"> and for the example of s</w:t>
      </w:r>
      <w:r>
        <w:t>erv</w:t>
      </w:r>
      <w:r w:rsidR="00D408CE">
        <w:t>ice and kindness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AEDC2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7C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408CE" w:rsidP="00D408CE" w:rsidRDefault="00007116" w14:paraId="7A605853" w14:textId="390057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7C10">
            <w:rPr>
              <w:rStyle w:val="scresolutionbody1"/>
            </w:rPr>
            <w:t>House of Representatives</w:t>
          </w:r>
        </w:sdtContent>
      </w:sdt>
      <w:r w:rsidRPr="00040E43">
        <w:t xml:space="preserve">, by this resolution, </w:t>
      </w:r>
      <w:r w:rsidR="00D408CE">
        <w:t xml:space="preserve">express their profound sorrow upon the passing of </w:t>
      </w:r>
      <w:r w:rsidR="00975880">
        <w:t xml:space="preserve">the Honorable </w:t>
      </w:r>
      <w:r w:rsidRPr="00975880" w:rsidR="00975880">
        <w:t>Hector Felix Rodriguez</w:t>
      </w:r>
      <w:r w:rsidR="00975880">
        <w:t xml:space="preserve">, </w:t>
      </w:r>
      <w:r w:rsidRPr="00975880" w:rsidR="00975880">
        <w:t>Mayor of the Town of Burnettown</w:t>
      </w:r>
      <w:r w:rsidR="00D408CE">
        <w:t xml:space="preserve"> </w:t>
      </w:r>
      <w:r w:rsidR="00975880">
        <w:t>in</w:t>
      </w:r>
      <w:r w:rsidR="00D408CE">
        <w:t xml:space="preserve"> </w:t>
      </w:r>
      <w:r w:rsidR="00975880">
        <w:t>Aiken</w:t>
      </w:r>
      <w:r w:rsidR="00D408CE">
        <w:t xml:space="preserve"> County</w:t>
      </w:r>
      <w:r w:rsidR="008F586D">
        <w:t>,</w:t>
      </w:r>
      <w:r w:rsidR="00D408CE">
        <w:t xml:space="preserve"> and extend deepest sympathy to his loving family and his many friends.</w:t>
      </w:r>
    </w:p>
    <w:p w:rsidR="00D408CE" w:rsidP="00D408CE" w:rsidRDefault="00D408CE" w14:paraId="5D295326" w14:textId="77777777">
      <w:pPr>
        <w:pStyle w:val="scresolutionmembers"/>
      </w:pPr>
    </w:p>
    <w:p w:rsidRPr="00040E43" w:rsidR="00B9052D" w:rsidP="00D408CE" w:rsidRDefault="00D408CE" w14:paraId="48DB32E8" w14:textId="0DEADBB5">
      <w:pPr>
        <w:pStyle w:val="scresolutionmembers"/>
      </w:pPr>
      <w:r>
        <w:t xml:space="preserve">Be it further resolved that a copy of this resolution be presented to the family of </w:t>
      </w:r>
      <w:r w:rsidRPr="00975880" w:rsidR="00975880">
        <w:t>Hector Felix Rodriguez</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09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6368A2" w:rsidR="007003E1" w:rsidRDefault="000676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7C10">
              <w:rPr>
                <w:noProof/>
              </w:rPr>
              <w:t>LC-0711WAB-GM24.docx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8C9"/>
    <w:rsid w:val="0008202C"/>
    <w:rsid w:val="000843D7"/>
    <w:rsid w:val="00084D53"/>
    <w:rsid w:val="00091FD9"/>
    <w:rsid w:val="0009711F"/>
    <w:rsid w:val="00097234"/>
    <w:rsid w:val="00097C23"/>
    <w:rsid w:val="000B3A4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0D4"/>
    <w:rsid w:val="002017E6"/>
    <w:rsid w:val="00205238"/>
    <w:rsid w:val="00211B4F"/>
    <w:rsid w:val="002321B6"/>
    <w:rsid w:val="00232912"/>
    <w:rsid w:val="00233165"/>
    <w:rsid w:val="0025001F"/>
    <w:rsid w:val="00250967"/>
    <w:rsid w:val="002543C8"/>
    <w:rsid w:val="0025541D"/>
    <w:rsid w:val="002635C9"/>
    <w:rsid w:val="00284AAE"/>
    <w:rsid w:val="002A7D0D"/>
    <w:rsid w:val="002B0E4D"/>
    <w:rsid w:val="002B451A"/>
    <w:rsid w:val="002D55D2"/>
    <w:rsid w:val="002E5912"/>
    <w:rsid w:val="002F4473"/>
    <w:rsid w:val="00301B21"/>
    <w:rsid w:val="003204AD"/>
    <w:rsid w:val="00325348"/>
    <w:rsid w:val="0032732C"/>
    <w:rsid w:val="003321E4"/>
    <w:rsid w:val="00336AD0"/>
    <w:rsid w:val="0036008C"/>
    <w:rsid w:val="0037079A"/>
    <w:rsid w:val="00395F6C"/>
    <w:rsid w:val="003A4798"/>
    <w:rsid w:val="003A4F41"/>
    <w:rsid w:val="003A5B1A"/>
    <w:rsid w:val="003C4DAB"/>
    <w:rsid w:val="003C6BDD"/>
    <w:rsid w:val="003D01E8"/>
    <w:rsid w:val="003D0BC2"/>
    <w:rsid w:val="003E5288"/>
    <w:rsid w:val="003F4896"/>
    <w:rsid w:val="003F6D79"/>
    <w:rsid w:val="003F6E8C"/>
    <w:rsid w:val="0041760A"/>
    <w:rsid w:val="00417C01"/>
    <w:rsid w:val="004252D4"/>
    <w:rsid w:val="00436096"/>
    <w:rsid w:val="004372E4"/>
    <w:rsid w:val="004403BD"/>
    <w:rsid w:val="00443A39"/>
    <w:rsid w:val="004511EF"/>
    <w:rsid w:val="00461441"/>
    <w:rsid w:val="004623E6"/>
    <w:rsid w:val="0046488E"/>
    <w:rsid w:val="0046685D"/>
    <w:rsid w:val="004669F5"/>
    <w:rsid w:val="004809EE"/>
    <w:rsid w:val="00491CA8"/>
    <w:rsid w:val="004B7339"/>
    <w:rsid w:val="004E7D54"/>
    <w:rsid w:val="004F3228"/>
    <w:rsid w:val="00511974"/>
    <w:rsid w:val="0052116B"/>
    <w:rsid w:val="005273C6"/>
    <w:rsid w:val="005275A2"/>
    <w:rsid w:val="00530A69"/>
    <w:rsid w:val="00543DF3"/>
    <w:rsid w:val="00544C6E"/>
    <w:rsid w:val="00545593"/>
    <w:rsid w:val="00545C09"/>
    <w:rsid w:val="00551C74"/>
    <w:rsid w:val="00556EBF"/>
    <w:rsid w:val="0055760A"/>
    <w:rsid w:val="00572BFB"/>
    <w:rsid w:val="0057560B"/>
    <w:rsid w:val="00577C6C"/>
    <w:rsid w:val="005834ED"/>
    <w:rsid w:val="005A62FE"/>
    <w:rsid w:val="005C2FE2"/>
    <w:rsid w:val="005E2BC9"/>
    <w:rsid w:val="00605102"/>
    <w:rsid w:val="006053F5"/>
    <w:rsid w:val="00611909"/>
    <w:rsid w:val="00613D60"/>
    <w:rsid w:val="006215AA"/>
    <w:rsid w:val="00627DCA"/>
    <w:rsid w:val="00632099"/>
    <w:rsid w:val="006637D7"/>
    <w:rsid w:val="00666E48"/>
    <w:rsid w:val="006913C9"/>
    <w:rsid w:val="0069470D"/>
    <w:rsid w:val="006B1590"/>
    <w:rsid w:val="006D58AA"/>
    <w:rsid w:val="006E4451"/>
    <w:rsid w:val="006E655C"/>
    <w:rsid w:val="006E69E6"/>
    <w:rsid w:val="006F1FE3"/>
    <w:rsid w:val="007003E1"/>
    <w:rsid w:val="007070AD"/>
    <w:rsid w:val="0071730B"/>
    <w:rsid w:val="00733210"/>
    <w:rsid w:val="00734F00"/>
    <w:rsid w:val="007352A5"/>
    <w:rsid w:val="0073631E"/>
    <w:rsid w:val="00736959"/>
    <w:rsid w:val="0074375C"/>
    <w:rsid w:val="00746A58"/>
    <w:rsid w:val="007720AC"/>
    <w:rsid w:val="0078095B"/>
    <w:rsid w:val="00781DF8"/>
    <w:rsid w:val="007836CC"/>
    <w:rsid w:val="00787728"/>
    <w:rsid w:val="007917CE"/>
    <w:rsid w:val="007959D3"/>
    <w:rsid w:val="007A70AE"/>
    <w:rsid w:val="007C0EE1"/>
    <w:rsid w:val="007D39CF"/>
    <w:rsid w:val="007E01B6"/>
    <w:rsid w:val="007F3C86"/>
    <w:rsid w:val="007F6D64"/>
    <w:rsid w:val="00810471"/>
    <w:rsid w:val="008362E8"/>
    <w:rsid w:val="008410D3"/>
    <w:rsid w:val="00843D27"/>
    <w:rsid w:val="00846FE5"/>
    <w:rsid w:val="0085786E"/>
    <w:rsid w:val="00866C84"/>
    <w:rsid w:val="00870570"/>
    <w:rsid w:val="008905D2"/>
    <w:rsid w:val="008A1768"/>
    <w:rsid w:val="008A1FAD"/>
    <w:rsid w:val="008A489F"/>
    <w:rsid w:val="008A7625"/>
    <w:rsid w:val="008B4AC4"/>
    <w:rsid w:val="008C3A19"/>
    <w:rsid w:val="008D05D1"/>
    <w:rsid w:val="008D37E6"/>
    <w:rsid w:val="008E1DCA"/>
    <w:rsid w:val="008F0F33"/>
    <w:rsid w:val="008F193D"/>
    <w:rsid w:val="008F4429"/>
    <w:rsid w:val="008F586D"/>
    <w:rsid w:val="009059FF"/>
    <w:rsid w:val="00923408"/>
    <w:rsid w:val="0092634F"/>
    <w:rsid w:val="009270BA"/>
    <w:rsid w:val="0094021A"/>
    <w:rsid w:val="00953783"/>
    <w:rsid w:val="009569E1"/>
    <w:rsid w:val="0096528D"/>
    <w:rsid w:val="00965B3F"/>
    <w:rsid w:val="00975880"/>
    <w:rsid w:val="009B44AF"/>
    <w:rsid w:val="009C6A0B"/>
    <w:rsid w:val="009C7F19"/>
    <w:rsid w:val="009E2BE4"/>
    <w:rsid w:val="009F0C77"/>
    <w:rsid w:val="009F4DD1"/>
    <w:rsid w:val="009F7B81"/>
    <w:rsid w:val="00A02543"/>
    <w:rsid w:val="00A03D9F"/>
    <w:rsid w:val="00A043C2"/>
    <w:rsid w:val="00A378B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13E"/>
    <w:rsid w:val="00AD1C9A"/>
    <w:rsid w:val="00AD4B17"/>
    <w:rsid w:val="00AF0102"/>
    <w:rsid w:val="00AF1A81"/>
    <w:rsid w:val="00AF69EE"/>
    <w:rsid w:val="00AF7AD9"/>
    <w:rsid w:val="00B00C4F"/>
    <w:rsid w:val="00B10C99"/>
    <w:rsid w:val="00B128F5"/>
    <w:rsid w:val="00B3602C"/>
    <w:rsid w:val="00B405A0"/>
    <w:rsid w:val="00B412D4"/>
    <w:rsid w:val="00B519D6"/>
    <w:rsid w:val="00B6480F"/>
    <w:rsid w:val="00B64FFF"/>
    <w:rsid w:val="00B703CB"/>
    <w:rsid w:val="00B7267F"/>
    <w:rsid w:val="00B83497"/>
    <w:rsid w:val="00B845C6"/>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7621"/>
    <w:rsid w:val="00C664FC"/>
    <w:rsid w:val="00C7322B"/>
    <w:rsid w:val="00C73AFC"/>
    <w:rsid w:val="00C74E9D"/>
    <w:rsid w:val="00C826DD"/>
    <w:rsid w:val="00C82FD3"/>
    <w:rsid w:val="00C83D05"/>
    <w:rsid w:val="00C92819"/>
    <w:rsid w:val="00C93C2C"/>
    <w:rsid w:val="00CA3BCF"/>
    <w:rsid w:val="00CC0DDA"/>
    <w:rsid w:val="00CC6B7B"/>
    <w:rsid w:val="00CD2089"/>
    <w:rsid w:val="00CE4EE6"/>
    <w:rsid w:val="00CF1E7F"/>
    <w:rsid w:val="00CF44FA"/>
    <w:rsid w:val="00D1567E"/>
    <w:rsid w:val="00D31310"/>
    <w:rsid w:val="00D37AF8"/>
    <w:rsid w:val="00D408CE"/>
    <w:rsid w:val="00D55053"/>
    <w:rsid w:val="00D66B80"/>
    <w:rsid w:val="00D73A67"/>
    <w:rsid w:val="00D8028D"/>
    <w:rsid w:val="00D970A9"/>
    <w:rsid w:val="00DB1F5E"/>
    <w:rsid w:val="00DC47B1"/>
    <w:rsid w:val="00DF3845"/>
    <w:rsid w:val="00E071A0"/>
    <w:rsid w:val="00E32D96"/>
    <w:rsid w:val="00E41911"/>
    <w:rsid w:val="00E44B57"/>
    <w:rsid w:val="00E658FD"/>
    <w:rsid w:val="00E8129B"/>
    <w:rsid w:val="00E92EEF"/>
    <w:rsid w:val="00E97AB4"/>
    <w:rsid w:val="00EA150E"/>
    <w:rsid w:val="00EA7C10"/>
    <w:rsid w:val="00EE7877"/>
    <w:rsid w:val="00EF2368"/>
    <w:rsid w:val="00EF5F4D"/>
    <w:rsid w:val="00F02831"/>
    <w:rsid w:val="00F02C5C"/>
    <w:rsid w:val="00F24442"/>
    <w:rsid w:val="00F3017D"/>
    <w:rsid w:val="00F34EA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F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F1FE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E3"/>
    <w:rPr>
      <w:rFonts w:eastAsia="Times New Roman" w:cs="Times New Roman"/>
      <w:b/>
      <w:sz w:val="30"/>
      <w:szCs w:val="20"/>
    </w:rPr>
  </w:style>
  <w:style w:type="paragraph" w:styleId="Header">
    <w:name w:val="header"/>
    <w:basedOn w:val="Normal"/>
    <w:link w:val="HeaderChar"/>
    <w:uiPriority w:val="99"/>
    <w:unhideWhenUsed/>
    <w:rsid w:val="006F1FE3"/>
    <w:pPr>
      <w:tabs>
        <w:tab w:val="center" w:pos="4680"/>
        <w:tab w:val="right" w:pos="9360"/>
      </w:tabs>
    </w:pPr>
  </w:style>
  <w:style w:type="character" w:customStyle="1" w:styleId="HeaderChar">
    <w:name w:val="Header Char"/>
    <w:basedOn w:val="DefaultParagraphFont"/>
    <w:link w:val="Header"/>
    <w:uiPriority w:val="99"/>
    <w:rsid w:val="006F1FE3"/>
    <w:rPr>
      <w:rFonts w:eastAsia="Times New Roman" w:cs="Times New Roman"/>
      <w:szCs w:val="20"/>
    </w:rPr>
  </w:style>
  <w:style w:type="paragraph" w:styleId="Footer">
    <w:name w:val="footer"/>
    <w:basedOn w:val="Normal"/>
    <w:link w:val="FooterChar"/>
    <w:uiPriority w:val="99"/>
    <w:unhideWhenUsed/>
    <w:rsid w:val="006F1FE3"/>
    <w:pPr>
      <w:tabs>
        <w:tab w:val="center" w:pos="4680"/>
        <w:tab w:val="right" w:pos="9360"/>
      </w:tabs>
    </w:pPr>
  </w:style>
  <w:style w:type="character" w:customStyle="1" w:styleId="FooterChar">
    <w:name w:val="Footer Char"/>
    <w:basedOn w:val="DefaultParagraphFont"/>
    <w:link w:val="Footer"/>
    <w:uiPriority w:val="99"/>
    <w:rsid w:val="006F1FE3"/>
    <w:rPr>
      <w:rFonts w:eastAsia="Times New Roman" w:cs="Times New Roman"/>
      <w:szCs w:val="20"/>
    </w:rPr>
  </w:style>
  <w:style w:type="character" w:styleId="PageNumber">
    <w:name w:val="page number"/>
    <w:basedOn w:val="DefaultParagraphFont"/>
    <w:uiPriority w:val="99"/>
    <w:semiHidden/>
    <w:unhideWhenUsed/>
    <w:rsid w:val="006F1FE3"/>
  </w:style>
  <w:style w:type="character" w:styleId="LineNumber">
    <w:name w:val="line number"/>
    <w:basedOn w:val="DefaultParagraphFont"/>
    <w:uiPriority w:val="99"/>
    <w:semiHidden/>
    <w:unhideWhenUsed/>
    <w:rsid w:val="006F1FE3"/>
  </w:style>
  <w:style w:type="paragraph" w:customStyle="1" w:styleId="BillDots">
    <w:name w:val="Bill Dots"/>
    <w:basedOn w:val="Normal"/>
    <w:qFormat/>
    <w:rsid w:val="006F1F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F1FE3"/>
    <w:pPr>
      <w:tabs>
        <w:tab w:val="right" w:pos="5904"/>
      </w:tabs>
    </w:pPr>
  </w:style>
  <w:style w:type="paragraph" w:styleId="BalloonText">
    <w:name w:val="Balloon Text"/>
    <w:basedOn w:val="Normal"/>
    <w:link w:val="BalloonTextChar"/>
    <w:uiPriority w:val="99"/>
    <w:semiHidden/>
    <w:unhideWhenUsed/>
    <w:rsid w:val="006F1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E3"/>
    <w:rPr>
      <w:rFonts w:ascii="Segoe UI" w:eastAsia="Times New Roman" w:hAnsi="Segoe UI" w:cs="Segoe UI"/>
      <w:sz w:val="18"/>
      <w:szCs w:val="18"/>
    </w:rPr>
  </w:style>
  <w:style w:type="paragraph" w:styleId="ListParagraph">
    <w:name w:val="List Paragraph"/>
    <w:basedOn w:val="Normal"/>
    <w:uiPriority w:val="34"/>
    <w:qFormat/>
    <w:rsid w:val="006F1FE3"/>
    <w:pPr>
      <w:ind w:left="720"/>
      <w:contextualSpacing/>
    </w:pPr>
  </w:style>
  <w:style w:type="paragraph" w:customStyle="1" w:styleId="scbillheader">
    <w:name w:val="sc_bill_header"/>
    <w:qFormat/>
    <w:rsid w:val="006F1FE3"/>
    <w:pPr>
      <w:widowControl w:val="0"/>
      <w:suppressAutoHyphens/>
      <w:spacing w:after="0" w:line="240" w:lineRule="auto"/>
      <w:jc w:val="center"/>
    </w:pPr>
    <w:rPr>
      <w:b/>
      <w:caps/>
      <w:sz w:val="30"/>
    </w:rPr>
  </w:style>
  <w:style w:type="paragraph" w:customStyle="1" w:styleId="schouseresolutionbythis">
    <w:name w:val="sc_house_resolution_by_this"/>
    <w:qFormat/>
    <w:rsid w:val="006F1FE3"/>
    <w:pPr>
      <w:widowControl w:val="0"/>
      <w:suppressAutoHyphens/>
      <w:spacing w:after="0" w:line="240" w:lineRule="auto"/>
      <w:jc w:val="both"/>
    </w:pPr>
  </w:style>
  <w:style w:type="paragraph" w:customStyle="1" w:styleId="schouseresolutionclippageattorney">
    <w:name w:val="sc_house_resolution_clip_page_attorney"/>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F1F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F1F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F1FE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F1FE3"/>
    <w:pPr>
      <w:widowControl w:val="0"/>
      <w:suppressAutoHyphens/>
      <w:spacing w:after="0" w:line="240" w:lineRule="auto"/>
      <w:jc w:val="both"/>
    </w:pPr>
    <w:rPr>
      <w:caps/>
    </w:rPr>
  </w:style>
  <w:style w:type="paragraph" w:customStyle="1" w:styleId="schouseresolutionemptyline">
    <w:name w:val="sc_house_resolution_empty_line"/>
    <w:qFormat/>
    <w:rsid w:val="006F1FE3"/>
    <w:pPr>
      <w:widowControl w:val="0"/>
      <w:suppressAutoHyphens/>
      <w:spacing w:after="0" w:line="240" w:lineRule="auto"/>
      <w:jc w:val="both"/>
    </w:pPr>
  </w:style>
  <w:style w:type="paragraph" w:customStyle="1" w:styleId="schouseresolutionfurtherresolved">
    <w:name w:val="sc_house_resolution_further_resolved"/>
    <w:qFormat/>
    <w:rsid w:val="006F1FE3"/>
    <w:pPr>
      <w:widowControl w:val="0"/>
      <w:suppressAutoHyphens/>
      <w:spacing w:after="0" w:line="240" w:lineRule="auto"/>
      <w:jc w:val="both"/>
    </w:pPr>
  </w:style>
  <w:style w:type="paragraph" w:customStyle="1" w:styleId="schouseresolutionheader">
    <w:name w:val="sc_house_resolution_header"/>
    <w:qFormat/>
    <w:rsid w:val="006F1F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F1F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F1F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F1FE3"/>
    <w:pPr>
      <w:widowControl w:val="0"/>
      <w:suppressLineNumbers/>
      <w:suppressAutoHyphens/>
      <w:jc w:val="left"/>
    </w:pPr>
    <w:rPr>
      <w:b/>
    </w:rPr>
  </w:style>
  <w:style w:type="paragraph" w:customStyle="1" w:styleId="schouseresolutionjackettitle">
    <w:name w:val="sc_house_resolution_jacket_title"/>
    <w:qFormat/>
    <w:rsid w:val="006F1F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F1FE3"/>
    <w:pPr>
      <w:widowControl w:val="0"/>
      <w:suppressAutoHyphens/>
      <w:spacing w:after="0" w:line="360" w:lineRule="auto"/>
      <w:jc w:val="both"/>
    </w:pPr>
  </w:style>
  <w:style w:type="paragraph" w:customStyle="1" w:styleId="scresolutionwhereas">
    <w:name w:val="sc_resolution_whereas"/>
    <w:qFormat/>
    <w:rsid w:val="006F1FE3"/>
    <w:pPr>
      <w:widowControl w:val="0"/>
      <w:suppressAutoHyphens/>
      <w:spacing w:after="0" w:line="360" w:lineRule="auto"/>
      <w:jc w:val="both"/>
    </w:pPr>
  </w:style>
  <w:style w:type="paragraph" w:customStyle="1" w:styleId="schouseresolutionxx">
    <w:name w:val="sc_house_resolution_xx"/>
    <w:qFormat/>
    <w:rsid w:val="006F1FE3"/>
    <w:pPr>
      <w:widowControl w:val="0"/>
      <w:suppressAutoHyphens/>
      <w:spacing w:after="0" w:line="240" w:lineRule="auto"/>
      <w:jc w:val="center"/>
    </w:pPr>
  </w:style>
  <w:style w:type="paragraph" w:customStyle="1" w:styleId="BillDots0">
    <w:name w:val="BillDots"/>
    <w:basedOn w:val="Normal"/>
    <w:autoRedefine/>
    <w:qFormat/>
    <w:rsid w:val="006F1FE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F1FE3"/>
    <w:rPr>
      <w:color w:val="0000FF" w:themeColor="hyperlink"/>
      <w:u w:val="single"/>
    </w:rPr>
  </w:style>
  <w:style w:type="paragraph" w:customStyle="1" w:styleId="Numbers">
    <w:name w:val="Numbers"/>
    <w:basedOn w:val="BillDots0"/>
    <w:qFormat/>
    <w:rsid w:val="006F1FE3"/>
    <w:pPr>
      <w:tabs>
        <w:tab w:val="right" w:pos="5904"/>
      </w:tabs>
    </w:pPr>
  </w:style>
  <w:style w:type="character" w:customStyle="1" w:styleId="scclippagepath">
    <w:name w:val="sc_clip_page_path"/>
    <w:uiPriority w:val="1"/>
    <w:qFormat/>
    <w:rsid w:val="006F1FE3"/>
    <w:rPr>
      <w:rFonts w:ascii="Times New Roman" w:hAnsi="Times New Roman"/>
      <w:caps/>
      <w:smallCaps w:val="0"/>
      <w:sz w:val="22"/>
    </w:rPr>
  </w:style>
  <w:style w:type="paragraph" w:customStyle="1" w:styleId="scconresoattyda">
    <w:name w:val="sc_con_reso_atty_da"/>
    <w:qFormat/>
    <w:rsid w:val="006F1F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F1F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F1FE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F1FE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F1FE3"/>
    <w:pPr>
      <w:widowControl w:val="0"/>
      <w:suppressAutoHyphens/>
      <w:spacing w:after="0" w:line="240" w:lineRule="auto"/>
      <w:jc w:val="both"/>
    </w:pPr>
  </w:style>
  <w:style w:type="paragraph" w:customStyle="1" w:styleId="scjrregattydadocno">
    <w:name w:val="sc_jrreg_atty_da_docno"/>
    <w:basedOn w:val="Normal"/>
    <w:qFormat/>
    <w:rsid w:val="006F1F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F1F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F1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F1FE3"/>
    <w:rPr>
      <w:rFonts w:ascii="Times New Roman" w:hAnsi="Times New Roman"/>
      <w:b/>
      <w:caps/>
      <w:smallCaps w:val="0"/>
      <w:sz w:val="24"/>
    </w:rPr>
  </w:style>
  <w:style w:type="paragraph" w:customStyle="1" w:styleId="scjrregfooter">
    <w:name w:val="sc_jrreg_footer"/>
    <w:qFormat/>
    <w:rsid w:val="006F1FE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F1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F1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F1F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F1F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F1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F1F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F1F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F1FE3"/>
    <w:pPr>
      <w:widowControl w:val="0"/>
      <w:suppressAutoHyphens/>
      <w:spacing w:after="0" w:line="360" w:lineRule="auto"/>
      <w:jc w:val="both"/>
    </w:pPr>
  </w:style>
  <w:style w:type="paragraph" w:customStyle="1" w:styleId="scresolutionbody">
    <w:name w:val="sc_resolution_body"/>
    <w:qFormat/>
    <w:rsid w:val="006F1FE3"/>
    <w:pPr>
      <w:widowControl w:val="0"/>
      <w:suppressAutoHyphens/>
      <w:spacing w:after="0" w:line="360" w:lineRule="auto"/>
      <w:jc w:val="both"/>
    </w:pPr>
  </w:style>
  <w:style w:type="paragraph" w:customStyle="1" w:styleId="scresolutionclippagebottom">
    <w:name w:val="sc_resolution_clip_page_bottom"/>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F1FE3"/>
    <w:pPr>
      <w:widowControl w:val="0"/>
      <w:suppressAutoHyphens/>
      <w:spacing w:after="0" w:line="240" w:lineRule="auto"/>
      <w:jc w:val="both"/>
    </w:pPr>
  </w:style>
  <w:style w:type="paragraph" w:customStyle="1" w:styleId="scresolutionfooter">
    <w:name w:val="sc_resolution_footer"/>
    <w:link w:val="scresolutionfooterChar"/>
    <w:qFormat/>
    <w:rsid w:val="006F1F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F1FE3"/>
    <w:rPr>
      <w:rFonts w:eastAsia="Times New Roman" w:cs="Times New Roman"/>
      <w:szCs w:val="20"/>
    </w:rPr>
  </w:style>
  <w:style w:type="paragraph" w:customStyle="1" w:styleId="scresolutionheader">
    <w:name w:val="sc_resolution_header"/>
    <w:qFormat/>
    <w:rsid w:val="006F1FE3"/>
    <w:pPr>
      <w:widowControl w:val="0"/>
      <w:suppressAutoHyphens/>
      <w:spacing w:after="0" w:line="240" w:lineRule="auto"/>
      <w:jc w:val="center"/>
    </w:pPr>
    <w:rPr>
      <w:b/>
      <w:caps/>
      <w:sz w:val="30"/>
    </w:rPr>
  </w:style>
  <w:style w:type="paragraph" w:customStyle="1" w:styleId="scresolutiontitle">
    <w:name w:val="sc_resolution_title"/>
    <w:qFormat/>
    <w:rsid w:val="006F1FE3"/>
    <w:pPr>
      <w:widowControl w:val="0"/>
      <w:suppressAutoHyphens/>
      <w:spacing w:after="0" w:line="240" w:lineRule="auto"/>
      <w:jc w:val="both"/>
    </w:pPr>
    <w:rPr>
      <w:caps/>
    </w:rPr>
  </w:style>
  <w:style w:type="paragraph" w:customStyle="1" w:styleId="scresolutionxx">
    <w:name w:val="sc_resolution_xx"/>
    <w:qFormat/>
    <w:rsid w:val="006F1FE3"/>
    <w:pPr>
      <w:widowControl w:val="0"/>
      <w:suppressAutoHyphens/>
      <w:spacing w:after="0" w:line="240" w:lineRule="auto"/>
      <w:jc w:val="center"/>
    </w:pPr>
  </w:style>
  <w:style w:type="character" w:customStyle="1" w:styleId="scSECTIONS">
    <w:name w:val="sc_SECTIONS"/>
    <w:uiPriority w:val="1"/>
    <w:qFormat/>
    <w:rsid w:val="006F1FE3"/>
    <w:rPr>
      <w:rFonts w:ascii="Times New Roman" w:hAnsi="Times New Roman"/>
      <w:b w:val="0"/>
      <w:i w:val="0"/>
      <w:caps/>
      <w:smallCaps w:val="0"/>
      <w:color w:val="auto"/>
      <w:sz w:val="22"/>
    </w:rPr>
  </w:style>
  <w:style w:type="character" w:customStyle="1" w:styleId="scsenateclippagepath">
    <w:name w:val="sc_senate_clip_page_path"/>
    <w:uiPriority w:val="1"/>
    <w:qFormat/>
    <w:rsid w:val="006F1FE3"/>
    <w:rPr>
      <w:rFonts w:ascii="Times New Roman" w:hAnsi="Times New Roman"/>
      <w:caps/>
      <w:smallCaps w:val="0"/>
      <w:sz w:val="22"/>
    </w:rPr>
  </w:style>
  <w:style w:type="paragraph" w:customStyle="1" w:styleId="scsenateresolutionbody">
    <w:name w:val="sc_senate_resolution_body"/>
    <w:qFormat/>
    <w:rsid w:val="006F1FE3"/>
    <w:pPr>
      <w:widowControl w:val="0"/>
      <w:suppressAutoHyphens/>
      <w:spacing w:after="0" w:line="360" w:lineRule="auto"/>
      <w:jc w:val="both"/>
    </w:pPr>
  </w:style>
  <w:style w:type="paragraph" w:customStyle="1" w:styleId="scsenateresolutionclippagebottom">
    <w:name w:val="sc_senate_resolution_clip_page_bottom"/>
    <w:qFormat/>
    <w:rsid w:val="006F1F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F1FE3"/>
    <w:pPr>
      <w:widowControl w:val="0"/>
      <w:suppressLineNumbers/>
      <w:suppressAutoHyphens/>
    </w:pPr>
  </w:style>
  <w:style w:type="paragraph" w:customStyle="1" w:styleId="scsenateresolutionclippagerepdocumentname">
    <w:name w:val="sc_senate_resolution_clip_page_rep_document_name"/>
    <w:qFormat/>
    <w:rsid w:val="006F1F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F1FE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F1FE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F1FE3"/>
    <w:rPr>
      <w:color w:val="808080"/>
    </w:rPr>
  </w:style>
  <w:style w:type="paragraph" w:customStyle="1" w:styleId="sctablecodifiedsection">
    <w:name w:val="sc_table_codified_section"/>
    <w:qFormat/>
    <w:rsid w:val="006F1FE3"/>
    <w:pPr>
      <w:widowControl w:val="0"/>
      <w:suppressAutoHyphens/>
      <w:spacing w:after="0" w:line="360" w:lineRule="auto"/>
    </w:pPr>
  </w:style>
  <w:style w:type="paragraph" w:customStyle="1" w:styleId="sctableln">
    <w:name w:val="sc_table_ln"/>
    <w:qFormat/>
    <w:rsid w:val="006F1FE3"/>
    <w:pPr>
      <w:widowControl w:val="0"/>
      <w:suppressAutoHyphens/>
      <w:spacing w:after="0" w:line="360" w:lineRule="auto"/>
      <w:jc w:val="right"/>
    </w:pPr>
  </w:style>
  <w:style w:type="paragraph" w:customStyle="1" w:styleId="sctablenoncodifiedsection">
    <w:name w:val="sc_table_non_codified_section"/>
    <w:qFormat/>
    <w:rsid w:val="006F1FE3"/>
    <w:pPr>
      <w:widowControl w:val="0"/>
      <w:suppressAutoHyphens/>
      <w:spacing w:after="0" w:line="360" w:lineRule="auto"/>
    </w:pPr>
  </w:style>
  <w:style w:type="paragraph" w:customStyle="1" w:styleId="scresolutionmembers">
    <w:name w:val="sc_resolution_members"/>
    <w:qFormat/>
    <w:rsid w:val="006F1FE3"/>
    <w:pPr>
      <w:widowControl w:val="0"/>
      <w:suppressAutoHyphens/>
      <w:spacing w:after="0" w:line="360" w:lineRule="auto"/>
      <w:jc w:val="both"/>
    </w:pPr>
  </w:style>
  <w:style w:type="paragraph" w:customStyle="1" w:styleId="scdraftheader">
    <w:name w:val="sc_draft_header"/>
    <w:qFormat/>
    <w:rsid w:val="006F1FE3"/>
    <w:pPr>
      <w:widowControl w:val="0"/>
      <w:suppressAutoHyphens/>
      <w:spacing w:after="0" w:line="240" w:lineRule="auto"/>
    </w:pPr>
  </w:style>
  <w:style w:type="paragraph" w:customStyle="1" w:styleId="scemptyline">
    <w:name w:val="sc_empty_line"/>
    <w:qFormat/>
    <w:rsid w:val="006F1FE3"/>
    <w:pPr>
      <w:widowControl w:val="0"/>
      <w:suppressAutoHyphens/>
      <w:spacing w:after="0" w:line="360" w:lineRule="auto"/>
      <w:jc w:val="both"/>
    </w:pPr>
  </w:style>
  <w:style w:type="paragraph" w:customStyle="1" w:styleId="scemptylineheader">
    <w:name w:val="sc_emptyline_header"/>
    <w:qFormat/>
    <w:rsid w:val="006F1FE3"/>
    <w:pPr>
      <w:widowControl w:val="0"/>
      <w:suppressAutoHyphens/>
      <w:spacing w:after="0" w:line="240" w:lineRule="auto"/>
      <w:jc w:val="both"/>
    </w:pPr>
  </w:style>
  <w:style w:type="character" w:customStyle="1" w:styleId="scinsert">
    <w:name w:val="sc_insert"/>
    <w:uiPriority w:val="1"/>
    <w:qFormat/>
    <w:rsid w:val="006F1FE3"/>
    <w:rPr>
      <w:caps w:val="0"/>
      <w:smallCaps w:val="0"/>
      <w:strike w:val="0"/>
      <w:dstrike w:val="0"/>
      <w:vanish w:val="0"/>
      <w:u w:val="single"/>
      <w:vertAlign w:val="baseline"/>
    </w:rPr>
  </w:style>
  <w:style w:type="character" w:customStyle="1" w:styleId="scinsertblue">
    <w:name w:val="sc_insert_blue"/>
    <w:uiPriority w:val="1"/>
    <w:qFormat/>
    <w:rsid w:val="006F1F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F1FE3"/>
    <w:rPr>
      <w:caps w:val="0"/>
      <w:smallCaps w:val="0"/>
      <w:strike w:val="0"/>
      <w:dstrike w:val="0"/>
      <w:vanish w:val="0"/>
      <w:color w:val="0070C0"/>
      <w:u w:val="none"/>
      <w:vertAlign w:val="baseline"/>
    </w:rPr>
  </w:style>
  <w:style w:type="character" w:customStyle="1" w:styleId="scinsertred">
    <w:name w:val="sc_insert_red"/>
    <w:uiPriority w:val="1"/>
    <w:qFormat/>
    <w:rsid w:val="006F1F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F1FE3"/>
    <w:rPr>
      <w:caps w:val="0"/>
      <w:smallCaps w:val="0"/>
      <w:strike w:val="0"/>
      <w:dstrike w:val="0"/>
      <w:vanish w:val="0"/>
      <w:color w:val="FF0000"/>
      <w:u w:val="none"/>
      <w:vertAlign w:val="baseline"/>
    </w:rPr>
  </w:style>
  <w:style w:type="character" w:customStyle="1" w:styleId="scstrike">
    <w:name w:val="sc_strike"/>
    <w:uiPriority w:val="1"/>
    <w:qFormat/>
    <w:rsid w:val="006F1FE3"/>
    <w:rPr>
      <w:strike/>
      <w:dstrike w:val="0"/>
    </w:rPr>
  </w:style>
  <w:style w:type="character" w:customStyle="1" w:styleId="scstrikeblue">
    <w:name w:val="sc_strike_blue"/>
    <w:uiPriority w:val="1"/>
    <w:qFormat/>
    <w:rsid w:val="006F1FE3"/>
    <w:rPr>
      <w:strike/>
      <w:dstrike w:val="0"/>
      <w:color w:val="0070C0"/>
    </w:rPr>
  </w:style>
  <w:style w:type="character" w:customStyle="1" w:styleId="scstrikered">
    <w:name w:val="sc_strike_red"/>
    <w:uiPriority w:val="1"/>
    <w:qFormat/>
    <w:rsid w:val="006F1FE3"/>
    <w:rPr>
      <w:strike/>
      <w:dstrike w:val="0"/>
      <w:color w:val="FF0000"/>
    </w:rPr>
  </w:style>
  <w:style w:type="character" w:customStyle="1" w:styleId="scstrikebluenoncodified">
    <w:name w:val="sc_strike_blue_non_codified"/>
    <w:uiPriority w:val="1"/>
    <w:qFormat/>
    <w:rsid w:val="006F1FE3"/>
    <w:rPr>
      <w:strike/>
      <w:dstrike w:val="0"/>
      <w:color w:val="0070C0"/>
      <w:lang w:val="en-US"/>
    </w:rPr>
  </w:style>
  <w:style w:type="character" w:customStyle="1" w:styleId="scstrikerednoncodified">
    <w:name w:val="sc_strike_red_non_codified"/>
    <w:uiPriority w:val="1"/>
    <w:qFormat/>
    <w:rsid w:val="006F1FE3"/>
    <w:rPr>
      <w:strike/>
      <w:dstrike w:val="0"/>
      <w:color w:val="FF0000"/>
    </w:rPr>
  </w:style>
  <w:style w:type="paragraph" w:customStyle="1" w:styleId="scnowthereforebold">
    <w:name w:val="sc_now_therefore_bold"/>
    <w:uiPriority w:val="1"/>
    <w:qFormat/>
    <w:rsid w:val="006F1FE3"/>
    <w:pPr>
      <w:widowControl w:val="0"/>
      <w:suppressAutoHyphens/>
      <w:spacing w:after="0" w:line="480" w:lineRule="auto"/>
    </w:pPr>
    <w:rPr>
      <w:rFonts w:eastAsia="Calibri" w:cs="Times New Roman"/>
    </w:rPr>
  </w:style>
  <w:style w:type="paragraph" w:customStyle="1" w:styleId="scbillsiglines">
    <w:name w:val="sc_bill_sig_lines"/>
    <w:qFormat/>
    <w:rsid w:val="006F1FE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F1FE3"/>
  </w:style>
  <w:style w:type="paragraph" w:customStyle="1" w:styleId="scbillendxx">
    <w:name w:val="sc_bill_end_xx"/>
    <w:qFormat/>
    <w:rsid w:val="006F1FE3"/>
    <w:pPr>
      <w:widowControl w:val="0"/>
      <w:suppressAutoHyphens/>
      <w:spacing w:after="0" w:line="240" w:lineRule="auto"/>
      <w:jc w:val="center"/>
    </w:pPr>
  </w:style>
  <w:style w:type="character" w:customStyle="1" w:styleId="scbillheader1">
    <w:name w:val="sc_bill_header1"/>
    <w:uiPriority w:val="1"/>
    <w:qFormat/>
    <w:rsid w:val="006F1FE3"/>
  </w:style>
  <w:style w:type="character" w:customStyle="1" w:styleId="scresolutionbody1">
    <w:name w:val="sc_resolution_body1"/>
    <w:uiPriority w:val="1"/>
    <w:qFormat/>
    <w:rsid w:val="006F1FE3"/>
  </w:style>
  <w:style w:type="character" w:styleId="Strong">
    <w:name w:val="Strong"/>
    <w:basedOn w:val="DefaultParagraphFont"/>
    <w:uiPriority w:val="22"/>
    <w:qFormat/>
    <w:rsid w:val="006F1FE3"/>
    <w:rPr>
      <w:b/>
      <w:bCs/>
    </w:rPr>
  </w:style>
  <w:style w:type="character" w:customStyle="1" w:styleId="scamendhouse">
    <w:name w:val="sc_amend_house"/>
    <w:uiPriority w:val="1"/>
    <w:qFormat/>
    <w:rsid w:val="006F1FE3"/>
    <w:rPr>
      <w:bdr w:val="none" w:sz="0" w:space="0" w:color="auto"/>
      <w:shd w:val="clear" w:color="auto" w:fill="FDE9D9" w:themeFill="accent6" w:themeFillTint="33"/>
    </w:rPr>
  </w:style>
  <w:style w:type="character" w:customStyle="1" w:styleId="scamendsenate">
    <w:name w:val="sc_amend_senate"/>
    <w:uiPriority w:val="1"/>
    <w:qFormat/>
    <w:rsid w:val="006F1FE3"/>
    <w:rPr>
      <w:bdr w:val="none" w:sz="0" w:space="0" w:color="auto"/>
      <w:shd w:val="clear" w:color="auto" w:fill="E5DFEC" w:themeFill="accent4" w:themeFillTint="33"/>
    </w:rPr>
  </w:style>
  <w:style w:type="paragraph" w:styleId="Revision">
    <w:name w:val="Revision"/>
    <w:hidden/>
    <w:uiPriority w:val="99"/>
    <w:semiHidden/>
    <w:rsid w:val="006F1FE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37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5&amp;session=125&amp;summary=B" TargetMode="External" Id="R635f26fe64984ffb" /><Relationship Type="http://schemas.openxmlformats.org/officeDocument/2006/relationships/hyperlink" Target="https://www.scstatehouse.gov/sess125_2023-2024/prever/5455_20240423.docx" TargetMode="External" Id="Re3dc5fd9050f4c27" /><Relationship Type="http://schemas.openxmlformats.org/officeDocument/2006/relationships/hyperlink" Target="h:\hj\20240423.docx" TargetMode="External" Id="R548df41a6b354b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74870ba8-9e94-4d7a-986c-56c3c54676d9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7143721c-c29b-4044-a9c4-fbd5b82be214</T_BILL_REQUEST_REQUEST>
  <T_BILL_R_ORIGINALDRAFT>74c69358-9939-4f44-bdf5-13bb9639f154</T_BILL_R_ORIGINALDRAFT>
  <T_BILL_SPONSOR_SPONSOR>005360aa-7eea-489b-adf4-206e2c29099a</T_BILL_SPONSOR_SPONSOR>
  <T_BILL_T_BILLNAME>[5455]</T_BILL_T_BILLNAME>
  <T_BILL_T_BILLNUMBER>5455</T_BILL_T_BILLNUMBER>
  <T_BILL_T_BILLTITLE>TO EXPRESS THE PROFOUND SORROW OF THE MEMBERS OF THE SOUTH CAROLINA HOUSE OF REPRESENTATIVES UPON THE PASSING OF the Honorable Hector Felix Rodriguez, Mayor of the Town of Burnettown in Aiken COUNTY, AND TO EXTEND DEEPEST SYMPATHY TO HIS LOVING FAMILY AND HIS MANY FRIENDS.</T_BILL_T_BILLTITLE>
  <T_BILL_T_CHAMBER>house</T_BILL_T_CHAMBER>
  <T_BILL_T_FILENAME> </T_BILL_T_FILENAME>
  <T_BILL_T_LEGTYPE>resolution</T_BILL_T_LEGTYPE>
  <T_BILL_T_SUBJECT>Mayor Hector Rodriguez</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33AF7-1865-4076-94E9-3B4EFCA502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3659</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2024-04-22T15:48:00Z</cp:lastPrinted>
  <dcterms:created xsi:type="dcterms:W3CDTF">2024-04-22T15:48:00Z</dcterms:created>
  <dcterms:modified xsi:type="dcterms:W3CDTF">2024-04-22T15:48:00Z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