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LC-0244WAB-DBS23.docx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Labor, Licensing and Regulation-JR to Approve Regulation Document No. 5152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d24811a10ee34de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64d7cb444af047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cbcc32996d5478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ad7a06b1554caa">
        <w:r>
          <w:rPr>
            <w:rStyle w:val="Hyperlink"/>
            <w:u w:val="single"/>
          </w:rPr>
          <w:t>02/28/2023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591d78a3994121">
        <w:r>
          <w:rPr>
            <w:rStyle w:val="Hyperlink"/>
            <w:u w:val="single"/>
          </w:rPr>
          <w:t>02/28/2023-A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E56D2F" w:rsidP="00E56D2F" w:rsidRDefault="003A5BCA" w14:paraId="09F2C2D5" w14:textId="095A4B5B">
      <w:pPr>
        <w:pStyle w:val="sccoversheetstatus"/>
      </w:pPr>
      <w:sdt>
        <w:sdtPr>
          <w:alias w:val="status"/>
          <w:tag w:val="status"/>
          <w:id w:val="854397200"/>
          <w:placeholder>
            <w:docPart w:val="C0195B23B39E4F088CB0E03F6430E11F"/>
          </w:placeholder>
        </w:sdtPr>
        <w:sdtEndPr/>
        <w:sdtContent>
          <w:r w:rsidR="00E56D2F"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C0195B23B39E4F088CB0E03F6430E11F"/>
        </w:placeholder>
        <w:text/>
      </w:sdtPr>
      <w:sdtEndPr/>
      <w:sdtContent>
        <w:p w:rsidRPr="00B07BF4" w:rsidR="00E56D2F" w:rsidP="00E56D2F" w:rsidRDefault="00E56D2F" w14:paraId="41290CCB" w14:textId="5075844F">
          <w:pPr>
            <w:pStyle w:val="sccoversheetinfo"/>
          </w:pPr>
          <w:r>
            <w:t>February 28, 2023</w:t>
          </w:r>
        </w:p>
      </w:sdtContent>
    </w:sdt>
    <w:sdt>
      <w:sdtPr>
        <w:alias w:val="billnumber"/>
        <w:tag w:val="billnumber"/>
        <w:id w:val="-897512070"/>
        <w:placeholder>
          <w:docPart w:val="C0195B23B39E4F088CB0E03F6430E11F"/>
        </w:placeholder>
        <w:text/>
      </w:sdtPr>
      <w:sdtEndPr/>
      <w:sdtContent>
        <w:p w:rsidRPr="00B07BF4" w:rsidR="00E56D2F" w:rsidP="00E56D2F" w:rsidRDefault="00E56D2F" w14:paraId="5EDC900D" w14:textId="59D0D77A">
          <w:pPr>
            <w:pStyle w:val="sccoversheetbillno"/>
          </w:pPr>
          <w:r>
            <w:t>S.</w:t>
          </w:r>
          <w:r w:rsidR="00B12DDC">
            <w:t xml:space="preserve"> </w:t>
          </w:r>
          <w:r>
            <w:t>572</w:t>
          </w:r>
        </w:p>
      </w:sdtContent>
    </w:sdt>
    <w:p w:rsidRPr="00B07BF4" w:rsidR="00E56D2F" w:rsidP="00E56D2F" w:rsidRDefault="00E56D2F" w14:paraId="4E8F276D" w14:textId="5C82FBDB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C0195B23B39E4F088CB0E03F6430E11F"/>
          </w:placeholder>
          <w:text/>
        </w:sdtPr>
        <w:sdtEndPr/>
        <w:sdtContent>
          <w:r>
            <w:t>Senate - Labor, Commerce and Industry</w:t>
          </w:r>
        </w:sdtContent>
      </w:sdt>
      <w:r w:rsidRPr="00B07BF4">
        <w:t xml:space="preserve"> </w:t>
      </w:r>
    </w:p>
    <w:p w:rsidRPr="00B07BF4" w:rsidR="00E56D2F" w:rsidP="00E56D2F" w:rsidRDefault="00E56D2F" w14:paraId="64E85F3B" w14:textId="77777777">
      <w:pPr>
        <w:pStyle w:val="sccoversheetsponsor6"/>
      </w:pPr>
    </w:p>
    <w:p w:rsidRPr="00B07BF4" w:rsidR="00E56D2F" w:rsidP="00E56D2F" w:rsidRDefault="003A5BCA" w14:paraId="419A4415" w14:textId="6E46E4E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C0195B23B39E4F088CB0E03F6430E11F"/>
          </w:placeholder>
          <w:text/>
        </w:sdtPr>
        <w:sdtEndPr/>
        <w:sdtContent>
          <w:r w:rsidR="00E56D2F">
            <w:t>S</w:t>
          </w:r>
        </w:sdtContent>
      </w:sdt>
      <w:r w:rsidRPr="00B07BF4" w:rsidR="00E56D2F">
        <w:t xml:space="preserve">. Printed </w:t>
      </w:r>
      <w:sdt>
        <w:sdtPr>
          <w:alias w:val="printed"/>
          <w:tag w:val="printed"/>
          <w:id w:val="-774643221"/>
          <w:placeholder>
            <w:docPart w:val="C0195B23B39E4F088CB0E03F6430E11F"/>
          </w:placeholder>
          <w:text/>
        </w:sdtPr>
        <w:sdtEndPr/>
        <w:sdtContent>
          <w:r w:rsidR="00E56D2F">
            <w:t>02/28/23</w:t>
          </w:r>
        </w:sdtContent>
      </w:sdt>
      <w:r w:rsidRPr="00B07BF4" w:rsidR="00E56D2F">
        <w:t>--</w:t>
      </w:r>
      <w:sdt>
        <w:sdtPr>
          <w:alias w:val="residingchamber"/>
          <w:tag w:val="residingchamber"/>
          <w:id w:val="1651789982"/>
          <w:placeholder>
            <w:docPart w:val="C0195B23B39E4F088CB0E03F6430E11F"/>
          </w:placeholder>
          <w:text/>
        </w:sdtPr>
        <w:sdtEndPr/>
        <w:sdtContent>
          <w:r w:rsidR="00E56D2F">
            <w:t>S</w:t>
          </w:r>
        </w:sdtContent>
      </w:sdt>
      <w:r w:rsidRPr="00B07BF4" w:rsidR="00E56D2F">
        <w:t>.</w:t>
      </w:r>
    </w:p>
    <w:p w:rsidRPr="00B07BF4" w:rsidR="00E56D2F" w:rsidP="00E56D2F" w:rsidRDefault="00E56D2F" w14:paraId="5632B7D0" w14:textId="07093E49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C0195B23B39E4F088CB0E03F6430E11F"/>
          </w:placeholder>
          <w:text/>
        </w:sdtPr>
        <w:sdtEndPr/>
        <w:sdtContent>
          <w:r>
            <w:t>February 28, 2023</w:t>
          </w:r>
        </w:sdtContent>
      </w:sdt>
    </w:p>
    <w:p w:rsidRPr="00B07BF4" w:rsidR="00E56D2F" w:rsidP="00E56D2F" w:rsidRDefault="00E56D2F" w14:paraId="72C28CC3" w14:textId="77777777">
      <w:pPr>
        <w:pStyle w:val="sccoversheetemptyline"/>
      </w:pPr>
    </w:p>
    <w:p w:rsidRPr="00B07BF4" w:rsidR="00E56D2F" w:rsidP="00E56D2F" w:rsidRDefault="00E56D2F" w14:paraId="2C9F0BC1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E56D2F" w:rsidP="00E56D2F" w:rsidRDefault="00E56D2F" w14:paraId="6C92A8C7" w14:textId="77777777">
      <w:pPr>
        <w:pStyle w:val="sccoversheetemptyline"/>
        <w:jc w:val="center"/>
        <w:rPr>
          <w:u w:val="single"/>
        </w:rPr>
      </w:pPr>
    </w:p>
    <w:p w:rsidRPr="00B07BF4" w:rsidR="00E56D2F" w:rsidP="00E56D2F" w:rsidRDefault="00E56D2F" w14:paraId="416352BF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E56D2F" w:rsidP="002E3E75" w:rsidRDefault="00E56D2F" w14:paraId="666D1D66" w14:textId="77777777">
      <w:pPr>
        <w:pStyle w:val="scemptylineheader"/>
      </w:pPr>
    </w:p>
    <w:p w:rsidRPr="00793A66" w:rsidR="00D12EC3" w:rsidP="002E3E75" w:rsidRDefault="00D12EC3" w14:paraId="448DC436" w14:textId="3B953709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C9224F" w14:paraId="73B2B7C6" w14:textId="412DC22A">
          <w:pPr>
            <w:pStyle w:val="scresolutiontitle"/>
          </w:pPr>
          <w:r>
            <w:t>TO APPROVE REGULATIONS OF THE Department of Labor, Licensing and Regulation, RELATING TO Corporate Self-Representation at Hearings Before the Department's Professional and Occupational Licensing Boards, DESIGNATED AS REGULATION DOCUMENT NUMBER 5152, PURSUANT TO THE PROVISIONS OF ARTICLE 1, CHAPTER 23, TITLE 1 OF THE SOUTH CAROLINA CODE OF LAWS.</w:t>
          </w:r>
        </w:p>
      </w:sdtContent>
    </w:sdt>
    <w:bookmarkStart w:name="at_9c853532a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38e6fcdbe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7EE958A2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C9224F">
            <w:t>Department of Labor, Licensing and Regulation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C9224F">
            <w:t>Corporate Self-Representation at Hearings Before the Department's Professional and Occupational Licensing Boards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C9224F">
            <w:t>5152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b00e4f242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0102f89ad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1f050bb9" w:id="7"/>
      <w:r w:rsidRPr="00793A66">
        <w:t>B</w:t>
      </w:r>
      <w:bookmarkEnd w:id="7"/>
      <w:r w:rsidRPr="00793A66">
        <w:t>Y PROMULGATING AGENCY.</w:t>
      </w:r>
    </w:p>
    <w:p w:rsidR="00C9224F" w:rsidP="00C9224F" w:rsidRDefault="00C9224F" w14:paraId="23768358" w14:textId="72DEDA66">
      <w:pPr>
        <w:pStyle w:val="scjrregsummary"/>
        <w:rPr>
          <w:snapToGrid w:val="0"/>
        </w:rPr>
      </w:pPr>
      <w:bookmarkStart w:name="up_046068bf1" w:id="8"/>
      <w:r>
        <w:t>T</w:t>
      </w:r>
      <w:bookmarkEnd w:id="8"/>
      <w:r>
        <w:t>he South Carolina Department of Labor, Licensing and Regulation proposes to add a regulation for corporate self</w:t>
      </w:r>
      <w:r>
        <w:noBreakHyphen/>
        <w:t>representation at hearings before the Department</w:t>
      </w:r>
      <w:r w:rsidRPr="00665D6C">
        <w:rPr>
          <w:rFonts w:cs="Times New Roman"/>
        </w:rPr>
        <w:t>’</w:t>
      </w:r>
      <w:r>
        <w:t xml:space="preserve">s professional and occupational licensing boards. </w:t>
      </w:r>
    </w:p>
    <w:p w:rsidR="00C9224F" w:rsidP="00C9224F" w:rsidRDefault="00C9224F" w14:paraId="1499877C" w14:textId="77777777">
      <w:pPr>
        <w:pStyle w:val="scjrregsummary"/>
        <w:rPr>
          <w:snapToGrid w:val="0"/>
        </w:rPr>
      </w:pPr>
    </w:p>
    <w:p w:rsidRPr="00E468B5" w:rsidR="00C9224F" w:rsidP="00C9224F" w:rsidRDefault="00C9224F" w14:paraId="60EF6295" w14:textId="78677C51">
      <w:pPr>
        <w:pStyle w:val="scjrregsummary"/>
        <w:rPr>
          <w:snapToGrid w:val="0"/>
        </w:rPr>
      </w:pPr>
      <w:bookmarkStart w:name="up_b4b302e68" w:id="9"/>
      <w:r>
        <w:rPr>
          <w:color w:val="000000"/>
        </w:rPr>
        <w:t>T</w:t>
      </w:r>
      <w:bookmarkEnd w:id="9"/>
      <w:r>
        <w:rPr>
          <w:color w:val="000000"/>
        </w:rPr>
        <w:t xml:space="preserve">he Notice of Drafting was published in the </w:t>
      </w:r>
      <w:r>
        <w:rPr>
          <w:i/>
          <w:color w:val="000000"/>
        </w:rPr>
        <w:t>State Register</w:t>
      </w:r>
      <w:r>
        <w:rPr>
          <w:color w:val="000000"/>
        </w:rPr>
        <w:t xml:space="preserve"> on September 23,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C922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028F9C7" w:rsidR="00116726" w:rsidRDefault="003A5BCA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C273C">
              <w:t>[0572]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C273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A5BCA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12DDC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9224F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56D2F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C273C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E56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E56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E56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E56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E56D2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E56D2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E56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E56D2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E56D2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E56D2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E56D2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E56D2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E56D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E56D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E56D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E56D2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E56D2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E56D2F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72&amp;session=125&amp;summary=B" TargetMode="External" Id="Rfcbcc32996d5478a" /><Relationship Type="http://schemas.openxmlformats.org/officeDocument/2006/relationships/hyperlink" Target="https://www.scstatehouse.gov/sess125_2023-2024/prever/572_20230228.docx" TargetMode="External" Id="Rd4ad7a06b1554caa" /><Relationship Type="http://schemas.openxmlformats.org/officeDocument/2006/relationships/hyperlink" Target="https://www.scstatehouse.gov/sess125_2023-2024/prever/572_20230228a.docx" TargetMode="External" Id="R60591d78a3994121" /><Relationship Type="http://schemas.openxmlformats.org/officeDocument/2006/relationships/hyperlink" Target="h:\sj\20230228.docx" TargetMode="External" Id="Rd24811a10ee34de9" /><Relationship Type="http://schemas.openxmlformats.org/officeDocument/2006/relationships/hyperlink" Target="h:\sj\20230316.docx" TargetMode="External" Id="R64d7cb444af047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95B23B39E4F088CB0E03F6430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34302-63EB-4379-AC95-D69F86ECF699}"/>
      </w:docPartPr>
      <w:docPartBody>
        <w:p w:rsidR="007A281A" w:rsidRDefault="00187B23" w:rsidP="00187B23">
          <w:pPr>
            <w:pStyle w:val="C0195B23B39E4F088CB0E03F6430E11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187B23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7A281A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B23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C0195B23B39E4F088CB0E03F6430E11F">
    <w:name w:val="C0195B23B39E4F088CB0E03F6430E11F"/>
    <w:rsid w:val="00187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FILENAME>&lt;&lt;filename&gt;&gt;</FILENAME>
  <ID>f942250c-f692-42f0-92f3-019b8bfe93f6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2023-02-28T00:00:00-05:00</T_BILL_DT_VERSION>
  <T_BILL_D_INTRODATE>2023-02-28</T_BILL_D_INTRODATE>
  <T_BILL_N_INTERNALVERSIONNUMBER>1</T_BILL_N_INTERNALVERSIONNUMBER>
  <T_BILL_N_SESSION>125</T_BILL_N_SESSION>
  <T_BILL_N_VERSIONNUMBER>1</T_BILL_N_VERSIONNUMBER>
  <T_BILL_N_YEAR>2023</T_BILL_N_YEAR>
  <T_BILL_REQUEST_REQUEST>f891175d-21ca-4b92-828e-0559a14e7b33</T_BILL_REQUEST_REQUEST>
  <T_BILL_R_ORIGINALDRAFT>e403cc2e-75ef-457a-978b-b539119fca1e</T_BILL_R_ORIGINALDRAFT>
  <T_BILL_SPONSOR_SPONSOR>9bdc1483-68ae-47a5-9531-3ecda7e1db58</T_BILL_SPONSOR_SPONSOR>
  <T_BILL_T_BILLNAME>[0572]</T_BILL_T_BILLNAME>
  <T_BILL_T_BILLNUMBER>572</T_BILL_T_BILLNUMBER>
  <T_BILL_T_BILLTITLE>TO APPROVE REGULATIONS OF THE Department of Labor, Licensing and Regulation, RELATING TO Corporate Self-Representation at Hearings Before the Department's Professional and Occupational Licensing Boards, DESIGNATED AS REGULATION DOCUMENT NUMBER 5152,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Labor, Licensing and Regulation-JR to Approve Regulation Document No. 5152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</T_DEPARTMENT>
  <T_DOCNUM>5152</T_DOCNUM>
  <T_RELATINGTO>Corporate Self-Representation at Hearings Before the Department's Professional and Occupational Licensing Boards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209</Words>
  <Characters>1213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46</cp:revision>
  <cp:lastPrinted>2021-03-24T18:58:00Z</cp:lastPrinted>
  <dcterms:created xsi:type="dcterms:W3CDTF">2021-07-14T18:42:00Z</dcterms:created>
  <dcterms:modified xsi:type="dcterms:W3CDTF">2023-02-28T20:19:00Z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