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589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Stephens and Hutto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LC-0218CM-GT23.docx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13,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April 6,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Weathers Family Highway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3/2/2023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f638db0575cc40e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a4a1cf3f2e9e449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3/8/2023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Transportation</w:t>
      </w:r>
      <w:r>
        <w:t xml:space="preserve"> (</w:t>
      </w:r>
      <w:hyperlink w:history="true" r:id="R87a2d0323e57417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3/9/2023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3/9/2023</w:t>
      </w:r>
      <w:r>
        <w:tab/>
        <w:t>Senate</w:t>
      </w:r>
      <w:r>
        <w:tab/>
        <w:t xml:space="preserve">Adopted, sent to House</w:t>
      </w:r>
      <w:r>
        <w:t xml:space="preserve"> (</w:t>
      </w:r>
      <w:hyperlink w:history="true" r:id="R0d650271cb7d4a5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3/13/2023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a671b7dd6542483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3/13/2023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9f4f52b08e194c2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5c2aab7473534c8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House</w:t>
      </w:r>
      <w:r>
        <w:tab/>
        <w:t xml:space="preserve">Adopted, returned to Senate with concurrence</w:t>
      </w:r>
      <w:r>
        <w:t xml:space="preserve"> (</w:t>
      </w:r>
      <w:hyperlink w:history="true" r:id="R975fe6addd694a7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14134e0af8747d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837321babd34f34">
        <w:r>
          <w:rPr>
            <w:rStyle w:val="Hyperlink"/>
            <w:u w:val="single"/>
          </w:rPr>
          <w:t>03/02/2023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205ed33b3da49ce">
        <w:r>
          <w:rPr>
            <w:rStyle w:val="Hyperlink"/>
            <w:u w:val="single"/>
          </w:rPr>
          <w:t>03/08/2023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29e060e20ab42b9">
        <w:r>
          <w:rPr>
            <w:rStyle w:val="Hyperlink"/>
            <w:u w:val="single"/>
          </w:rPr>
          <w:t>03/09/2023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5e0d27744994f68">
        <w:r>
          <w:rPr>
            <w:rStyle w:val="Hyperlink"/>
            <w:u w:val="single"/>
          </w:rPr>
          <w:t>04/05/2023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8925B1" w:rsidP="008925B1" w:rsidRDefault="008925B1" w14:paraId="141462EA" w14:textId="778D2186">
      <w:pPr>
        <w:pStyle w:val="sccoversheetstatus"/>
      </w:pPr>
      <w:sdt>
        <w:sdtPr>
          <w:alias w:val="status"/>
          <w:tag w:val="status"/>
          <w:id w:val="854397200"/>
          <w:placeholder>
            <w:docPart w:val="374F30B83A8D48CCA97B9074DF5EC9E1"/>
          </w:placeholder>
        </w:sdtPr>
        <w:sdtContent>
          <w:r>
            <w:t>Committee Report</w:t>
          </w:r>
        </w:sdtContent>
      </w:sdt>
    </w:p>
    <w:sdt>
      <w:sdtPr>
        <w:alias w:val="readfirst"/>
        <w:tag w:val="readfirst"/>
        <w:id w:val="-1779714481"/>
        <w:placeholder>
          <w:docPart w:val="374F30B83A8D48CCA97B9074DF5EC9E1"/>
        </w:placeholder>
        <w:text/>
      </w:sdtPr>
      <w:sdtContent>
        <w:p w:rsidRPr="00B07BF4" w:rsidR="008925B1" w:rsidP="008925B1" w:rsidRDefault="00F970C0" w14:paraId="6D2372C9" w14:textId="43D06FCE">
          <w:pPr>
            <w:pStyle w:val="sccoversheetinfo"/>
          </w:pPr>
          <w:r>
            <w:t>April 5, 2023</w:t>
          </w:r>
        </w:p>
      </w:sdtContent>
    </w:sdt>
    <w:sdt>
      <w:sdtPr>
        <w:alias w:val="billnumber"/>
        <w:tag w:val="billnumber"/>
        <w:id w:val="-897512070"/>
        <w:placeholder>
          <w:docPart w:val="374F30B83A8D48CCA97B9074DF5EC9E1"/>
        </w:placeholder>
        <w:text/>
      </w:sdtPr>
      <w:sdtContent>
        <w:p w:rsidRPr="00B07BF4" w:rsidR="008925B1" w:rsidP="008925B1" w:rsidRDefault="008925B1" w14:paraId="03F789AD" w14:textId="67943D8E">
          <w:pPr>
            <w:pStyle w:val="sccoversheetbillno"/>
          </w:pPr>
          <w:r>
            <w:t>S.</w:t>
          </w:r>
          <w:r w:rsidR="00F970C0">
            <w:t xml:space="preserve"> </w:t>
          </w:r>
          <w:r>
            <w:t>589</w:t>
          </w:r>
        </w:p>
      </w:sdtContent>
    </w:sdt>
    <w:p w:rsidRPr="00B07BF4" w:rsidR="008925B1" w:rsidP="008925B1" w:rsidRDefault="008925B1" w14:paraId="4A6960AD" w14:textId="4A8099C6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374F30B83A8D48CCA97B9074DF5EC9E1"/>
          </w:placeholder>
          <w:text/>
        </w:sdtPr>
        <w:sdtContent>
          <w:r>
            <w:t>Senators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374F30B83A8D48CCA97B9074DF5EC9E1"/>
          </w:placeholder>
          <w:text/>
        </w:sdtPr>
        <w:sdtContent>
          <w:r>
            <w:t>Stephens and Hutto</w:t>
          </w:r>
        </w:sdtContent>
      </w:sdt>
      <w:r w:rsidRPr="00B07BF4">
        <w:t xml:space="preserve"> </w:t>
      </w:r>
    </w:p>
    <w:p w:rsidRPr="00B07BF4" w:rsidR="008925B1" w:rsidP="008925B1" w:rsidRDefault="008925B1" w14:paraId="47AEBAD8" w14:textId="77777777">
      <w:pPr>
        <w:pStyle w:val="sccoversheetsponsor6"/>
      </w:pPr>
    </w:p>
    <w:p w:rsidRPr="00B07BF4" w:rsidR="008925B1" w:rsidP="008925B1" w:rsidRDefault="008925B1" w14:paraId="1542BCD3" w14:textId="40A81338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374F30B83A8D48CCA97B9074DF5EC9E1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374F30B83A8D48CCA97B9074DF5EC9E1"/>
          </w:placeholder>
          <w:text/>
        </w:sdtPr>
        <w:sdtContent>
          <w:r>
            <w:t>04/05/23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374F30B83A8D48CCA97B9074DF5EC9E1"/>
          </w:placeholder>
          <w:text/>
        </w:sdtPr>
        <w:sdtContent>
          <w:r>
            <w:t>H</w:t>
          </w:r>
        </w:sdtContent>
      </w:sdt>
      <w:r w:rsidRPr="00B07BF4">
        <w:t>.</w:t>
      </w:r>
    </w:p>
    <w:p w:rsidRPr="00B07BF4" w:rsidR="008925B1" w:rsidP="008925B1" w:rsidRDefault="008925B1" w14:paraId="3C52A1A6" w14:textId="5586E04E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374F30B83A8D48CCA97B9074DF5EC9E1"/>
          </w:placeholder>
          <w:text/>
        </w:sdtPr>
        <w:sdtContent>
          <w:r>
            <w:t>March 13, 2023</w:t>
          </w:r>
        </w:sdtContent>
      </w:sdt>
    </w:p>
    <w:p w:rsidRPr="00B07BF4" w:rsidR="008925B1" w:rsidP="008925B1" w:rsidRDefault="008925B1" w14:paraId="49104395" w14:textId="77777777">
      <w:pPr>
        <w:pStyle w:val="sccoversheetemptyline"/>
      </w:pPr>
    </w:p>
    <w:p w:rsidRPr="00B07BF4" w:rsidR="008925B1" w:rsidP="008925B1" w:rsidRDefault="008925B1" w14:paraId="0FFD82A6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8925B1" w:rsidP="008925B1" w:rsidRDefault="008925B1" w14:paraId="0B89D3C7" w14:textId="77777777">
      <w:pPr>
        <w:pStyle w:val="sccoversheetemptyline"/>
        <w:jc w:val="center"/>
        <w:rPr>
          <w:u w:val="single"/>
        </w:rPr>
      </w:pPr>
    </w:p>
    <w:p w:rsidRPr="00B07BF4" w:rsidR="008925B1" w:rsidP="008925B1" w:rsidRDefault="008925B1" w14:paraId="418E38FB" w14:textId="10DD6C6C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374F30B83A8D48CCA97B9074DF5EC9E1"/>
          </w:placeholder>
          <w:text/>
        </w:sdtPr>
        <w:sdtContent>
          <w:r w:rsidR="00F970C0">
            <w:t>House Invitations and Memorial Resolutions</w:t>
          </w:r>
        </w:sdtContent>
      </w:sdt>
    </w:p>
    <w:p w:rsidRPr="00B07BF4" w:rsidR="008925B1" w:rsidP="008925B1" w:rsidRDefault="008925B1" w14:paraId="082CDE29" w14:textId="42242DD9">
      <w:pPr>
        <w:pStyle w:val="sccommitteereporttitle"/>
      </w:pPr>
      <w:r w:rsidRPr="00B07BF4">
        <w:t xml:space="preserve">To who was referred a </w:t>
      </w:r>
      <w:sdt>
        <w:sdtPr>
          <w:alias w:val="doctype"/>
          <w:tag w:val="doctype"/>
          <w:id w:val="-95182141"/>
          <w:placeholder>
            <w:docPart w:val="374F30B83A8D48CCA97B9074DF5EC9E1"/>
          </w:placeholder>
          <w:text/>
        </w:sdtPr>
        <w:sdtContent>
          <w:r>
            <w:t>Concurrent Resolution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374F30B83A8D48CCA97B9074DF5EC9E1"/>
          </w:placeholder>
          <w:text/>
        </w:sdtPr>
        <w:sdtContent>
          <w:r>
            <w:t>S.</w:t>
          </w:r>
          <w:r w:rsidR="00F970C0">
            <w:t xml:space="preserve"> </w:t>
          </w:r>
          <w:r>
            <w:t>589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374F30B83A8D48CCA97B9074DF5EC9E1"/>
          </w:placeholder>
          <w:text/>
        </w:sdtPr>
        <w:sdtContent>
          <w:r w:rsidR="00F970C0">
            <w:t>to request the Department of Transportation name the portion of Homestead Road in Orangeburg County from Cow Castle Creek to its intersection with State Road 38-168</w:t>
          </w:r>
        </w:sdtContent>
      </w:sdt>
      <w:r w:rsidRPr="00B07BF4">
        <w:t>, etc., respectfully</w:t>
      </w:r>
    </w:p>
    <w:p w:rsidRPr="00B07BF4" w:rsidR="008925B1" w:rsidP="008925B1" w:rsidRDefault="008925B1" w14:paraId="3C5390BA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374F30B83A8D48CCA97B9074DF5EC9E1"/>
        </w:placeholder>
        <w:text/>
      </w:sdtPr>
      <w:sdtContent>
        <w:p w:rsidRPr="00B07BF4" w:rsidR="008925B1" w:rsidP="008925B1" w:rsidRDefault="008925B1" w14:paraId="6CE4147F" w14:textId="0E82F158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8925B1" w:rsidP="008925B1" w:rsidRDefault="008925B1" w14:paraId="04F33FAE" w14:textId="77777777">
      <w:pPr>
        <w:pStyle w:val="sccoversheetcommitteereportemplyline"/>
      </w:pPr>
    </w:p>
    <w:p w:rsidRPr="00B07BF4" w:rsidR="008925B1" w:rsidP="008925B1" w:rsidRDefault="008925B1" w14:paraId="317292D1" w14:textId="0E576E0F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374F30B83A8D48CCA97B9074DF5EC9E1"/>
          </w:placeholder>
          <w:text/>
        </w:sdtPr>
        <w:sdtContent>
          <w:r w:rsidR="00F970C0">
            <w:t>DENNIS MOSS</w:t>
          </w:r>
        </w:sdtContent>
      </w:sdt>
      <w:r w:rsidRPr="00B07BF4">
        <w:t xml:space="preserve"> for Committee.</w:t>
      </w:r>
    </w:p>
    <w:p w:rsidRPr="00B07BF4" w:rsidR="008925B1" w:rsidP="008925B1" w:rsidRDefault="008925B1" w14:paraId="27C2C6AF" w14:textId="77777777">
      <w:pPr>
        <w:pStyle w:val="sccoversheetFISheader"/>
      </w:pPr>
    </w:p>
    <w:p w:rsidRPr="00B07BF4" w:rsidR="008925B1" w:rsidP="008925B1" w:rsidRDefault="008925B1" w14:paraId="764CED1B" w14:textId="77777777">
      <w:pPr>
        <w:pStyle w:val="sccoversheetemptyline"/>
        <w:jc w:val="center"/>
      </w:pPr>
      <w:r w:rsidRPr="00B07BF4">
        <w:t>________</w:t>
      </w:r>
    </w:p>
    <w:p w:rsidRPr="00B07BF4" w:rsidR="008925B1" w:rsidP="008925B1" w:rsidRDefault="008925B1" w14:paraId="0031143B" w14:textId="77777777">
      <w:r w:rsidRPr="00B07BF4">
        <w:br w:type="page"/>
      </w:r>
    </w:p>
    <w:p w:rsidRPr="002C7ED8" w:rsidR="002F4473" w:rsidP="00F156C6" w:rsidRDefault="002F4473" w14:paraId="48DB32C7" w14:textId="3C9C3E4C">
      <w:pPr>
        <w:pStyle w:val="scemptylineheader"/>
      </w:pPr>
    </w:p>
    <w:p w:rsidRPr="002C7ED8" w:rsidR="002F4473" w:rsidP="00F156C6" w:rsidRDefault="002F4473" w14:paraId="48DB32C8" w14:textId="510ECB8A">
      <w:pPr>
        <w:pStyle w:val="scemptylineheader"/>
      </w:pPr>
    </w:p>
    <w:p w:rsidRPr="002C7ED8" w:rsidR="002F4473" w:rsidP="00F156C6" w:rsidRDefault="002F4473" w14:paraId="48DB32C9" w14:textId="3FA3567B">
      <w:pPr>
        <w:pStyle w:val="scemptylineheader"/>
      </w:pPr>
    </w:p>
    <w:p w:rsidRPr="002C7ED8" w:rsidR="002F4473" w:rsidP="00F156C6" w:rsidRDefault="002F4473" w14:paraId="48DB32CA" w14:textId="7839955B">
      <w:pPr>
        <w:pStyle w:val="scemptylineheader"/>
      </w:pPr>
    </w:p>
    <w:p w:rsidRPr="002C7ED8" w:rsidR="002F4473" w:rsidP="00F156C6" w:rsidRDefault="002F4473" w14:paraId="48DB32CB" w14:textId="5423BABE">
      <w:pPr>
        <w:pStyle w:val="scemptylineheader"/>
      </w:pPr>
    </w:p>
    <w:p w:rsidR="008925B1" w:rsidP="00396B81" w:rsidRDefault="008925B1" w14:paraId="2D9CD870" w14:textId="77777777">
      <w:pPr>
        <w:pStyle w:val="scresolutionemptyline"/>
      </w:pPr>
    </w:p>
    <w:p w:rsidRPr="002C7ED8" w:rsidR="002F4473" w:rsidP="00396B81" w:rsidRDefault="002F4473" w14:paraId="48DB32CC" w14:textId="50718234">
      <w:pPr>
        <w:pStyle w:val="scresolutionemptyline"/>
      </w:pPr>
    </w:p>
    <w:p w:rsidR="00986763" w:rsidP="00421423" w:rsidRDefault="00986763" w14:paraId="4892F37B" w14:textId="77777777">
      <w:pPr>
        <w:pStyle w:val="scbillheader"/>
      </w:pPr>
    </w:p>
    <w:p w:rsidRPr="002C7ED8" w:rsidR="0010776B" w:rsidP="00421423" w:rsidRDefault="0010776B" w14:paraId="48DB32CE" w14:textId="1CB0E020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656C6C" w14:paraId="48DB32D0" w14:textId="62900889">
          <w:pPr>
            <w:pStyle w:val="scresolutiontitle"/>
          </w:pPr>
          <w:r>
            <w:t xml:space="preserve">TO REQUEST THE DEPARTMENT OF TRANSPORTATION NAME </w:t>
          </w:r>
          <w:r w:rsidR="008333B1">
            <w:t xml:space="preserve">the portion of </w:t>
          </w:r>
          <w:r>
            <w:t xml:space="preserve">HOMESTEAD ROAD IN ORANGEBURG COUNTY </w:t>
          </w:r>
          <w:r w:rsidR="008333B1">
            <w:t xml:space="preserve">from cow castle creek </w:t>
          </w:r>
          <w:r>
            <w:t>TO ITS INTERSECTION WITH STATE ROAD 38-168 “WEATHERS FAMILY HIGHWAY” AND ERECT APPROPRIATE SIGNS OR MARKERS A</w:t>
          </w:r>
          <w:r w:rsidR="008333B1">
            <w:t>long this portion of highway</w:t>
          </w:r>
          <w:r>
            <w:t xml:space="preserve"> CONTAINING THESE WORDS.</w:t>
          </w:r>
        </w:p>
      </w:sdtContent>
    </w:sdt>
    <w:bookmarkStart w:name="at_2df100c62" w:displacedByCustomXml="prev" w:id="0"/>
    <w:bookmarkEnd w:id="0"/>
    <w:p w:rsidRPr="002C7ED8" w:rsidR="0010776B" w:rsidP="00396B81" w:rsidRDefault="0010776B" w14:paraId="48DB32D1" w14:textId="4B9D0381">
      <w:pPr>
        <w:pStyle w:val="scresolutiontitle"/>
      </w:pPr>
    </w:p>
    <w:p w:rsidRPr="002C7ED8" w:rsidR="00BF1DEA" w:rsidP="00BF1DEA" w:rsidRDefault="00BF1DEA" w14:paraId="5A172DB7" w14:textId="7E6F7FBF">
      <w:pPr>
        <w:pStyle w:val="scresolutionwhereas"/>
      </w:pPr>
      <w:bookmarkStart w:name="wa_0c60f078f" w:id="1"/>
      <w:r>
        <w:t>W</w:t>
      </w:r>
      <w:bookmarkEnd w:id="1"/>
      <w:r>
        <w:t>hereas,</w:t>
      </w:r>
      <w:r w:rsidR="005A1786">
        <w:t xml:space="preserve"> </w:t>
      </w:r>
      <w:r w:rsidR="006E1077">
        <w:t>through</w:t>
      </w:r>
      <w:r w:rsidR="00C301D6">
        <w:t xml:space="preserve"> four generations </w:t>
      </w:r>
      <w:r w:rsidR="006E1077">
        <w:t xml:space="preserve">of farmers </w:t>
      </w:r>
      <w:r w:rsidR="00C301D6">
        <w:t xml:space="preserve">the Weathers Family has been a </w:t>
      </w:r>
      <w:r w:rsidR="006E1077">
        <w:t>force and pillar in Orangeburg County</w:t>
      </w:r>
      <w:r w:rsidR="007463A0">
        <w:t>,</w:t>
      </w:r>
      <w:r w:rsidR="006E1077">
        <w:t xml:space="preserve"> its Town of Bowman</w:t>
      </w:r>
      <w:r w:rsidR="007463A0">
        <w:t>, and the State</w:t>
      </w:r>
      <w:r>
        <w:t>; and</w:t>
      </w:r>
    </w:p>
    <w:p w:rsidR="00E240D5" w:rsidP="00B66760" w:rsidRDefault="00E240D5" w14:paraId="51961537" w14:textId="557BD137">
      <w:pPr>
        <w:pStyle w:val="scemptyline"/>
      </w:pPr>
    </w:p>
    <w:p w:rsidRPr="00BF1DEA" w:rsidR="00BF1DEA" w:rsidP="00BF1DEA" w:rsidRDefault="00BF1DEA" w14:paraId="6AEB6477" w14:textId="21506AE1">
      <w:pPr>
        <w:pStyle w:val="scresolutionwhereas"/>
      </w:pPr>
      <w:bookmarkStart w:name="wa_a57f47436" w:id="2"/>
      <w:r w:rsidRPr="00BF1DEA">
        <w:t>W</w:t>
      </w:r>
      <w:bookmarkEnd w:id="2"/>
      <w:r w:rsidRPr="00BF1DEA">
        <w:t>hereas,</w:t>
      </w:r>
      <w:r w:rsidR="005A1786">
        <w:t xml:space="preserve"> </w:t>
      </w:r>
      <w:r w:rsidR="006E1077">
        <w:t xml:space="preserve">the </w:t>
      </w:r>
      <w:r w:rsidR="007D3A63">
        <w:t xml:space="preserve">now </w:t>
      </w:r>
      <w:r w:rsidR="00A4743B">
        <w:t xml:space="preserve">two-thousand acre </w:t>
      </w:r>
      <w:r w:rsidR="006E1077">
        <w:t>Weathers Farm</w:t>
      </w:r>
      <w:r w:rsidR="00A4743B">
        <w:t xml:space="preserve"> </w:t>
      </w:r>
      <w:r w:rsidR="00866C19">
        <w:t>was started</w:t>
      </w:r>
      <w:r w:rsidR="00337F88">
        <w:t xml:space="preserve"> in Bowman </w:t>
      </w:r>
      <w:r w:rsidR="00866C19">
        <w:t xml:space="preserve">in 1927 by George </w:t>
      </w:r>
      <w:proofErr w:type="spellStart"/>
      <w:r w:rsidR="00866C19">
        <w:t>Whetsell</w:t>
      </w:r>
      <w:proofErr w:type="spellEnd"/>
      <w:r w:rsidR="00866C19">
        <w:t xml:space="preserve"> Weathers </w:t>
      </w:r>
      <w:r w:rsidR="00337F88">
        <w:t xml:space="preserve">as a dairy business. </w:t>
      </w:r>
      <w:r w:rsidR="00303818">
        <w:t>A</w:t>
      </w:r>
      <w:r w:rsidR="00337F88">
        <w:t xml:space="preserve"> son of</w:t>
      </w:r>
      <w:r w:rsidR="00A4743B">
        <w:t xml:space="preserve"> Lamar G. and </w:t>
      </w:r>
      <w:proofErr w:type="spellStart"/>
      <w:r w:rsidR="00A4743B">
        <w:t>Mopsie</w:t>
      </w:r>
      <w:proofErr w:type="spellEnd"/>
      <w:r w:rsidR="00A4743B">
        <w:t xml:space="preserve"> E. </w:t>
      </w:r>
      <w:proofErr w:type="spellStart"/>
      <w:r w:rsidR="00A4743B">
        <w:t>Whetsell</w:t>
      </w:r>
      <w:proofErr w:type="spellEnd"/>
      <w:r w:rsidR="00A4743B">
        <w:t xml:space="preserve"> Weathers</w:t>
      </w:r>
      <w:r w:rsidR="00337F88">
        <w:t xml:space="preserve">, George attended </w:t>
      </w:r>
      <w:r w:rsidR="008C0817">
        <w:t>T</w:t>
      </w:r>
      <w:r w:rsidR="00337F88">
        <w:t>he Citadel, was a veteran of World War I</w:t>
      </w:r>
      <w:r w:rsidR="007463A0">
        <w:t>,</w:t>
      </w:r>
      <w:r w:rsidR="00337F88">
        <w:t xml:space="preserve"> and </w:t>
      </w:r>
      <w:r w:rsidR="00866C19">
        <w:t>worked</w:t>
      </w:r>
      <w:r w:rsidR="00337F88">
        <w:t xml:space="preserve"> in the mercantile business with his father</w:t>
      </w:r>
      <w:r w:rsidRPr="00BF1DEA">
        <w:t>; and</w:t>
      </w:r>
    </w:p>
    <w:p w:rsidR="00BF1DEA" w:rsidP="00B66760" w:rsidRDefault="00BF1DEA" w14:paraId="0A160D97" w14:textId="6991172C">
      <w:pPr>
        <w:pStyle w:val="scemptyline"/>
      </w:pPr>
    </w:p>
    <w:p w:rsidRPr="00BF1DEA" w:rsidR="00BF1DEA" w:rsidP="00BF1DEA" w:rsidRDefault="00BF1DEA" w14:paraId="132E79F2" w14:textId="10610AD2">
      <w:pPr>
        <w:pStyle w:val="scresolutionwhereas"/>
      </w:pPr>
      <w:bookmarkStart w:name="wa_664e55cb2" w:id="3"/>
      <w:r w:rsidRPr="00BF1DEA">
        <w:t>W</w:t>
      </w:r>
      <w:bookmarkEnd w:id="3"/>
      <w:r w:rsidRPr="00BF1DEA">
        <w:t>hereas,</w:t>
      </w:r>
      <w:r w:rsidR="005A1786">
        <w:t xml:space="preserve"> </w:t>
      </w:r>
      <w:r w:rsidR="00337F88">
        <w:t>George</w:t>
      </w:r>
      <w:r w:rsidR="00303818">
        <w:t xml:space="preserve"> </w:t>
      </w:r>
      <w:r w:rsidR="00337F88">
        <w:t xml:space="preserve">served as a member of the South Carolina House of Representatives and was the first </w:t>
      </w:r>
      <w:r w:rsidR="008C0817">
        <w:t>D</w:t>
      </w:r>
      <w:r w:rsidR="00337F88">
        <w:t xml:space="preserve">irector of </w:t>
      </w:r>
      <w:r w:rsidR="00866C19">
        <w:t xml:space="preserve">the </w:t>
      </w:r>
      <w:r w:rsidR="00337F88">
        <w:t xml:space="preserve">Interstate Commerce Commission. A </w:t>
      </w:r>
      <w:r w:rsidR="00303818">
        <w:t>thriving entrepreneur, he</w:t>
      </w:r>
      <w:r w:rsidR="00337F88">
        <w:t xml:space="preserve"> owned and</w:t>
      </w:r>
      <w:r w:rsidR="00303818">
        <w:t xml:space="preserve"> operated the Bowman Telephone Company, and operated the farm and dairy with his </w:t>
      </w:r>
      <w:r w:rsidR="00866C19">
        <w:t xml:space="preserve">family that included wife </w:t>
      </w:r>
      <w:r w:rsidR="00070843">
        <w:t xml:space="preserve">Gladys, a daughter, Virginia, and </w:t>
      </w:r>
      <w:r w:rsidR="00303818">
        <w:t>sons</w:t>
      </w:r>
      <w:r w:rsidR="00A10B0D">
        <w:t xml:space="preserve"> George Jr.</w:t>
      </w:r>
      <w:r w:rsidR="007463A0">
        <w:t>,</w:t>
      </w:r>
      <w:r w:rsidR="00A10B0D">
        <w:t xml:space="preserve"> and Lawrence</w:t>
      </w:r>
      <w:r w:rsidR="00303818">
        <w:t xml:space="preserve">. He was a member and past president of </w:t>
      </w:r>
      <w:r w:rsidR="00866C19">
        <w:t xml:space="preserve">the </w:t>
      </w:r>
      <w:r w:rsidR="00303818">
        <w:t>Carolina Power and Farm Equipment Dealers Association and a founding member of Bowman Southern Methodist Church, where he served in many capacities</w:t>
      </w:r>
      <w:r w:rsidRPr="00BF1DEA">
        <w:t>; and</w:t>
      </w:r>
    </w:p>
    <w:p w:rsidR="00BF1DEA" w:rsidP="00B66760" w:rsidRDefault="00BF1DEA" w14:paraId="7E32DA88" w14:textId="30ED4AC2">
      <w:pPr>
        <w:pStyle w:val="scemptyline"/>
      </w:pPr>
    </w:p>
    <w:p w:rsidR="00866C19" w:rsidP="00B66760" w:rsidRDefault="00303818" w14:paraId="1F0C79B7" w14:textId="77777777">
      <w:pPr>
        <w:pStyle w:val="scemptyline"/>
      </w:pPr>
      <w:bookmarkStart w:name="up_5c2d0f06f" w:id="4"/>
      <w:r>
        <w:t>W</w:t>
      </w:r>
      <w:bookmarkEnd w:id="4"/>
      <w:r>
        <w:t xml:space="preserve">hereas, Lawrence Martin Weathers grew up surrounded by the family </w:t>
      </w:r>
      <w:r w:rsidR="009E016F">
        <w:t xml:space="preserve">dairy </w:t>
      </w:r>
      <w:r>
        <w:t>business</w:t>
      </w:r>
      <w:r w:rsidR="00A10B0D">
        <w:t>. Like his father, Lawrence attended The Citadel, and served in the military as an Army sergeant in Italy in the European Theatre of Operations during World War II</w:t>
      </w:r>
      <w:r w:rsidR="00866C19">
        <w:t>; and</w:t>
      </w:r>
    </w:p>
    <w:p w:rsidR="00866C19" w:rsidP="00B66760" w:rsidRDefault="00866C19" w14:paraId="38BAB470" w14:textId="77777777">
      <w:pPr>
        <w:pStyle w:val="scemptyline"/>
      </w:pPr>
    </w:p>
    <w:p w:rsidR="002657BC" w:rsidP="00B66760" w:rsidRDefault="00866C19" w14:paraId="0F2A8524" w14:textId="755FADB0">
      <w:pPr>
        <w:pStyle w:val="scemptyline"/>
      </w:pPr>
      <w:bookmarkStart w:name="up_110c6589f" w:id="5"/>
      <w:r>
        <w:t>W</w:t>
      </w:r>
      <w:bookmarkEnd w:id="5"/>
      <w:r>
        <w:t>hereas,</w:t>
      </w:r>
      <w:r w:rsidR="00A10B0D">
        <w:t xml:space="preserve"> </w:t>
      </w:r>
      <w:r>
        <w:t>h</w:t>
      </w:r>
      <w:r w:rsidR="00A10B0D">
        <w:t xml:space="preserve">e served as </w:t>
      </w:r>
      <w:r w:rsidR="008C0817">
        <w:t>P</w:t>
      </w:r>
      <w:r w:rsidR="00A10B0D">
        <w:t>resident of Weathers Farms Incorporated</w:t>
      </w:r>
      <w:r w:rsidR="002657BC">
        <w:t xml:space="preserve">, as </w:t>
      </w:r>
      <w:r w:rsidR="008C0817">
        <w:t>D</w:t>
      </w:r>
      <w:r w:rsidR="002657BC">
        <w:t xml:space="preserve">irector for the South Carolina Farm Bureau Dairy Division, </w:t>
      </w:r>
      <w:r w:rsidR="003C53E0">
        <w:t xml:space="preserve">on the Orangeburg County school board, </w:t>
      </w:r>
      <w:r w:rsidR="002657BC">
        <w:t xml:space="preserve">and as a board member for Edisto Farm Credit Bank, Orangeburg County Development </w:t>
      </w:r>
      <w:r w:rsidR="00175F54">
        <w:t>Board</w:t>
      </w:r>
      <w:r w:rsidR="002657BC">
        <w:t>, and the Palmetto Milk Producers Association; and</w:t>
      </w:r>
    </w:p>
    <w:p w:rsidR="002657BC" w:rsidP="00B66760" w:rsidRDefault="002657BC" w14:paraId="1812DCF0" w14:textId="77777777">
      <w:pPr>
        <w:pStyle w:val="scemptyline"/>
      </w:pPr>
    </w:p>
    <w:p w:rsidR="002657BC" w:rsidP="00B66760" w:rsidRDefault="002657BC" w14:paraId="17C39073" w14:textId="74E9C38B">
      <w:pPr>
        <w:pStyle w:val="scemptyline"/>
      </w:pPr>
      <w:bookmarkStart w:name="up_e78c92794" w:id="6"/>
      <w:r>
        <w:t>W</w:t>
      </w:r>
      <w:bookmarkEnd w:id="6"/>
      <w:r>
        <w:t xml:space="preserve">hereas, he received Clemson University’s Leadership Award, was inducted into the </w:t>
      </w:r>
      <w:r w:rsidR="003C53E0">
        <w:t>D</w:t>
      </w:r>
      <w:r>
        <w:t xml:space="preserve">airy Hall of </w:t>
      </w:r>
      <w:r>
        <w:lastRenderedPageBreak/>
        <w:t>Fame in 1990, was named Electric Cooperative</w:t>
      </w:r>
      <w:r w:rsidR="00175F54">
        <w:t>s</w:t>
      </w:r>
      <w:r>
        <w:t xml:space="preserve"> Man of the Year in 1968, and was selected to the Marquis’ Who’s Who in America; and</w:t>
      </w:r>
    </w:p>
    <w:p w:rsidR="002657BC" w:rsidP="00B66760" w:rsidRDefault="002657BC" w14:paraId="01AC8905" w14:textId="77777777">
      <w:pPr>
        <w:pStyle w:val="scemptyline"/>
      </w:pPr>
    </w:p>
    <w:p w:rsidR="009E016F" w:rsidP="00B66760" w:rsidRDefault="002657BC" w14:paraId="2978AB06" w14:textId="01C170C8">
      <w:pPr>
        <w:pStyle w:val="scemptyline"/>
      </w:pPr>
      <w:bookmarkStart w:name="up_8d742126a" w:id="7"/>
      <w:r>
        <w:t>W</w:t>
      </w:r>
      <w:bookmarkEnd w:id="7"/>
      <w:r>
        <w:t>hereas, he was a charter member of Bowman Southern Methodist Church where he served on the Board of Stewards and as a Sunday school teacher for thirty-three years</w:t>
      </w:r>
      <w:r w:rsidR="00070843">
        <w:t>. Lawrence and his wife, Frances</w:t>
      </w:r>
      <w:r w:rsidR="007463A0">
        <w:t>,</w:t>
      </w:r>
      <w:r w:rsidR="00070843">
        <w:t xml:space="preserve"> raised four children on the dairy farm – Lawrence known as Landy, Virginia, John, and Hugh, who would continue the family tradition</w:t>
      </w:r>
      <w:r w:rsidR="009E016F">
        <w:t xml:space="preserve">; and </w:t>
      </w:r>
    </w:p>
    <w:p w:rsidR="009E016F" w:rsidP="00B66760" w:rsidRDefault="009E016F" w14:paraId="03F5EBF1" w14:textId="77777777">
      <w:pPr>
        <w:pStyle w:val="scemptyline"/>
      </w:pPr>
    </w:p>
    <w:p w:rsidR="009E016F" w:rsidP="00B66760" w:rsidRDefault="009E016F" w14:paraId="4E492F99" w14:textId="4452C879">
      <w:pPr>
        <w:pStyle w:val="scemptyline"/>
      </w:pPr>
      <w:bookmarkStart w:name="up_08bdd6cab" w:id="8"/>
      <w:r>
        <w:t>W</w:t>
      </w:r>
      <w:bookmarkEnd w:id="8"/>
      <w:r>
        <w:t xml:space="preserve">hereas, </w:t>
      </w:r>
      <w:r w:rsidR="00070843">
        <w:t xml:space="preserve">Hugh </w:t>
      </w:r>
      <w:r>
        <w:t xml:space="preserve">currently </w:t>
      </w:r>
      <w:r w:rsidR="00070843">
        <w:t xml:space="preserve">is </w:t>
      </w:r>
      <w:r>
        <w:t xml:space="preserve">a farmer and </w:t>
      </w:r>
      <w:r w:rsidR="00EF675C">
        <w:t>elected official</w:t>
      </w:r>
      <w:r>
        <w:t>, serving as South Carolina’s Commissioner of Agriculture. He grew up on Weathers Farm, graduated valedictorian from Bowman Academy, and earned degree</w:t>
      </w:r>
      <w:r w:rsidR="00EF675C">
        <w:t>s</w:t>
      </w:r>
      <w:r>
        <w:t xml:space="preserve"> in accounting and finance from the University of South Carolina. He joined the family dairy business in 1980 and</w:t>
      </w:r>
      <w:r w:rsidR="003C53E0">
        <w:t xml:space="preserve"> </w:t>
      </w:r>
      <w:r w:rsidR="0058717F">
        <w:t xml:space="preserve">later </w:t>
      </w:r>
      <w:r w:rsidR="00EF675C">
        <w:t>assumed management of</w:t>
      </w:r>
      <w:r w:rsidR="003C53E0">
        <w:t xml:space="preserve"> the farm</w:t>
      </w:r>
      <w:r>
        <w:t xml:space="preserve"> with his brother Landy</w:t>
      </w:r>
      <w:r w:rsidR="003C53E0">
        <w:t>. The Weathers enterprise also includes Weathers Trucking Incorporated and Circle W Farms</w:t>
      </w:r>
      <w:r>
        <w:t>; and</w:t>
      </w:r>
    </w:p>
    <w:p w:rsidR="009E016F" w:rsidP="00B66760" w:rsidRDefault="009E016F" w14:paraId="5CE29CCA" w14:textId="77777777">
      <w:pPr>
        <w:pStyle w:val="scemptyline"/>
      </w:pPr>
    </w:p>
    <w:p w:rsidR="00303818" w:rsidP="00B66760" w:rsidRDefault="009E016F" w14:paraId="1A59D044" w14:textId="52B9F34A">
      <w:pPr>
        <w:pStyle w:val="scemptyline"/>
      </w:pPr>
      <w:bookmarkStart w:name="up_043dc326f" w:id="9"/>
      <w:r>
        <w:t>W</w:t>
      </w:r>
      <w:bookmarkEnd w:id="9"/>
      <w:r>
        <w:t xml:space="preserve">hereas, as agriculture commissioner, Weathers </w:t>
      </w:r>
      <w:r w:rsidR="0051555E">
        <w:t>sought to expand consumers access and reliance on local produce. He also oversaw the creation of the branding “Certified SC Grown” to highlight state-grown produce. His many affiliations include</w:t>
      </w:r>
      <w:r w:rsidR="003C53E0">
        <w:t xml:space="preserve"> the</w:t>
      </w:r>
      <w:r w:rsidR="0051555E">
        <w:t xml:space="preserve"> United Dairy Industry Association, South Carolina Dairy Association, Greater Bowman Business Development Council, and the South Carolina DHEC Task Force on Livestock Regulations</w:t>
      </w:r>
      <w:r w:rsidR="0068342C">
        <w:t xml:space="preserve">. </w:t>
      </w:r>
      <w:r w:rsidR="00C16D4B">
        <w:t>H</w:t>
      </w:r>
      <w:r w:rsidR="0068342C">
        <w:t>e was inducted into the South Carolina Dairy Hall of Fame in 2011</w:t>
      </w:r>
      <w:r w:rsidR="00C16D4B">
        <w:t>, followed by his brother Landy, who was inducted in 2013</w:t>
      </w:r>
      <w:r w:rsidR="0051555E">
        <w:t>; and</w:t>
      </w:r>
    </w:p>
    <w:p w:rsidR="0051555E" w:rsidP="00B66760" w:rsidRDefault="0051555E" w14:paraId="6356E0AD" w14:textId="30092594">
      <w:pPr>
        <w:pStyle w:val="scemptyline"/>
      </w:pPr>
    </w:p>
    <w:p w:rsidR="007463A0" w:rsidP="00B66760" w:rsidRDefault="007463A0" w14:paraId="69F35E3A" w14:textId="71B1C6DC">
      <w:pPr>
        <w:pStyle w:val="scemptyline"/>
      </w:pPr>
      <w:bookmarkStart w:name="up_d7f6084f7" w:id="10"/>
      <w:r>
        <w:t>W</w:t>
      </w:r>
      <w:bookmarkEnd w:id="10"/>
      <w:r>
        <w:t>hereas, the family farm now is solidly in the capable hands of Lawrence Landrum Weathers, Jr., the fourth generation to make his mark on the community and the State. A graduate of Bowman Academy, he went on to earn a bachelor’s degree in agricultural mechanization and business at Clemson University. In keeping with the family tradition of public service, Landrum served on the Bowman Town Council and is a past president of the Orangeburg County Farm Bureau. He currently serves on a number of statewide study committees dealing with water regulation for the State. In addition to farming all of the family land, he owns a vegetative maintenance business, primarily maintaining three solar projects in Orange</w:t>
      </w:r>
      <w:r w:rsidR="00C16D4B">
        <w:t>burg</w:t>
      </w:r>
      <w:r>
        <w:t xml:space="preserve"> County; and</w:t>
      </w:r>
    </w:p>
    <w:p w:rsidR="002B1E3D" w:rsidP="00B66760" w:rsidRDefault="002B1E3D" w14:paraId="59B42BF4" w14:textId="77777777">
      <w:pPr>
        <w:pStyle w:val="scemptyline"/>
      </w:pPr>
    </w:p>
    <w:p w:rsidRPr="00BF1DEA" w:rsidR="00BF1DEA" w:rsidP="00BF1DEA" w:rsidRDefault="00BF1DEA" w14:paraId="2159373E" w14:textId="002E9ABE">
      <w:pPr>
        <w:pStyle w:val="scresolutionwhereas"/>
      </w:pPr>
      <w:bookmarkStart w:name="wa_75049ce55" w:id="11"/>
      <w:r w:rsidRPr="00BF1DEA">
        <w:t>W</w:t>
      </w:r>
      <w:bookmarkEnd w:id="11"/>
      <w:r w:rsidRPr="00BF1DEA">
        <w:t>hereas,</w:t>
      </w:r>
      <w:r w:rsidR="00724A0B">
        <w:t xml:space="preserve"> </w:t>
      </w:r>
      <w:r w:rsidR="003C53E0">
        <w:t xml:space="preserve">it is only proper and fitting that members of the General Assembly pay homage to </w:t>
      </w:r>
      <w:r w:rsidR="002B1E3D">
        <w:t xml:space="preserve">the Weathers, </w:t>
      </w:r>
      <w:r w:rsidR="003C53E0">
        <w:t>a family who ha</w:t>
      </w:r>
      <w:r w:rsidR="002B1E3D">
        <w:t>s</w:t>
      </w:r>
      <w:r w:rsidR="003C53E0">
        <w:t xml:space="preserve"> dedicated their lives as public servants and to the betterment of South Carolina’s agricultural community by naming a portion of road in the Town of Bowman in their honor. </w:t>
      </w:r>
      <w:r>
        <w:t xml:space="preserve">Now, </w:t>
      </w:r>
      <w:r w:rsidR="00336D6B">
        <w:t>t</w:t>
      </w:r>
      <w:r>
        <w:t>herefore</w:t>
      </w:r>
      <w:r w:rsidR="00724A0B">
        <w:t>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bookmarkStart w:name="up_1c4083672" w:id="12"/>
      <w:r w:rsidRPr="002C7ED8">
        <w:t>B</w:t>
      </w:r>
      <w:bookmarkEnd w:id="12"/>
      <w:r w:rsidRPr="002C7ED8">
        <w:t xml:space="preserve">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Pr="002C7ED8" w:rsidR="005E2E4A" w:rsidP="005E2E4A" w:rsidRDefault="005E2E4A" w14:paraId="45017733" w14:textId="7CB057D8">
      <w:pPr>
        <w:pStyle w:val="scresolutionmembers"/>
      </w:pPr>
      <w:bookmarkStart w:name="up_5c4024f63" w:id="13"/>
      <w:r w:rsidRPr="002C7ED8">
        <w:t>T</w:t>
      </w:r>
      <w:bookmarkEnd w:id="13"/>
      <w:r w:rsidRPr="002C7ED8">
        <w:t xml:space="preserve">hat the members of the South Carolina General Assembly, by this resolution, </w:t>
      </w:r>
      <w:r w:rsidR="003C53E0">
        <w:t xml:space="preserve">request the Department of Transportation name </w:t>
      </w:r>
      <w:r w:rsidR="008333B1">
        <w:t xml:space="preserve">the portion of </w:t>
      </w:r>
      <w:r w:rsidR="003C53E0">
        <w:t xml:space="preserve">Homestead Road in Orangeburg County </w:t>
      </w:r>
      <w:r w:rsidR="008333B1">
        <w:t xml:space="preserve">from Cow Castle Creek </w:t>
      </w:r>
      <w:r w:rsidR="003C53E0">
        <w:t xml:space="preserve">to its intersection with State Road 38-168 “Weathers Family Highway” and erect appropriate signs or markers </w:t>
      </w:r>
      <w:r w:rsidR="008333B1">
        <w:t>along this portion of highway</w:t>
      </w:r>
      <w:r w:rsidR="003C53E0">
        <w:t xml:space="preserve"> containing these words</w:t>
      </w:r>
      <w:r w:rsidR="008333B1">
        <w:t>.</w:t>
      </w:r>
    </w:p>
    <w:p w:rsidRPr="002C7ED8" w:rsidR="005E2E4A" w:rsidP="00396B81" w:rsidRDefault="005E2E4A" w14:paraId="77C6A7F2" w14:textId="77777777">
      <w:pPr>
        <w:pStyle w:val="scresolutionbody"/>
      </w:pPr>
    </w:p>
    <w:p w:rsidRPr="002C7ED8" w:rsidR="00B9052D" w:rsidP="00396B81" w:rsidRDefault="00007116" w14:paraId="48DB32E8" w14:textId="0083D285">
      <w:pPr>
        <w:pStyle w:val="scresolutionbody"/>
      </w:pPr>
      <w:bookmarkStart w:name="up_2a4c6b65b" w:id="14"/>
      <w:r w:rsidRPr="002C7ED8">
        <w:t>B</w:t>
      </w:r>
      <w:bookmarkEnd w:id="14"/>
      <w:r w:rsidRPr="002C7ED8">
        <w:t>e it further resolved</w:t>
      </w:r>
      <w:r w:rsidR="006429B9">
        <w:t xml:space="preserve"> </w:t>
      </w:r>
      <w:r w:rsidRPr="006429B9" w:rsidR="006429B9">
        <w:t xml:space="preserve">that </w:t>
      </w:r>
      <w:r w:rsidR="003C53E0">
        <w:t>a</w:t>
      </w:r>
      <w:r w:rsidRPr="006429B9" w:rsidR="006429B9">
        <w:t xml:space="preserve"> copy of this resolution be </w:t>
      </w:r>
      <w:r w:rsidR="003C53E0">
        <w:t>forward</w:t>
      </w:r>
      <w:r w:rsidRPr="006429B9" w:rsidR="006429B9">
        <w:t>ed to</w:t>
      </w:r>
      <w:r w:rsidR="003C53E0">
        <w:t xml:space="preserve"> the Department of Transportation.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A66D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36407" w14:textId="77777777" w:rsidR="00DB7847" w:rsidRDefault="00DB7847" w:rsidP="009F0C77">
      <w:r>
        <w:separator/>
      </w:r>
    </w:p>
  </w:endnote>
  <w:endnote w:type="continuationSeparator" w:id="0">
    <w:p w14:paraId="2A12390A" w14:textId="77777777" w:rsidR="00DB7847" w:rsidRDefault="00DB7847" w:rsidP="009F0C77">
      <w:r>
        <w:continuationSeparator/>
      </w:r>
    </w:p>
  </w:endnote>
  <w:endnote w:type="continuationNotice" w:id="1">
    <w:p w14:paraId="103A744F" w14:textId="77777777" w:rsidR="00DB7847" w:rsidRDefault="00DB78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EB2E" w14:textId="5535E8ED" w:rsidR="00FF4FE7" w:rsidRDefault="00F970C0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8C0817">
          <w:t>[0589]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8C0817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3C7FD" w14:textId="77777777" w:rsidR="00DB7847" w:rsidRDefault="00DB7847" w:rsidP="009F0C77">
      <w:r>
        <w:separator/>
      </w:r>
    </w:p>
  </w:footnote>
  <w:footnote w:type="continuationSeparator" w:id="0">
    <w:p w14:paraId="2C97744B" w14:textId="77777777" w:rsidR="00DB7847" w:rsidRDefault="00DB7847" w:rsidP="009F0C77">
      <w:r>
        <w:continuationSeparator/>
      </w:r>
    </w:p>
  </w:footnote>
  <w:footnote w:type="continuationNotice" w:id="1">
    <w:p w14:paraId="64F3D63B" w14:textId="77777777" w:rsidR="00DB7847" w:rsidRDefault="00DB78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32E86"/>
    <w:rsid w:val="00070843"/>
    <w:rsid w:val="000821E8"/>
    <w:rsid w:val="00097234"/>
    <w:rsid w:val="00097C23"/>
    <w:rsid w:val="000A641D"/>
    <w:rsid w:val="000E0100"/>
    <w:rsid w:val="000E1785"/>
    <w:rsid w:val="000E3B4D"/>
    <w:rsid w:val="000F1901"/>
    <w:rsid w:val="000F2E49"/>
    <w:rsid w:val="000F40FA"/>
    <w:rsid w:val="001035F1"/>
    <w:rsid w:val="00104BDB"/>
    <w:rsid w:val="0010776B"/>
    <w:rsid w:val="001276B3"/>
    <w:rsid w:val="00133E66"/>
    <w:rsid w:val="001435A3"/>
    <w:rsid w:val="00146ED3"/>
    <w:rsid w:val="00151044"/>
    <w:rsid w:val="00175F54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2017E6"/>
    <w:rsid w:val="00205238"/>
    <w:rsid w:val="00211B4F"/>
    <w:rsid w:val="002321B6"/>
    <w:rsid w:val="00232912"/>
    <w:rsid w:val="00237481"/>
    <w:rsid w:val="0025001F"/>
    <w:rsid w:val="00250967"/>
    <w:rsid w:val="002543C8"/>
    <w:rsid w:val="0025541D"/>
    <w:rsid w:val="002657BC"/>
    <w:rsid w:val="00273E70"/>
    <w:rsid w:val="00273FC3"/>
    <w:rsid w:val="00284AAE"/>
    <w:rsid w:val="002B1E3D"/>
    <w:rsid w:val="002C7ED8"/>
    <w:rsid w:val="002D55D2"/>
    <w:rsid w:val="002E031F"/>
    <w:rsid w:val="002E3395"/>
    <w:rsid w:val="002E5912"/>
    <w:rsid w:val="002F205C"/>
    <w:rsid w:val="002F4473"/>
    <w:rsid w:val="00301B21"/>
    <w:rsid w:val="00303818"/>
    <w:rsid w:val="00321DFE"/>
    <w:rsid w:val="00325348"/>
    <w:rsid w:val="0032732C"/>
    <w:rsid w:val="00336AD0"/>
    <w:rsid w:val="00336D6B"/>
    <w:rsid w:val="00337F88"/>
    <w:rsid w:val="003544B0"/>
    <w:rsid w:val="0037079A"/>
    <w:rsid w:val="003746B5"/>
    <w:rsid w:val="00396B81"/>
    <w:rsid w:val="003A4798"/>
    <w:rsid w:val="003A4F41"/>
    <w:rsid w:val="003C4DAB"/>
    <w:rsid w:val="003C53E0"/>
    <w:rsid w:val="003D01E8"/>
    <w:rsid w:val="003E5288"/>
    <w:rsid w:val="003F6D79"/>
    <w:rsid w:val="00412237"/>
    <w:rsid w:val="0041760A"/>
    <w:rsid w:val="00417C01"/>
    <w:rsid w:val="00421423"/>
    <w:rsid w:val="004252D4"/>
    <w:rsid w:val="00427523"/>
    <w:rsid w:val="00427C9C"/>
    <w:rsid w:val="00436096"/>
    <w:rsid w:val="004403BD"/>
    <w:rsid w:val="00461441"/>
    <w:rsid w:val="004809EE"/>
    <w:rsid w:val="004E2F67"/>
    <w:rsid w:val="004E7D54"/>
    <w:rsid w:val="0051555E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8717F"/>
    <w:rsid w:val="005A1786"/>
    <w:rsid w:val="005A62FE"/>
    <w:rsid w:val="005C1F7B"/>
    <w:rsid w:val="005C2FE2"/>
    <w:rsid w:val="005C630D"/>
    <w:rsid w:val="005E2BC9"/>
    <w:rsid w:val="005E2CB7"/>
    <w:rsid w:val="005E2E4A"/>
    <w:rsid w:val="005F23CA"/>
    <w:rsid w:val="00605102"/>
    <w:rsid w:val="00611909"/>
    <w:rsid w:val="006215AA"/>
    <w:rsid w:val="006429B9"/>
    <w:rsid w:val="00656C6C"/>
    <w:rsid w:val="00666E48"/>
    <w:rsid w:val="00672FAE"/>
    <w:rsid w:val="00681C97"/>
    <w:rsid w:val="0068342C"/>
    <w:rsid w:val="006913C9"/>
    <w:rsid w:val="0069470D"/>
    <w:rsid w:val="006D58AA"/>
    <w:rsid w:val="006E1077"/>
    <w:rsid w:val="006F1E4A"/>
    <w:rsid w:val="007070AD"/>
    <w:rsid w:val="00724A0B"/>
    <w:rsid w:val="00734F00"/>
    <w:rsid w:val="00736959"/>
    <w:rsid w:val="007463A0"/>
    <w:rsid w:val="007814F9"/>
    <w:rsid w:val="00781DF8"/>
    <w:rsid w:val="00787728"/>
    <w:rsid w:val="007917CE"/>
    <w:rsid w:val="007A70AE"/>
    <w:rsid w:val="007D3A63"/>
    <w:rsid w:val="007E01B6"/>
    <w:rsid w:val="007F6D64"/>
    <w:rsid w:val="00806B8D"/>
    <w:rsid w:val="008333B1"/>
    <w:rsid w:val="008362E8"/>
    <w:rsid w:val="0085786E"/>
    <w:rsid w:val="00866C19"/>
    <w:rsid w:val="00874094"/>
    <w:rsid w:val="008925B1"/>
    <w:rsid w:val="008A1768"/>
    <w:rsid w:val="008A465C"/>
    <w:rsid w:val="008A489F"/>
    <w:rsid w:val="008A6483"/>
    <w:rsid w:val="008B4AC4"/>
    <w:rsid w:val="008C0817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86763"/>
    <w:rsid w:val="009B44AF"/>
    <w:rsid w:val="009C6A0B"/>
    <w:rsid w:val="009E016F"/>
    <w:rsid w:val="009F0C77"/>
    <w:rsid w:val="009F4DD1"/>
    <w:rsid w:val="009F5923"/>
    <w:rsid w:val="00A02543"/>
    <w:rsid w:val="00A10B0D"/>
    <w:rsid w:val="00A41684"/>
    <w:rsid w:val="00A4743B"/>
    <w:rsid w:val="00A601D4"/>
    <w:rsid w:val="00A623D6"/>
    <w:rsid w:val="00A64E80"/>
    <w:rsid w:val="00A66D31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4B17"/>
    <w:rsid w:val="00AF0102"/>
    <w:rsid w:val="00B3407E"/>
    <w:rsid w:val="00B412D4"/>
    <w:rsid w:val="00B6480F"/>
    <w:rsid w:val="00B64FFF"/>
    <w:rsid w:val="00B66760"/>
    <w:rsid w:val="00B7267F"/>
    <w:rsid w:val="00B9052D"/>
    <w:rsid w:val="00BA0A42"/>
    <w:rsid w:val="00BA562E"/>
    <w:rsid w:val="00BC1D7C"/>
    <w:rsid w:val="00BD4498"/>
    <w:rsid w:val="00BE3C22"/>
    <w:rsid w:val="00BE44A7"/>
    <w:rsid w:val="00BE5420"/>
    <w:rsid w:val="00BF16BB"/>
    <w:rsid w:val="00BF1DEA"/>
    <w:rsid w:val="00C02C1B"/>
    <w:rsid w:val="00C0345E"/>
    <w:rsid w:val="00C16D4B"/>
    <w:rsid w:val="00C21ABE"/>
    <w:rsid w:val="00C301D6"/>
    <w:rsid w:val="00C31C95"/>
    <w:rsid w:val="00C3483A"/>
    <w:rsid w:val="00C73AFC"/>
    <w:rsid w:val="00C74E9D"/>
    <w:rsid w:val="00C826DD"/>
    <w:rsid w:val="00C82FD3"/>
    <w:rsid w:val="00C92819"/>
    <w:rsid w:val="00CA3D99"/>
    <w:rsid w:val="00CA4A3D"/>
    <w:rsid w:val="00CB65F7"/>
    <w:rsid w:val="00CC6B7B"/>
    <w:rsid w:val="00CD2089"/>
    <w:rsid w:val="00CE4EE6"/>
    <w:rsid w:val="00CF63F1"/>
    <w:rsid w:val="00D36209"/>
    <w:rsid w:val="00D66B80"/>
    <w:rsid w:val="00D73A67"/>
    <w:rsid w:val="00D76BB7"/>
    <w:rsid w:val="00D8028D"/>
    <w:rsid w:val="00D970A9"/>
    <w:rsid w:val="00DB7847"/>
    <w:rsid w:val="00DC47B1"/>
    <w:rsid w:val="00DF3845"/>
    <w:rsid w:val="00E240D5"/>
    <w:rsid w:val="00E32D96"/>
    <w:rsid w:val="00E41911"/>
    <w:rsid w:val="00E44B57"/>
    <w:rsid w:val="00E92EEF"/>
    <w:rsid w:val="00EB107C"/>
    <w:rsid w:val="00EE188F"/>
    <w:rsid w:val="00EF2368"/>
    <w:rsid w:val="00EF2A33"/>
    <w:rsid w:val="00EF675C"/>
    <w:rsid w:val="00F10018"/>
    <w:rsid w:val="00F12CD6"/>
    <w:rsid w:val="00F156C6"/>
    <w:rsid w:val="00F24442"/>
    <w:rsid w:val="00F246AD"/>
    <w:rsid w:val="00F444E3"/>
    <w:rsid w:val="00F50AE3"/>
    <w:rsid w:val="00F655B7"/>
    <w:rsid w:val="00F656BA"/>
    <w:rsid w:val="00F67CF1"/>
    <w:rsid w:val="00F728AA"/>
    <w:rsid w:val="00F840F0"/>
    <w:rsid w:val="00F964E9"/>
    <w:rsid w:val="00F970C0"/>
    <w:rsid w:val="00F97F8F"/>
    <w:rsid w:val="00FA0F27"/>
    <w:rsid w:val="00FB0D0D"/>
    <w:rsid w:val="00FB43B4"/>
    <w:rsid w:val="00FB6B0B"/>
    <w:rsid w:val="00FB7A2F"/>
    <w:rsid w:val="00FF2AE4"/>
    <w:rsid w:val="00FF38C2"/>
    <w:rsid w:val="00FF4FE7"/>
    <w:rsid w:val="00FF6450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B8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B8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8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6B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B8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96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B8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96B81"/>
  </w:style>
  <w:style w:type="character" w:styleId="LineNumber">
    <w:name w:val="line number"/>
    <w:basedOn w:val="DefaultParagraphFont"/>
    <w:uiPriority w:val="99"/>
    <w:semiHidden/>
    <w:unhideWhenUsed/>
    <w:rsid w:val="00396B81"/>
  </w:style>
  <w:style w:type="paragraph" w:customStyle="1" w:styleId="BillDots">
    <w:name w:val="Bill Dots"/>
    <w:basedOn w:val="Normal"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96B8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8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6B81"/>
    <w:pPr>
      <w:ind w:left="720"/>
      <w:contextualSpacing/>
    </w:pPr>
  </w:style>
  <w:style w:type="paragraph" w:customStyle="1" w:styleId="scbillheader">
    <w:name w:val="sc_bill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396B8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96B8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396B81"/>
    <w:rPr>
      <w:color w:val="808080"/>
    </w:rPr>
  </w:style>
  <w:style w:type="paragraph" w:customStyle="1" w:styleId="BillDots0">
    <w:name w:val="BillDots"/>
    <w:basedOn w:val="Normal"/>
    <w:autoRedefine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96B8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96B8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96B8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96B8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96B8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7A2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7A2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96B8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96B8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96B8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427C9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5E2CB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A1A40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1A1A40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273E70"/>
    <w:rPr>
      <w:strike/>
      <w:dstrike w:val="0"/>
    </w:rPr>
  </w:style>
  <w:style w:type="character" w:customStyle="1" w:styleId="scstrikeblue">
    <w:name w:val="sc_strike_blue"/>
    <w:uiPriority w:val="1"/>
    <w:qFormat/>
    <w:rsid w:val="00273E70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273E7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273E70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273E70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814F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672FAE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1C78C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0821E8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874094"/>
    <w:pPr>
      <w:widowControl w:val="0"/>
      <w:suppressAutoHyphens/>
      <w:spacing w:after="0" w:line="240" w:lineRule="auto"/>
      <w:jc w:val="center"/>
    </w:pPr>
  </w:style>
  <w:style w:type="character" w:styleId="FollowedHyperlink">
    <w:name w:val="FollowedHyperlink"/>
    <w:basedOn w:val="DefaultParagraphFont"/>
    <w:uiPriority w:val="99"/>
    <w:semiHidden/>
    <w:unhideWhenUsed/>
    <w:rsid w:val="00F444E3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8925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8925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8925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8925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8925B1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8925B1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8925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8925B1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8925B1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8925B1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8925B1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8925B1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8925B1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8925B1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8925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8925B1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8925B1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8925B1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89&amp;session=125&amp;summary=B" TargetMode="External" Id="R614134e0af8747d3" /><Relationship Type="http://schemas.openxmlformats.org/officeDocument/2006/relationships/hyperlink" Target="https://www.scstatehouse.gov/sess125_2023-2024/prever/589_20230302.docx" TargetMode="External" Id="R6837321babd34f34" /><Relationship Type="http://schemas.openxmlformats.org/officeDocument/2006/relationships/hyperlink" Target="https://www.scstatehouse.gov/sess125_2023-2024/prever/589_20230308.docx" TargetMode="External" Id="Rf205ed33b3da49ce" /><Relationship Type="http://schemas.openxmlformats.org/officeDocument/2006/relationships/hyperlink" Target="https://www.scstatehouse.gov/sess125_2023-2024/prever/589_20230309.docx" TargetMode="External" Id="R629e060e20ab42b9" /><Relationship Type="http://schemas.openxmlformats.org/officeDocument/2006/relationships/hyperlink" Target="https://www.scstatehouse.gov/sess125_2023-2024/prever/589_20230405.docx" TargetMode="External" Id="R55e0d27744994f68" /><Relationship Type="http://schemas.openxmlformats.org/officeDocument/2006/relationships/hyperlink" Target="h:\sj\20230302.docx" TargetMode="External" Id="Rf638db0575cc40e7" /><Relationship Type="http://schemas.openxmlformats.org/officeDocument/2006/relationships/hyperlink" Target="h:\sj\20230302.docx" TargetMode="External" Id="Ra4a1cf3f2e9e4492" /><Relationship Type="http://schemas.openxmlformats.org/officeDocument/2006/relationships/hyperlink" Target="h:\sj\20230308.docx" TargetMode="External" Id="R87a2d0323e57417c" /><Relationship Type="http://schemas.openxmlformats.org/officeDocument/2006/relationships/hyperlink" Target="h:\sj\20230309.docx" TargetMode="External" Id="R0d650271cb7d4a51" /><Relationship Type="http://schemas.openxmlformats.org/officeDocument/2006/relationships/hyperlink" Target="h:\hj\20230313.docx" TargetMode="External" Id="Ra671b7dd6542483c" /><Relationship Type="http://schemas.openxmlformats.org/officeDocument/2006/relationships/hyperlink" Target="h:\hj\20230313.docx" TargetMode="External" Id="R9f4f52b08e194c28" /><Relationship Type="http://schemas.openxmlformats.org/officeDocument/2006/relationships/hyperlink" Target="h:\hj\20230405.docx" TargetMode="External" Id="R5c2aab7473534c8b" /><Relationship Type="http://schemas.openxmlformats.org/officeDocument/2006/relationships/hyperlink" Target="h:\hj\20230406.docx" TargetMode="External" Id="R975fe6addd694a7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F30B83A8D48CCA97B9074DF5EC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3930C-5716-439E-8CD6-1F2D6AE7A055}"/>
      </w:docPartPr>
      <w:docPartBody>
        <w:p w:rsidR="00000000" w:rsidRDefault="00043C75" w:rsidP="00043C75">
          <w:pPr>
            <w:pStyle w:val="374F30B83A8D48CCA97B9074DF5EC9E1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43C75"/>
    <w:rsid w:val="00062953"/>
    <w:rsid w:val="001256C2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8C0B86"/>
    <w:rsid w:val="00B11D6C"/>
    <w:rsid w:val="00CA3A39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C75"/>
    <w:rPr>
      <w:color w:val="808080"/>
    </w:rPr>
  </w:style>
  <w:style w:type="paragraph" w:customStyle="1" w:styleId="374F30B83A8D48CCA97B9074DF5EC9E1">
    <w:name w:val="374F30B83A8D48CCA97B9074DF5EC9E1"/>
    <w:rsid w:val="00043C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cb01b547-357b-4096-b8e9-aef0d874967a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TEMPORARY>False</T_BILL_B_ISTEMPORARY>
  <T_BILL_DT_VERSION>2023-03-02T00:00:00-05:00</T_BILL_DT_VERSION>
  <T_BILL_D_HOUSEINTRODATE>2023-03-13</T_BILL_D_HOUSEINTRODATE>
  <T_BILL_D_INTRODATE>2023-03-02</T_BILL_D_INTRODATE>
  <T_BILL_D_SENATEINTRODATE>2023-03-02</T_BILL_D_SENATEINTRODATE>
  <T_BILL_N_INTERNALVERSIONNUMBER>1</T_BILL_N_INTERNALVERSIONNUMBER>
  <T_BILL_N_SESSION>125</T_BILL_N_SESSION>
  <T_BILL_N_VERSIONNUMBER>1</T_BILL_N_VERSIONNUMBER>
  <T_BILL_N_YEAR>2023</T_BILL_N_YEAR>
  <T_BILL_REQUEST_REQUEST>8196ad51-f494-4b7a-8967-c150a18ed09a</T_BILL_REQUEST_REQUEST>
  <T_BILL_R_ORIGINALDRAFT>9b86fb74-f193-476a-aa5c-8840ee042aa9</T_BILL_R_ORIGINALDRAFT>
  <T_BILL_SPONSOR_SPONSOR>3d38100a-2071-4b04-9b8f-c50afe723286</T_BILL_SPONSOR_SPONSOR>
  <T_BILL_T_BILLNAME>[0589]</T_BILL_T_BILLNAME>
  <T_BILL_T_BILLNUMBER>589</T_BILL_T_BILLNUMBER>
  <T_BILL_T_BILLTITLE>TO REQUEST THE DEPARTMENT OF TRANSPORTATION NAME the portion of HOMESTEAD ROAD IN ORANGEBURG COUNTY from cow castle creek TO ITS INTERSECTION WITH STATE ROAD 38-168 “WEATHERS FAMILY HIGHWAY” AND ERECT APPROPRIATE SIGNS OR MARKERS Along this portion of highway CONTAINING THESE WORDS.</T_BILL_T_BILLTITLE>
  <T_BILL_T_CHAMBER>senate</T_BILL_T_CHAMBER>
  <T_BILL_T_FILENAME> </T_BILL_T_FILENAME>
  <T_BILL_T_LEGTYPE>concurrent_resolution</T_BILL_T_LEGTYPE>
  <T_BILL_T_SUBJECT>Weathers Family Highway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CA5B52E4-FCFB-41E2-BB1D-085E96062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893</Words>
  <Characters>4723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10</cp:revision>
  <cp:lastPrinted>2023-02-27T20:57:00Z</cp:lastPrinted>
  <dcterms:created xsi:type="dcterms:W3CDTF">2023-02-27T20:57:00Z</dcterms:created>
  <dcterms:modified xsi:type="dcterms:W3CDTF">2023-04-05T19:24:00Z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Inventorysheet">
    <vt:lpwstr>0</vt:lpwstr>
  </property>
  <property fmtid="{D5CDD505-2E9C-101B-9397-08002B2CF9AE}" pid="6" name="lcf76f155ced4ddcb4097134ff3c332f">
    <vt:lpwstr/>
  </property>
</Properties>
</file>