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LC-0267PH-JN23.docx</w:t>
      </w:r>
    </w:p>
    <w:p>
      <w:pPr>
        <w:widowControl w:val="false"/>
        <w:spacing w:after="0"/>
        <w:jc w:val="left"/>
      </w:pP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 xml:space="preserve">Adopted by the Senate on April 11, 2023</w:t>
      </w:r>
    </w:p>
    <w:p>
      <w:pPr>
        <w:widowControl w:val="false"/>
        <w:spacing w:after="0"/>
        <w:jc w:val="left"/>
      </w:pPr>
    </w:p>
    <w:p>
      <w:pPr>
        <w:widowControl w:val="false"/>
        <w:spacing w:after="0"/>
        <w:jc w:val="left"/>
      </w:pPr>
      <w:r>
        <w:rPr>
          <w:rFonts w:ascii="Times New Roman"/>
          <w:sz w:val="22"/>
        </w:rPr>
        <w:t xml:space="preserve">Summary: CA Shealy, Surveyor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4/11/2023</w:t>
      </w:r>
      <w:r>
        <w:tab/>
        <w:t>Senate</w:t>
      </w:r>
      <w:r>
        <w:tab/>
        <w:t xml:space="preserve">Introduced and adopted</w:t>
      </w:r>
      <w:r>
        <w:t xml:space="preserve"> (</w:t>
      </w:r>
      <w:hyperlink w:history="true" r:id="R5430ebea1a9d4096">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db9b65dddd46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e8352d5bcd4b3e">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5C6EC7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403A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72777" w14:paraId="48DB32D0" w14:textId="63B6E96C">
          <w:pPr>
            <w:pStyle w:val="scresolutiontitle"/>
          </w:pPr>
          <w:r>
            <w:t>to recognize and honor clarence a. “c.a.” shealy III, pls, owner of shealy land surveying, and to congratulate him for being named the 2022-2023 surveyor of the year.</w:t>
          </w:r>
        </w:p>
      </w:sdtContent>
    </w:sdt>
    <w:bookmarkStart w:name="at_a35b171ae" w:displacedByCustomXml="prev" w:id="0"/>
    <w:bookmarkEnd w:id="0"/>
    <w:p w:rsidR="0010776B" w:rsidP="00766510" w:rsidRDefault="0010776B" w14:paraId="48DB32D1" w14:textId="56627158">
      <w:pPr>
        <w:pStyle w:val="scemptyline"/>
      </w:pPr>
    </w:p>
    <w:p w:rsidR="00BC4267" w:rsidP="00BC4267" w:rsidRDefault="00BC4267" w14:paraId="06E50716" w14:textId="0FC9E0CF">
      <w:pPr>
        <w:pStyle w:val="scresolutionbody"/>
      </w:pPr>
      <w:bookmarkStart w:name="up_0c82c0173" w:id="1"/>
      <w:r>
        <w:t>W</w:t>
      </w:r>
      <w:bookmarkEnd w:id="1"/>
      <w:r>
        <w:t xml:space="preserve">hereas, the members of the South Carolina Senate are pleased to learn that </w:t>
      </w:r>
      <w:r w:rsidR="00BE01F5">
        <w:t>Clarence A. “</w:t>
      </w:r>
      <w:r>
        <w:t>C.A.</w:t>
      </w:r>
      <w:r w:rsidR="00BE01F5">
        <w:t>”</w:t>
      </w:r>
      <w:r>
        <w:t xml:space="preserve"> Shealy, PLS</w:t>
      </w:r>
      <w:r w:rsidR="006F03DF">
        <w:t>,</w:t>
      </w:r>
      <w:r>
        <w:t xml:space="preserve"> was honored as the 2022‑2023 Surveyor of the Year by the South Carolina Society of Professional Land Surveyors (</w:t>
      </w:r>
      <w:proofErr w:type="spellStart"/>
      <w:r>
        <w:t>SCSPLS</w:t>
      </w:r>
      <w:proofErr w:type="spellEnd"/>
      <w:r>
        <w:t>); and</w:t>
      </w:r>
    </w:p>
    <w:p w:rsidR="00BC4267" w:rsidP="00BC4267" w:rsidRDefault="00BC4267" w14:paraId="7CF0A94C" w14:textId="77777777">
      <w:pPr>
        <w:pStyle w:val="scresolutionbody"/>
      </w:pPr>
    </w:p>
    <w:p w:rsidR="00BC4267" w:rsidP="00BC4267" w:rsidRDefault="00BC4267" w14:paraId="1B4D8D2B" w14:textId="39FE79DF">
      <w:pPr>
        <w:pStyle w:val="scresolutionbody"/>
      </w:pPr>
      <w:bookmarkStart w:name="up_e8779cc3b" w:id="2"/>
      <w:r>
        <w:t>W</w:t>
      </w:r>
      <w:bookmarkEnd w:id="2"/>
      <w:r>
        <w:t xml:space="preserve">hereas, owner of Shealy Land Surveying in Prosperity, Mr. Shealy graduated from Clemson University in 1987 with a degree in </w:t>
      </w:r>
      <w:r w:rsidR="00766510">
        <w:t>f</w:t>
      </w:r>
      <w:r>
        <w:t xml:space="preserve">orest </w:t>
      </w:r>
      <w:r w:rsidR="00766510">
        <w:t>m</w:t>
      </w:r>
      <w:r>
        <w:t>anagement; and</w:t>
      </w:r>
    </w:p>
    <w:p w:rsidR="00BC4267" w:rsidP="00BC4267" w:rsidRDefault="00BC4267" w14:paraId="4F371A99" w14:textId="77777777">
      <w:pPr>
        <w:pStyle w:val="scresolutionbody"/>
      </w:pPr>
    </w:p>
    <w:p w:rsidR="00BC4267" w:rsidP="00BC4267" w:rsidRDefault="00BC4267" w14:paraId="092D6A9D" w14:textId="42AAE8AE">
      <w:pPr>
        <w:pStyle w:val="scresolutionbody"/>
      </w:pPr>
      <w:bookmarkStart w:name="up_34cc69f3d" w:id="3"/>
      <w:r>
        <w:t>W</w:t>
      </w:r>
      <w:bookmarkEnd w:id="3"/>
      <w:r>
        <w:t>hereas, in 1992, he became a licensed professional land surveyor in the State; and</w:t>
      </w:r>
    </w:p>
    <w:p w:rsidR="00BC4267" w:rsidP="00BC4267" w:rsidRDefault="00BC4267" w14:paraId="31AD3FEB" w14:textId="77777777">
      <w:pPr>
        <w:pStyle w:val="scresolutionbody"/>
      </w:pPr>
    </w:p>
    <w:p w:rsidR="00BC4267" w:rsidP="00BC4267" w:rsidRDefault="00BC4267" w14:paraId="2E5FC128" w14:textId="5C76BB46">
      <w:pPr>
        <w:pStyle w:val="scresolutionbody"/>
      </w:pPr>
      <w:bookmarkStart w:name="up_b34bf8d7b" w:id="4"/>
      <w:r>
        <w:t>W</w:t>
      </w:r>
      <w:bookmarkEnd w:id="4"/>
      <w:r>
        <w:t xml:space="preserve">hereas, Mr. Shealy has served as a president for the </w:t>
      </w:r>
      <w:proofErr w:type="spellStart"/>
      <w:r>
        <w:t>SCSPLS</w:t>
      </w:r>
      <w:proofErr w:type="spellEnd"/>
      <w:r>
        <w:t xml:space="preserve"> Mid‑State Chapter and is currently serving as the </w:t>
      </w:r>
      <w:proofErr w:type="spellStart"/>
      <w:r>
        <w:t>SCSPLS</w:t>
      </w:r>
      <w:proofErr w:type="spellEnd"/>
      <w:r>
        <w:t xml:space="preserve"> President</w:t>
      </w:r>
      <w:r w:rsidR="002065CB">
        <w:noBreakHyphen/>
      </w:r>
      <w:r>
        <w:t>Elect and is an active member of the South Carolina Trig</w:t>
      </w:r>
      <w:r w:rsidR="007B24DB">
        <w:noBreakHyphen/>
      </w:r>
      <w:r>
        <w:t>Star Committee; and</w:t>
      </w:r>
    </w:p>
    <w:p w:rsidR="00BC4267" w:rsidP="00BC4267" w:rsidRDefault="00BC4267" w14:paraId="062ED71C" w14:textId="77777777">
      <w:pPr>
        <w:pStyle w:val="scresolutionbody"/>
      </w:pPr>
    </w:p>
    <w:p w:rsidR="00BC4267" w:rsidP="00BC4267" w:rsidRDefault="00BC4267" w14:paraId="2A81F73F" w14:textId="3C7CEE16">
      <w:pPr>
        <w:pStyle w:val="scresolutionbody"/>
      </w:pPr>
      <w:bookmarkStart w:name="up_788120b02" w:id="5"/>
      <w:r>
        <w:t>W</w:t>
      </w:r>
      <w:bookmarkEnd w:id="5"/>
      <w:r>
        <w:t xml:space="preserve">hereas, Mr. Shealy is deeply committed to the profession of </w:t>
      </w:r>
      <w:r w:rsidR="002065CB">
        <w:t>l</w:t>
      </w:r>
      <w:r>
        <w:t xml:space="preserve">and </w:t>
      </w:r>
      <w:r w:rsidR="002065CB">
        <w:t>s</w:t>
      </w:r>
      <w:r>
        <w:t>urveying. He is knowledgeable, dedicated, charismatic</w:t>
      </w:r>
      <w:r w:rsidR="00E72777">
        <w:t>,</w:t>
      </w:r>
      <w:r>
        <w:t xml:space="preserve"> and a leader to all. His exemplary commitment to </w:t>
      </w:r>
      <w:r w:rsidR="007B24DB">
        <w:t>l</w:t>
      </w:r>
      <w:r>
        <w:t xml:space="preserve">and </w:t>
      </w:r>
      <w:r w:rsidR="007B24DB">
        <w:t>s</w:t>
      </w:r>
      <w:r>
        <w:t>urveying is engrained in his interactions with clients and service to the society; and</w:t>
      </w:r>
    </w:p>
    <w:p w:rsidR="00BC4267" w:rsidP="00BC4267" w:rsidRDefault="00BC4267" w14:paraId="6DB603F3" w14:textId="77777777">
      <w:pPr>
        <w:pStyle w:val="scresolutionbody"/>
      </w:pPr>
    </w:p>
    <w:p w:rsidR="008A7625" w:rsidP="00BC4267" w:rsidRDefault="00BC4267" w14:paraId="24BB5989" w14:textId="7090047C">
      <w:pPr>
        <w:pStyle w:val="scresolutionbody"/>
      </w:pPr>
      <w:bookmarkStart w:name="up_8615bc44e" w:id="6"/>
      <w:r>
        <w:t>W</w:t>
      </w:r>
      <w:bookmarkEnd w:id="6"/>
      <w:r>
        <w:t>hereas, the South Carolina Senate values the pride and recognition that C.A. Shealy has brought to his profession and to the Palmetto State, and the members look to hear of his continued accomplishments in the days ahead. Now, therefore,</w:t>
      </w:r>
    </w:p>
    <w:p w:rsidRPr="00040E43" w:rsidR="00BC4267" w:rsidP="00BC4267" w:rsidRDefault="00BC4267" w14:paraId="6008F192" w14:textId="77777777">
      <w:pPr>
        <w:pStyle w:val="scresolutionbody"/>
      </w:pPr>
    </w:p>
    <w:p w:rsidRPr="00040E43" w:rsidR="00B9052D" w:rsidP="00B703CB" w:rsidRDefault="00B9052D" w14:paraId="48DB32E4" w14:textId="0B367739">
      <w:pPr>
        <w:pStyle w:val="scresolutionbody"/>
      </w:pPr>
      <w:bookmarkStart w:name="up_1c8a5922c"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03A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519051">
      <w:pPr>
        <w:pStyle w:val="scresolutionmembers"/>
      </w:pPr>
      <w:bookmarkStart w:name="up_2410f9f2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03AB">
            <w:rPr>
              <w:rStyle w:val="scresolutionbody1"/>
            </w:rPr>
            <w:t>Senate</w:t>
          </w:r>
        </w:sdtContent>
      </w:sdt>
      <w:r w:rsidRPr="00040E43">
        <w:t xml:space="preserve">, by this resolution, </w:t>
      </w:r>
      <w:r w:rsidR="006F03DF">
        <w:t>recognize and honor Clarence A. “C.A.” Shealy III, PLS, owner of Shealy Land Surveying, and congratulate him for being named the 2022‑2023 Surveyor of the Year.</w:t>
      </w:r>
    </w:p>
    <w:p w:rsidRPr="00040E43" w:rsidR="00007116" w:rsidP="00B703CB" w:rsidRDefault="00007116" w14:paraId="48DB32E7" w14:textId="77777777">
      <w:pPr>
        <w:pStyle w:val="scresolutionbody"/>
      </w:pPr>
    </w:p>
    <w:p w:rsidRPr="00040E43" w:rsidR="00B9052D" w:rsidP="00B703CB" w:rsidRDefault="00007116" w14:paraId="48DB32E8" w14:textId="62F099B2">
      <w:pPr>
        <w:pStyle w:val="scresolutionbody"/>
      </w:pPr>
      <w:bookmarkStart w:name="up_035a3d61e" w:id="9"/>
      <w:r w:rsidRPr="00040E43">
        <w:t>B</w:t>
      </w:r>
      <w:bookmarkEnd w:id="9"/>
      <w:r w:rsidRPr="00040E43">
        <w:t>e it further resolved that a copy of this resolution be presented to</w:t>
      </w:r>
      <w:r w:rsidRPr="00040E43" w:rsidR="00B9105E">
        <w:t xml:space="preserve"> </w:t>
      </w:r>
      <w:r w:rsidR="00BE01F5">
        <w:t>C.A.</w:t>
      </w:r>
      <w:r w:rsidR="007B24DB">
        <w:t xml:space="preserve"> Shealy.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B111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9ED246" w:rsidR="007003E1" w:rsidRDefault="009B11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03AB">
              <w:rPr>
                <w:noProof/>
              </w:rPr>
              <w:t>LC-0267PH-JN23.docx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1A3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6F6B"/>
    <w:rsid w:val="001F75F9"/>
    <w:rsid w:val="002017E6"/>
    <w:rsid w:val="00205238"/>
    <w:rsid w:val="002065CB"/>
    <w:rsid w:val="00211B4F"/>
    <w:rsid w:val="002321B6"/>
    <w:rsid w:val="00232912"/>
    <w:rsid w:val="00247DD2"/>
    <w:rsid w:val="0025001F"/>
    <w:rsid w:val="00250967"/>
    <w:rsid w:val="002543C8"/>
    <w:rsid w:val="0025541D"/>
    <w:rsid w:val="002635C9"/>
    <w:rsid w:val="00284AAE"/>
    <w:rsid w:val="002B451A"/>
    <w:rsid w:val="002D1B5C"/>
    <w:rsid w:val="002D55D2"/>
    <w:rsid w:val="002E5912"/>
    <w:rsid w:val="002F4473"/>
    <w:rsid w:val="002F4CEE"/>
    <w:rsid w:val="00301B21"/>
    <w:rsid w:val="00325348"/>
    <w:rsid w:val="0032732C"/>
    <w:rsid w:val="003321E4"/>
    <w:rsid w:val="00336AD0"/>
    <w:rsid w:val="0037079A"/>
    <w:rsid w:val="00376229"/>
    <w:rsid w:val="00391798"/>
    <w:rsid w:val="003A4798"/>
    <w:rsid w:val="003A4F41"/>
    <w:rsid w:val="003C4DAB"/>
    <w:rsid w:val="003D01E8"/>
    <w:rsid w:val="003D0BC2"/>
    <w:rsid w:val="003E5288"/>
    <w:rsid w:val="003F6D79"/>
    <w:rsid w:val="003F6E8C"/>
    <w:rsid w:val="0041760A"/>
    <w:rsid w:val="00417C01"/>
    <w:rsid w:val="0042362E"/>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03DF"/>
    <w:rsid w:val="007003E1"/>
    <w:rsid w:val="007070AD"/>
    <w:rsid w:val="00733210"/>
    <w:rsid w:val="00734F00"/>
    <w:rsid w:val="007352A5"/>
    <w:rsid w:val="0073631E"/>
    <w:rsid w:val="00736959"/>
    <w:rsid w:val="0074375C"/>
    <w:rsid w:val="00746A58"/>
    <w:rsid w:val="00766510"/>
    <w:rsid w:val="007720AC"/>
    <w:rsid w:val="00781DF8"/>
    <w:rsid w:val="00787728"/>
    <w:rsid w:val="007917CE"/>
    <w:rsid w:val="007959D3"/>
    <w:rsid w:val="007A70AE"/>
    <w:rsid w:val="007B24DB"/>
    <w:rsid w:val="007C0EE1"/>
    <w:rsid w:val="007E01B6"/>
    <w:rsid w:val="007F6D64"/>
    <w:rsid w:val="0081449E"/>
    <w:rsid w:val="00816DD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23CA"/>
    <w:rsid w:val="0094021A"/>
    <w:rsid w:val="00953783"/>
    <w:rsid w:val="0096528D"/>
    <w:rsid w:val="00965B3F"/>
    <w:rsid w:val="009B1111"/>
    <w:rsid w:val="009B44AF"/>
    <w:rsid w:val="009B7501"/>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03AB"/>
    <w:rsid w:val="00B412D4"/>
    <w:rsid w:val="00B519D6"/>
    <w:rsid w:val="00B63748"/>
    <w:rsid w:val="00B6480F"/>
    <w:rsid w:val="00B64FFF"/>
    <w:rsid w:val="00B703CB"/>
    <w:rsid w:val="00B7267F"/>
    <w:rsid w:val="00B82420"/>
    <w:rsid w:val="00B879A5"/>
    <w:rsid w:val="00B9052D"/>
    <w:rsid w:val="00B9105E"/>
    <w:rsid w:val="00BC1E62"/>
    <w:rsid w:val="00BC4267"/>
    <w:rsid w:val="00BC695A"/>
    <w:rsid w:val="00BD086A"/>
    <w:rsid w:val="00BD4498"/>
    <w:rsid w:val="00BE01F5"/>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E6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161DB"/>
    <w:rsid w:val="00E32D96"/>
    <w:rsid w:val="00E41911"/>
    <w:rsid w:val="00E44B57"/>
    <w:rsid w:val="00E658FD"/>
    <w:rsid w:val="00E72777"/>
    <w:rsid w:val="00E92EEF"/>
    <w:rsid w:val="00E97AB4"/>
    <w:rsid w:val="00EA150E"/>
    <w:rsid w:val="00EE40C0"/>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95E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6&amp;session=125&amp;summary=B" TargetMode="External" Id="R88db9b65dddd46f8" /><Relationship Type="http://schemas.openxmlformats.org/officeDocument/2006/relationships/hyperlink" Target="https://www.scstatehouse.gov/sess125_2023-2024/prever/716_20230411.docx" TargetMode="External" Id="Ra7e8352d5bcd4b3e" /><Relationship Type="http://schemas.openxmlformats.org/officeDocument/2006/relationships/hyperlink" Target="h:\sj\20230411.docx" TargetMode="External" Id="R5430ebea1a9d40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8fa821eb-99b0-4219-a446-d08d88b8ecd1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2023-04-11T00:00:00-04:00</T_BILL_DT_VERSION>
  <T_BILL_D_INTRODATE>2023-04-11</T_BILL_D_INTRODATE>
  <T_BILL_D_SENATEINTRODATE>2023-04-11</T_BILL_D_SENATEINTRODATE>
  <T_BILL_N_INTERNALVERSIONNUMBER>1</T_BILL_N_INTERNALVERSIONNUMBER>
  <T_BILL_N_SESSION>125</T_BILL_N_SESSION>
  <T_BILL_N_VERSIONNUMBER>1</T_BILL_N_VERSIONNUMBER>
  <T_BILL_N_YEAR>2023</T_BILL_N_YEAR>
  <T_BILL_REQUEST_REQUEST>7497de65-33d7-4580-99ef-1f3c57664869</T_BILL_REQUEST_REQUEST>
  <T_BILL_R_ORIGINALDRAFT>733d55e5-36d7-4c07-a90f-42553e75f37d</T_BILL_R_ORIGINALDRAFT>
  <T_BILL_SPONSOR_SPONSOR>b48fc17e-0d76-4d27-9efa-5968aacb70f5</T_BILL_SPONSOR_SPONSOR>
  <T_BILL_T_BILLNAME>[0716]</T_BILL_T_BILLNAME>
  <T_BILL_T_BILLNUMBER>716</T_BILL_T_BILLNUMBER>
  <T_BILL_T_BILLTITLE>to recognize and honor clarence a. “c.a.” shealy III, pls, owner of shealy land surveying, and to congratulate him for being named the 2022-2023 surveyor of the year.</T_BILL_T_BILLTITLE>
  <T_BILL_T_CHAMBER>senate</T_BILL_T_CHAMBER>
  <T_BILL_T_FILENAME> </T_BILL_T_FILENAME>
  <T_BILL_T_LEGTYPE>resolution</T_BILL_T_LEGTYPE>
  <T_BILL_T_SUBJECT>CA Shealy, Surveyor of the Year</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1455</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2023-04-11T13:32:00Z</dcterms:created>
  <dcterms:modified xsi:type="dcterms:W3CDTF">2023-04-11T13:32:00Z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