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Malloy and Martin</w:t>
      </w:r>
    </w:p>
    <w:p>
      <w:pPr>
        <w:widowControl w:val="false"/>
        <w:spacing w:after="0"/>
        <w:jc w:val="left"/>
      </w:pPr>
      <w:r>
        <w:rPr>
          <w:rFonts w:ascii="Times New Roman"/>
          <w:sz w:val="22"/>
        </w:rPr>
        <w:t xml:space="preserve">Document Path: LC-0316CM-GT23.docx</w:t>
      </w:r>
    </w:p>
    <w:p>
      <w:pPr>
        <w:widowControl w:val="false"/>
        <w:spacing w:after="0"/>
        <w:jc w:val="left"/>
      </w:pPr>
    </w:p>
    <w:p>
      <w:pPr>
        <w:widowControl w:val="false"/>
        <w:spacing w:after="0"/>
        <w:jc w:val="left"/>
      </w:pPr>
      <w:r>
        <w:rPr>
          <w:rFonts w:ascii="Times New Roman"/>
          <w:sz w:val="22"/>
        </w:rPr>
        <w:t xml:space="preserve">Introduced in the Senate on May 2, 2023</w:t>
      </w: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Watson Branch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5/2/2023</w:t>
      </w:r>
      <w:r>
        <w:tab/>
        <w:t>Senate</w:t>
      </w:r>
      <w:r>
        <w:tab/>
        <w:t xml:space="preserve">Introduced, placed on calendar without reference</w:t>
      </w:r>
      <w:r>
        <w:t xml:space="preserve"> (</w:t>
      </w:r>
      <w:hyperlink w:history="true" r:id="R4e22c39fbabd43bc">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
      </w:r>
      <w:r>
        <w:tab/>
        <w:t>Scrivener's error corrected
 </w:t>
      </w:r>
    </w:p>
    <w:p>
      <w:pPr>
        <w:widowControl w:val="false"/>
        <w:tabs>
          <w:tab w:val="right" w:pos="1008"/>
          <w:tab w:val="left" w:pos="1152"/>
          <w:tab w:val="left" w:pos="1872"/>
          <w:tab w:val="left" w:pos="9187"/>
        </w:tabs>
        <w:spacing w:after="0"/>
        <w:ind w:left="2088" w:hanging="2088"/>
      </w:pPr>
      <w:r>
        <w:tab/>
        <w:t>5/3/2023</w:t>
      </w:r>
      <w:r>
        <w:tab/>
        <w:t>Senate</w:t>
      </w:r>
      <w:r>
        <w:tab/>
        <w:t xml:space="preserve">Adopted, sent to House</w:t>
      </w:r>
      <w:r>
        <w:t xml:space="preserve"> (</w:t>
      </w:r>
      <w:hyperlink w:history="true" r:id="R89df800fc42d497b">
        <w:r w:rsidRPr="00770434">
          <w:rPr>
            <w:rStyle w:val="Hyperlink"/>
          </w:rPr>
          <w:t>Senate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Introduced</w:t>
      </w:r>
      <w:r>
        <w:t xml:space="preserve"> (</w:t>
      </w:r>
      <w:hyperlink w:history="true" r:id="R1e26346f957a446b">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Referred to Committee on</w:t>
      </w:r>
      <w:r>
        <w:rPr>
          <w:b/>
        </w:rPr>
        <w:t xml:space="preserve"> Invitations and Memorial Resolutions</w:t>
      </w:r>
      <w:r>
        <w:t xml:space="preserve"> (</w:t>
      </w:r>
      <w:hyperlink w:history="true" r:id="Re9f8209c41bf4c6e">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Committee report: Favorable</w:t>
      </w:r>
      <w:r>
        <w:rPr>
          <w:b/>
        </w:rPr>
        <w:t xml:space="preserve"> Invitations and Memorial Resolutions</w:t>
      </w:r>
      <w:r>
        <w:t xml:space="preserve"> (</w:t>
      </w:r>
      <w:hyperlink w:history="true" r:id="Rff1be9378a2a46c2">
        <w:r w:rsidRPr="00770434">
          <w:rPr>
            <w:rStyle w:val="Hyperlink"/>
          </w:rPr>
          <w:t>House Journal</w:t>
        </w:r>
        <w:r w:rsidRPr="00770434">
          <w:rPr>
            <w:rStyle w:val="Hyperlink"/>
          </w:rPr>
          <w:noBreakHyphen/>
          <w:t>page 122</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Adopted, returned to Senate with concurrence</w:t>
      </w:r>
      <w:r>
        <w:t xml:space="preserve"> (</w:t>
      </w:r>
      <w:hyperlink w:history="true" r:id="Rd3957d9bd36f48df">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5/11/2023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89983804c8541b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e599950f764735">
        <w:r>
          <w:rPr>
            <w:rStyle w:val="Hyperlink"/>
            <w:u w:val="single"/>
          </w:rPr>
          <w:t>05/02/2023</w:t>
        </w:r>
      </w:hyperlink>
      <w:r>
        <w:t xml:space="preserve"/>
      </w:r>
    </w:p>
    <w:p>
      <w:pPr>
        <w:widowControl w:val="true"/>
        <w:spacing w:after="0"/>
        <w:jc w:val="left"/>
      </w:pPr>
      <w:r>
        <w:rPr>
          <w:rFonts w:ascii="Times New Roman"/>
          <w:sz w:val="22"/>
        </w:rPr>
        <w:t xml:space="preserve"/>
      </w:r>
      <w:hyperlink r:id="R5ac654a53f49425c">
        <w:r>
          <w:rPr>
            <w:rStyle w:val="Hyperlink"/>
            <w:u w:val="single"/>
          </w:rPr>
          <w:t>05/02/2023-A</w:t>
        </w:r>
      </w:hyperlink>
      <w:r>
        <w:t xml:space="preserve"/>
      </w:r>
    </w:p>
    <w:p>
      <w:pPr>
        <w:widowControl w:val="true"/>
        <w:spacing w:after="0"/>
        <w:jc w:val="left"/>
      </w:pPr>
      <w:r>
        <w:rPr>
          <w:rFonts w:ascii="Times New Roman"/>
          <w:sz w:val="22"/>
        </w:rPr>
        <w:t xml:space="preserve"/>
      </w:r>
      <w:hyperlink r:id="R9679803390b04fae">
        <w:r>
          <w:rPr>
            <w:rStyle w:val="Hyperlink"/>
            <w:u w:val="single"/>
          </w:rPr>
          <w:t>05/03/2023</w:t>
        </w:r>
      </w:hyperlink>
      <w:r>
        <w:t xml:space="preserve"/>
      </w:r>
    </w:p>
    <w:p>
      <w:pPr>
        <w:widowControl w:val="true"/>
        <w:spacing w:after="0"/>
        <w:jc w:val="left"/>
      </w:pPr>
      <w:r>
        <w:rPr>
          <w:rFonts w:ascii="Times New Roman"/>
          <w:sz w:val="22"/>
        </w:rPr>
        <w:t xml:space="preserve"/>
      </w:r>
      <w:hyperlink r:id="R2a5ab6744eb54da0">
        <w:r>
          <w:rPr>
            <w:rStyle w:val="Hyperlink"/>
            <w:u w:val="single"/>
          </w:rPr>
          <w:t>05/09/2023</w:t>
        </w:r>
      </w:hyperlink>
      <w:r>
        <w:t xml:space="preserve"/>
      </w:r>
    </w:p>
    <w:p>
      <w:pPr>
        <w:widowControl w:val="true"/>
        <w:spacing w:after="0"/>
        <w:jc w:val="left"/>
      </w:pPr>
      <w:r>
        <w:rPr>
          <w:rFonts w:ascii="Times New Roman"/>
          <w:sz w:val="22"/>
        </w:rPr>
        <w:t xml:space="preserve"/>
      </w:r>
      <w:hyperlink r:id="R738e6e3bb84445cc">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F5D66" w:rsidP="007F5D66" w:rsidRDefault="00C13207" w14:paraId="65320F6F" w14:textId="613576B9">
      <w:pPr>
        <w:pStyle w:val="sccoversheetstatus"/>
      </w:pPr>
      <w:sdt>
        <w:sdtPr>
          <w:alias w:val="status"/>
          <w:tag w:val="status"/>
          <w:id w:val="854397200"/>
          <w:placeholder>
            <w:docPart w:val="3A462484D75647E9868E67546902CB5F"/>
          </w:placeholder>
        </w:sdtPr>
        <w:sdtEndPr/>
        <w:sdtContent>
          <w:r w:rsidR="007F5D66">
            <w:t>Committee Report</w:t>
          </w:r>
        </w:sdtContent>
      </w:sdt>
    </w:p>
    <w:sdt>
      <w:sdtPr>
        <w:alias w:val="readfirst"/>
        <w:tag w:val="readfirst"/>
        <w:id w:val="-1779714481"/>
        <w:placeholder>
          <w:docPart w:val="3A462484D75647E9868E67546902CB5F"/>
        </w:placeholder>
        <w:text/>
      </w:sdtPr>
      <w:sdtEndPr/>
      <w:sdtContent>
        <w:p w:rsidRPr="00B07BF4" w:rsidR="007F5D66" w:rsidP="007F5D66" w:rsidRDefault="007F5D66" w14:paraId="4C87117B" w14:textId="09665735">
          <w:pPr>
            <w:pStyle w:val="sccoversheetinfo"/>
          </w:pPr>
          <w:r>
            <w:t>May 0</w:t>
          </w:r>
          <w:r w:rsidR="009D3AB3">
            <w:t>9</w:t>
          </w:r>
          <w:r>
            <w:t>, 2023</w:t>
          </w:r>
        </w:p>
      </w:sdtContent>
    </w:sdt>
    <w:sdt>
      <w:sdtPr>
        <w:alias w:val="billnumber"/>
        <w:tag w:val="billnumber"/>
        <w:id w:val="-897512070"/>
        <w:placeholder>
          <w:docPart w:val="3A462484D75647E9868E67546902CB5F"/>
        </w:placeholder>
        <w:text/>
      </w:sdtPr>
      <w:sdtEndPr/>
      <w:sdtContent>
        <w:p w:rsidRPr="00B07BF4" w:rsidR="007F5D66" w:rsidP="007F5D66" w:rsidRDefault="007F5D66" w14:paraId="74B674B2" w14:textId="5C75E55E">
          <w:pPr>
            <w:pStyle w:val="sccoversheetbillno"/>
          </w:pPr>
          <w:r>
            <w:t>S.</w:t>
          </w:r>
          <w:r w:rsidR="009D3AB3">
            <w:t xml:space="preserve"> </w:t>
          </w:r>
          <w:r>
            <w:t>768</w:t>
          </w:r>
        </w:p>
      </w:sdtContent>
    </w:sdt>
    <w:p w:rsidRPr="00B07BF4" w:rsidR="007F5D66" w:rsidP="007F5D66" w:rsidRDefault="007F5D66" w14:paraId="16A7C8C7" w14:textId="65E6729C">
      <w:pPr>
        <w:pStyle w:val="sccoversheetsponsor6"/>
        <w:jc w:val="center"/>
      </w:pPr>
      <w:r w:rsidRPr="00B07BF4">
        <w:t xml:space="preserve">Introduced by </w:t>
      </w:r>
      <w:sdt>
        <w:sdtPr>
          <w:alias w:val="sponsortype"/>
          <w:tag w:val="sponsortype"/>
          <w:id w:val="1707217765"/>
          <w:placeholder>
            <w:docPart w:val="3A462484D75647E9868E67546902CB5F"/>
          </w:placeholder>
          <w:text/>
        </w:sdtPr>
        <w:sdtEndPr/>
        <w:sdtContent>
          <w:r>
            <w:t>Senators</w:t>
          </w:r>
        </w:sdtContent>
      </w:sdt>
      <w:r w:rsidRPr="00B07BF4">
        <w:t xml:space="preserve"> </w:t>
      </w:r>
      <w:sdt>
        <w:sdtPr>
          <w:alias w:val="sponsors"/>
          <w:tag w:val="sponsors"/>
          <w:id w:val="716862734"/>
          <w:placeholder>
            <w:docPart w:val="3A462484D75647E9868E67546902CB5F"/>
          </w:placeholder>
          <w:text/>
        </w:sdtPr>
        <w:sdtEndPr/>
        <w:sdtContent>
          <w:r>
            <w:t>Malloy and Martin</w:t>
          </w:r>
        </w:sdtContent>
      </w:sdt>
      <w:r w:rsidRPr="00B07BF4">
        <w:t xml:space="preserve"> </w:t>
      </w:r>
    </w:p>
    <w:p w:rsidRPr="00B07BF4" w:rsidR="007F5D66" w:rsidP="007F5D66" w:rsidRDefault="007F5D66" w14:paraId="3DCE345D" w14:textId="77777777">
      <w:pPr>
        <w:pStyle w:val="sccoversheetsponsor6"/>
      </w:pPr>
    </w:p>
    <w:p w:rsidRPr="00B07BF4" w:rsidR="007F5D66" w:rsidP="00C13207" w:rsidRDefault="00C13207" w14:paraId="2ABBA4DC" w14:textId="2C74FC47">
      <w:pPr>
        <w:pStyle w:val="sccoversheetreadfirst"/>
      </w:pPr>
      <w:sdt>
        <w:sdtPr>
          <w:alias w:val="typeinitial"/>
          <w:tag w:val="typeinitial"/>
          <w:id w:val="98301346"/>
          <w:placeholder>
            <w:docPart w:val="3A462484D75647E9868E67546902CB5F"/>
          </w:placeholder>
          <w:text/>
        </w:sdtPr>
        <w:sdtEndPr/>
        <w:sdtContent>
          <w:r w:rsidR="007F5D66">
            <w:t>S</w:t>
          </w:r>
        </w:sdtContent>
      </w:sdt>
      <w:r w:rsidRPr="00B07BF4" w:rsidR="007F5D66">
        <w:t xml:space="preserve">. Printed </w:t>
      </w:r>
      <w:sdt>
        <w:sdtPr>
          <w:alias w:val="printed"/>
          <w:tag w:val="printed"/>
          <w:id w:val="-774643221"/>
          <w:placeholder>
            <w:docPart w:val="3A462484D75647E9868E67546902CB5F"/>
          </w:placeholder>
          <w:text/>
        </w:sdtPr>
        <w:sdtEndPr/>
        <w:sdtContent>
          <w:r w:rsidR="007F5D66">
            <w:t>05/09/23</w:t>
          </w:r>
        </w:sdtContent>
      </w:sdt>
      <w:r w:rsidRPr="00B07BF4" w:rsidR="007F5D66">
        <w:t>--</w:t>
      </w:r>
      <w:sdt>
        <w:sdtPr>
          <w:alias w:val="residingchamber"/>
          <w:tag w:val="residingchamber"/>
          <w:id w:val="1651789982"/>
          <w:placeholder>
            <w:docPart w:val="3A462484D75647E9868E67546902CB5F"/>
          </w:placeholder>
          <w:text/>
        </w:sdtPr>
        <w:sdtEndPr/>
        <w:sdtContent>
          <w:r w:rsidR="007F5D66">
            <w:t>H</w:t>
          </w:r>
        </w:sdtContent>
      </w:sdt>
      <w:r w:rsidRPr="00B07BF4" w:rsidR="007F5D66">
        <w:t>.</w:t>
      </w:r>
      <w:r>
        <w:tab/>
        <w:t>[SEC 5/11/2023 10:35 AM]</w:t>
      </w:r>
    </w:p>
    <w:p w:rsidRPr="00B07BF4" w:rsidR="007F5D66" w:rsidP="007F5D66" w:rsidRDefault="007F5D66" w14:paraId="7BB053ED" w14:textId="7B2AE04C">
      <w:pPr>
        <w:pStyle w:val="sccoversheetreadfirst"/>
      </w:pPr>
      <w:r w:rsidRPr="00B07BF4">
        <w:t xml:space="preserve">Read the first time </w:t>
      </w:r>
      <w:sdt>
        <w:sdtPr>
          <w:alias w:val="readfirst"/>
          <w:tag w:val="readfirst"/>
          <w:id w:val="-1145275273"/>
          <w:placeholder>
            <w:docPart w:val="3A462484D75647E9868E67546902CB5F"/>
          </w:placeholder>
          <w:text/>
        </w:sdtPr>
        <w:sdtEndPr/>
        <w:sdtContent>
          <w:r>
            <w:t>May 04, 2023</w:t>
          </w:r>
        </w:sdtContent>
      </w:sdt>
    </w:p>
    <w:p w:rsidRPr="00B07BF4" w:rsidR="007F5D66" w:rsidP="007F5D66" w:rsidRDefault="007F5D66" w14:paraId="36909A4B" w14:textId="77777777">
      <w:pPr>
        <w:pStyle w:val="sccoversheetemptyline"/>
      </w:pPr>
    </w:p>
    <w:p w:rsidRPr="00B07BF4" w:rsidR="007F5D66" w:rsidP="007F5D66" w:rsidRDefault="007F5D66" w14:paraId="647BF800" w14:textId="77777777">
      <w:pPr>
        <w:pStyle w:val="sccoversheetemptyline"/>
        <w:tabs>
          <w:tab w:val="center" w:pos="4493"/>
          <w:tab w:val="right" w:pos="8986"/>
        </w:tabs>
        <w:jc w:val="center"/>
      </w:pPr>
      <w:r w:rsidRPr="00B07BF4">
        <w:t>________</w:t>
      </w:r>
    </w:p>
    <w:p w:rsidRPr="00B07BF4" w:rsidR="007F5D66" w:rsidP="007F5D66" w:rsidRDefault="007F5D66" w14:paraId="02E60028" w14:textId="77777777">
      <w:pPr>
        <w:pStyle w:val="sccoversheetemptyline"/>
        <w:jc w:val="center"/>
        <w:rPr>
          <w:u w:val="single"/>
        </w:rPr>
      </w:pPr>
    </w:p>
    <w:p w:rsidRPr="00B07BF4" w:rsidR="007F5D66" w:rsidP="007F5D66" w:rsidRDefault="007F5D66" w14:paraId="4CA09E13" w14:textId="6F63FCAB">
      <w:pPr>
        <w:pStyle w:val="sccoversheetcommitteereportheader"/>
      </w:pPr>
      <w:r w:rsidRPr="00B07BF4">
        <w:t xml:space="preserve">The committee on </w:t>
      </w:r>
      <w:sdt>
        <w:sdtPr>
          <w:alias w:val="committeename"/>
          <w:tag w:val="committeename"/>
          <w:id w:val="-1151050561"/>
          <w:placeholder>
            <w:docPart w:val="3A462484D75647E9868E67546902CB5F"/>
          </w:placeholder>
          <w:text/>
        </w:sdtPr>
        <w:sdtEndPr/>
        <w:sdtContent>
          <w:r w:rsidR="009D3AB3">
            <w:t>house Invitations and Memorial Resolutions</w:t>
          </w:r>
        </w:sdtContent>
      </w:sdt>
    </w:p>
    <w:p w:rsidRPr="00B07BF4" w:rsidR="007F5D66" w:rsidP="007F5D66" w:rsidRDefault="007F5D66" w14:paraId="48DD2ACD" w14:textId="1FAF2DB1">
      <w:pPr>
        <w:pStyle w:val="sccommitteereporttitle"/>
      </w:pPr>
      <w:r w:rsidRPr="00B07BF4">
        <w:t xml:space="preserve">To who was referred a </w:t>
      </w:r>
      <w:sdt>
        <w:sdtPr>
          <w:alias w:val="doctype"/>
          <w:tag w:val="doctype"/>
          <w:id w:val="-95182141"/>
          <w:placeholder>
            <w:docPart w:val="3A462484D75647E9868E67546902CB5F"/>
          </w:placeholder>
          <w:text/>
        </w:sdtPr>
        <w:sdtEndPr/>
        <w:sdtContent>
          <w:r>
            <w:t>Concurrent Resolution</w:t>
          </w:r>
        </w:sdtContent>
      </w:sdt>
      <w:r w:rsidRPr="00B07BF4">
        <w:t xml:space="preserve"> (</w:t>
      </w:r>
      <w:sdt>
        <w:sdtPr>
          <w:alias w:val="billnumber"/>
          <w:tag w:val="billnumber"/>
          <w:id w:val="249784876"/>
          <w:placeholder>
            <w:docPart w:val="3A462484D75647E9868E67546902CB5F"/>
          </w:placeholder>
          <w:text/>
        </w:sdtPr>
        <w:sdtEndPr/>
        <w:sdtContent>
          <w:r>
            <w:t>S.</w:t>
          </w:r>
          <w:r w:rsidR="009D3AB3">
            <w:t xml:space="preserve"> </w:t>
          </w:r>
          <w:r>
            <w:t>768</w:t>
          </w:r>
        </w:sdtContent>
      </w:sdt>
      <w:r w:rsidRPr="00B07BF4">
        <w:t xml:space="preserve">) </w:t>
      </w:r>
      <w:sdt>
        <w:sdtPr>
          <w:alias w:val="billtitle"/>
          <w:tag w:val="billtitle"/>
          <w:id w:val="660268815"/>
          <w:placeholder>
            <w:docPart w:val="3A462484D75647E9868E67546902CB5F"/>
          </w:placeholder>
          <w:text/>
        </w:sdtPr>
        <w:sdtEndPr/>
        <w:sdtContent>
          <w:r w:rsidR="009D3AB3">
            <w:t>to request the Department of Transportation name the bridge that crosses Little Long Branch River along Dr. Mary Mcleod Bethune Road in Lee County “Watson Branch”</w:t>
          </w:r>
        </w:sdtContent>
      </w:sdt>
      <w:r w:rsidRPr="00B07BF4">
        <w:t>, etc., respectfully</w:t>
      </w:r>
    </w:p>
    <w:p w:rsidRPr="00B07BF4" w:rsidR="007F5D66" w:rsidP="007F5D66" w:rsidRDefault="007F5D66" w14:paraId="67BFDA87" w14:textId="77777777">
      <w:pPr>
        <w:pStyle w:val="sccoversheetcommitteereportheader"/>
      </w:pPr>
      <w:r w:rsidRPr="00B07BF4">
        <w:t>Report:</w:t>
      </w:r>
    </w:p>
    <w:sdt>
      <w:sdtPr>
        <w:alias w:val="committeetitle"/>
        <w:tag w:val="committeetitle"/>
        <w:id w:val="1407110167"/>
        <w:placeholder>
          <w:docPart w:val="3A462484D75647E9868E67546902CB5F"/>
        </w:placeholder>
        <w:text/>
      </w:sdtPr>
      <w:sdtEndPr/>
      <w:sdtContent>
        <w:p w:rsidRPr="00B07BF4" w:rsidR="007F5D66" w:rsidP="007F5D66" w:rsidRDefault="007F5D66" w14:paraId="462F6800" w14:textId="7505B29D">
          <w:pPr>
            <w:pStyle w:val="sccommitteereporttitle"/>
          </w:pPr>
          <w:r>
            <w:t>That they have duly and carefully considered the same, and recommend that the same do pass:</w:t>
          </w:r>
        </w:p>
      </w:sdtContent>
    </w:sdt>
    <w:p w:rsidRPr="00B07BF4" w:rsidR="007F5D66" w:rsidP="007F5D66" w:rsidRDefault="007F5D66" w14:paraId="23B5A49D" w14:textId="77777777">
      <w:pPr>
        <w:pStyle w:val="sccoversheetcommitteereportemplyline"/>
      </w:pPr>
    </w:p>
    <w:p w:rsidRPr="00B07BF4" w:rsidR="007F5D66" w:rsidP="007F5D66" w:rsidRDefault="00C13207" w14:paraId="6165F44D" w14:textId="65C6A5BE">
      <w:pPr>
        <w:pStyle w:val="sccoversheetcommitteereportchairperson"/>
      </w:pPr>
      <w:sdt>
        <w:sdtPr>
          <w:alias w:val="chairperson"/>
          <w:tag w:val="chairperson"/>
          <w:id w:val="-1033958730"/>
          <w:placeholder>
            <w:docPart w:val="3A462484D75647E9868E67546902CB5F"/>
          </w:placeholder>
          <w:text/>
        </w:sdtPr>
        <w:sdtEndPr/>
        <w:sdtContent>
          <w:r w:rsidR="009D3AB3">
            <w:t>DENNIS MOSS</w:t>
          </w:r>
        </w:sdtContent>
      </w:sdt>
      <w:r w:rsidRPr="00B07BF4" w:rsidR="007F5D66">
        <w:t xml:space="preserve"> for Committee.</w:t>
      </w:r>
    </w:p>
    <w:p w:rsidRPr="00B07BF4" w:rsidR="007F5D66" w:rsidP="007F5D66" w:rsidRDefault="007F5D66" w14:paraId="13FEC0BB" w14:textId="77777777">
      <w:pPr>
        <w:pStyle w:val="sccoversheetFISheader"/>
      </w:pPr>
    </w:p>
    <w:p w:rsidRPr="00B07BF4" w:rsidR="007F5D66" w:rsidP="007F5D66" w:rsidRDefault="007F5D66" w14:paraId="2F347178" w14:textId="77777777">
      <w:pPr>
        <w:pStyle w:val="sccoversheetemptyline"/>
        <w:jc w:val="center"/>
      </w:pPr>
      <w:r w:rsidRPr="00B07BF4">
        <w:t>________</w:t>
      </w:r>
    </w:p>
    <w:p w:rsidRPr="00B07BF4" w:rsidR="007F5D66" w:rsidP="007F5D66" w:rsidRDefault="007F5D66" w14:paraId="09F1D087"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7F5D66" w:rsidP="00396B81" w:rsidRDefault="007F5D66" w14:paraId="4498C1BE" w14:textId="77777777">
      <w:pPr>
        <w:pStyle w:val="scresolutionemptyline"/>
      </w:pPr>
    </w:p>
    <w:p w:rsidRPr="002C7ED8" w:rsidR="0010776B" w:rsidP="00396B81" w:rsidRDefault="0010776B" w14:paraId="48DB32CD" w14:textId="76A21F54">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F53266" w14:paraId="48DB32D0" w14:textId="39541ADB">
          <w:pPr>
            <w:pStyle w:val="scresolutiontitle"/>
          </w:pPr>
          <w:r w:rsidRPr="00F53266">
            <w:t>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w:t>
          </w:r>
          <w:r w:rsidR="009752A3">
            <w:t>igns</w:t>
          </w:r>
          <w:r w:rsidRPr="00F53266">
            <w:t xml:space="preserve"> OR </w:t>
          </w:r>
          <w:r w:rsidR="009752A3">
            <w:t>marker</w:t>
          </w:r>
          <w:r w:rsidRPr="00F53266">
            <w:t>S ARE NOT PAID FOR WITH PUBLIC FUNDS.</w:t>
          </w:r>
        </w:p>
      </w:sdtContent>
    </w:sdt>
    <w:bookmarkStart w:name="at_d2fc05584" w:displacedByCustomXml="prev" w:id="0"/>
    <w:bookmarkEnd w:id="0"/>
    <w:p w:rsidRPr="002C7ED8" w:rsidR="0010776B" w:rsidP="00396B81" w:rsidRDefault="0010776B" w14:paraId="48DB32D1" w14:textId="4B9D0381">
      <w:pPr>
        <w:pStyle w:val="scresolutiontitle"/>
      </w:pPr>
    </w:p>
    <w:p w:rsidR="00F53266" w:rsidP="00F53266" w:rsidRDefault="00F53266" w14:paraId="1118A3D8" w14:textId="77777777">
      <w:pPr>
        <w:pStyle w:val="scresolutionwhereas"/>
      </w:pPr>
      <w:bookmarkStart w:name="wa_a69a3648b" w:id="1"/>
      <w:r>
        <w:t>W</w:t>
      </w:r>
      <w:bookmarkEnd w:id="1"/>
      <w:r>
        <w:t>hereas, born in Sumter, W. Burke Watson was a son of the late William Burke, Sr., and Kate Brogdon Watson. He departed this life on December 13, 2009. He entered The Citadel in 1943 where he was active in the sport of boxing. He left the Corps of Cadets to join the Marine Corps during World War II, serving in Guam and China. Upon his return, he continued his education at The Citadel, graduating in 1948; and</w:t>
      </w:r>
    </w:p>
    <w:p w:rsidR="00F53266" w:rsidP="00F53266" w:rsidRDefault="00F53266" w14:paraId="79524C9D" w14:textId="77777777">
      <w:pPr>
        <w:pStyle w:val="scresolutionwhereas"/>
      </w:pPr>
    </w:p>
    <w:p w:rsidRPr="002C7ED8" w:rsidR="00BF1DEA" w:rsidP="00F53266" w:rsidRDefault="00F53266" w14:paraId="5A172DB7" w14:textId="7977CC0E">
      <w:pPr>
        <w:pStyle w:val="scresolutionwhereas"/>
      </w:pPr>
      <w:bookmarkStart w:name="wa_5a27f5a6f" w:id="2"/>
      <w:r>
        <w:t>W</w:t>
      </w:r>
      <w:bookmarkEnd w:id="2"/>
      <w:r>
        <w:t xml:space="preserve">hereas, while at The Citadel, Watson resumed boxing, winning the Individual Southern Conference Championship in his division. He also served as director and as vice president of the Brigadier Association. He was a life member of the Association of Citadel Men, a past alumni member, served on </w:t>
      </w:r>
      <w:r w:rsidR="00C13207">
        <w:t>T</w:t>
      </w:r>
      <w:r>
        <w:t>he Citadel Athletic Advisory Committee, was a member of the board of directors of The Citadel Trust and became the trust’s first member emeritus. He also was named a member of the Summerall Society in recognition of a lifetime of giving to The Citadel; and</w:t>
      </w:r>
    </w:p>
    <w:p w:rsidR="00E240D5" w:rsidP="00B66760" w:rsidRDefault="00E240D5" w14:paraId="51961537" w14:textId="557BD137">
      <w:pPr>
        <w:pStyle w:val="scemptyline"/>
      </w:pPr>
    </w:p>
    <w:p w:rsidR="00F53266" w:rsidP="00F53266" w:rsidRDefault="00F53266" w14:paraId="69C6A546" w14:textId="77777777">
      <w:pPr>
        <w:pStyle w:val="scresolutionwhereas"/>
      </w:pPr>
      <w:bookmarkStart w:name="wa_a30a6e354" w:id="3"/>
      <w:r>
        <w:t>W</w:t>
      </w:r>
      <w:bookmarkEnd w:id="3"/>
      <w:r>
        <w:t>hereas, in 1950, Watson and his partner, Clifton G. Brown founded Brown‑Watson, Inc., a real estate company. As a member of the Sumter Optimist Club, he encouraged the group to begin and support the Sumter Youth Boxing Club. For more than fifty years he gave his time, talent, and resources to help develop young boys into athletes and young men. He was named Sumter’s Outstanding Young Man of the Year in 1960; and</w:t>
      </w:r>
    </w:p>
    <w:p w:rsidR="00F53266" w:rsidP="00F53266" w:rsidRDefault="00F53266" w14:paraId="04BF6D96" w14:textId="77777777">
      <w:pPr>
        <w:pStyle w:val="scresolutionwhereas"/>
      </w:pPr>
    </w:p>
    <w:p w:rsidRPr="00BF1DEA" w:rsidR="00BF1DEA" w:rsidP="00F53266" w:rsidRDefault="00F53266" w14:paraId="6AEB6477" w14:textId="3EDBD056">
      <w:pPr>
        <w:pStyle w:val="scresolutionwhereas"/>
      </w:pPr>
      <w:bookmarkStart w:name="wa_1e1bab090" w:id="4"/>
      <w:r>
        <w:t>W</w:t>
      </w:r>
      <w:bookmarkEnd w:id="4"/>
      <w:r>
        <w:t>hereas, Watson’s lifetime of commitment and service led him to many memberships and honors, including president of the Sumter Chamber of Commerce, the Sumter Board of Realtors, Sumter Independent Insurance Agents, the Home Builders Association of Sumter and Clarendon counties, received the “Order of the Silver Crescent” in 2002 from Governor James Hodges, chosen as the YMCA’s “Humanitarian of the Year” in 2004, and earned the status of realtor emeritus from the National Association of Realtors; and</w:t>
      </w:r>
    </w:p>
    <w:p w:rsidR="00BF1DEA" w:rsidP="00B66760" w:rsidRDefault="00BF1DEA" w14:paraId="0A160D97" w14:textId="6991172C">
      <w:pPr>
        <w:pStyle w:val="scemptyline"/>
      </w:pPr>
    </w:p>
    <w:p w:rsidR="00F53266" w:rsidP="00F53266" w:rsidRDefault="00F53266" w14:paraId="443EC75D" w14:textId="3BFDABEA">
      <w:pPr>
        <w:pStyle w:val="scresolutionwhereas"/>
      </w:pPr>
      <w:bookmarkStart w:name="wa_48c0f36e6" w:id="5"/>
      <w:r>
        <w:t>W</w:t>
      </w:r>
      <w:bookmarkEnd w:id="5"/>
      <w:r>
        <w:t>hereas, for more than forty years Watson was a trustee of Crosswell Children’s Home. He was inducted into the Sumter Athletic Hall of Fame, The Citadel Athletic Hall of Fame, and the Carolinas Boxing Hall of Fame, where he received the Ambassador Award; and</w:t>
      </w:r>
    </w:p>
    <w:p w:rsidR="00F53266" w:rsidP="00F53266" w:rsidRDefault="00F53266" w14:paraId="37732556" w14:textId="77777777">
      <w:pPr>
        <w:pStyle w:val="scresolutionwhereas"/>
      </w:pPr>
    </w:p>
    <w:p w:rsidRPr="00BF1DEA" w:rsidR="00BF1DEA" w:rsidP="00F53266" w:rsidRDefault="00F53266" w14:paraId="132E79F2" w14:textId="7C148355">
      <w:pPr>
        <w:pStyle w:val="scresolutionwhereas"/>
      </w:pPr>
      <w:bookmarkStart w:name="wa_d9161f2f2" w:id="6"/>
      <w:r>
        <w:t>W</w:t>
      </w:r>
      <w:bookmarkEnd w:id="6"/>
      <w:r>
        <w:t xml:space="preserve">hereas, he was married to the late Jeanne Carr, a daughter of Keller Carr and Frances Gibson Carr. Born on Younges Island February 15, 1929, she was a graduate of Bishop England High School in Charleston and furthered her education at Rice Business School. She was a member of the Sumter Junior Welfare League, was an active worker with the Sumter County Election Commission, and was associated with the South Carolina School for the Deaf and </w:t>
      </w:r>
      <w:r w:rsidR="00D329A2">
        <w:t xml:space="preserve">the </w:t>
      </w:r>
      <w:r>
        <w:t>Blind for eighteen years; and</w:t>
      </w:r>
    </w:p>
    <w:p w:rsidR="00BF1DEA" w:rsidP="00B66760" w:rsidRDefault="00BF1DEA" w14:paraId="7E32DA88" w14:textId="3749E5C3">
      <w:pPr>
        <w:pStyle w:val="scemptyline"/>
      </w:pPr>
    </w:p>
    <w:p w:rsidR="00F53266" w:rsidP="00F53266" w:rsidRDefault="00F53266" w14:paraId="3A6FE0AD" w14:textId="19B8ABF7">
      <w:pPr>
        <w:pStyle w:val="scresolutionwhereas"/>
      </w:pPr>
      <w:bookmarkStart w:name="wa_d13b81eb1" w:id="7"/>
      <w:r>
        <w:t>W</w:t>
      </w:r>
      <w:bookmarkEnd w:id="7"/>
      <w:r>
        <w:t>hereas, the couple was blessed with three sons, one daughter, and nine grandchildren. Both were active members of First Presbyterian Church in Sumter, where Watson was a deacon and an elder; and</w:t>
      </w:r>
    </w:p>
    <w:p w:rsidR="00F53266" w:rsidP="00F53266" w:rsidRDefault="00F53266" w14:paraId="710B2D94" w14:textId="77777777">
      <w:pPr>
        <w:pStyle w:val="scresolutionwhereas"/>
      </w:pPr>
    </w:p>
    <w:p w:rsidRPr="00BF1DEA" w:rsidR="00BF1DEA" w:rsidP="00F53266" w:rsidRDefault="00F53266" w14:paraId="2159373E" w14:textId="751B1344">
      <w:pPr>
        <w:pStyle w:val="scresolutionwhereas"/>
      </w:pPr>
      <w:bookmarkStart w:name="wa_0b7b7e6a2" w:id="8"/>
      <w:r>
        <w:t>W</w:t>
      </w:r>
      <w:bookmarkEnd w:id="8"/>
      <w:r>
        <w:t>hereas, it would be fitting and proper to honor the memory of W. Burke and Jeanne Carr Watson, a couple who spent their lives in service dedicated to helping and improving the lives of others by naming a br</w:t>
      </w:r>
      <w:r w:rsidR="00D329A2">
        <w:t>idge</w:t>
      </w:r>
      <w:r>
        <w:t xml:space="preserve"> in their memory.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8454dca4a" w:id="9"/>
      <w:r w:rsidRPr="002C7ED8">
        <w:t>B</w:t>
      </w:r>
      <w:bookmarkEnd w:id="9"/>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F53266" w:rsidP="00F53266" w:rsidRDefault="00F53266" w14:paraId="3FE62F97" w14:textId="492107EE">
      <w:pPr>
        <w:pStyle w:val="scresolutionbody"/>
      </w:pPr>
      <w:bookmarkStart w:name="up_e38dfde16" w:id="10"/>
      <w:r>
        <w:t>T</w:t>
      </w:r>
      <w:bookmarkEnd w:id="10"/>
      <w:r>
        <w:t>hat the members of the South Carolina General Assembly, by this resolution,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w:t>
      </w:r>
      <w:r w:rsidR="009752A3">
        <w:t>igns</w:t>
      </w:r>
      <w:r>
        <w:t xml:space="preserve"> or </w:t>
      </w:r>
      <w:r w:rsidR="009752A3">
        <w:t>markers</w:t>
      </w:r>
      <w:r>
        <w:t xml:space="preserve"> are not paid for with public funds.</w:t>
      </w:r>
    </w:p>
    <w:p w:rsidR="00F53266" w:rsidP="00F53266" w:rsidRDefault="00F53266" w14:paraId="7CBC96FC" w14:textId="77777777">
      <w:pPr>
        <w:pStyle w:val="scresolutionbody"/>
      </w:pPr>
    </w:p>
    <w:p w:rsidRPr="002C7ED8" w:rsidR="00B9052D" w:rsidP="00F53266" w:rsidRDefault="00F53266" w14:paraId="48DB32E8" w14:textId="69F93E4D">
      <w:pPr>
        <w:pStyle w:val="scresolutionbody"/>
      </w:pPr>
      <w:bookmarkStart w:name="up_0b8ea788e" w:id="11"/>
      <w:r>
        <w:t>B</w:t>
      </w:r>
      <w:bookmarkEnd w:id="11"/>
      <w:r>
        <w:t>e it further resolved that a copy of this resolution be forwarded to the Department of Transportation.</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7643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55DB7A2A" w:rsidR="00FF4FE7" w:rsidRDefault="00C13207"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04E3E">
          <w:t>[0768]</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4E3E">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1DFE"/>
    <w:rsid w:val="00325348"/>
    <w:rsid w:val="0032732C"/>
    <w:rsid w:val="00331A21"/>
    <w:rsid w:val="003365B9"/>
    <w:rsid w:val="00336AD0"/>
    <w:rsid w:val="00336D6B"/>
    <w:rsid w:val="003544B0"/>
    <w:rsid w:val="0037079A"/>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6433D"/>
    <w:rsid w:val="007814F9"/>
    <w:rsid w:val="00781DF8"/>
    <w:rsid w:val="00787728"/>
    <w:rsid w:val="007917CE"/>
    <w:rsid w:val="007A70AE"/>
    <w:rsid w:val="007E01B6"/>
    <w:rsid w:val="007F5D66"/>
    <w:rsid w:val="007F6D64"/>
    <w:rsid w:val="00806B8D"/>
    <w:rsid w:val="0083078E"/>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752A3"/>
    <w:rsid w:val="009B44AF"/>
    <w:rsid w:val="009C6A0B"/>
    <w:rsid w:val="009D3AB3"/>
    <w:rsid w:val="009F0C77"/>
    <w:rsid w:val="009F4DD1"/>
    <w:rsid w:val="00A02543"/>
    <w:rsid w:val="00A04E3E"/>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13207"/>
    <w:rsid w:val="00C21ABE"/>
    <w:rsid w:val="00C31C95"/>
    <w:rsid w:val="00C3483A"/>
    <w:rsid w:val="00C73AFC"/>
    <w:rsid w:val="00C74E9D"/>
    <w:rsid w:val="00C826DD"/>
    <w:rsid w:val="00C82FD3"/>
    <w:rsid w:val="00C92819"/>
    <w:rsid w:val="00CA4A3D"/>
    <w:rsid w:val="00CB65F7"/>
    <w:rsid w:val="00CC6B7B"/>
    <w:rsid w:val="00CD2089"/>
    <w:rsid w:val="00CE4EE6"/>
    <w:rsid w:val="00CF63F1"/>
    <w:rsid w:val="00D329A2"/>
    <w:rsid w:val="00D36209"/>
    <w:rsid w:val="00D66B80"/>
    <w:rsid w:val="00D73A67"/>
    <w:rsid w:val="00D8028D"/>
    <w:rsid w:val="00D970A9"/>
    <w:rsid w:val="00DC47B1"/>
    <w:rsid w:val="00DF3845"/>
    <w:rsid w:val="00E240D5"/>
    <w:rsid w:val="00E32D96"/>
    <w:rsid w:val="00E41911"/>
    <w:rsid w:val="00E44B57"/>
    <w:rsid w:val="00E92EEF"/>
    <w:rsid w:val="00EB107C"/>
    <w:rsid w:val="00EE188F"/>
    <w:rsid w:val="00EF2368"/>
    <w:rsid w:val="00EF2A33"/>
    <w:rsid w:val="00EF56B1"/>
    <w:rsid w:val="00F10018"/>
    <w:rsid w:val="00F12CD6"/>
    <w:rsid w:val="00F24442"/>
    <w:rsid w:val="00F246AD"/>
    <w:rsid w:val="00F50AE3"/>
    <w:rsid w:val="00F53266"/>
    <w:rsid w:val="00F655B7"/>
    <w:rsid w:val="00F656BA"/>
    <w:rsid w:val="00F67CF1"/>
    <w:rsid w:val="00F728AA"/>
    <w:rsid w:val="00F840F0"/>
    <w:rsid w:val="00F964E9"/>
    <w:rsid w:val="00F97F8F"/>
    <w:rsid w:val="00FA0F27"/>
    <w:rsid w:val="00FB0D0D"/>
    <w:rsid w:val="00FB43B4"/>
    <w:rsid w:val="00FB6B0B"/>
    <w:rsid w:val="00FB7A2F"/>
    <w:rsid w:val="00FC43E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FC43EF"/>
    <w:rPr>
      <w:color w:val="800080" w:themeColor="followedHyperlink"/>
      <w:u w:val="single"/>
    </w:rPr>
  </w:style>
  <w:style w:type="paragraph" w:customStyle="1" w:styleId="sccoversheetstricken">
    <w:name w:val="sc_coversheet_stricken"/>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7F5D66"/>
    <w:pPr>
      <w:widowControl w:val="0"/>
      <w:tabs>
        <w:tab w:val="right" w:pos="9000"/>
      </w:tabs>
      <w:suppressAutoHyphens/>
      <w:spacing w:after="0" w:line="240" w:lineRule="auto"/>
      <w:jc w:val="both"/>
    </w:pPr>
  </w:style>
  <w:style w:type="paragraph" w:customStyle="1" w:styleId="sccoversheetbillno">
    <w:name w:val="sc_coversheet_bill_no"/>
    <w:qFormat/>
    <w:rsid w:val="007F5D66"/>
    <w:pPr>
      <w:widowControl w:val="0"/>
      <w:suppressAutoHyphens/>
      <w:spacing w:after="0" w:line="240" w:lineRule="auto"/>
      <w:jc w:val="right"/>
    </w:pPr>
    <w:rPr>
      <w:b/>
      <w:sz w:val="36"/>
    </w:rPr>
  </w:style>
  <w:style w:type="paragraph" w:customStyle="1" w:styleId="sccoversheetsponsor6">
    <w:name w:val="sc_coversheet_sponsor_6"/>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7F5D66"/>
    <w:pPr>
      <w:widowControl w:val="0"/>
      <w:suppressAutoHyphens/>
      <w:spacing w:after="0" w:line="360" w:lineRule="auto"/>
      <w:jc w:val="both"/>
    </w:pPr>
  </w:style>
  <w:style w:type="paragraph" w:customStyle="1" w:styleId="sccoversheetcommitteereportheader">
    <w:name w:val="sc_coversheet_committee_report_header"/>
    <w:qFormat/>
    <w:rsid w:val="007F5D66"/>
    <w:pPr>
      <w:widowControl w:val="0"/>
      <w:suppressAutoHyphens/>
      <w:spacing w:after="0" w:line="240" w:lineRule="auto"/>
      <w:jc w:val="center"/>
    </w:pPr>
    <w:rPr>
      <w:b/>
      <w:caps/>
    </w:rPr>
  </w:style>
  <w:style w:type="paragraph" w:customStyle="1" w:styleId="sccoversheetFISdirector">
    <w:name w:val="sc_coversheet_FIS_director"/>
    <w:qFormat/>
    <w:rsid w:val="007F5D66"/>
    <w:pPr>
      <w:widowControl w:val="0"/>
      <w:suppressAutoHyphens/>
      <w:spacing w:after="0" w:line="240" w:lineRule="auto"/>
      <w:jc w:val="both"/>
    </w:pPr>
  </w:style>
  <w:style w:type="paragraph" w:customStyle="1" w:styleId="sccoversheetFISheader">
    <w:name w:val="sc_coversheet_FIS_header"/>
    <w:qFormat/>
    <w:rsid w:val="007F5D6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7F5D66"/>
    <w:pPr>
      <w:widowControl w:val="0"/>
      <w:suppressAutoHyphens/>
      <w:spacing w:after="0" w:line="360" w:lineRule="auto"/>
      <w:jc w:val="both"/>
    </w:pPr>
    <w:rPr>
      <w:b/>
    </w:rPr>
  </w:style>
  <w:style w:type="paragraph" w:customStyle="1" w:styleId="sccoversheetFISsectioninfo">
    <w:name w:val="sc_coversheet_FIS_section_info"/>
    <w:qFormat/>
    <w:rsid w:val="007F5D66"/>
    <w:pPr>
      <w:widowControl w:val="0"/>
      <w:suppressAutoHyphens/>
      <w:spacing w:after="0" w:line="360" w:lineRule="auto"/>
      <w:ind w:firstLine="216"/>
      <w:jc w:val="both"/>
    </w:pPr>
  </w:style>
  <w:style w:type="paragraph" w:customStyle="1" w:styleId="sccommitteereporttitle">
    <w:name w:val="sc_committee_report_title"/>
    <w:qFormat/>
    <w:rsid w:val="007F5D66"/>
    <w:pPr>
      <w:widowControl w:val="0"/>
      <w:suppressAutoHyphens/>
      <w:spacing w:after="0" w:line="360" w:lineRule="auto"/>
      <w:ind w:firstLine="216"/>
      <w:jc w:val="both"/>
    </w:pPr>
  </w:style>
  <w:style w:type="paragraph" w:customStyle="1" w:styleId="sccoversheetamendedcodesection">
    <w:name w:val="sc_coversheet_amended_code_section"/>
    <w:qFormat/>
    <w:rsid w:val="007F5D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7F5D66"/>
    <w:pPr>
      <w:tabs>
        <w:tab w:val="left" w:pos="5472"/>
      </w:tabs>
      <w:spacing w:after="0" w:line="240" w:lineRule="auto"/>
      <w:jc w:val="both"/>
    </w:pPr>
  </w:style>
  <w:style w:type="paragraph" w:customStyle="1" w:styleId="sccoversheetcommitteereportemplyline">
    <w:name w:val="sc_coversheet_committee_report_emply_line"/>
    <w:qFormat/>
    <w:rsid w:val="007F5D66"/>
    <w:pPr>
      <w:widowControl w:val="0"/>
      <w:suppressAutoHyphens/>
      <w:spacing w:after="0" w:line="360" w:lineRule="auto"/>
    </w:pPr>
  </w:style>
  <w:style w:type="paragraph" w:customStyle="1" w:styleId="sccoversheetreadfirst">
    <w:name w:val="sc_coversheet_readfirst"/>
    <w:qFormat/>
    <w:rsid w:val="007F5D6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68&amp;session=125&amp;summary=B" TargetMode="External" Id="Re89983804c8541b1" /><Relationship Type="http://schemas.openxmlformats.org/officeDocument/2006/relationships/hyperlink" Target="https://www.scstatehouse.gov/sess125_2023-2024/prever/768_20230502.docx" TargetMode="External" Id="R07e599950f764735" /><Relationship Type="http://schemas.openxmlformats.org/officeDocument/2006/relationships/hyperlink" Target="https://www.scstatehouse.gov/sess125_2023-2024/prever/768_20230502a.docx" TargetMode="External" Id="R5ac654a53f49425c" /><Relationship Type="http://schemas.openxmlformats.org/officeDocument/2006/relationships/hyperlink" Target="https://www.scstatehouse.gov/sess125_2023-2024/prever/768_20230503.docx" TargetMode="External" Id="R9679803390b04fae" /><Relationship Type="http://schemas.openxmlformats.org/officeDocument/2006/relationships/hyperlink" Target="https://www.scstatehouse.gov/sess125_2023-2024/prever/768_20230509.docx" TargetMode="External" Id="R2a5ab6744eb54da0" /><Relationship Type="http://schemas.openxmlformats.org/officeDocument/2006/relationships/hyperlink" Target="https://www.scstatehouse.gov/sess125_2023-2024/prever/768_20230511.docx" TargetMode="External" Id="R738e6e3bb84445cc" /><Relationship Type="http://schemas.openxmlformats.org/officeDocument/2006/relationships/hyperlink" Target="h:\sj\20230502.docx" TargetMode="External" Id="R4e22c39fbabd43bc" /><Relationship Type="http://schemas.openxmlformats.org/officeDocument/2006/relationships/hyperlink" Target="h:\sj\20230503.docx" TargetMode="External" Id="R89df800fc42d497b" /><Relationship Type="http://schemas.openxmlformats.org/officeDocument/2006/relationships/hyperlink" Target="h:\hj\20230504.docx" TargetMode="External" Id="R1e26346f957a446b" /><Relationship Type="http://schemas.openxmlformats.org/officeDocument/2006/relationships/hyperlink" Target="h:\hj\20230504.docx" TargetMode="External" Id="Re9f8209c41bf4c6e" /><Relationship Type="http://schemas.openxmlformats.org/officeDocument/2006/relationships/hyperlink" Target="h:\hj\20230509.docx" TargetMode="External" Id="Rff1be9378a2a46c2" /><Relationship Type="http://schemas.openxmlformats.org/officeDocument/2006/relationships/hyperlink" Target="h:\hj\20230510.docx" TargetMode="External" Id="Rd3957d9bd36f48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3A462484D75647E9868E67546902CB5F"/>
        <w:category>
          <w:name w:val="General"/>
          <w:gallery w:val="placeholder"/>
        </w:category>
        <w:types>
          <w:type w:val="bbPlcHdr"/>
        </w:types>
        <w:behaviors>
          <w:behavior w:val="content"/>
        </w:behaviors>
        <w:guid w:val="{74D8BF75-EA0C-44F0-9146-85279936CE53}"/>
      </w:docPartPr>
      <w:docPartBody>
        <w:p w:rsidR="00CF5FAF" w:rsidRDefault="00B73A85" w:rsidP="00B73A85">
          <w:pPr>
            <w:pStyle w:val="3A462484D75647E9868E67546902CB5F"/>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B73A85"/>
    <w:rsid w:val="00CF5FAF"/>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3A85"/>
    <w:rPr>
      <w:color w:val="808080"/>
    </w:rPr>
  </w:style>
  <w:style w:type="paragraph" w:customStyle="1" w:styleId="3A462484D75647E9868E67546902CB5F">
    <w:name w:val="3A462484D75647E9868E67546902CB5F"/>
    <w:rsid w:val="00B73A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8b669d86-91c1-454c-ad11-3f140c2f06aa</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2023-05-02T00:00:00-04:00</T_BILL_DT_VERSION>
  <T_BILL_D_HOUSEINTRODATE>2023-05-04</T_BILL_D_HOUSEINTRODATE>
  <T_BILL_D_INTRODATE>2023-05-02</T_BILL_D_INTRODATE>
  <T_BILL_D_SENATEINTRODATE>2023-05-02</T_BILL_D_SENATEINTRODATE>
  <T_BILL_N_INTERNALVERSIONNUMBER>1</T_BILL_N_INTERNALVERSIONNUMBER>
  <T_BILL_N_SESSION>125</T_BILL_N_SESSION>
  <T_BILL_N_VERSIONNUMBER>1</T_BILL_N_VERSIONNUMBER>
  <T_BILL_N_YEAR>2023</T_BILL_N_YEAR>
  <T_BILL_REQUEST_REQUEST>fcbed540-cd00-4e0f-a509-7966f89fe433</T_BILL_REQUEST_REQUEST>
  <T_BILL_R_ORIGINALDRAFT>049a5efe-98a5-419e-b0ee-1b7ca6a5bd77</T_BILL_R_ORIGINALDRAFT>
  <T_BILL_SPONSOR_SPONSOR>bda4f41e-b962-448d-812d-fcf76518e535</T_BILL_SPONSOR_SPONSOR>
  <T_BILL_T_BILLNAME>[0768]</T_BILL_T_BILLNAME>
  <T_BILL_T_BILLNUMBER>768</T_BILL_T_BILLNUMBER>
  <T_BILL_T_BILLTITLE>TO REQUEST THE DEPARTMENT OF TRANSPORTATION NAME THE BRIDGE THAT CROSSES LITTLE LONG BRANCH RIVER ALONG DR. MARY MCLEOD BETHUNE ROAD IN LEE COUNTY “WATSON BRANCH” IN MEMORY OF W. BURKE WATSON AND JEANNE CARR WATSON AND ERECT APPROPRIATE SIGNS OR MARKERS AT THIS LOCATION CONTAINING THESE WORDS, AND REQUEST THAT THE COST OF THESE Signs OR markerS ARE NOT PAID FOR WITH PUBLIC FUNDS.</T_BILL_T_BILLTITLE>
  <T_BILL_T_CHAMBER>senate</T_BILL_T_CHAMBER>
  <T_BILL_T_FILENAME> </T_BILL_T_FILENAME>
  <T_BILL_T_LEGTYPE>concurrent_resolution</T_BILL_T_LEGTYPE>
  <T_BILL_T_SUBJECT>Watson Branch</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791</Words>
  <Characters>3925</Characters>
  <Application>Microsoft Office Word</Application>
  <DocSecurity>0</DocSecurity>
  <Lines>91</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10</cp:revision>
  <cp:lastPrinted>2023-05-01T18:43:00Z</cp:lastPrinted>
  <dcterms:created xsi:type="dcterms:W3CDTF">2023-05-01T18:43:00Z</dcterms:created>
  <dcterms:modified xsi:type="dcterms:W3CDTF">2023-05-11T14:36:00Z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