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835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Fanning</w:t>
      </w:r>
    </w:p>
    <w:p>
      <w:pPr>
        <w:widowControl w:val="false"/>
        <w:spacing w:after="0"/>
        <w:jc w:val="left"/>
      </w:pPr>
      <w:r>
        <w:rPr>
          <w:rFonts w:ascii="Times New Roman"/>
          <w:sz w:val="22"/>
        </w:rPr>
        <w:t xml:space="preserve">Document Path: LC-0220DG23.docx</w:t>
      </w:r>
    </w:p>
    <w:p>
      <w:pPr>
        <w:widowControl w:val="false"/>
        <w:spacing w:after="0"/>
        <w:jc w:val="left"/>
      </w:pPr>
    </w:p>
    <w:p>
      <w:pPr>
        <w:widowControl w:val="false"/>
        <w:spacing w:after="0"/>
        <w:jc w:val="left"/>
      </w:pPr>
      <w:r>
        <w:rPr>
          <w:rFonts w:ascii="Times New Roman"/>
          <w:sz w:val="22"/>
        </w:rPr>
        <w:t xml:space="preserve">Introduced in the Senate on June 14, 2023</w:t>
      </w:r>
    </w:p>
    <w:p>
      <w:pPr>
        <w:widowControl w:val="false"/>
        <w:spacing w:after="0"/>
        <w:jc w:val="left"/>
      </w:pPr>
      <w:r>
        <w:rPr>
          <w:rFonts w:ascii="Times New Roman"/>
          <w:sz w:val="22"/>
        </w:rPr>
        <w:t>Currently residing in the Senate Committee on</w:t>
      </w:r>
      <w:r>
        <w:rPr>
          <w:rFonts w:ascii="Times New Roman"/>
          <w:b/>
          <w:sz w:val="22"/>
        </w:rPr>
        <w:t xml:space="preserve"> Finance</w:t>
      </w:r>
    </w:p>
    <w:p>
      <w:pPr>
        <w:widowControl w:val="false"/>
        <w:spacing w:after="0"/>
        <w:jc w:val="left"/>
      </w:pPr>
    </w:p>
    <w:p>
      <w:pPr>
        <w:widowControl w:val="false"/>
        <w:spacing w:after="0"/>
        <w:jc w:val="left"/>
      </w:pPr>
      <w:r>
        <w:rPr>
          <w:rFonts w:ascii="Times New Roman"/>
          <w:sz w:val="22"/>
        </w:rPr>
        <w:t xml:space="preserve">Summary: Taxes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6/14/2023</w:t>
      </w:r>
      <w:r>
        <w:tab/>
        <w:t>Senate</w:t>
      </w:r>
      <w:r>
        <w:tab/>
        <w:t xml:space="preserve">Introduced and read first time</w:t>
      </w:r>
      <w:r>
        <w:t xml:space="preserve"> (</w:t>
      </w:r>
      <w:hyperlink w:history="true" r:id="R7fb767468e674211">
        <w:r w:rsidRPr="00770434">
          <w:rPr>
            <w:rStyle w:val="Hyperlink"/>
          </w:rPr>
          <w:t>Senate Journal</w:t>
        </w:r>
        <w:r w:rsidRPr="00770434">
          <w:rPr>
            <w:rStyle w:val="Hyperlink"/>
          </w:rPr>
          <w:noBreakHyphen/>
          <w:t>page 10</w:t>
        </w:r>
      </w:hyperlink>
      <w:r>
        <w:t>)</w:t>
      </w:r>
    </w:p>
    <w:p>
      <w:pPr>
        <w:widowControl w:val="false"/>
        <w:tabs>
          <w:tab w:val="right" w:pos="1008"/>
          <w:tab w:val="left" w:pos="1152"/>
          <w:tab w:val="left" w:pos="1872"/>
          <w:tab w:val="left" w:pos="9187"/>
        </w:tabs>
        <w:spacing w:after="0"/>
        <w:ind w:left="2088" w:hanging="2088"/>
      </w:pPr>
      <w:r>
        <w:tab/>
        <w:t>6/14/2023</w:t>
      </w:r>
      <w:r>
        <w:tab/>
        <w:t>Senate</w:t>
      </w:r>
      <w:r>
        <w:tab/>
        <w:t xml:space="preserve">Referred to Committee on</w:t>
      </w:r>
      <w:r>
        <w:rPr>
          <w:b/>
        </w:rPr>
        <w:t xml:space="preserve"> Finance</w:t>
      </w:r>
      <w:r>
        <w:t xml:space="preserve"> (</w:t>
      </w:r>
      <w:hyperlink w:history="true" r:id="Rec70c904b1914f53">
        <w:r w:rsidRPr="00770434">
          <w:rPr>
            <w:rStyle w:val="Hyperlink"/>
          </w:rPr>
          <w:t>Senate Journal</w:t>
        </w:r>
        <w:r w:rsidRPr="00770434">
          <w:rPr>
            <w:rStyle w:val="Hyperlink"/>
          </w:rPr>
          <w:noBreakHyphen/>
          <w:t>page 10</w:t>
        </w:r>
      </w:hyperlink>
      <w:r>
        <w:t>)</w:t>
      </w:r>
    </w:p>
    <w:p>
      <w:pPr>
        <w:widowControl w:val="false"/>
        <w:spacing w:after="0"/>
        <w:jc w:val="left"/>
      </w:pPr>
    </w:p>
    <w:p>
      <w:pPr>
        <w:widowControl w:val="false"/>
        <w:spacing w:after="0"/>
        <w:jc w:val="left"/>
      </w:pPr>
      <w:r>
        <w:rPr>
          <w:rFonts w:ascii="Times New Roman"/>
          <w:sz w:val="22"/>
        </w:rPr>
        <w:t xml:space="preserve">View the latest </w:t>
      </w:r>
      <w:hyperlink r:id="R4e243240d99547c5">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6e0a48d37da4c14">
        <w:r>
          <w:rPr>
            <w:rStyle w:val="Hyperlink"/>
            <w:u w:val="single"/>
          </w:rPr>
          <w:t>06/14/2023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D93FD16">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2E7C58" w14:paraId="40FEFADA" w14:textId="1EDF2F5F">
          <w:pPr>
            <w:pStyle w:val="scbilltitle"/>
            <w:tabs>
              <w:tab w:val="left" w:pos="2104"/>
            </w:tabs>
          </w:pPr>
          <w:r w:rsidRPr="002E7C58">
            <w:t xml:space="preserve">TO AMEND THE SOUTH CAROLINA CODE OF LAWS by enacting THE “COMPREHENSIVE TAX REFORM ACT”; </w:t>
          </w:r>
          <w:r>
            <w:t xml:space="preserve">by </w:t>
          </w:r>
          <w:r w:rsidRPr="002E7C58">
            <w:t>AMEND</w:t>
          </w:r>
          <w:r>
            <w:t>ing</w:t>
          </w:r>
          <w:r w:rsidRPr="002E7C58">
            <w:t xml:space="preserve"> SECTIONS 12‑36‑60, 12‑36‑70, 12‑36‑90, 12‑36‑110, AND 12‑36‑130, ALL RELATING TO DEFINITIONS FOR PURPOSES OF THE SALES TAX, SO AS TO INCLUDE THE SALES OF SERVICES; BY ADDING SECTION 12‑36‑160 SO AS TO DEFINE “SERVICES”;</w:t>
          </w:r>
          <w:r w:rsidR="0029469A">
            <w:t xml:space="preserve"> by amending section 12-36-140, relating to the definition of “storage”, so as to remove COOPERATIVE direct mail promotional advertising materials;</w:t>
          </w:r>
          <w:r w:rsidRPr="002E7C58">
            <w:t xml:space="preserve"> </w:t>
          </w:r>
          <w:r>
            <w:t>by</w:t>
          </w:r>
          <w:r w:rsidRPr="002E7C58">
            <w:t xml:space="preserve"> AMEND</w:t>
          </w:r>
          <w:r>
            <w:t>ing</w:t>
          </w:r>
          <w:r w:rsidRPr="002E7C58">
            <w:t xml:space="preserve"> SECTION 12‑36‑910, RELATING TO THE FIVE PERCENT STATE SALES TAX RATE, SO AS TO REDUCE THE SALES TAX RATE;</w:t>
          </w:r>
          <w:r>
            <w:t xml:space="preserve"> by adding section 12‑36‑915 so as to specify the manner in which to calculate the reduction in the sales and use tax rate;</w:t>
          </w:r>
          <w:r w:rsidRPr="002E7C58">
            <w:t xml:space="preserve"> </w:t>
          </w:r>
          <w:r>
            <w:t>by amending</w:t>
          </w:r>
          <w:r w:rsidRPr="002E7C58">
            <w:t xml:space="preserve"> SECTION 12‑36‑920, RELATING TO THE STATE ACCOMMODATIONS TAX, SO AS TO REDUC</w:t>
          </w:r>
          <w:r>
            <w:t>e</w:t>
          </w:r>
          <w:r w:rsidRPr="002E7C58">
            <w:t xml:space="preserve"> THE RATE; </w:t>
          </w:r>
          <w:r>
            <w:t>by</w:t>
          </w:r>
          <w:r w:rsidRPr="002E7C58">
            <w:t xml:space="preserve"> AMEND</w:t>
          </w:r>
          <w:r>
            <w:t>ing</w:t>
          </w:r>
          <w:r w:rsidRPr="002E7C58">
            <w:t xml:space="preserve"> SECTION 12‑36‑940, RELATING TO AMOUNTS THAT MAY BE ADDED TO SALES PRICES TO ACCOUNT FOR TAX, SO AS</w:t>
          </w:r>
          <w:r w:rsidR="008F7D1D">
            <w:t xml:space="preserve"> to</w:t>
          </w:r>
          <w:r w:rsidRPr="002E7C58">
            <w:t xml:space="preserve"> AUTHORIZE THE DEPARTMENT TO MAKE ADJUSTMENTS; </w:t>
          </w:r>
          <w:r w:rsidR="00B47BDB">
            <w:t>by</w:t>
          </w:r>
          <w:r w:rsidRPr="002E7C58">
            <w:t xml:space="preserve"> REPEAL</w:t>
          </w:r>
          <w:r w:rsidR="00B47BDB">
            <w:t>ing</w:t>
          </w:r>
          <w:r w:rsidRPr="002E7C58">
            <w:t xml:space="preserve"> ARTICLE 11 OF CHAPTER 36, TITLE 12 RELATING TO THE ADDITIONAL ONE PERCENT SALES AND USE TAX; </w:t>
          </w:r>
          <w:r w:rsidR="00B47BDB">
            <w:t>by amending</w:t>
          </w:r>
          <w:r w:rsidRPr="002E7C58">
            <w:t xml:space="preserve"> SECTIONS 12‑36‑1310 AND 12‑36‑1320, BOTH RELATING TO THE USE TAX, SO AS TO MAKE A CONFORMING CHANGE BY REDUCING THE RATE; </w:t>
          </w:r>
          <w:r w:rsidR="00B47BDB">
            <w:t>by amending</w:t>
          </w:r>
          <w:r w:rsidRPr="002E7C58">
            <w:t xml:space="preserve"> SECTION 12‑36‑1710, RELATING TO THE CASUAL EXCISE TAX, SO AS TO MAKE A CONFORMING CHANGE BY REDUCING THE RATE; </w:t>
          </w:r>
          <w:r w:rsidR="00AD750D">
            <w:t>by amending section 12‑36‑2110, relating to items subject to a maximum sales tax, so as to remove certain items; by amending</w:t>
          </w:r>
          <w:r w:rsidRPr="002E7C58">
            <w:t xml:space="preserve"> SECTION 12‑36‑2120, RELATING TO SALES TAX EXEMPTIONS, SO AS TO REMOVE THE EXEMPTION ON CERTAIN ITEMS; </w:t>
          </w:r>
          <w:r w:rsidR="00AD750D">
            <w:t>by amending</w:t>
          </w:r>
          <w:r w:rsidRPr="002E7C58">
            <w:t xml:space="preserve"> SECTION 12‑36‑2530, RELATING TO TAXES ON ITEMS DELIVERED OUT OF STATE, SO AS TO MAKE A CONFORMING CHANGE; </w:t>
          </w:r>
          <w:r w:rsidR="00AD750D">
            <w:t>by amending</w:t>
          </w:r>
          <w:r w:rsidRPr="002E7C58">
            <w:t xml:space="preserve"> SECTIONS 12‑36‑2620, 12‑36‑2630, AND 12‑36‑2640, ALL RELATING TO THE CREDITING OF CERTAIN TAXES, SO AS TO CREDIT SUCH TAXES IN THE SAME PROPORTION AS THEY WERE CREDITED BEFORE THE RATE REDUCTION; </w:t>
          </w:r>
          <w:r w:rsidR="008F5D3C">
            <w:t>by</w:t>
          </w:r>
          <w:r w:rsidRPr="002E7C58">
            <w:t xml:space="preserve"> REPEAL</w:t>
          </w:r>
          <w:r w:rsidR="008F5D3C">
            <w:t>ing</w:t>
          </w:r>
          <w:r w:rsidRPr="002E7C58">
            <w:t xml:space="preserve"> SECTION 12‑36‑2646 RELATING TO THE TAX EXCLUSION FOR INDIVIDUALS AT LEAST EIGHTY‑FIVE YEARS OF AGE; BY ADDING SECTION 11‑11‑270 SO AS TO CREATE THE “TAX REFORM RESERVE FUND” AND TO SPECIFY ITS PURPOSE; BY ADDING ARTICLE 11 TO CHAPTER 10, TITLE 4 SO AS TO PROPORTIONALLY REDUCE LOCAL SALES AND USE TAXES IN THE SAME MANNER AS THE STATE SALES AND USE TAX</w:t>
          </w:r>
          <w:r w:rsidR="008F5D3C">
            <w:t>; by adding section 58‑9‑60 so as to provide a maximum tax that may be imposed on telecommunications services; by amending section 6‑1‑320, relating to the limitation on millage increases, so as to allow the limitation to be exceeded upon a positive majority vote of the governing body of the jurisdiction; by amending section 12‑37‑251, relating to millages, so as to require a reimbursement to the trust fund for tax relief for the first one hundred thousand dollars of value on an owner‑occupied residence</w:t>
          </w:r>
          <w:r w:rsidR="00191DBB">
            <w:t>; by amending section 11‑11‑150, relating to budgetary reimbursements, so as to make a conforming change; by amending section 12‑37‑220, relating to property tax exemptions, so as to remove the school operating exemption on owner‑occupied homes</w:t>
          </w:r>
          <w:r w:rsidR="008F52C2">
            <w:t xml:space="preserve">; </w:t>
          </w:r>
          <w:r w:rsidR="00407B25">
            <w:t xml:space="preserve">and </w:t>
          </w:r>
          <w:r w:rsidR="008F52C2">
            <w:t xml:space="preserve">by amending section 12-6-510, relating to the </w:t>
          </w:r>
          <w:r w:rsidR="008F52C2">
            <w:lastRenderedPageBreak/>
            <w:t xml:space="preserve">personal income tax, so as to </w:t>
          </w:r>
          <w:r w:rsidR="00450873">
            <w:t>reduce the top marginal rate based on certain revenue collections</w:t>
          </w:r>
          <w:r w:rsidR="00191DBB">
            <w:t>.</w:t>
          </w:r>
        </w:p>
      </w:sdtContent>
    </w:sdt>
    <w:bookmarkStart w:name="at_a3303619e" w:displacedByCustomXml="prev" w:id="0"/>
    <w:bookmarkEnd w:id="0"/>
    <w:p w:rsidRPr="00DF3B44" w:rsidR="006C18F0" w:rsidP="006C18F0" w:rsidRDefault="006C18F0" w14:paraId="5BAAC1B7" w14:textId="77777777">
      <w:pPr>
        <w:pStyle w:val="scbillwhereasclause"/>
      </w:pPr>
    </w:p>
    <w:p w:rsidR="006D1913" w:rsidP="006D1913" w:rsidRDefault="006D1913" w14:paraId="1E0A5BA5" w14:textId="77777777">
      <w:pPr>
        <w:pStyle w:val="scenactingwords"/>
      </w:pPr>
      <w:bookmarkStart w:name="ew_9762cf915" w:id="1"/>
      <w:r>
        <w:t>B</w:t>
      </w:r>
      <w:bookmarkEnd w:id="1"/>
      <w:r>
        <w:t>e it enacted by the General Assembly of the State of South Carolina:</w:t>
      </w:r>
    </w:p>
    <w:p w:rsidR="00C93C42" w:rsidP="007E3FB5" w:rsidRDefault="00C93C42" w14:paraId="111A6E13" w14:textId="77777777">
      <w:pPr>
        <w:pStyle w:val="scemptyline"/>
      </w:pPr>
    </w:p>
    <w:p w:rsidR="00C93C42" w:rsidP="00312589" w:rsidRDefault="00C93C42" w14:paraId="44E3ADDB" w14:textId="5F983A6C">
      <w:pPr>
        <w:pStyle w:val="scnoncodifiedsection"/>
      </w:pPr>
      <w:bookmarkStart w:name="bs_num_1_5db843d58" w:id="2"/>
      <w:bookmarkStart w:name="citing_act_64e20be46" w:id="3"/>
      <w:r>
        <w:t>S</w:t>
      </w:r>
      <w:bookmarkEnd w:id="2"/>
      <w:r>
        <w:t>ECTION 1.</w:t>
      </w:r>
      <w:r>
        <w:tab/>
      </w:r>
      <w:bookmarkEnd w:id="3"/>
      <w:r w:rsidR="00312589">
        <w:rPr>
          <w:shd w:val="clear" w:color="auto" w:fill="FFFFFF"/>
        </w:rPr>
        <w:t>This act may be cited as the “</w:t>
      </w:r>
      <w:r w:rsidR="00BB3B38">
        <w:rPr>
          <w:shd w:val="clear" w:color="auto" w:fill="FFFFFF"/>
        </w:rPr>
        <w:t>Comprehensive Tax Reform Act</w:t>
      </w:r>
      <w:r w:rsidR="00312589">
        <w:rPr>
          <w:shd w:val="clear" w:color="auto" w:fill="FFFFFF"/>
        </w:rPr>
        <w:t>”.</w:t>
      </w:r>
    </w:p>
    <w:p w:rsidR="006D1913" w:rsidP="007E3FB5" w:rsidRDefault="006D1913" w14:paraId="0E6A8809" w14:textId="3DFD9902">
      <w:pPr>
        <w:pStyle w:val="scemptyline"/>
      </w:pPr>
    </w:p>
    <w:p w:rsidRPr="00725F4F" w:rsidR="006D1913" w:rsidP="007E3FB5" w:rsidRDefault="00C93C42" w14:paraId="27F17280" w14:textId="32BECD1E">
      <w:pPr>
        <w:pStyle w:val="scdirectionallanguage"/>
      </w:pPr>
      <w:bookmarkStart w:name="bs_num_2_a22d95339" w:id="4"/>
      <w:r>
        <w:t>S</w:t>
      </w:r>
      <w:bookmarkEnd w:id="4"/>
      <w:r>
        <w:t>ECTION 2.</w:t>
      </w:r>
      <w:r w:rsidR="006D1913">
        <w:tab/>
      </w:r>
      <w:bookmarkStart w:name="dl_8bd0f5c55" w:id="5"/>
      <w:r w:rsidRPr="00725F4F" w:rsidR="006D1913">
        <w:rPr>
          <w:u w:color="000000" w:themeColor="text1"/>
        </w:rPr>
        <w:t>S</w:t>
      </w:r>
      <w:bookmarkEnd w:id="5"/>
      <w:r w:rsidR="006D1913">
        <w:t>ection 12</w:t>
      </w:r>
      <w:r w:rsidR="006D1913">
        <w:rPr>
          <w:u w:color="000000" w:themeColor="text1"/>
        </w:rPr>
        <w:noBreakHyphen/>
      </w:r>
      <w:r w:rsidRPr="00725F4F" w:rsidR="006D1913">
        <w:rPr>
          <w:u w:color="000000" w:themeColor="text1"/>
        </w:rPr>
        <w:t>36</w:t>
      </w:r>
      <w:r w:rsidR="006D1913">
        <w:rPr>
          <w:u w:color="000000" w:themeColor="text1"/>
        </w:rPr>
        <w:noBreakHyphen/>
      </w:r>
      <w:r w:rsidRPr="00725F4F" w:rsidR="006D1913">
        <w:rPr>
          <w:u w:color="000000" w:themeColor="text1"/>
        </w:rPr>
        <w:t xml:space="preserve">60 of the </w:t>
      </w:r>
      <w:r w:rsidR="008B4A0C">
        <w:rPr>
          <w:u w:color="000000" w:themeColor="text1"/>
        </w:rPr>
        <w:t>S.C.</w:t>
      </w:r>
      <w:r w:rsidRPr="00725F4F" w:rsidR="006D1913">
        <w:rPr>
          <w:u w:color="000000" w:themeColor="text1"/>
        </w:rPr>
        <w:t xml:space="preserve"> Code is amended to read:</w:t>
      </w:r>
    </w:p>
    <w:p w:rsidRPr="00725F4F" w:rsidR="006D1913" w:rsidP="007E3FB5" w:rsidRDefault="006D1913" w14:paraId="74C258EF" w14:textId="77777777">
      <w:pPr>
        <w:pStyle w:val="scemptyline"/>
      </w:pPr>
    </w:p>
    <w:p w:rsidRPr="00725F4F" w:rsidR="006D1913" w:rsidP="006D1913" w:rsidRDefault="006D1913" w14:paraId="5EDAD11E" w14:textId="57654EAB">
      <w:pPr>
        <w:pStyle w:val="sccodifiedsection"/>
      </w:pPr>
      <w:bookmarkStart w:name="cs_T12C36N60_55baf9d7d" w:id="6"/>
      <w:r>
        <w:tab/>
      </w:r>
      <w:bookmarkEnd w:id="6"/>
      <w:r w:rsidRPr="00725F4F">
        <w:rPr>
          <w:color w:val="000000" w:themeColor="text1"/>
          <w:u w:color="000000" w:themeColor="text1"/>
        </w:rPr>
        <w:t>Section 12</w:t>
      </w:r>
      <w:r>
        <w:rPr>
          <w:color w:val="000000" w:themeColor="text1"/>
          <w:u w:color="000000" w:themeColor="text1"/>
        </w:rPr>
        <w:noBreakHyphen/>
      </w:r>
      <w:r w:rsidRPr="00725F4F">
        <w:rPr>
          <w:color w:val="000000" w:themeColor="text1"/>
          <w:u w:color="000000" w:themeColor="text1"/>
        </w:rPr>
        <w:t>36</w:t>
      </w:r>
      <w:r>
        <w:rPr>
          <w:color w:val="000000" w:themeColor="text1"/>
          <w:u w:color="000000" w:themeColor="text1"/>
        </w:rPr>
        <w:noBreakHyphen/>
      </w:r>
      <w:r w:rsidRPr="00725F4F">
        <w:rPr>
          <w:color w:val="000000" w:themeColor="text1"/>
          <w:u w:color="000000" w:themeColor="text1"/>
        </w:rPr>
        <w:t>60.</w:t>
      </w:r>
      <w:r w:rsidRPr="00725F4F">
        <w:rPr>
          <w:color w:val="000000" w:themeColor="text1"/>
          <w:u w:color="000000" w:themeColor="text1"/>
        </w:rPr>
        <w:tab/>
      </w:r>
      <w:r w:rsidR="00956423">
        <w:rPr>
          <w:color w:val="000000" w:themeColor="text1"/>
          <w:u w:color="000000" w:themeColor="text1"/>
        </w:rPr>
        <w:t>“</w:t>
      </w:r>
      <w:r w:rsidRPr="00725F4F">
        <w:rPr>
          <w:color w:val="000000" w:themeColor="text1"/>
          <w:u w:color="000000" w:themeColor="text1"/>
        </w:rPr>
        <w:t xml:space="preserve">Tangible personal </w:t>
      </w:r>
      <w:r w:rsidRPr="00725F4F" w:rsidR="00956423">
        <w:rPr>
          <w:color w:val="000000" w:themeColor="text1"/>
          <w:u w:color="000000" w:themeColor="text1"/>
        </w:rPr>
        <w:t>property</w:t>
      </w:r>
      <w:r w:rsidR="00956423">
        <w:rPr>
          <w:color w:val="000000" w:themeColor="text1"/>
          <w:u w:color="000000" w:themeColor="text1"/>
        </w:rPr>
        <w:t>”</w:t>
      </w:r>
      <w:r w:rsidRPr="00725F4F" w:rsidR="00956423">
        <w:rPr>
          <w:color w:val="000000" w:themeColor="text1"/>
          <w:u w:color="000000" w:themeColor="text1"/>
        </w:rPr>
        <w:t xml:space="preserve"> </w:t>
      </w:r>
      <w:r w:rsidRPr="00725F4F">
        <w:rPr>
          <w:color w:val="000000" w:themeColor="text1"/>
          <w:u w:color="000000" w:themeColor="text1"/>
        </w:rPr>
        <w:t xml:space="preserve">means personal property which may be seen, weighed, measured, felt, touched, or which is in any other manner perceptible to the senses. It also includes </w:t>
      </w:r>
      <w:r w:rsidRPr="00725F4F">
        <w:rPr>
          <w:rStyle w:val="scinsert"/>
        </w:rPr>
        <w:t>all</w:t>
      </w:r>
      <w:r w:rsidRPr="00725F4F">
        <w:rPr>
          <w:color w:val="000000" w:themeColor="text1"/>
          <w:u w:color="000000" w:themeColor="text1"/>
        </w:rPr>
        <w:t xml:space="preserve"> services</w:t>
      </w:r>
      <w:r w:rsidRPr="00725F4F">
        <w:rPr>
          <w:rStyle w:val="scinsert"/>
        </w:rPr>
        <w:t>,</w:t>
      </w:r>
      <w:r w:rsidRPr="00725F4F">
        <w:rPr>
          <w:color w:val="000000" w:themeColor="text1"/>
          <w:u w:color="000000" w:themeColor="text1"/>
        </w:rPr>
        <w:t xml:space="preserve"> and intangibles, including communications, laundry and related services, furnishing of accommodations and sales of electricity, the sale or use of which is subject to tax under this chapter and does not include stocks, notes, bonds, mortgages, or other </w:t>
      </w:r>
      <w:proofErr w:type="gramStart"/>
      <w:r w:rsidRPr="00725F4F">
        <w:rPr>
          <w:color w:val="000000" w:themeColor="text1"/>
          <w:u w:color="000000" w:themeColor="text1"/>
        </w:rPr>
        <w:t>evidences</w:t>
      </w:r>
      <w:proofErr w:type="gramEnd"/>
      <w:r w:rsidRPr="00725F4F">
        <w:rPr>
          <w:color w:val="000000" w:themeColor="text1"/>
          <w:u w:color="000000" w:themeColor="text1"/>
        </w:rPr>
        <w:t xml:space="preserve"> of debt. Tangible personal property does not include the transmission of computer database information by a cooperative service when the database information has been assembled by and for the exclusive use of the members of the cooperative service.</w:t>
      </w:r>
    </w:p>
    <w:p w:rsidRPr="00725F4F" w:rsidR="006D1913" w:rsidP="007E3FB5" w:rsidRDefault="006D1913" w14:paraId="0B955553" w14:textId="77777777">
      <w:pPr>
        <w:pStyle w:val="scemptyline"/>
      </w:pPr>
    </w:p>
    <w:p w:rsidRPr="00725F4F" w:rsidR="006D1913" w:rsidP="007E3FB5" w:rsidRDefault="00C93C42" w14:paraId="7AF71A6E" w14:textId="572F7749">
      <w:pPr>
        <w:pStyle w:val="scdirectionallanguage"/>
      </w:pPr>
      <w:bookmarkStart w:name="bs_num_3_20925cb55" w:id="7"/>
      <w:r>
        <w:rPr>
          <w:u w:color="000000" w:themeColor="text1"/>
        </w:rPr>
        <w:t>S</w:t>
      </w:r>
      <w:bookmarkEnd w:id="7"/>
      <w:r>
        <w:rPr>
          <w:u w:color="000000" w:themeColor="text1"/>
        </w:rPr>
        <w:t>ECTION 3.</w:t>
      </w:r>
      <w:r w:rsidR="006D1913">
        <w:tab/>
      </w:r>
      <w:bookmarkStart w:name="dl_a30d8c2c9" w:id="8"/>
      <w:r w:rsidRPr="00725F4F" w:rsidR="006D1913">
        <w:rPr>
          <w:u w:color="000000" w:themeColor="text1"/>
        </w:rPr>
        <w:t>S</w:t>
      </w:r>
      <w:bookmarkEnd w:id="8"/>
      <w:r w:rsidR="006D1913">
        <w:t>ection 12</w:t>
      </w:r>
      <w:r w:rsidR="006D1913">
        <w:rPr>
          <w:u w:color="000000" w:themeColor="text1"/>
        </w:rPr>
        <w:noBreakHyphen/>
      </w:r>
      <w:r w:rsidRPr="00725F4F" w:rsidR="006D1913">
        <w:rPr>
          <w:u w:color="000000" w:themeColor="text1"/>
        </w:rPr>
        <w:t>36</w:t>
      </w:r>
      <w:r w:rsidR="006D1913">
        <w:rPr>
          <w:u w:color="000000" w:themeColor="text1"/>
        </w:rPr>
        <w:noBreakHyphen/>
      </w:r>
      <w:r w:rsidRPr="00725F4F" w:rsidR="006D1913">
        <w:rPr>
          <w:u w:color="000000" w:themeColor="text1"/>
        </w:rPr>
        <w:t xml:space="preserve">70(1) of the </w:t>
      </w:r>
      <w:r w:rsidR="00956423">
        <w:rPr>
          <w:u w:color="000000" w:themeColor="text1"/>
        </w:rPr>
        <w:t>S</w:t>
      </w:r>
      <w:r w:rsidR="00804013">
        <w:rPr>
          <w:u w:color="000000" w:themeColor="text1"/>
        </w:rPr>
        <w:t>.</w:t>
      </w:r>
      <w:r w:rsidR="00956423">
        <w:rPr>
          <w:u w:color="000000" w:themeColor="text1"/>
        </w:rPr>
        <w:t>C</w:t>
      </w:r>
      <w:r w:rsidR="00804013">
        <w:rPr>
          <w:u w:color="000000" w:themeColor="text1"/>
        </w:rPr>
        <w:t>.</w:t>
      </w:r>
      <w:r w:rsidRPr="00725F4F" w:rsidR="006D1913">
        <w:rPr>
          <w:u w:color="000000" w:themeColor="text1"/>
        </w:rPr>
        <w:t xml:space="preserve"> Code is amended by adding </w:t>
      </w:r>
      <w:r w:rsidR="00956423">
        <w:rPr>
          <w:u w:color="000000" w:themeColor="text1"/>
        </w:rPr>
        <w:t>a</w:t>
      </w:r>
      <w:r w:rsidRPr="00725F4F" w:rsidR="006D1913">
        <w:rPr>
          <w:u w:color="000000" w:themeColor="text1"/>
        </w:rPr>
        <w:t xml:space="preserve"> subitem to read:</w:t>
      </w:r>
    </w:p>
    <w:p w:rsidRPr="00725F4F" w:rsidR="006D1913" w:rsidP="007E3FB5" w:rsidRDefault="006D1913" w14:paraId="74BDE086" w14:textId="77777777">
      <w:pPr>
        <w:pStyle w:val="scemptyline"/>
      </w:pPr>
    </w:p>
    <w:p w:rsidRPr="00725F4F" w:rsidR="006D1913" w:rsidP="006D1913" w:rsidRDefault="006D1913" w14:paraId="335B6A8B" w14:textId="65C4E285">
      <w:pPr>
        <w:pStyle w:val="sccodifiedsection"/>
      </w:pPr>
      <w:bookmarkStart w:name="cs_T12C36N70_cc210efd9" w:id="9"/>
      <w:r>
        <w:tab/>
      </w:r>
      <w:bookmarkStart w:name="ss_T12C36N70Sg_lv1_632a2be09" w:id="10"/>
      <w:bookmarkEnd w:id="9"/>
      <w:r w:rsidRPr="00725F4F" w:rsidR="008B4A0C">
        <w:rPr>
          <w:color w:val="000000" w:themeColor="text1"/>
          <w:u w:color="000000" w:themeColor="text1"/>
        </w:rPr>
        <w:t>(</w:t>
      </w:r>
      <w:bookmarkEnd w:id="10"/>
      <w:r w:rsidR="008B4A0C">
        <w:rPr>
          <w:color w:val="000000" w:themeColor="text1"/>
          <w:u w:color="000000" w:themeColor="text1"/>
        </w:rPr>
        <w:t>g</w:t>
      </w:r>
      <w:r w:rsidRPr="00725F4F">
        <w:rPr>
          <w:color w:val="000000" w:themeColor="text1"/>
          <w:u w:color="000000" w:themeColor="text1"/>
        </w:rPr>
        <w:t>)</w:t>
      </w:r>
      <w:r w:rsidRPr="00725F4F">
        <w:rPr>
          <w:color w:val="000000" w:themeColor="text1"/>
          <w:u w:color="000000" w:themeColor="text1"/>
        </w:rPr>
        <w:tab/>
        <w:t>selling services;</w:t>
      </w:r>
    </w:p>
    <w:p w:rsidRPr="00725F4F" w:rsidR="006D1913" w:rsidP="007E3FB5" w:rsidRDefault="006D1913" w14:paraId="551325B2" w14:textId="77777777">
      <w:pPr>
        <w:pStyle w:val="scemptyline"/>
      </w:pPr>
    </w:p>
    <w:p w:rsidRPr="00725F4F" w:rsidR="006D1913" w:rsidP="007E3FB5" w:rsidRDefault="00C93C42" w14:paraId="5A99F747" w14:textId="79CF0CE5">
      <w:pPr>
        <w:pStyle w:val="scdirectionallanguage"/>
      </w:pPr>
      <w:bookmarkStart w:name="bs_num_4_e4ba9b2ac" w:id="11"/>
      <w:r>
        <w:rPr>
          <w:u w:color="000000" w:themeColor="text1"/>
        </w:rPr>
        <w:t>S</w:t>
      </w:r>
      <w:bookmarkEnd w:id="11"/>
      <w:r>
        <w:rPr>
          <w:u w:color="000000" w:themeColor="text1"/>
        </w:rPr>
        <w:t>ECTION 4.</w:t>
      </w:r>
      <w:r w:rsidR="006D1913">
        <w:tab/>
      </w:r>
      <w:bookmarkStart w:name="dl_ddb74368f" w:id="12"/>
      <w:r w:rsidRPr="00725F4F" w:rsidR="006D1913">
        <w:rPr>
          <w:u w:color="000000" w:themeColor="text1"/>
        </w:rPr>
        <w:t>S</w:t>
      </w:r>
      <w:bookmarkEnd w:id="12"/>
      <w:r w:rsidR="006D1913">
        <w:t>ection 12</w:t>
      </w:r>
      <w:r w:rsidR="006D1913">
        <w:rPr>
          <w:u w:color="000000" w:themeColor="text1"/>
        </w:rPr>
        <w:noBreakHyphen/>
      </w:r>
      <w:r w:rsidRPr="00725F4F" w:rsidR="006D1913">
        <w:rPr>
          <w:u w:color="000000" w:themeColor="text1"/>
        </w:rPr>
        <w:t>36</w:t>
      </w:r>
      <w:r w:rsidR="006D1913">
        <w:rPr>
          <w:u w:color="000000" w:themeColor="text1"/>
        </w:rPr>
        <w:noBreakHyphen/>
      </w:r>
      <w:r w:rsidRPr="00725F4F" w:rsidR="006D1913">
        <w:rPr>
          <w:u w:color="000000" w:themeColor="text1"/>
        </w:rPr>
        <w:t xml:space="preserve">90(1) of the </w:t>
      </w:r>
      <w:r w:rsidR="00956423">
        <w:rPr>
          <w:u w:color="000000" w:themeColor="text1"/>
        </w:rPr>
        <w:t>S</w:t>
      </w:r>
      <w:r w:rsidR="00804013">
        <w:rPr>
          <w:u w:color="000000" w:themeColor="text1"/>
        </w:rPr>
        <w:t>.</w:t>
      </w:r>
      <w:r w:rsidR="00956423">
        <w:rPr>
          <w:u w:color="000000" w:themeColor="text1"/>
        </w:rPr>
        <w:t>C</w:t>
      </w:r>
      <w:r w:rsidR="00804013">
        <w:rPr>
          <w:u w:color="000000" w:themeColor="text1"/>
        </w:rPr>
        <w:t>.</w:t>
      </w:r>
      <w:r w:rsidRPr="00725F4F" w:rsidR="006D1913">
        <w:rPr>
          <w:u w:color="000000" w:themeColor="text1"/>
        </w:rPr>
        <w:t xml:space="preserve"> Code</w:t>
      </w:r>
      <w:r w:rsidR="008B4A0C">
        <w:rPr>
          <w:u w:color="000000" w:themeColor="text1"/>
        </w:rPr>
        <w:t xml:space="preserve"> is amended by</w:t>
      </w:r>
      <w:r w:rsidR="00956423">
        <w:rPr>
          <w:u w:color="000000" w:themeColor="text1"/>
        </w:rPr>
        <w:t xml:space="preserve"> adding a</w:t>
      </w:r>
      <w:r w:rsidRPr="00725F4F" w:rsidR="006D1913">
        <w:rPr>
          <w:u w:color="000000" w:themeColor="text1"/>
        </w:rPr>
        <w:t xml:space="preserve"> subitem to read:</w:t>
      </w:r>
    </w:p>
    <w:p w:rsidRPr="00725F4F" w:rsidR="006D1913" w:rsidP="007E3FB5" w:rsidRDefault="006D1913" w14:paraId="5FB041EC" w14:textId="77777777">
      <w:pPr>
        <w:pStyle w:val="scemptyline"/>
      </w:pPr>
    </w:p>
    <w:p w:rsidRPr="00725F4F" w:rsidR="006D1913" w:rsidP="006D1913" w:rsidRDefault="006D1913" w14:paraId="07DDE07E" w14:textId="6DDF645F">
      <w:pPr>
        <w:pStyle w:val="sccodifiedsection"/>
      </w:pPr>
      <w:bookmarkStart w:name="cs_T12C36N90_5ddf7f89c" w:id="13"/>
      <w:r>
        <w:tab/>
      </w:r>
      <w:bookmarkStart w:name="ss_T12C36N90Sd_lv1_5fded1ece" w:id="14"/>
      <w:bookmarkEnd w:id="13"/>
      <w:r w:rsidRPr="00725F4F" w:rsidR="00956423">
        <w:rPr>
          <w:color w:val="000000" w:themeColor="text1"/>
          <w:u w:color="000000" w:themeColor="text1"/>
        </w:rPr>
        <w:t>(</w:t>
      </w:r>
      <w:bookmarkEnd w:id="14"/>
      <w:r w:rsidR="00956423">
        <w:rPr>
          <w:color w:val="000000" w:themeColor="text1"/>
          <w:u w:color="000000" w:themeColor="text1"/>
        </w:rPr>
        <w:t>d</w:t>
      </w:r>
      <w:r w:rsidRPr="00725F4F">
        <w:rPr>
          <w:color w:val="000000" w:themeColor="text1"/>
          <w:u w:color="000000" w:themeColor="text1"/>
        </w:rPr>
        <w:t>)</w:t>
      </w:r>
      <w:r w:rsidRPr="00725F4F">
        <w:rPr>
          <w:color w:val="000000" w:themeColor="text1"/>
          <w:u w:color="000000" w:themeColor="text1"/>
        </w:rPr>
        <w:tab/>
        <w:t>the proceeds from the sale of services</w:t>
      </w:r>
    </w:p>
    <w:p w:rsidRPr="00725F4F" w:rsidR="006D1913" w:rsidP="007E3FB5" w:rsidRDefault="006D1913" w14:paraId="65F9E882" w14:textId="77777777">
      <w:pPr>
        <w:pStyle w:val="scemptyline"/>
      </w:pPr>
    </w:p>
    <w:p w:rsidRPr="00725F4F" w:rsidR="006D1913" w:rsidP="007E3FB5" w:rsidRDefault="00C93C42" w14:paraId="3F59BFE8" w14:textId="739389E8">
      <w:pPr>
        <w:pStyle w:val="scdirectionallanguage"/>
      </w:pPr>
      <w:bookmarkStart w:name="bs_num_5_be2cfb85a" w:id="15"/>
      <w:r>
        <w:rPr>
          <w:u w:color="000000" w:themeColor="text1"/>
        </w:rPr>
        <w:t>S</w:t>
      </w:r>
      <w:bookmarkEnd w:id="15"/>
      <w:r>
        <w:rPr>
          <w:u w:color="000000" w:themeColor="text1"/>
        </w:rPr>
        <w:t>ECTION 5.</w:t>
      </w:r>
      <w:r w:rsidR="006D1913">
        <w:tab/>
      </w:r>
      <w:bookmarkStart w:name="dl_b16e9a452" w:id="16"/>
      <w:r w:rsidRPr="00725F4F" w:rsidR="006D1913">
        <w:rPr>
          <w:u w:color="000000" w:themeColor="text1"/>
        </w:rPr>
        <w:t>S</w:t>
      </w:r>
      <w:bookmarkEnd w:id="16"/>
      <w:r w:rsidR="006D1913">
        <w:t>ection 12</w:t>
      </w:r>
      <w:r w:rsidR="006D1913">
        <w:rPr>
          <w:u w:color="000000" w:themeColor="text1"/>
        </w:rPr>
        <w:noBreakHyphen/>
      </w:r>
      <w:r w:rsidRPr="00725F4F" w:rsidR="006D1913">
        <w:rPr>
          <w:u w:color="000000" w:themeColor="text1"/>
        </w:rPr>
        <w:t>36</w:t>
      </w:r>
      <w:r w:rsidR="006D1913">
        <w:rPr>
          <w:u w:color="000000" w:themeColor="text1"/>
        </w:rPr>
        <w:noBreakHyphen/>
      </w:r>
      <w:r w:rsidRPr="00725F4F" w:rsidR="006D1913">
        <w:rPr>
          <w:u w:color="000000" w:themeColor="text1"/>
        </w:rPr>
        <w:t xml:space="preserve">110(1)(f) of the </w:t>
      </w:r>
      <w:r w:rsidR="00956423">
        <w:rPr>
          <w:u w:color="000000" w:themeColor="text1"/>
        </w:rPr>
        <w:t>S</w:t>
      </w:r>
      <w:r w:rsidR="00804013">
        <w:rPr>
          <w:u w:color="000000" w:themeColor="text1"/>
        </w:rPr>
        <w:t>.</w:t>
      </w:r>
      <w:r w:rsidR="00956423">
        <w:rPr>
          <w:u w:color="000000" w:themeColor="text1"/>
        </w:rPr>
        <w:t>C</w:t>
      </w:r>
      <w:r w:rsidR="00804013">
        <w:rPr>
          <w:u w:color="000000" w:themeColor="text1"/>
        </w:rPr>
        <w:t>.</w:t>
      </w:r>
      <w:r w:rsidRPr="00725F4F" w:rsidR="006D1913">
        <w:rPr>
          <w:u w:color="000000" w:themeColor="text1"/>
        </w:rPr>
        <w:t xml:space="preserve"> Code is amended to read:</w:t>
      </w:r>
    </w:p>
    <w:p w:rsidRPr="00725F4F" w:rsidR="006D1913" w:rsidP="007E3FB5" w:rsidRDefault="006D1913" w14:paraId="71240AB5" w14:textId="77777777">
      <w:pPr>
        <w:pStyle w:val="scemptyline"/>
      </w:pPr>
    </w:p>
    <w:p w:rsidRPr="00725F4F" w:rsidR="006D1913" w:rsidP="006D1913" w:rsidRDefault="006D1913" w14:paraId="0EBBC362" w14:textId="77777777">
      <w:pPr>
        <w:pStyle w:val="sccodifiedsection"/>
      </w:pPr>
      <w:bookmarkStart w:name="cs_T12C36N110_810ee822d" w:id="17"/>
      <w:r>
        <w:tab/>
      </w:r>
      <w:bookmarkStart w:name="ss_T12C36N110Sf_lv1_bcf60e5fc" w:id="18"/>
      <w:bookmarkEnd w:id="17"/>
      <w:r w:rsidRPr="00725F4F">
        <w:rPr>
          <w:color w:val="000000" w:themeColor="text1"/>
          <w:u w:color="000000" w:themeColor="text1"/>
        </w:rPr>
        <w:t>(</w:t>
      </w:r>
      <w:bookmarkEnd w:id="18"/>
      <w:r w:rsidRPr="00725F4F">
        <w:rPr>
          <w:color w:val="000000" w:themeColor="text1"/>
          <w:u w:color="000000" w:themeColor="text1"/>
        </w:rPr>
        <w:t>f)</w:t>
      </w:r>
      <w:r w:rsidRPr="00725F4F">
        <w:t xml:space="preserve"> </w:t>
      </w:r>
      <w:r>
        <w:rPr>
          <w:rStyle w:val="scstrike"/>
        </w:rPr>
        <w:t>Reserved</w:t>
      </w:r>
      <w:r w:rsidRPr="00725F4F">
        <w:rPr>
          <w:color w:val="000000" w:themeColor="text1"/>
          <w:u w:color="000000" w:themeColor="text1"/>
        </w:rPr>
        <w:t xml:space="preserve"> </w:t>
      </w:r>
      <w:r w:rsidRPr="00725F4F">
        <w:rPr>
          <w:rStyle w:val="scinsert"/>
        </w:rPr>
        <w:t>sales of services</w:t>
      </w:r>
      <w:r w:rsidRPr="00725F4F">
        <w:rPr>
          <w:color w:val="000000" w:themeColor="text1"/>
          <w:u w:color="000000" w:themeColor="text1"/>
        </w:rPr>
        <w:t>;</w:t>
      </w:r>
    </w:p>
    <w:p w:rsidRPr="00725F4F" w:rsidR="006D1913" w:rsidP="007E3FB5" w:rsidRDefault="006D1913" w14:paraId="5443435E" w14:textId="77777777">
      <w:pPr>
        <w:pStyle w:val="scemptyline"/>
      </w:pPr>
    </w:p>
    <w:p w:rsidRPr="00725F4F" w:rsidR="006D1913" w:rsidP="007E3FB5" w:rsidRDefault="00C93C42" w14:paraId="337C52E7" w14:textId="0E286E04">
      <w:pPr>
        <w:pStyle w:val="scdirectionallanguage"/>
      </w:pPr>
      <w:bookmarkStart w:name="bs_num_6_9d51a78c0" w:id="19"/>
      <w:r>
        <w:rPr>
          <w:u w:color="000000" w:themeColor="text1"/>
        </w:rPr>
        <w:t>S</w:t>
      </w:r>
      <w:bookmarkEnd w:id="19"/>
      <w:r>
        <w:rPr>
          <w:u w:color="000000" w:themeColor="text1"/>
        </w:rPr>
        <w:t>ECTION 6.</w:t>
      </w:r>
      <w:r w:rsidR="006D1913">
        <w:tab/>
      </w:r>
      <w:bookmarkStart w:name="dl_04b0e2d2e" w:id="20"/>
      <w:r w:rsidRPr="00725F4F" w:rsidR="006D1913">
        <w:rPr>
          <w:u w:color="000000" w:themeColor="text1"/>
        </w:rPr>
        <w:t>S</w:t>
      </w:r>
      <w:bookmarkEnd w:id="20"/>
      <w:r w:rsidR="006D1913">
        <w:t>ection 12</w:t>
      </w:r>
      <w:r w:rsidR="006D1913">
        <w:rPr>
          <w:u w:color="000000" w:themeColor="text1"/>
        </w:rPr>
        <w:noBreakHyphen/>
      </w:r>
      <w:r w:rsidRPr="00725F4F" w:rsidR="006D1913">
        <w:rPr>
          <w:u w:color="000000" w:themeColor="text1"/>
        </w:rPr>
        <w:t>36</w:t>
      </w:r>
      <w:r w:rsidR="006D1913">
        <w:rPr>
          <w:u w:color="000000" w:themeColor="text1"/>
        </w:rPr>
        <w:noBreakHyphen/>
      </w:r>
      <w:r w:rsidRPr="00725F4F" w:rsidR="006D1913">
        <w:rPr>
          <w:u w:color="000000" w:themeColor="text1"/>
        </w:rPr>
        <w:t xml:space="preserve">130(1) of the </w:t>
      </w:r>
      <w:r w:rsidR="00956423">
        <w:rPr>
          <w:u w:color="000000" w:themeColor="text1"/>
        </w:rPr>
        <w:t>S</w:t>
      </w:r>
      <w:r w:rsidR="00804013">
        <w:rPr>
          <w:u w:color="000000" w:themeColor="text1"/>
        </w:rPr>
        <w:t>.</w:t>
      </w:r>
      <w:r w:rsidR="00956423">
        <w:rPr>
          <w:u w:color="000000" w:themeColor="text1"/>
        </w:rPr>
        <w:t>C</w:t>
      </w:r>
      <w:r w:rsidR="00804013">
        <w:rPr>
          <w:u w:color="000000" w:themeColor="text1"/>
        </w:rPr>
        <w:t>.</w:t>
      </w:r>
      <w:r w:rsidR="00956423">
        <w:rPr>
          <w:u w:color="000000" w:themeColor="text1"/>
        </w:rPr>
        <w:t xml:space="preserve"> </w:t>
      </w:r>
      <w:r w:rsidRPr="00725F4F" w:rsidR="006D1913">
        <w:rPr>
          <w:u w:color="000000" w:themeColor="text1"/>
        </w:rPr>
        <w:t>Code</w:t>
      </w:r>
      <w:r w:rsidR="00956423">
        <w:rPr>
          <w:u w:color="000000" w:themeColor="text1"/>
        </w:rPr>
        <w:t xml:space="preserve"> is</w:t>
      </w:r>
      <w:r w:rsidRPr="00725F4F" w:rsidR="006D1913">
        <w:rPr>
          <w:u w:color="000000" w:themeColor="text1"/>
        </w:rPr>
        <w:t xml:space="preserve"> amended by adding a subitem to read:</w:t>
      </w:r>
    </w:p>
    <w:p w:rsidRPr="00725F4F" w:rsidR="006D1913" w:rsidP="007E3FB5" w:rsidRDefault="006D1913" w14:paraId="43853505" w14:textId="77777777">
      <w:pPr>
        <w:pStyle w:val="scemptyline"/>
      </w:pPr>
    </w:p>
    <w:p w:rsidRPr="00725F4F" w:rsidR="006D1913" w:rsidP="006D1913" w:rsidRDefault="006D1913" w14:paraId="684FD722" w14:textId="2D610459">
      <w:pPr>
        <w:pStyle w:val="sccodifiedsection"/>
      </w:pPr>
      <w:bookmarkStart w:name="cs_T12C36N130_9eae0ea44" w:id="21"/>
      <w:r>
        <w:tab/>
      </w:r>
      <w:bookmarkStart w:name="ss_T12C36N130Se_lv1_c40113b8b" w:id="22"/>
      <w:bookmarkEnd w:id="21"/>
      <w:r w:rsidRPr="00725F4F">
        <w:rPr>
          <w:color w:val="000000" w:themeColor="text1"/>
          <w:u w:color="000000" w:themeColor="text1"/>
        </w:rPr>
        <w:t>(</w:t>
      </w:r>
      <w:bookmarkEnd w:id="22"/>
      <w:r w:rsidR="00804013">
        <w:rPr>
          <w:color w:val="000000" w:themeColor="text1"/>
          <w:u w:color="000000" w:themeColor="text1"/>
        </w:rPr>
        <w:t>e</w:t>
      </w:r>
      <w:r w:rsidRPr="00725F4F">
        <w:rPr>
          <w:color w:val="000000" w:themeColor="text1"/>
          <w:u w:color="000000" w:themeColor="text1"/>
        </w:rPr>
        <w:t>)</w:t>
      </w:r>
      <w:r w:rsidRPr="00725F4F">
        <w:rPr>
          <w:color w:val="000000" w:themeColor="text1"/>
          <w:u w:color="000000" w:themeColor="text1"/>
        </w:rPr>
        <w:tab/>
        <w:t>any services that are the basis of the sale</w:t>
      </w:r>
      <w:r w:rsidR="00956423">
        <w:rPr>
          <w:color w:val="000000" w:themeColor="text1"/>
          <w:u w:color="000000" w:themeColor="text1"/>
        </w:rPr>
        <w:t>.</w:t>
      </w:r>
    </w:p>
    <w:p w:rsidRPr="00725F4F" w:rsidR="006D1913" w:rsidP="007E3FB5" w:rsidRDefault="006D1913" w14:paraId="59FD16C8" w14:textId="77777777">
      <w:pPr>
        <w:pStyle w:val="scemptyline"/>
      </w:pPr>
    </w:p>
    <w:p w:rsidRPr="001B158F" w:rsidR="006D1913" w:rsidP="007E3FB5" w:rsidRDefault="00C93C42" w14:paraId="5D5FD1EB" w14:textId="2EF6AAEB">
      <w:pPr>
        <w:pStyle w:val="scdirectionallanguage"/>
      </w:pPr>
      <w:bookmarkStart w:name="bs_num_7_231eb8ff0" w:id="23"/>
      <w:r>
        <w:rPr>
          <w:color w:val="000000" w:themeColor="text1"/>
          <w:u w:color="000000" w:themeColor="text1"/>
        </w:rPr>
        <w:t>S</w:t>
      </w:r>
      <w:bookmarkEnd w:id="23"/>
      <w:r>
        <w:rPr>
          <w:color w:val="000000" w:themeColor="text1"/>
          <w:u w:color="000000" w:themeColor="text1"/>
        </w:rPr>
        <w:t>ECTION 7.</w:t>
      </w:r>
      <w:r w:rsidR="006D1913">
        <w:tab/>
      </w:r>
      <w:bookmarkStart w:name="dl_23758e49f" w:id="24"/>
      <w:r w:rsidRPr="001B158F" w:rsidR="006D1913">
        <w:rPr>
          <w:color w:val="000000" w:themeColor="text1"/>
          <w:u w:color="000000" w:themeColor="text1"/>
        </w:rPr>
        <w:t>A</w:t>
      </w:r>
      <w:bookmarkEnd w:id="24"/>
      <w:r w:rsidR="006D1913">
        <w:t xml:space="preserve">rticle 1, Chapter 36, Title 12 of the </w:t>
      </w:r>
      <w:r w:rsidR="00956423">
        <w:t>S</w:t>
      </w:r>
      <w:r w:rsidR="00804013">
        <w:t>.</w:t>
      </w:r>
      <w:r w:rsidR="00956423">
        <w:t>C</w:t>
      </w:r>
      <w:r w:rsidR="00804013">
        <w:t>.</w:t>
      </w:r>
      <w:r w:rsidR="006D1913">
        <w:t xml:space="preserve"> Code is amended by adding:</w:t>
      </w:r>
    </w:p>
    <w:p w:rsidRPr="001B158F" w:rsidR="006D1913" w:rsidP="007E3FB5" w:rsidRDefault="006D1913" w14:paraId="4005075A" w14:textId="77777777">
      <w:pPr>
        <w:pStyle w:val="scemptyline"/>
      </w:pPr>
    </w:p>
    <w:p w:rsidRPr="001B158F" w:rsidR="006D1913" w:rsidP="006D1913" w:rsidRDefault="006D1913" w14:paraId="1BF7DF84" w14:textId="5BBFB45C">
      <w:pPr>
        <w:pStyle w:val="scnewcodesection"/>
      </w:pPr>
      <w:bookmarkStart w:name="ns_T12C36N160_4382b91f1" w:id="25"/>
      <w:r>
        <w:tab/>
      </w:r>
      <w:bookmarkEnd w:id="25"/>
      <w:r w:rsidRPr="001B158F">
        <w:rPr>
          <w:color w:val="000000" w:themeColor="text1"/>
          <w:u w:color="000000" w:themeColor="text1"/>
        </w:rPr>
        <w:t>Section 12</w:t>
      </w:r>
      <w:r>
        <w:rPr>
          <w:color w:val="000000" w:themeColor="text1"/>
          <w:u w:color="000000" w:themeColor="text1"/>
        </w:rPr>
        <w:noBreakHyphen/>
      </w:r>
      <w:r w:rsidRPr="001B158F">
        <w:rPr>
          <w:color w:val="000000" w:themeColor="text1"/>
          <w:u w:color="000000" w:themeColor="text1"/>
        </w:rPr>
        <w:t>36</w:t>
      </w:r>
      <w:r>
        <w:rPr>
          <w:color w:val="000000" w:themeColor="text1"/>
          <w:u w:color="000000" w:themeColor="text1"/>
        </w:rPr>
        <w:noBreakHyphen/>
      </w:r>
      <w:r w:rsidRPr="001B158F">
        <w:rPr>
          <w:color w:val="000000" w:themeColor="text1"/>
          <w:u w:color="000000" w:themeColor="text1"/>
        </w:rPr>
        <w:t>160.</w:t>
      </w:r>
      <w:r w:rsidRPr="001B158F">
        <w:rPr>
          <w:color w:val="000000" w:themeColor="text1"/>
          <w:u w:color="000000" w:themeColor="text1"/>
        </w:rPr>
        <w:tab/>
      </w:r>
      <w:bookmarkStart w:name="up_ec90bcfe1" w:id="26"/>
      <w:r w:rsidRPr="001B158F">
        <w:rPr>
          <w:color w:val="000000" w:themeColor="text1"/>
          <w:u w:color="000000" w:themeColor="text1"/>
        </w:rPr>
        <w:t>(</w:t>
      </w:r>
      <w:bookmarkEnd w:id="26"/>
      <w:r w:rsidRPr="001B158F">
        <w:rPr>
          <w:color w:val="000000" w:themeColor="text1"/>
          <w:u w:color="000000" w:themeColor="text1"/>
        </w:rPr>
        <w:t>A)</w:t>
      </w:r>
      <w:r w:rsidRPr="001B158F">
        <w:t xml:space="preserve"> </w:t>
      </w:r>
      <w:r w:rsidR="00956423">
        <w:rPr>
          <w:color w:val="000000" w:themeColor="text1"/>
          <w:u w:color="000000" w:themeColor="text1"/>
        </w:rPr>
        <w:t>“</w:t>
      </w:r>
      <w:r w:rsidRPr="001B158F">
        <w:rPr>
          <w:color w:val="000000" w:themeColor="text1"/>
          <w:u w:color="000000" w:themeColor="text1"/>
        </w:rPr>
        <w:t>Services</w:t>
      </w:r>
      <w:r w:rsidR="00956423">
        <w:rPr>
          <w:color w:val="000000" w:themeColor="text1"/>
          <w:u w:color="000000" w:themeColor="text1"/>
        </w:rPr>
        <w:t>”</w:t>
      </w:r>
      <w:r w:rsidRPr="001B158F">
        <w:rPr>
          <w:color w:val="000000" w:themeColor="text1"/>
          <w:u w:color="000000" w:themeColor="text1"/>
        </w:rPr>
        <w:t xml:space="preserve"> include the follow activities listed under the North American </w:t>
      </w:r>
      <w:r w:rsidRPr="001B158F">
        <w:rPr>
          <w:color w:val="000000" w:themeColor="text1"/>
          <w:u w:color="000000" w:themeColor="text1"/>
        </w:rPr>
        <w:lastRenderedPageBreak/>
        <w:t>Industry Classification System Codes, NAICS, published by the Office of Management and Budget of the federal government:</w:t>
      </w:r>
    </w:p>
    <w:p w:rsidRPr="001B158F" w:rsidR="006D1913" w:rsidP="006D1913" w:rsidRDefault="006D1913" w14:paraId="0F4679F0" w14:textId="77777777">
      <w:pPr>
        <w:pStyle w:val="scnewcodesection"/>
      </w:pPr>
      <w:r w:rsidRPr="001B158F">
        <w:rPr>
          <w:color w:val="000000" w:themeColor="text1"/>
          <w:u w:color="000000" w:themeColor="text1"/>
        </w:rPr>
        <w:tab/>
      </w:r>
      <w:r w:rsidRPr="001B158F">
        <w:rPr>
          <w:color w:val="000000" w:themeColor="text1"/>
          <w:u w:color="000000" w:themeColor="text1"/>
        </w:rPr>
        <w:tab/>
      </w:r>
      <w:bookmarkStart w:name="ss_T12C36N160S1_lv1_c481b94b3" w:id="27"/>
      <w:r w:rsidRPr="001B158F">
        <w:rPr>
          <w:color w:val="000000" w:themeColor="text1"/>
          <w:u w:color="000000" w:themeColor="text1"/>
        </w:rPr>
        <w:t>(</w:t>
      </w:r>
      <w:bookmarkEnd w:id="27"/>
      <w:r>
        <w:rPr>
          <w:color w:val="000000" w:themeColor="text1"/>
          <w:u w:color="000000" w:themeColor="text1"/>
        </w:rPr>
        <w:t>1</w:t>
      </w:r>
      <w:r w:rsidRPr="001B158F">
        <w:rPr>
          <w:color w:val="000000" w:themeColor="text1"/>
          <w:u w:color="000000" w:themeColor="text1"/>
        </w:rPr>
        <w:t>)</w:t>
      </w:r>
      <w:r w:rsidRPr="001B158F">
        <w:t xml:space="preserve"> </w:t>
      </w:r>
      <w:r>
        <w:rPr>
          <w:color w:val="000000" w:themeColor="text1"/>
          <w:u w:color="000000" w:themeColor="text1"/>
        </w:rPr>
        <w:t>23</w:t>
      </w:r>
      <w:r>
        <w:rPr>
          <w:color w:val="000000" w:themeColor="text1"/>
          <w:u w:color="000000" w:themeColor="text1"/>
        </w:rPr>
        <w:noBreakHyphen/>
      </w:r>
      <w:r w:rsidRPr="001B158F">
        <w:rPr>
          <w:color w:val="000000" w:themeColor="text1"/>
          <w:u w:color="000000" w:themeColor="text1"/>
        </w:rPr>
        <w:t>Construction: 236118 Residential remodelers; 237110 Water and sewer line and related structures construction; 237120 Oil and gas pipeline and related structures construction; 237130 Power and communication line and related structures construction; 237210 Land subdivision; 237310 Highway, street, and bridge construction; 237990 Other heavy and civil engineering construction; 238110 Poured concrete foundation and structure contractors; 238120 Structural steel and precast concrete contractors; 238140 Masonry contractors; 238150 Glass and glazing contractors; 238160 Roofing contractors; 238170 Siding contractors; 238210 Electrical contractors and other wiring installation contractors; 238220 Plumbing, heating, and air</w:t>
      </w:r>
      <w:r>
        <w:rPr>
          <w:color w:val="000000" w:themeColor="text1"/>
          <w:u w:color="000000" w:themeColor="text1"/>
        </w:rPr>
        <w:noBreakHyphen/>
      </w:r>
      <w:r w:rsidRPr="001B158F">
        <w:rPr>
          <w:color w:val="000000" w:themeColor="text1"/>
          <w:u w:color="000000" w:themeColor="text1"/>
        </w:rPr>
        <w:t>conditioning contractors; 238290 Other building equipment contractors; 238310 Drywall and insulation contractors; 238320 Painting and wall covering contractors; 238340 Tile and terrazzo contractors; 238350 Finish carpentry contractors; 238390 Other building finishing contractors; 238910 Site preparation contractors; 238990 All other specialty trade contractors.</w:t>
      </w:r>
    </w:p>
    <w:p w:rsidRPr="001B158F" w:rsidR="006D1913" w:rsidP="006D1913" w:rsidRDefault="006D1913" w14:paraId="1DC09B65" w14:textId="77777777">
      <w:pPr>
        <w:pStyle w:val="scnewcodesection"/>
      </w:pPr>
      <w:r w:rsidRPr="001B158F">
        <w:rPr>
          <w:color w:val="000000" w:themeColor="text1"/>
          <w:u w:color="000000" w:themeColor="text1"/>
        </w:rPr>
        <w:tab/>
      </w:r>
      <w:r w:rsidRPr="001B158F">
        <w:rPr>
          <w:color w:val="000000" w:themeColor="text1"/>
          <w:u w:color="000000" w:themeColor="text1"/>
        </w:rPr>
        <w:tab/>
      </w:r>
      <w:bookmarkStart w:name="ss_T12C36N160S2_lv1_173e9d888" w:id="28"/>
      <w:r w:rsidRPr="001B158F">
        <w:rPr>
          <w:color w:val="000000" w:themeColor="text1"/>
          <w:u w:color="000000" w:themeColor="text1"/>
        </w:rPr>
        <w:t>(</w:t>
      </w:r>
      <w:bookmarkEnd w:id="28"/>
      <w:r>
        <w:rPr>
          <w:color w:val="000000" w:themeColor="text1"/>
          <w:u w:color="000000" w:themeColor="text1"/>
        </w:rPr>
        <w:t>2</w:t>
      </w:r>
      <w:r w:rsidRPr="001B158F">
        <w:rPr>
          <w:color w:val="000000" w:themeColor="text1"/>
          <w:u w:color="000000" w:themeColor="text1"/>
        </w:rPr>
        <w:t>)</w:t>
      </w:r>
      <w:r w:rsidRPr="001B158F">
        <w:t xml:space="preserve"> </w:t>
      </w:r>
      <w:r w:rsidRPr="001B158F">
        <w:rPr>
          <w:color w:val="000000" w:themeColor="text1"/>
          <w:u w:color="000000" w:themeColor="text1"/>
        </w:rPr>
        <w:t>48</w:t>
      </w:r>
      <w:r>
        <w:rPr>
          <w:color w:val="000000" w:themeColor="text1"/>
          <w:u w:color="000000" w:themeColor="text1"/>
        </w:rPr>
        <w:noBreakHyphen/>
        <w:t>49</w:t>
      </w:r>
      <w:r>
        <w:rPr>
          <w:color w:val="000000" w:themeColor="text1"/>
          <w:u w:color="000000" w:themeColor="text1"/>
        </w:rPr>
        <w:noBreakHyphen/>
      </w:r>
      <w:r w:rsidRPr="001B158F">
        <w:rPr>
          <w:color w:val="000000" w:themeColor="text1"/>
          <w:u w:color="000000" w:themeColor="text1"/>
        </w:rPr>
        <w:t>Transportation and warehousing: 481211 Nonscheduled chartered passenger air transportation; 485310 Taxi service; 485320 Limousine service; 485510 Charter bus industry;  485999 All other transit and ground passenger transportation; 487210 Scenic and sightseeing transportation, water; 488190 Other support activities for air transportation; 488210 Support activities for rail transportation; 488320 Marine cargo handling; 488330 Navigational services to shipping; 488410 Motor vehicle towing; 488490 Other support activities for road transportation; 488510 Freight transportation arrangement; 492110 Couriers and express delivery services; 492210 Local messengers and local delivery; 493110 General warehousing and storage; 493120 Refrigerated warehousing and storage; 493130 Farm product warehousing and storage; 493190 Other warehousing and storage.</w:t>
      </w:r>
    </w:p>
    <w:p w:rsidRPr="001B158F" w:rsidR="006D1913" w:rsidP="006D1913" w:rsidRDefault="006D1913" w14:paraId="011635CE" w14:textId="77777777">
      <w:pPr>
        <w:pStyle w:val="scnewcodesection"/>
      </w:pPr>
      <w:r w:rsidRPr="001B158F">
        <w:rPr>
          <w:color w:val="000000" w:themeColor="text1"/>
          <w:u w:color="000000" w:themeColor="text1"/>
        </w:rPr>
        <w:tab/>
      </w:r>
      <w:r w:rsidRPr="001B158F">
        <w:rPr>
          <w:color w:val="000000" w:themeColor="text1"/>
          <w:u w:color="000000" w:themeColor="text1"/>
        </w:rPr>
        <w:tab/>
      </w:r>
      <w:bookmarkStart w:name="ss_T12C36N160S3_lv1_dea6fdd34" w:id="29"/>
      <w:r w:rsidRPr="001B158F">
        <w:rPr>
          <w:color w:val="000000" w:themeColor="text1"/>
          <w:u w:color="000000" w:themeColor="text1"/>
        </w:rPr>
        <w:t>(</w:t>
      </w:r>
      <w:bookmarkEnd w:id="29"/>
      <w:r>
        <w:rPr>
          <w:color w:val="000000" w:themeColor="text1"/>
          <w:u w:color="000000" w:themeColor="text1"/>
        </w:rPr>
        <w:t>3</w:t>
      </w:r>
      <w:r w:rsidRPr="001B158F">
        <w:rPr>
          <w:color w:val="000000" w:themeColor="text1"/>
          <w:u w:color="000000" w:themeColor="text1"/>
        </w:rPr>
        <w:t>)</w:t>
      </w:r>
      <w:r w:rsidRPr="001B158F">
        <w:t xml:space="preserve"> </w:t>
      </w:r>
      <w:r>
        <w:rPr>
          <w:color w:val="000000" w:themeColor="text1"/>
          <w:u w:color="000000" w:themeColor="text1"/>
        </w:rPr>
        <w:t>51</w:t>
      </w:r>
      <w:r>
        <w:rPr>
          <w:color w:val="000000" w:themeColor="text1"/>
          <w:u w:color="000000" w:themeColor="text1"/>
        </w:rPr>
        <w:noBreakHyphen/>
      </w:r>
      <w:r w:rsidRPr="001B158F">
        <w:rPr>
          <w:color w:val="000000" w:themeColor="text1"/>
          <w:u w:color="000000" w:themeColor="text1"/>
        </w:rPr>
        <w:t xml:space="preserve">Information: 511110 Newspaper publishers; 511120 Periodical publishers; 511130 Book publishers; 511140 Directory and mailing list publishers; 511199 All other publishers; 511210 Software publishers; 512191 </w:t>
      </w:r>
      <w:proofErr w:type="spellStart"/>
      <w:r w:rsidRPr="001B158F">
        <w:rPr>
          <w:color w:val="000000" w:themeColor="text1"/>
          <w:u w:color="000000" w:themeColor="text1"/>
        </w:rPr>
        <w:t>Teleproduction</w:t>
      </w:r>
      <w:proofErr w:type="spellEnd"/>
      <w:r w:rsidRPr="001B158F">
        <w:rPr>
          <w:color w:val="000000" w:themeColor="text1"/>
          <w:u w:color="000000" w:themeColor="text1"/>
        </w:rPr>
        <w:t xml:space="preserve"> and other postproduction services; 515112 Radio stations; 515120 Television broadcasting; 517410 Satellite telecommunications; 517911 Telecommunications resellers; 517919 All other telecommunications; 518210 Data processing, hosting, and related services; 519130 Internet publishing and broadcasting and web search portals.</w:t>
      </w:r>
    </w:p>
    <w:p w:rsidRPr="001B158F" w:rsidR="006D1913" w:rsidP="006D1913" w:rsidRDefault="006D1913" w14:paraId="4C1AD795" w14:textId="77777777">
      <w:pPr>
        <w:pStyle w:val="scnewcodesection"/>
      </w:pPr>
      <w:r w:rsidRPr="001B158F">
        <w:rPr>
          <w:color w:val="000000" w:themeColor="text1"/>
          <w:u w:color="000000" w:themeColor="text1"/>
        </w:rPr>
        <w:tab/>
      </w:r>
      <w:r w:rsidRPr="001B158F">
        <w:rPr>
          <w:color w:val="000000" w:themeColor="text1"/>
          <w:u w:color="000000" w:themeColor="text1"/>
        </w:rPr>
        <w:tab/>
      </w:r>
      <w:bookmarkStart w:name="ss_T12C36N160S4_lv1_e25c9e078" w:id="30"/>
      <w:r w:rsidRPr="001B158F">
        <w:rPr>
          <w:color w:val="000000" w:themeColor="text1"/>
          <w:u w:color="000000" w:themeColor="text1"/>
        </w:rPr>
        <w:t>(</w:t>
      </w:r>
      <w:bookmarkEnd w:id="30"/>
      <w:r>
        <w:rPr>
          <w:color w:val="000000" w:themeColor="text1"/>
          <w:u w:color="000000" w:themeColor="text1"/>
        </w:rPr>
        <w:t>4</w:t>
      </w:r>
      <w:r w:rsidRPr="001B158F">
        <w:rPr>
          <w:color w:val="000000" w:themeColor="text1"/>
          <w:u w:color="000000" w:themeColor="text1"/>
        </w:rPr>
        <w:t>)</w:t>
      </w:r>
      <w:r w:rsidRPr="001B158F">
        <w:t xml:space="preserve"> </w:t>
      </w:r>
      <w:r>
        <w:rPr>
          <w:color w:val="000000" w:themeColor="text1"/>
          <w:u w:color="000000" w:themeColor="text1"/>
        </w:rPr>
        <w:t>52</w:t>
      </w:r>
      <w:r>
        <w:rPr>
          <w:color w:val="000000" w:themeColor="text1"/>
          <w:u w:color="000000" w:themeColor="text1"/>
        </w:rPr>
        <w:noBreakHyphen/>
      </w:r>
      <w:r w:rsidRPr="001B158F">
        <w:rPr>
          <w:color w:val="000000" w:themeColor="text1"/>
          <w:u w:color="000000" w:themeColor="text1"/>
        </w:rPr>
        <w:t xml:space="preserve">Finance and insurance: 522220 Sales financing; 522291 Consumer lending; 522292 Real estate credit; 522298 All other </w:t>
      </w:r>
      <w:proofErr w:type="spellStart"/>
      <w:r w:rsidRPr="001B158F">
        <w:rPr>
          <w:color w:val="000000" w:themeColor="text1"/>
          <w:u w:color="000000" w:themeColor="text1"/>
        </w:rPr>
        <w:t>nondepository</w:t>
      </w:r>
      <w:proofErr w:type="spellEnd"/>
      <w:r w:rsidRPr="001B158F">
        <w:rPr>
          <w:color w:val="000000" w:themeColor="text1"/>
          <w:u w:color="000000" w:themeColor="text1"/>
        </w:rPr>
        <w:t xml:space="preserve"> credit intermediation; 522310 Mortgage and nonmortgage loan brokers; 522320 Financial transactions processing, reserve, and clearinghouse activities; 522390 Other activities related to credit intermediation; 523110 Investment banking and securities dealing; 523120 Securities brokerage; 523920 Portfolio management; 523930 Investment advice; 523991 Trust, fiduciary, and custody activities.</w:t>
      </w:r>
    </w:p>
    <w:p w:rsidRPr="001B158F" w:rsidR="006D1913" w:rsidP="006D1913" w:rsidRDefault="006D1913" w14:paraId="3CCD4E5D" w14:textId="670B7C5D">
      <w:pPr>
        <w:pStyle w:val="scnewcodesection"/>
      </w:pPr>
      <w:r w:rsidRPr="001B158F">
        <w:rPr>
          <w:color w:val="000000" w:themeColor="text1"/>
          <w:u w:color="000000" w:themeColor="text1"/>
        </w:rPr>
        <w:tab/>
      </w:r>
      <w:r w:rsidRPr="001B158F">
        <w:rPr>
          <w:color w:val="000000" w:themeColor="text1"/>
          <w:u w:color="000000" w:themeColor="text1"/>
        </w:rPr>
        <w:tab/>
      </w:r>
      <w:bookmarkStart w:name="ss_T12C36N160S5_lv1_32c3d4288" w:id="31"/>
      <w:r w:rsidRPr="001B158F">
        <w:rPr>
          <w:color w:val="000000" w:themeColor="text1"/>
          <w:u w:color="000000" w:themeColor="text1"/>
        </w:rPr>
        <w:t>(</w:t>
      </w:r>
      <w:bookmarkEnd w:id="31"/>
      <w:r>
        <w:rPr>
          <w:color w:val="000000" w:themeColor="text1"/>
          <w:u w:color="000000" w:themeColor="text1"/>
        </w:rPr>
        <w:t>5</w:t>
      </w:r>
      <w:r w:rsidRPr="001B158F">
        <w:rPr>
          <w:color w:val="000000" w:themeColor="text1"/>
          <w:u w:color="000000" w:themeColor="text1"/>
        </w:rPr>
        <w:t>)</w:t>
      </w:r>
      <w:r w:rsidRPr="001B158F">
        <w:t xml:space="preserve"> </w:t>
      </w:r>
      <w:r>
        <w:rPr>
          <w:color w:val="000000" w:themeColor="text1"/>
          <w:u w:color="000000" w:themeColor="text1"/>
        </w:rPr>
        <w:t>53</w:t>
      </w:r>
      <w:r>
        <w:rPr>
          <w:color w:val="000000" w:themeColor="text1"/>
          <w:u w:color="000000" w:themeColor="text1"/>
        </w:rPr>
        <w:noBreakHyphen/>
      </w:r>
      <w:r w:rsidRPr="001B158F">
        <w:rPr>
          <w:color w:val="000000" w:themeColor="text1"/>
          <w:u w:color="000000" w:themeColor="text1"/>
        </w:rPr>
        <w:t xml:space="preserve">Real estate and rental and leasing:  531311 Residential property managers; 531312 </w:t>
      </w:r>
      <w:r w:rsidRPr="001B158F">
        <w:rPr>
          <w:color w:val="000000" w:themeColor="text1"/>
          <w:u w:color="000000" w:themeColor="text1"/>
        </w:rPr>
        <w:lastRenderedPageBreak/>
        <w:t>Nonresidential property managers; 531320 Offices of real estate appraisers; 531390 Other activities related to real estate; 532111 Passenger car rental; 532112 Passenger car leasing; 532120 Truck, utility trailer, and RV (recreational vehicle) rental and leasing; 532210 Consumer electronics and appliances rental; 532220 Formal wear and costume rental; 532230 Video tape and disc rental; 532291 Home health equipment rental; 532292 Recreational goods rental; 532299 All other consumer goods rental; 532310 General rental centers; 532411 Commercial air, rail, and water transportation equipment rental and leasing; 532412 Construction, mining, forestry machinery and equipment rental and leasing; 533110 Lessors of nonfinancial intangible assets (except copyrighted works)</w:t>
      </w:r>
      <w:r w:rsidR="00B11D3B">
        <w:rPr>
          <w:color w:val="000000" w:themeColor="text1"/>
          <w:u w:color="000000" w:themeColor="text1"/>
        </w:rPr>
        <w:t xml:space="preserve">, and 531130 Lessors of </w:t>
      </w:r>
      <w:proofErr w:type="spellStart"/>
      <w:r w:rsidR="00B11D3B">
        <w:rPr>
          <w:color w:val="000000" w:themeColor="text1"/>
          <w:u w:color="000000" w:themeColor="text1"/>
        </w:rPr>
        <w:t>miniwarehouses</w:t>
      </w:r>
      <w:proofErr w:type="spellEnd"/>
      <w:r w:rsidR="00B11D3B">
        <w:rPr>
          <w:color w:val="000000" w:themeColor="text1"/>
          <w:u w:color="000000" w:themeColor="text1"/>
        </w:rPr>
        <w:t xml:space="preserve"> and self‑storage units</w:t>
      </w:r>
      <w:r w:rsidRPr="001B158F">
        <w:rPr>
          <w:color w:val="000000" w:themeColor="text1"/>
          <w:u w:color="000000" w:themeColor="text1"/>
        </w:rPr>
        <w:t>.</w:t>
      </w:r>
    </w:p>
    <w:p w:rsidRPr="001B158F" w:rsidR="006D1913" w:rsidP="006D1913" w:rsidRDefault="006D1913" w14:paraId="2B4425EB" w14:textId="77777777">
      <w:pPr>
        <w:pStyle w:val="scnewcodesection"/>
      </w:pPr>
      <w:r w:rsidRPr="001B158F">
        <w:rPr>
          <w:color w:val="000000" w:themeColor="text1"/>
          <w:u w:color="000000" w:themeColor="text1"/>
        </w:rPr>
        <w:tab/>
      </w:r>
      <w:r w:rsidRPr="001B158F">
        <w:rPr>
          <w:color w:val="000000" w:themeColor="text1"/>
          <w:u w:color="000000" w:themeColor="text1"/>
        </w:rPr>
        <w:tab/>
      </w:r>
      <w:bookmarkStart w:name="ss_T12C36N160S6_lv1_eefb5612a" w:id="32"/>
      <w:r w:rsidRPr="001B158F">
        <w:rPr>
          <w:color w:val="000000" w:themeColor="text1"/>
          <w:u w:color="000000" w:themeColor="text1"/>
        </w:rPr>
        <w:t>(</w:t>
      </w:r>
      <w:bookmarkEnd w:id="32"/>
      <w:r>
        <w:rPr>
          <w:color w:val="000000" w:themeColor="text1"/>
          <w:u w:color="000000" w:themeColor="text1"/>
        </w:rPr>
        <w:t>6</w:t>
      </w:r>
      <w:r w:rsidRPr="001B158F">
        <w:rPr>
          <w:color w:val="000000" w:themeColor="text1"/>
          <w:u w:color="000000" w:themeColor="text1"/>
        </w:rPr>
        <w:t>)</w:t>
      </w:r>
      <w:r w:rsidRPr="001B158F">
        <w:t xml:space="preserve"> </w:t>
      </w:r>
      <w:r>
        <w:rPr>
          <w:color w:val="000000" w:themeColor="text1"/>
          <w:u w:color="000000" w:themeColor="text1"/>
        </w:rPr>
        <w:t>54</w:t>
      </w:r>
      <w:r>
        <w:rPr>
          <w:color w:val="000000" w:themeColor="text1"/>
          <w:u w:color="000000" w:themeColor="text1"/>
        </w:rPr>
        <w:noBreakHyphen/>
      </w:r>
      <w:r w:rsidRPr="001B158F">
        <w:rPr>
          <w:color w:val="000000" w:themeColor="text1"/>
          <w:u w:color="000000" w:themeColor="text1"/>
        </w:rPr>
        <w:t>Professional, scientific, and technical services:  541110 Offices of lawyers; 541191 Title abstract and settlement offices; 541199 All other legal services; 541211 Offices of certified public accountants; 541213 Tax preparation services; 541214 Payroll services; 541219 Other accounting services; 541310 Architectural services; 541320 Landscape architectural services; 541330 Engineering services; 541340 Drafting services; 541370 Surveying and mapping (except geophysical) services; 541380 Testing laboratories; 541410 Interior design services; 541420 Industrial design services; 541430 Graphic design services; 541490 Other specialized design services; 541511 Custom computer programming services; 541512 Computer systems design services; 541513 Computer facilities management services; 541519 Other computer related services; 541611 Administrative management and general management consulting services; 541612 Human resources consulting services; 541613 Marketing consulting services; 541614 Process, physical distribution, and logistics consulting services; 541618 Other management consulting services; 541620 Environmental consulting services; 541690 Other scientific and technical consulting services; 541711 Research and development in biotechnology; 541712 Research and development in the physical, engineering, and life sciences (except biotechnology); 541720 Research and development in the social sciences and humanities; 541810 Advertising agencies; 541820 Public relations agencies; 541840 Media representatives; 541850 Outdoor advertising; 541860 Direct mail advertising; 541890 Other services related to advertising; 541910 Marketing research and public opinion polling; 541921 Photography studios, portrait; 541922 Commercial photography; 541930 Translation and interpretation services; 541940 Veterinary services; 541990 All other professional, scientific, and technical services.</w:t>
      </w:r>
    </w:p>
    <w:p w:rsidRPr="001B158F" w:rsidR="006D1913" w:rsidP="006D1913" w:rsidRDefault="006D1913" w14:paraId="706F83EE" w14:textId="77777777">
      <w:pPr>
        <w:pStyle w:val="scnewcodesection"/>
      </w:pPr>
      <w:r w:rsidRPr="001B158F">
        <w:rPr>
          <w:color w:val="000000" w:themeColor="text1"/>
          <w:u w:color="000000" w:themeColor="text1"/>
        </w:rPr>
        <w:tab/>
      </w:r>
      <w:r w:rsidRPr="001B158F">
        <w:rPr>
          <w:color w:val="000000" w:themeColor="text1"/>
          <w:u w:color="000000" w:themeColor="text1"/>
        </w:rPr>
        <w:tab/>
      </w:r>
      <w:bookmarkStart w:name="ss_T12C36N160S7_lv1_1fe1a7c2a" w:id="33"/>
      <w:r w:rsidRPr="001B158F">
        <w:rPr>
          <w:color w:val="000000" w:themeColor="text1"/>
          <w:u w:color="000000" w:themeColor="text1"/>
        </w:rPr>
        <w:t>(</w:t>
      </w:r>
      <w:bookmarkEnd w:id="33"/>
      <w:r>
        <w:rPr>
          <w:color w:val="000000" w:themeColor="text1"/>
          <w:u w:color="000000" w:themeColor="text1"/>
        </w:rPr>
        <w:t>7</w:t>
      </w:r>
      <w:r w:rsidRPr="001B158F">
        <w:rPr>
          <w:color w:val="000000" w:themeColor="text1"/>
          <w:u w:color="000000" w:themeColor="text1"/>
        </w:rPr>
        <w:t>)</w:t>
      </w:r>
      <w:r w:rsidRPr="001B158F">
        <w:t xml:space="preserve"> </w:t>
      </w:r>
      <w:r>
        <w:rPr>
          <w:color w:val="000000" w:themeColor="text1"/>
          <w:u w:color="000000" w:themeColor="text1"/>
        </w:rPr>
        <w:t>56</w:t>
      </w:r>
      <w:r>
        <w:rPr>
          <w:color w:val="000000" w:themeColor="text1"/>
          <w:u w:color="000000" w:themeColor="text1"/>
        </w:rPr>
        <w:noBreakHyphen/>
      </w:r>
      <w:r w:rsidRPr="001B158F">
        <w:rPr>
          <w:color w:val="000000" w:themeColor="text1"/>
          <w:u w:color="000000" w:themeColor="text1"/>
        </w:rPr>
        <w:t xml:space="preserve">Administrative and support and waste management and remediation services: 561110 Office administrative services; 561210 Facilities support services; 561311 Employment placement agencies; 561312 Executive search services; 561320 Temporary help services; 561330 Professional employer organizations; 561410 Document preparation services; 561421 Telephone answering services; 561422 Telemarketing bureaus and other contact centers; 561431 Private mail centers; 561439 Other business service centers (including copy shops); 561440 Collection agencies; 561491 Repossession services; 561492 Court reporting and stenotype services; 561510 Travel agencies; </w:t>
      </w:r>
      <w:r w:rsidRPr="001B158F">
        <w:rPr>
          <w:color w:val="000000" w:themeColor="text1"/>
          <w:u w:color="000000" w:themeColor="text1"/>
        </w:rPr>
        <w:lastRenderedPageBreak/>
        <w:t>561520 Tour operators; 561591 Convention and visitors bureaus; 561599 All other travel arrangement and reservation services; 561611 Investigation services; 561612 Security guards and patrol services; 561613 Armored car services; 561621 Security systems services (except locksmiths); 561622 Locksmiths; 561710 Exterminating and pest control services; 561720 Janitorial services; 561730 Landscaping services; 561740 Carpet and upholstery cleaning services; 561790 Other services to buildings and dwellings; 561920 Convention and trade show organizers; 562111 Solid waste collection; 562112 Hazardous waste collection; 562119 Other waste collection.</w:t>
      </w:r>
    </w:p>
    <w:p w:rsidRPr="001B158F" w:rsidR="006D1913" w:rsidP="006D1913" w:rsidRDefault="006D1913" w14:paraId="01254052" w14:textId="77777777">
      <w:pPr>
        <w:pStyle w:val="scnewcodesection"/>
      </w:pPr>
      <w:r w:rsidRPr="001B158F">
        <w:rPr>
          <w:color w:val="000000" w:themeColor="text1"/>
          <w:u w:color="000000" w:themeColor="text1"/>
        </w:rPr>
        <w:tab/>
      </w:r>
      <w:r w:rsidRPr="001B158F">
        <w:rPr>
          <w:color w:val="000000" w:themeColor="text1"/>
          <w:u w:color="000000" w:themeColor="text1"/>
        </w:rPr>
        <w:tab/>
      </w:r>
      <w:bookmarkStart w:name="ss_T12C36N160S8_lv1_276f29045" w:id="34"/>
      <w:r w:rsidRPr="001B158F">
        <w:rPr>
          <w:color w:val="000000" w:themeColor="text1"/>
          <w:u w:color="000000" w:themeColor="text1"/>
        </w:rPr>
        <w:t>(</w:t>
      </w:r>
      <w:bookmarkEnd w:id="34"/>
      <w:r>
        <w:rPr>
          <w:color w:val="000000" w:themeColor="text1"/>
          <w:u w:color="000000" w:themeColor="text1"/>
        </w:rPr>
        <w:t>8</w:t>
      </w:r>
      <w:r w:rsidRPr="001B158F">
        <w:rPr>
          <w:color w:val="000000" w:themeColor="text1"/>
          <w:u w:color="000000" w:themeColor="text1"/>
        </w:rPr>
        <w:t>)</w:t>
      </w:r>
      <w:r w:rsidRPr="001B158F">
        <w:t xml:space="preserve"> </w:t>
      </w:r>
      <w:r>
        <w:rPr>
          <w:color w:val="000000" w:themeColor="text1"/>
          <w:u w:color="000000" w:themeColor="text1"/>
        </w:rPr>
        <w:t>61</w:t>
      </w:r>
      <w:r>
        <w:rPr>
          <w:color w:val="000000" w:themeColor="text1"/>
          <w:u w:color="000000" w:themeColor="text1"/>
        </w:rPr>
        <w:noBreakHyphen/>
      </w:r>
      <w:r w:rsidRPr="001B158F">
        <w:rPr>
          <w:color w:val="000000" w:themeColor="text1"/>
          <w:u w:color="000000" w:themeColor="text1"/>
        </w:rPr>
        <w:t xml:space="preserve">Educational services:  611420 Computer training; 611430 Professional and management development training; 611511 Cosmetology and barber schools; 611519 Other technical and trade schools; 611610 Fine arts schools; 611620 Sports and recreation instruction; 611630 Language schools; 611691 Exam preparation and tutoring; 611692 Automobile driving schools; 611699 All other miscellaneous schools and instruction; 611710 Educational support services. </w:t>
      </w:r>
    </w:p>
    <w:p w:rsidRPr="001B158F" w:rsidR="006D1913" w:rsidP="006D1913" w:rsidRDefault="006D1913" w14:paraId="0D212AD6" w14:textId="77777777">
      <w:pPr>
        <w:pStyle w:val="scnewcodesection"/>
      </w:pPr>
      <w:r w:rsidRPr="001B158F">
        <w:rPr>
          <w:color w:val="000000" w:themeColor="text1"/>
          <w:u w:color="000000" w:themeColor="text1"/>
        </w:rPr>
        <w:tab/>
      </w:r>
      <w:r w:rsidRPr="001B158F">
        <w:rPr>
          <w:color w:val="000000" w:themeColor="text1"/>
          <w:u w:color="000000" w:themeColor="text1"/>
        </w:rPr>
        <w:tab/>
      </w:r>
      <w:bookmarkStart w:name="ss_T12C36N160S9_lv1_788b1e10f" w:id="35"/>
      <w:r w:rsidRPr="001B158F">
        <w:rPr>
          <w:color w:val="000000" w:themeColor="text1"/>
          <w:u w:color="000000" w:themeColor="text1"/>
        </w:rPr>
        <w:t>(</w:t>
      </w:r>
      <w:bookmarkEnd w:id="35"/>
      <w:r>
        <w:rPr>
          <w:color w:val="000000" w:themeColor="text1"/>
          <w:u w:color="000000" w:themeColor="text1"/>
        </w:rPr>
        <w:t>9</w:t>
      </w:r>
      <w:r w:rsidRPr="001B158F">
        <w:rPr>
          <w:color w:val="000000" w:themeColor="text1"/>
          <w:u w:color="000000" w:themeColor="text1"/>
        </w:rPr>
        <w:t>)</w:t>
      </w:r>
      <w:r w:rsidRPr="001B158F">
        <w:t xml:space="preserve"> </w:t>
      </w:r>
      <w:r>
        <w:rPr>
          <w:color w:val="000000" w:themeColor="text1"/>
          <w:u w:color="000000" w:themeColor="text1"/>
        </w:rPr>
        <w:t>62</w:t>
      </w:r>
      <w:r>
        <w:rPr>
          <w:color w:val="000000" w:themeColor="text1"/>
          <w:u w:color="000000" w:themeColor="text1"/>
        </w:rPr>
        <w:noBreakHyphen/>
      </w:r>
      <w:r w:rsidRPr="001B158F">
        <w:rPr>
          <w:color w:val="000000" w:themeColor="text1"/>
          <w:u w:color="000000" w:themeColor="text1"/>
        </w:rPr>
        <w:t xml:space="preserve">Health care and social assistance:  621111 Offices of physicians (except mental health specialists); 621112 Offices of physicians, mental health specialists; 621210 Offices of dentists; 621310 Offices of chiropractors; 621320 Offices of optometrists; 621330 Offices of mental health practitioners (except physicians); 621340 Offices of physical, occupational and speech therapists, and audiologists; 621391 Offices of podiatrists; 621399 Offices of all other miscellaneous health practitioners; 621410 Family planning centers; </w:t>
      </w:r>
      <w:r>
        <w:rPr>
          <w:color w:val="000000" w:themeColor="text1"/>
          <w:u w:color="000000" w:themeColor="text1"/>
        </w:rPr>
        <w:t xml:space="preserve">621420 Outpatient mental health and substance abuse centers; </w:t>
      </w:r>
      <w:r w:rsidRPr="001B158F">
        <w:rPr>
          <w:color w:val="000000" w:themeColor="text1"/>
          <w:u w:color="000000" w:themeColor="text1"/>
        </w:rPr>
        <w:t xml:space="preserve">621493 Freestanding ambulatory surgical and emergency centers; 621498 All other outpatient care centers; 621511 Medical laboratories; 621512 Diagnostic imaging centers; 621610 Home health care services; 621910 Ambulance services; 622110 General medical and surgical hospitals; </w:t>
      </w:r>
      <w:r>
        <w:rPr>
          <w:color w:val="000000" w:themeColor="text1"/>
          <w:u w:color="000000" w:themeColor="text1"/>
        </w:rPr>
        <w:t xml:space="preserve">622210 Psychiatric and substance abuse hospitals; </w:t>
      </w:r>
      <w:r w:rsidRPr="001B158F">
        <w:rPr>
          <w:color w:val="000000" w:themeColor="text1"/>
          <w:u w:color="000000" w:themeColor="text1"/>
        </w:rPr>
        <w:t>622310 Specialty (except psychiatric and substance abuse) hospitals; 623220 Residential mental health and substance abuse facilities; 623990 Other residential care facilities; 624110 Child and youth services; 624190 Other individual and family services; 624310 Vocational rehabilitation services; 624410 Child day care services.</w:t>
      </w:r>
    </w:p>
    <w:p w:rsidRPr="001B158F" w:rsidR="006D1913" w:rsidP="006D1913" w:rsidRDefault="006D1913" w14:paraId="4C750B31" w14:textId="707C37FC">
      <w:pPr>
        <w:pStyle w:val="scnewcodesection"/>
      </w:pPr>
      <w:r w:rsidRPr="001B158F">
        <w:rPr>
          <w:color w:val="000000" w:themeColor="text1"/>
          <w:u w:color="000000" w:themeColor="text1"/>
        </w:rPr>
        <w:tab/>
      </w:r>
      <w:r w:rsidRPr="001B158F">
        <w:rPr>
          <w:color w:val="000000" w:themeColor="text1"/>
          <w:u w:color="000000" w:themeColor="text1"/>
        </w:rPr>
        <w:tab/>
      </w:r>
      <w:bookmarkStart w:name="ss_T12C36N160S10_lv1_8d884235b" w:id="36"/>
      <w:r w:rsidRPr="001B158F">
        <w:rPr>
          <w:color w:val="000000" w:themeColor="text1"/>
          <w:u w:color="000000" w:themeColor="text1"/>
        </w:rPr>
        <w:t>(</w:t>
      </w:r>
      <w:bookmarkEnd w:id="36"/>
      <w:r>
        <w:rPr>
          <w:color w:val="000000" w:themeColor="text1"/>
          <w:u w:color="000000" w:themeColor="text1"/>
        </w:rPr>
        <w:t>10</w:t>
      </w:r>
      <w:r w:rsidRPr="001B158F">
        <w:rPr>
          <w:color w:val="000000" w:themeColor="text1"/>
          <w:u w:color="000000" w:themeColor="text1"/>
        </w:rPr>
        <w:t>)</w:t>
      </w:r>
      <w:r w:rsidRPr="001B158F">
        <w:t xml:space="preserve"> </w:t>
      </w:r>
      <w:r>
        <w:rPr>
          <w:color w:val="000000" w:themeColor="text1"/>
          <w:u w:color="000000" w:themeColor="text1"/>
        </w:rPr>
        <w:t>71</w:t>
      </w:r>
      <w:r>
        <w:rPr>
          <w:color w:val="000000" w:themeColor="text1"/>
          <w:u w:color="000000" w:themeColor="text1"/>
        </w:rPr>
        <w:noBreakHyphen/>
      </w:r>
      <w:r w:rsidRPr="001B158F">
        <w:rPr>
          <w:color w:val="000000" w:themeColor="text1"/>
          <w:u w:color="000000" w:themeColor="text1"/>
        </w:rPr>
        <w:t>Arts, Entertainment, and Recreation:  711310 Promoters of performing arts, sports, and similar events with facilities; 711320 Promoters of performing arts, sports, and similar events without facilities; 711410 Agents and managers for artists, athletes, entertainers, other public figures; 711510 Independent artists, writers, and performers</w:t>
      </w:r>
      <w:r w:rsidR="008F0507">
        <w:rPr>
          <w:color w:val="000000" w:themeColor="text1"/>
          <w:u w:color="000000" w:themeColor="text1"/>
        </w:rPr>
        <w:t>, and 713990 All other amusement and recreation industries.</w:t>
      </w:r>
    </w:p>
    <w:p w:rsidR="006D1913" w:rsidP="006D1913" w:rsidRDefault="006D1913" w14:paraId="413B25AA" w14:textId="4CDAE5F2">
      <w:pPr>
        <w:pStyle w:val="scnewcodesection"/>
        <w:rPr>
          <w:color w:val="000000" w:themeColor="text1"/>
          <w:u w:color="000000" w:themeColor="text1"/>
        </w:rPr>
      </w:pPr>
      <w:r w:rsidRPr="001B158F">
        <w:rPr>
          <w:color w:val="000000" w:themeColor="text1"/>
          <w:u w:color="000000" w:themeColor="text1"/>
        </w:rPr>
        <w:tab/>
      </w:r>
      <w:r w:rsidRPr="001B158F">
        <w:rPr>
          <w:color w:val="000000" w:themeColor="text1"/>
          <w:u w:color="000000" w:themeColor="text1"/>
        </w:rPr>
        <w:tab/>
      </w:r>
      <w:bookmarkStart w:name="ss_T12C36N160S11_lv1_d4140d152" w:id="37"/>
      <w:r w:rsidRPr="001B158F">
        <w:rPr>
          <w:color w:val="000000" w:themeColor="text1"/>
          <w:u w:color="000000" w:themeColor="text1"/>
        </w:rPr>
        <w:t>(</w:t>
      </w:r>
      <w:bookmarkEnd w:id="37"/>
      <w:r w:rsidRPr="001B158F">
        <w:rPr>
          <w:color w:val="000000" w:themeColor="text1"/>
          <w:u w:color="000000" w:themeColor="text1"/>
        </w:rPr>
        <w:t>1</w:t>
      </w:r>
      <w:r>
        <w:rPr>
          <w:color w:val="000000" w:themeColor="text1"/>
          <w:u w:color="000000" w:themeColor="text1"/>
        </w:rPr>
        <w:t>1</w:t>
      </w:r>
      <w:r w:rsidRPr="001B158F">
        <w:rPr>
          <w:color w:val="000000" w:themeColor="text1"/>
          <w:u w:color="000000" w:themeColor="text1"/>
        </w:rPr>
        <w:t>)</w:t>
      </w:r>
      <w:r w:rsidRPr="001B158F">
        <w:t xml:space="preserve"> </w:t>
      </w:r>
      <w:r>
        <w:rPr>
          <w:color w:val="000000" w:themeColor="text1"/>
          <w:u w:color="000000" w:themeColor="text1"/>
        </w:rPr>
        <w:t>81</w:t>
      </w:r>
      <w:r>
        <w:rPr>
          <w:color w:val="000000" w:themeColor="text1"/>
          <w:u w:color="000000" w:themeColor="text1"/>
        </w:rPr>
        <w:noBreakHyphen/>
      </w:r>
      <w:r w:rsidRPr="001B158F">
        <w:rPr>
          <w:color w:val="000000" w:themeColor="text1"/>
          <w:u w:color="000000" w:themeColor="text1"/>
        </w:rPr>
        <w:t xml:space="preserve">Other services (except public administration): 811111 General automotive repair; 811112 Automotive exhaust system repair; 811113 Automotive transmission repair; 811118 Other automotive mechanical and electrical repair and maintenance; 811121 Automotive body, paint, and interior repair and maintenance; 811122 Automotive glass replacement shops; 811191 Automotive oil change and lubrication shops; 811192 Car washes; 811198 All other automotive repair and maintenance; 811211 Consumer electronics repair and maintenance; 811212 Computer and office machine repair and </w:t>
      </w:r>
      <w:r w:rsidRPr="001B158F">
        <w:rPr>
          <w:color w:val="000000" w:themeColor="text1"/>
          <w:u w:color="000000" w:themeColor="text1"/>
        </w:rPr>
        <w:lastRenderedPageBreak/>
        <w:t>maintenance; 811213 Communication equipment repair and maintenance; 811219 Other electronic and precision equipment repair and maintenance; 811310 Commercial and industrial machinery and equipment (except automotive and electronic) repair and maintenance; 811411 Home and garden equipment repair and maintenance; 811412 Appliance repair and maintenance; 811420 Reupholstery and furniture repair; 811430 Footwear and leather goods repair; 811490 Other personal and household goods repair and maintenance; 812111 Barber shops; 812112 Beauty salons; 812113 Nail salons; 812191 Diet and weight reducing centers; 812199 Other personal care services; 812210 Funeral homes and funeral services; 812220 Cemeteries and crematories; 812310 Coin</w:t>
      </w:r>
      <w:r>
        <w:rPr>
          <w:color w:val="000000" w:themeColor="text1"/>
          <w:u w:color="000000" w:themeColor="text1"/>
        </w:rPr>
        <w:noBreakHyphen/>
      </w:r>
      <w:r w:rsidRPr="001B158F">
        <w:rPr>
          <w:color w:val="000000" w:themeColor="text1"/>
          <w:u w:color="000000" w:themeColor="text1"/>
        </w:rPr>
        <w:t>operated laundries and drycleaners; 812331 Linen supply; 812332 Industrial launderers; 812910 Pet care (except veterinary) services; 812930 Parking lots and garages; 812990 All other personal services; 813211 Grantmaking foundations; 813212 Voluntary health organizations; 813219 Other grantmaking and giving services; 813311 Human rights organizations; 813312 Environment, conservation and wildlife organizations; 813319 Other social advocacy organizations; 813410 Civic and social organizations; 813910 Business associations; 813920 Professional organizations; 813990 Other similar organizations (except business, professional, labor, and political organizations).</w:t>
      </w:r>
    </w:p>
    <w:p w:rsidR="008F0507" w:rsidP="006D1913" w:rsidRDefault="008F0507" w14:paraId="04B44205" w14:textId="0D0ECC28">
      <w:pPr>
        <w:pStyle w:val="scnewcodesection"/>
      </w:pPr>
      <w:r>
        <w:tab/>
      </w:r>
      <w:r>
        <w:tab/>
      </w:r>
      <w:bookmarkStart w:name="ss_T12C36N160S12_lv1_6d215298a" w:id="38"/>
      <w:r>
        <w:t>(</w:t>
      </w:r>
      <w:bookmarkEnd w:id="38"/>
      <w:r>
        <w:t>12) 11 – Agriculture, Forestry, Fishing and Hunting: 115210 Support activities for animal production.</w:t>
      </w:r>
    </w:p>
    <w:p w:rsidRPr="00725F4F" w:rsidR="006D1913" w:rsidP="006D1913" w:rsidRDefault="006D1913" w14:paraId="1520B83D" w14:textId="3A03F2BB">
      <w:pPr>
        <w:pStyle w:val="scnewcodesection"/>
      </w:pPr>
      <w:r w:rsidRPr="00725F4F">
        <w:rPr>
          <w:color w:val="000000" w:themeColor="text1"/>
          <w:u w:color="000000" w:themeColor="text1"/>
        </w:rPr>
        <w:tab/>
      </w:r>
      <w:bookmarkStart w:name="ss_T12C36N160SB_lv2_8fe028755" w:id="39"/>
      <w:r w:rsidRPr="00725F4F">
        <w:rPr>
          <w:color w:val="000000" w:themeColor="text1"/>
          <w:u w:color="000000" w:themeColor="text1"/>
        </w:rPr>
        <w:t>(</w:t>
      </w:r>
      <w:bookmarkEnd w:id="39"/>
      <w:r w:rsidRPr="00725F4F">
        <w:rPr>
          <w:color w:val="000000" w:themeColor="text1"/>
          <w:u w:color="000000" w:themeColor="text1"/>
        </w:rPr>
        <w:t>B)</w:t>
      </w:r>
      <w:r w:rsidRPr="00725F4F">
        <w:t xml:space="preserve"> </w:t>
      </w:r>
      <w:r w:rsidR="00750D2A">
        <w:rPr>
          <w:color w:val="000000" w:themeColor="text1"/>
          <w:u w:color="000000" w:themeColor="text1"/>
        </w:rPr>
        <w:t>“</w:t>
      </w:r>
      <w:r w:rsidRPr="00725F4F">
        <w:rPr>
          <w:color w:val="000000" w:themeColor="text1"/>
          <w:u w:color="000000" w:themeColor="text1"/>
        </w:rPr>
        <w:t>Services</w:t>
      </w:r>
      <w:r w:rsidR="00750D2A">
        <w:rPr>
          <w:color w:val="000000" w:themeColor="text1"/>
          <w:u w:color="000000" w:themeColor="text1"/>
        </w:rPr>
        <w:t>”</w:t>
      </w:r>
      <w:r w:rsidRPr="00725F4F">
        <w:rPr>
          <w:color w:val="000000" w:themeColor="text1"/>
          <w:u w:color="000000" w:themeColor="text1"/>
        </w:rPr>
        <w:t xml:space="preserve"> do not include:</w:t>
      </w:r>
    </w:p>
    <w:p w:rsidRPr="00725F4F" w:rsidR="006D1913" w:rsidP="006D1913" w:rsidRDefault="006D1913" w14:paraId="2348A898" w14:textId="77777777">
      <w:pPr>
        <w:pStyle w:val="scnewcodesection"/>
      </w:pPr>
      <w:r w:rsidRPr="00725F4F">
        <w:rPr>
          <w:color w:val="000000" w:themeColor="text1"/>
          <w:u w:color="000000" w:themeColor="text1"/>
        </w:rPr>
        <w:tab/>
      </w:r>
      <w:r w:rsidRPr="00725F4F">
        <w:rPr>
          <w:color w:val="000000" w:themeColor="text1"/>
          <w:u w:color="000000" w:themeColor="text1"/>
        </w:rPr>
        <w:tab/>
      </w:r>
      <w:bookmarkStart w:name="ss_T12C36N160S1_lv3_92f88985c" w:id="40"/>
      <w:r w:rsidRPr="00725F4F">
        <w:rPr>
          <w:color w:val="000000" w:themeColor="text1"/>
          <w:u w:color="000000" w:themeColor="text1"/>
        </w:rPr>
        <w:t>(</w:t>
      </w:r>
      <w:bookmarkEnd w:id="40"/>
      <w:r w:rsidRPr="00725F4F">
        <w:rPr>
          <w:color w:val="000000" w:themeColor="text1"/>
          <w:u w:color="000000" w:themeColor="text1"/>
        </w:rPr>
        <w:t>1)</w:t>
      </w:r>
      <w:r w:rsidRPr="00725F4F">
        <w:t xml:space="preserve"> </w:t>
      </w:r>
      <w:r w:rsidRPr="00725F4F">
        <w:rPr>
          <w:color w:val="000000" w:themeColor="text1"/>
          <w:u w:color="000000" w:themeColor="text1"/>
        </w:rPr>
        <w:t>services rendered by an employee to his employer;</w:t>
      </w:r>
      <w:r>
        <w:rPr>
          <w:color w:val="000000" w:themeColor="text1"/>
          <w:u w:color="000000" w:themeColor="text1"/>
        </w:rPr>
        <w:t xml:space="preserve"> and</w:t>
      </w:r>
    </w:p>
    <w:p w:rsidRPr="00725F4F" w:rsidR="006D1913" w:rsidP="006D1913" w:rsidRDefault="006D1913" w14:paraId="35789E0B" w14:textId="77777777">
      <w:pPr>
        <w:pStyle w:val="scnewcodesection"/>
      </w:pPr>
      <w:r w:rsidRPr="00725F4F">
        <w:rPr>
          <w:color w:val="000000" w:themeColor="text1"/>
          <w:u w:color="000000" w:themeColor="text1"/>
        </w:rPr>
        <w:tab/>
      </w:r>
      <w:r w:rsidRPr="00725F4F">
        <w:rPr>
          <w:color w:val="000000" w:themeColor="text1"/>
          <w:u w:color="000000" w:themeColor="text1"/>
        </w:rPr>
        <w:tab/>
      </w:r>
      <w:bookmarkStart w:name="ss_T12C36N160S2_lv3_2d8bd7a42" w:id="41"/>
      <w:r w:rsidRPr="00725F4F">
        <w:rPr>
          <w:color w:val="000000" w:themeColor="text1"/>
          <w:u w:color="000000" w:themeColor="text1"/>
        </w:rPr>
        <w:t>(</w:t>
      </w:r>
      <w:bookmarkEnd w:id="41"/>
      <w:r w:rsidRPr="00725F4F">
        <w:rPr>
          <w:color w:val="000000" w:themeColor="text1"/>
          <w:u w:color="000000" w:themeColor="text1"/>
        </w:rPr>
        <w:t>2)</w:t>
      </w:r>
      <w:r w:rsidRPr="00725F4F">
        <w:t xml:space="preserve"> </w:t>
      </w:r>
      <w:r w:rsidRPr="00725F4F">
        <w:rPr>
          <w:color w:val="000000" w:themeColor="text1"/>
          <w:u w:color="000000" w:themeColor="text1"/>
        </w:rPr>
        <w:t>the portion of services rendered for which Medicare reimburses the provider</w:t>
      </w:r>
      <w:r>
        <w:rPr>
          <w:color w:val="000000" w:themeColor="text1"/>
          <w:u w:color="000000" w:themeColor="text1"/>
        </w:rPr>
        <w:t>.</w:t>
      </w:r>
    </w:p>
    <w:p w:rsidR="00DF5E72" w:rsidP="007E3FB5" w:rsidRDefault="00DF5E72" w14:paraId="3D1E2B5D" w14:textId="77777777">
      <w:pPr>
        <w:pStyle w:val="scemptyline"/>
      </w:pPr>
    </w:p>
    <w:p w:rsidR="00DF5E72" w:rsidP="007E3FB5" w:rsidRDefault="00C93C42" w14:paraId="49725A8A" w14:textId="701EA9E1">
      <w:pPr>
        <w:pStyle w:val="scdirectionallanguage"/>
      </w:pPr>
      <w:bookmarkStart w:name="bs_num_8_11f4f7d2a" w:id="42"/>
      <w:r>
        <w:t>S</w:t>
      </w:r>
      <w:bookmarkEnd w:id="42"/>
      <w:r>
        <w:t>ECTION 8.</w:t>
      </w:r>
      <w:r w:rsidR="00DF5E72">
        <w:tab/>
      </w:r>
      <w:bookmarkStart w:name="dl_62705f58e" w:id="43"/>
      <w:r w:rsidR="00DF5E72">
        <w:t>S</w:t>
      </w:r>
      <w:bookmarkEnd w:id="43"/>
      <w:r w:rsidR="00DF5E72">
        <w:t>ection 12‑36‑90(2)(e) of the S.C. Code is amended to read:</w:t>
      </w:r>
    </w:p>
    <w:p w:rsidR="00DF5E72" w:rsidP="007E3FB5" w:rsidRDefault="00DF5E72" w14:paraId="43082C1C" w14:textId="77777777">
      <w:pPr>
        <w:pStyle w:val="scemptyline"/>
      </w:pPr>
    </w:p>
    <w:p w:rsidR="00DF5E72" w:rsidP="00DF5E72" w:rsidRDefault="00DF5E72" w14:paraId="2B910F0E" w14:textId="77777777">
      <w:pPr>
        <w:pStyle w:val="sccodifiedsection"/>
      </w:pPr>
      <w:bookmarkStart w:name="cs_T12C36N90_004f598cd" w:id="44"/>
      <w:r>
        <w:tab/>
      </w:r>
      <w:bookmarkStart w:name="ss_T12C36N90S2_lv1_5b2107f10" w:id="45"/>
      <w:bookmarkEnd w:id="44"/>
      <w:r>
        <w:t>(</w:t>
      </w:r>
      <w:bookmarkEnd w:id="45"/>
      <w:r>
        <w:t xml:space="preserve">e) </w:t>
      </w:r>
      <w:r>
        <w:rPr>
          <w:rStyle w:val="scstrike"/>
        </w:rPr>
        <w:t>a motor vehicle operated with a dealer, transporter, or manufacturer, or education license plate and used in accordance with the provisions of Section 56‑3‑2320 or 56‑3‑2330</w:t>
      </w:r>
      <w:r>
        <w:rPr>
          <w:rStyle w:val="scinsert"/>
        </w:rPr>
        <w:t xml:space="preserve"> Reserved</w:t>
      </w:r>
      <w:r>
        <w:t>;</w:t>
      </w:r>
    </w:p>
    <w:p w:rsidR="00DF5E72" w:rsidP="007E3FB5" w:rsidRDefault="00DF5E72" w14:paraId="693CF4FA" w14:textId="77777777">
      <w:pPr>
        <w:pStyle w:val="scemptyline"/>
      </w:pPr>
    </w:p>
    <w:p w:rsidR="00DF5E72" w:rsidP="007E3FB5" w:rsidRDefault="00C93C42" w14:paraId="628F0CDC" w14:textId="2CB7F4E3">
      <w:pPr>
        <w:pStyle w:val="scdirectionallanguage"/>
      </w:pPr>
      <w:bookmarkStart w:name="bs_num_9_6dbf5d238" w:id="46"/>
      <w:r>
        <w:t>S</w:t>
      </w:r>
      <w:bookmarkEnd w:id="46"/>
      <w:r>
        <w:t>ECTION 9.</w:t>
      </w:r>
      <w:r w:rsidR="00DF5E72">
        <w:tab/>
      </w:r>
      <w:bookmarkStart w:name="dl_eed4d1b78" w:id="47"/>
      <w:r w:rsidR="00DF5E72">
        <w:t>S</w:t>
      </w:r>
      <w:bookmarkEnd w:id="47"/>
      <w:r w:rsidR="00DF5E72">
        <w:t>ection 12‑36‑130 of the S.C. Code is amended to read:</w:t>
      </w:r>
    </w:p>
    <w:p w:rsidR="00DF5E72" w:rsidP="007E3FB5" w:rsidRDefault="00DF5E72" w14:paraId="24ED3F4C" w14:textId="77777777">
      <w:pPr>
        <w:pStyle w:val="scemptyline"/>
      </w:pPr>
    </w:p>
    <w:p w:rsidR="00DF5E72" w:rsidP="00DF5E72" w:rsidRDefault="00DF5E72" w14:paraId="3CA20540" w14:textId="77777777">
      <w:pPr>
        <w:pStyle w:val="sccodifiedsection"/>
      </w:pPr>
      <w:r>
        <w:tab/>
      </w:r>
      <w:bookmarkStart w:name="cs_T12C36N130_f1ab62bab" w:id="48"/>
      <w:r>
        <w:t>S</w:t>
      </w:r>
      <w:bookmarkEnd w:id="48"/>
      <w:r>
        <w:t>ection 12‑36‑130.</w:t>
      </w:r>
      <w:r>
        <w:tab/>
      </w:r>
      <w:bookmarkStart w:name="up_3d285c436" w:id="49"/>
      <w:r>
        <w:t>“</w:t>
      </w:r>
      <w:bookmarkEnd w:id="49"/>
      <w:r>
        <w:t>Sales price” means the total amount for which tangible personal property is sold, without any deduction for the cost of the property sold, the cost of the materials used, labor</w:t>
      </w:r>
      <w:r>
        <w:rPr>
          <w:rStyle w:val="scinsert"/>
        </w:rPr>
        <w:t>, installation,</w:t>
      </w:r>
      <w:r>
        <w:t xml:space="preserve"> or service cost, interest paid, losses, or any other expenses.</w:t>
      </w:r>
    </w:p>
    <w:p w:rsidR="00DF5E72" w:rsidP="00DF5E72" w:rsidRDefault="00DF5E72" w14:paraId="2EB03C65" w14:textId="77777777">
      <w:pPr>
        <w:pStyle w:val="sccodifiedsection"/>
      </w:pPr>
      <w:r>
        <w:tab/>
      </w:r>
      <w:bookmarkStart w:name="ss_T12C36N130S1_lv1_92412c279" w:id="50"/>
      <w:r>
        <w:t>(</w:t>
      </w:r>
      <w:bookmarkEnd w:id="50"/>
      <w:r>
        <w:t>1) The term includes:</w:t>
      </w:r>
    </w:p>
    <w:p w:rsidR="00DF5E72" w:rsidP="00DF5E72" w:rsidRDefault="00DF5E72" w14:paraId="3A09C7DB" w14:textId="77777777">
      <w:pPr>
        <w:pStyle w:val="sccodifiedsection"/>
      </w:pPr>
      <w:r>
        <w:tab/>
      </w:r>
      <w:r>
        <w:tab/>
      </w:r>
      <w:bookmarkStart w:name="ss_T12C36N130Sa_lv2_44b9c450b" w:id="51"/>
      <w:r>
        <w:t>(</w:t>
      </w:r>
      <w:bookmarkEnd w:id="51"/>
      <w:r>
        <w:t>a) any services or transportation costs that are a part of the sale, whether paid in money or otherwise;</w:t>
      </w:r>
    </w:p>
    <w:p w:rsidR="00DF5E72" w:rsidP="00DF5E72" w:rsidRDefault="00DF5E72" w14:paraId="2444FC3E" w14:textId="77777777">
      <w:pPr>
        <w:pStyle w:val="sccodifiedsection"/>
      </w:pPr>
      <w:r>
        <w:tab/>
      </w:r>
      <w:r>
        <w:tab/>
      </w:r>
      <w:bookmarkStart w:name="ss_T12C36N130Sb_lv2_8f5a816c2" w:id="52"/>
      <w:r>
        <w:t>(</w:t>
      </w:r>
      <w:bookmarkEnd w:id="52"/>
      <w:r>
        <w:t xml:space="preserve">b) any manufacturers or importers excise tax imposed by the United </w:t>
      </w:r>
      <w:proofErr w:type="gramStart"/>
      <w:r>
        <w:t>States;  and</w:t>
      </w:r>
      <w:proofErr w:type="gramEnd"/>
    </w:p>
    <w:p w:rsidR="00DF5E72" w:rsidP="00DF5E72" w:rsidRDefault="00DF5E72" w14:paraId="058DAEA5" w14:textId="77777777">
      <w:pPr>
        <w:pStyle w:val="sccodifiedsection"/>
      </w:pPr>
      <w:r>
        <w:tab/>
      </w:r>
      <w:r>
        <w:tab/>
      </w:r>
      <w:bookmarkStart w:name="ss_T12C36N130Sc_lv2_4b9b86208" w:id="53"/>
      <w:r>
        <w:t>(</w:t>
      </w:r>
      <w:bookmarkEnd w:id="53"/>
      <w:r>
        <w:t xml:space="preserve">c) the proceeds from the sale of property sold on consignment by the taxpayer, including property </w:t>
      </w:r>
      <w:r>
        <w:lastRenderedPageBreak/>
        <w:t>sold through a marketplace by a marketplace facilitator.</w:t>
      </w:r>
    </w:p>
    <w:p w:rsidR="00DF5E72" w:rsidP="00DF5E72" w:rsidRDefault="00DF5E72" w14:paraId="2771946F" w14:textId="77777777">
      <w:pPr>
        <w:pStyle w:val="sccodifiedsection"/>
      </w:pPr>
      <w:r>
        <w:tab/>
      </w:r>
      <w:bookmarkStart w:name="ss_T12C36N130S2_lv1_31db5b530" w:id="54"/>
      <w:r>
        <w:t>(</w:t>
      </w:r>
      <w:bookmarkEnd w:id="54"/>
      <w:r>
        <w:t>2) The term does not include:</w:t>
      </w:r>
    </w:p>
    <w:p w:rsidR="00DF5E72" w:rsidP="00DF5E72" w:rsidRDefault="00DF5E72" w14:paraId="4B582B68" w14:textId="77777777">
      <w:pPr>
        <w:pStyle w:val="sccodifiedsection"/>
      </w:pPr>
      <w:r>
        <w:tab/>
      </w:r>
      <w:r>
        <w:tab/>
      </w:r>
      <w:bookmarkStart w:name="ss_T12C36N130Sa_lv2_880921bce" w:id="55"/>
      <w:r>
        <w:t>(</w:t>
      </w:r>
      <w:bookmarkEnd w:id="55"/>
      <w:r>
        <w:t>a) a cash discount allowed and taken on the sale;</w:t>
      </w:r>
    </w:p>
    <w:p w:rsidR="00DF5E72" w:rsidP="00DF5E72" w:rsidRDefault="00DF5E72" w14:paraId="108620C2" w14:textId="77777777">
      <w:pPr>
        <w:pStyle w:val="sccodifiedsection"/>
      </w:pPr>
      <w:r>
        <w:tab/>
      </w:r>
      <w:r>
        <w:tab/>
      </w:r>
      <w:bookmarkStart w:name="ss_T12C36N130Sb_lv2_e5b40f014" w:id="56"/>
      <w:r>
        <w:t>(</w:t>
      </w:r>
      <w:bookmarkEnd w:id="56"/>
      <w:r>
        <w:t>b) an amount charged for property, which is returned by the purchaser, and the full amount is refunded in cash or by credit;</w:t>
      </w:r>
    </w:p>
    <w:p w:rsidR="00DF5E72" w:rsidP="00DF5E72" w:rsidRDefault="00DF5E72" w14:paraId="04A35C24" w14:textId="77777777">
      <w:pPr>
        <w:pStyle w:val="sccodifiedsection"/>
      </w:pPr>
      <w:r>
        <w:tab/>
      </w:r>
      <w:r>
        <w:tab/>
      </w:r>
      <w:bookmarkStart w:name="ss_T12C36N130Sc_lv2_ae7923ea5" w:id="57"/>
      <w:r>
        <w:t>(</w:t>
      </w:r>
      <w:bookmarkEnd w:id="57"/>
      <w:r>
        <w:t xml:space="preserve">c) the value allowed for secondhand property transferred to the vendor in partial </w:t>
      </w:r>
      <w:proofErr w:type="gramStart"/>
      <w:r>
        <w:t>payment;  and</w:t>
      </w:r>
      <w:proofErr w:type="gramEnd"/>
    </w:p>
    <w:p w:rsidR="00DF5E72" w:rsidP="00DF5E72" w:rsidRDefault="00DF5E72" w14:paraId="0A128442" w14:textId="77777777">
      <w:pPr>
        <w:pStyle w:val="sccodifiedsection"/>
      </w:pPr>
      <w:r>
        <w:tab/>
      </w:r>
      <w:r>
        <w:tab/>
      </w:r>
      <w:bookmarkStart w:name="ss_T12C36N130Sd_lv2_7473b16e2" w:id="58"/>
      <w:r>
        <w:t>(</w:t>
      </w:r>
      <w:bookmarkEnd w:id="58"/>
      <w:r>
        <w:t>d) the amount of any tax imposed by the United States with respect to retail sales, whether imposed upon the retailer or consumer, except for manufacturers or importers excise taxes.</w:t>
      </w:r>
    </w:p>
    <w:p w:rsidR="00DF5E72" w:rsidP="00DF5E72" w:rsidRDefault="00DF5E72" w14:paraId="03688DC7" w14:textId="77777777">
      <w:pPr>
        <w:pStyle w:val="sccodifiedsection"/>
      </w:pPr>
      <w:r>
        <w:tab/>
      </w:r>
      <w:bookmarkStart w:name="up_5d1094dd9" w:id="59"/>
      <w:r>
        <w:t>F</w:t>
      </w:r>
      <w:bookmarkEnd w:id="59"/>
      <w:r>
        <w:t>or purposes of the sale of an “audiovisual master” as defined in Section 12‑36‑2120(55), sales price is the total amount for which the audiovisual master is sold, including charges for any services that go into its fabrication, manufacture, or delivery that are a part of the sale valued in money whether paid in money, or otherwise, and includes any amount for which credit is given to the purchaser by the seller without any deduction from it on account of the cost of the property sold, the cost of materials used, labor or service costs, interest charged, losses, or any other expenses whatsoever.</w:t>
      </w:r>
    </w:p>
    <w:p w:rsidR="00DF5E72" w:rsidP="00DF5E72" w:rsidRDefault="00DF5E72" w14:paraId="5D13CECD" w14:textId="77777777">
      <w:pPr>
        <w:pStyle w:val="sccodifiedsection"/>
      </w:pPr>
      <w:r>
        <w:tab/>
      </w:r>
      <w:bookmarkStart w:name="up_a998dee52" w:id="60"/>
      <w:r>
        <w:t>T</w:t>
      </w:r>
      <w:bookmarkEnd w:id="60"/>
      <w:r>
        <w:t xml:space="preserve">he term “sales price” as defined in this section, also does not include the sales price, not including tax, of property on sales which are </w:t>
      </w:r>
      <w:proofErr w:type="gramStart"/>
      <w:r>
        <w:t>actually charged</w:t>
      </w:r>
      <w:proofErr w:type="gramEnd"/>
      <w:r>
        <w:t xml:space="preserve"> off as bad debts or uncollectible accounts for state income tax purposes. A taxpayer who pays the tax on the unpaid balance of an account which has been found to be worthless and is actually charged off for state income tax purposes may take a deduction for the sales price charged off as a bad debt or uncollectible account on a return filed pursuant to this chapter, except that if an amount charged off is later paid in whole or in part to the taxpayer, the amount paid must be included in the first return filed after the collection and the tax paid. The deduction allowed by this paragraph must be taken within one year of the month the amount was determined to be a bad debt or uncollectible account.</w:t>
      </w:r>
    </w:p>
    <w:p w:rsidR="00C8071B" w:rsidP="007E3FB5" w:rsidRDefault="00C8071B" w14:paraId="79D38E1B" w14:textId="77777777">
      <w:pPr>
        <w:pStyle w:val="scemptyline"/>
      </w:pPr>
    </w:p>
    <w:p w:rsidR="00C8071B" w:rsidP="007E3FB5" w:rsidRDefault="00C93C42" w14:paraId="1C761438" w14:textId="66106E3E">
      <w:pPr>
        <w:pStyle w:val="scdirectionallanguage"/>
      </w:pPr>
      <w:bookmarkStart w:name="bs_num_10_349022a2e" w:id="61"/>
      <w:r>
        <w:t>S</w:t>
      </w:r>
      <w:bookmarkEnd w:id="61"/>
      <w:r>
        <w:t>ECTION 10.</w:t>
      </w:r>
      <w:r w:rsidR="00C8071B">
        <w:tab/>
      </w:r>
      <w:bookmarkStart w:name="dl_120410ce1" w:id="62"/>
      <w:r w:rsidR="00C8071B">
        <w:t>S</w:t>
      </w:r>
      <w:bookmarkEnd w:id="62"/>
      <w:r w:rsidR="00C8071B">
        <w:t>ection 12‑36‑140(C)(3) of the S.C. Code is amended to read:</w:t>
      </w:r>
    </w:p>
    <w:p w:rsidR="00C8071B" w:rsidP="007E3FB5" w:rsidRDefault="00C8071B" w14:paraId="07C455EB" w14:textId="77777777">
      <w:pPr>
        <w:pStyle w:val="scemptyline"/>
      </w:pPr>
    </w:p>
    <w:p w:rsidR="00C8071B" w:rsidP="00C8071B" w:rsidRDefault="00C8071B" w14:paraId="409C92E0" w14:textId="7F407280">
      <w:pPr>
        <w:pStyle w:val="sccodifiedsection"/>
      </w:pPr>
      <w:bookmarkStart w:name="cs_T12C36N140_d1dd2a257" w:id="63"/>
      <w:r>
        <w:tab/>
      </w:r>
      <w:bookmarkStart w:name="ss_T12C36N140SC_lv1_7e16c89a4" w:id="64"/>
      <w:bookmarkEnd w:id="63"/>
      <w:r>
        <w:t>(</w:t>
      </w:r>
      <w:bookmarkEnd w:id="64"/>
      <w:r>
        <w:t xml:space="preserve">3) for the purpose of being distributed as </w:t>
      </w:r>
      <w:r>
        <w:rPr>
          <w:rStyle w:val="scstrike"/>
        </w:rPr>
        <w:t>(</w:t>
      </w:r>
      <w:proofErr w:type="spellStart"/>
      <w:r>
        <w:rPr>
          <w:rStyle w:val="scstrike"/>
        </w:rPr>
        <w:t>i</w:t>
      </w:r>
      <w:proofErr w:type="spellEnd"/>
      <w:r>
        <w:rPr>
          <w:rStyle w:val="scstrike"/>
        </w:rPr>
        <w:t>) cooperative direct mail promotional advertising materials, or (ii)</w:t>
      </w:r>
      <w:r>
        <w:t xml:space="preserve"> promotional maps, brochures, pamphlets, or discount coupons by nonprofit chambers of commerce or convention and visitor bureaus who are exempt from income taxation pursuant to Internal Revenue Code Section 501(c) by means of interstate carrier, a mailing house, or a United States Post Office to residents of this State from locations both inside and outside the State.  </w:t>
      </w:r>
      <w:r>
        <w:rPr>
          <w:rStyle w:val="scstrike"/>
        </w:rPr>
        <w:t>For purposes of this item, “cooperative direct mail promotional advertising materials” means discount coupons, advertising leaflets, and similar printed advertising, including any accompanying envelopes and labels which are distributed with promotional advertising materials of more than one business in a single package to potential customers, at no charge to the potential customer, of the businesses paying for the delivery of the material.</w:t>
      </w:r>
    </w:p>
    <w:p w:rsidR="00786C78" w:rsidP="007E3FB5" w:rsidRDefault="00786C78" w14:paraId="1CA152A4" w14:textId="43FF9FA7">
      <w:pPr>
        <w:pStyle w:val="scemptyline"/>
      </w:pPr>
    </w:p>
    <w:p w:rsidRPr="00725F4F" w:rsidR="006D1913" w:rsidP="007E3FB5" w:rsidRDefault="00C93C42" w14:paraId="01238EBA" w14:textId="34F43C13">
      <w:pPr>
        <w:pStyle w:val="scdirectionallanguage"/>
      </w:pPr>
      <w:bookmarkStart w:name="bs_num_11_78b879055" w:id="65"/>
      <w:r>
        <w:rPr>
          <w:u w:color="000000" w:themeColor="text1"/>
        </w:rPr>
        <w:t>S</w:t>
      </w:r>
      <w:bookmarkEnd w:id="65"/>
      <w:r>
        <w:rPr>
          <w:u w:color="000000" w:themeColor="text1"/>
        </w:rPr>
        <w:t>ECTION 11.</w:t>
      </w:r>
      <w:r w:rsidR="006D1913">
        <w:tab/>
      </w:r>
      <w:bookmarkStart w:name="dl_f92020b7b" w:id="66"/>
      <w:r w:rsidRPr="00725F4F" w:rsidR="006D1913">
        <w:rPr>
          <w:u w:color="000000" w:themeColor="text1"/>
        </w:rPr>
        <w:t>S</w:t>
      </w:r>
      <w:bookmarkEnd w:id="66"/>
      <w:r w:rsidR="006D1913">
        <w:t>ection 12</w:t>
      </w:r>
      <w:r w:rsidR="006D1913">
        <w:rPr>
          <w:u w:color="000000" w:themeColor="text1"/>
        </w:rPr>
        <w:noBreakHyphen/>
      </w:r>
      <w:r w:rsidRPr="00725F4F" w:rsidR="006D1913">
        <w:rPr>
          <w:u w:color="000000" w:themeColor="text1"/>
        </w:rPr>
        <w:t>36</w:t>
      </w:r>
      <w:r w:rsidR="006D1913">
        <w:rPr>
          <w:u w:color="000000" w:themeColor="text1"/>
        </w:rPr>
        <w:noBreakHyphen/>
      </w:r>
      <w:r w:rsidRPr="00725F4F" w:rsidR="006D1913">
        <w:rPr>
          <w:u w:color="000000" w:themeColor="text1"/>
        </w:rPr>
        <w:t xml:space="preserve">910(A) and (B) of the </w:t>
      </w:r>
      <w:r w:rsidR="00956423">
        <w:rPr>
          <w:u w:color="000000" w:themeColor="text1"/>
        </w:rPr>
        <w:t>S</w:t>
      </w:r>
      <w:r w:rsidR="00804013">
        <w:rPr>
          <w:u w:color="000000" w:themeColor="text1"/>
        </w:rPr>
        <w:t>.</w:t>
      </w:r>
      <w:r w:rsidR="00956423">
        <w:rPr>
          <w:u w:color="000000" w:themeColor="text1"/>
        </w:rPr>
        <w:t>C</w:t>
      </w:r>
      <w:r w:rsidR="00804013">
        <w:rPr>
          <w:u w:color="000000" w:themeColor="text1"/>
        </w:rPr>
        <w:t>.</w:t>
      </w:r>
      <w:r w:rsidRPr="00725F4F" w:rsidR="006D1913">
        <w:rPr>
          <w:u w:color="000000" w:themeColor="text1"/>
        </w:rPr>
        <w:t xml:space="preserve"> Code are amended to read:</w:t>
      </w:r>
    </w:p>
    <w:p w:rsidRPr="00725F4F" w:rsidR="006D1913" w:rsidP="007E3FB5" w:rsidRDefault="006D1913" w14:paraId="4C27333C" w14:textId="77777777">
      <w:pPr>
        <w:pStyle w:val="scemptyline"/>
      </w:pPr>
    </w:p>
    <w:p w:rsidRPr="00725F4F" w:rsidR="006D1913" w:rsidP="006D1913" w:rsidRDefault="006D1913" w14:paraId="16E57172" w14:textId="608A027C">
      <w:pPr>
        <w:pStyle w:val="sccodifiedsection"/>
      </w:pPr>
      <w:bookmarkStart w:name="cs_T12C36N910_0343b6457" w:id="67"/>
      <w:r>
        <w:tab/>
      </w:r>
      <w:bookmarkStart w:name="ss_T12C36N910SA_lv1_f83b16405" w:id="68"/>
      <w:bookmarkEnd w:id="67"/>
      <w:r w:rsidRPr="00725F4F">
        <w:rPr>
          <w:color w:val="000000" w:themeColor="text1"/>
          <w:u w:color="000000" w:themeColor="text1"/>
        </w:rPr>
        <w:t>(</w:t>
      </w:r>
      <w:bookmarkEnd w:id="68"/>
      <w:r w:rsidRPr="00725F4F">
        <w:rPr>
          <w:color w:val="000000" w:themeColor="text1"/>
          <w:u w:color="000000" w:themeColor="text1"/>
        </w:rPr>
        <w:t>A)</w:t>
      </w:r>
      <w:r w:rsidRPr="00725F4F">
        <w:t xml:space="preserve"> </w:t>
      </w:r>
      <w:r w:rsidRPr="00725F4F">
        <w:rPr>
          <w:color w:val="000000" w:themeColor="text1"/>
          <w:u w:color="000000" w:themeColor="text1"/>
        </w:rPr>
        <w:t xml:space="preserve">A sales tax, equal to </w:t>
      </w:r>
      <w:r>
        <w:rPr>
          <w:rStyle w:val="scstrike"/>
        </w:rPr>
        <w:t>five</w:t>
      </w:r>
      <w:r w:rsidRPr="00725F4F">
        <w:rPr>
          <w:rStyle w:val="scstrike"/>
          <w:color w:val="000000" w:themeColor="text1"/>
          <w:u w:color="000000" w:themeColor="text1"/>
        </w:rPr>
        <w:t xml:space="preserve"> </w:t>
      </w:r>
      <w:r w:rsidRPr="00725F4F">
        <w:rPr>
          <w:rStyle w:val="scinsert"/>
        </w:rPr>
        <w:t>three</w:t>
      </w:r>
      <w:r w:rsidRPr="00725F4F">
        <w:rPr>
          <w:rStyle w:val="scstrike"/>
          <w:color w:val="000000" w:themeColor="text1"/>
          <w:u w:color="000000" w:themeColor="text1"/>
        </w:rPr>
        <w:t xml:space="preserve"> </w:t>
      </w:r>
      <w:proofErr w:type="spellStart"/>
      <w:r w:rsidRPr="00725F4F">
        <w:rPr>
          <w:rStyle w:val="scstrike"/>
          <w:color w:val="000000" w:themeColor="text1"/>
          <w:u w:color="000000" w:themeColor="text1"/>
        </w:rPr>
        <w:t>percent</w:t>
      </w:r>
      <w:r w:rsidR="00C93C42">
        <w:rPr>
          <w:rStyle w:val="scinsert"/>
        </w:rPr>
        <w:t>a</w:t>
      </w:r>
      <w:proofErr w:type="spellEnd"/>
      <w:r w:rsidR="00C93C42">
        <w:rPr>
          <w:rStyle w:val="scinsert"/>
        </w:rPr>
        <w:t xml:space="preserve"> percentage</w:t>
      </w:r>
      <w:r w:rsidRPr="00725F4F">
        <w:rPr>
          <w:color w:val="000000" w:themeColor="text1"/>
          <w:u w:color="000000" w:themeColor="text1"/>
        </w:rPr>
        <w:t xml:space="preserve"> of the gross proceeds of sales, is imposed upon every person engaged or continuing within this State in the business of selling tangible personal property at retail.</w:t>
      </w:r>
      <w:r w:rsidR="00C93C42">
        <w:rPr>
          <w:rStyle w:val="scinsert"/>
          <w:color w:val="000000" w:themeColor="text1"/>
          <w:u w:color="000000" w:themeColor="text1"/>
        </w:rPr>
        <w:t xml:space="preserve">  The percentage shall equal the amount determined pursuant to Section 12‑36‑915.</w:t>
      </w:r>
    </w:p>
    <w:p w:rsidRPr="00725F4F" w:rsidR="006D1913" w:rsidP="006D1913" w:rsidRDefault="006D1913" w14:paraId="7B3DEFE3" w14:textId="77777777">
      <w:pPr>
        <w:pStyle w:val="sccodifiedsection"/>
      </w:pPr>
      <w:r>
        <w:rPr>
          <w:color w:val="000000" w:themeColor="text1"/>
          <w:u w:color="000000" w:themeColor="text1"/>
        </w:rPr>
        <w:tab/>
      </w:r>
      <w:bookmarkStart w:name="ss_T12C36N910SB_lv1_7df8f6eb4" w:id="69"/>
      <w:r>
        <w:rPr>
          <w:color w:val="000000" w:themeColor="text1"/>
          <w:u w:color="000000" w:themeColor="text1"/>
        </w:rPr>
        <w:t>(</w:t>
      </w:r>
      <w:bookmarkEnd w:id="69"/>
      <w:r>
        <w:rPr>
          <w:color w:val="000000" w:themeColor="text1"/>
          <w:u w:color="000000" w:themeColor="text1"/>
        </w:rPr>
        <w:t>B)</w:t>
      </w:r>
      <w:r>
        <w:t xml:space="preserve"> </w:t>
      </w:r>
      <w:r w:rsidRPr="00725F4F">
        <w:rPr>
          <w:color w:val="000000" w:themeColor="text1"/>
          <w:u w:color="000000" w:themeColor="text1"/>
        </w:rPr>
        <w:t>The sales tax imposed by this article also applies to the:</w:t>
      </w:r>
    </w:p>
    <w:p w:rsidRPr="00725F4F" w:rsidR="006D1913" w:rsidP="006D1913" w:rsidRDefault="006D1913" w14:paraId="1228D0A1" w14:textId="77777777">
      <w:pPr>
        <w:pStyle w:val="sccodifiedsection"/>
      </w:pPr>
      <w:r w:rsidRPr="00725F4F">
        <w:rPr>
          <w:color w:val="000000" w:themeColor="text1"/>
          <w:u w:color="000000" w:themeColor="text1"/>
        </w:rPr>
        <w:tab/>
      </w:r>
      <w:r w:rsidRPr="00725F4F">
        <w:rPr>
          <w:color w:val="000000" w:themeColor="text1"/>
          <w:u w:color="000000" w:themeColor="text1"/>
        </w:rPr>
        <w:tab/>
      </w:r>
      <w:bookmarkStart w:name="ss_T12C36N910S1_lv2_2a618b013" w:id="70"/>
      <w:r w:rsidRPr="00725F4F">
        <w:rPr>
          <w:color w:val="000000" w:themeColor="text1"/>
          <w:u w:color="000000" w:themeColor="text1"/>
        </w:rPr>
        <w:t>(</w:t>
      </w:r>
      <w:bookmarkEnd w:id="70"/>
      <w:r w:rsidRPr="00725F4F">
        <w:rPr>
          <w:color w:val="000000" w:themeColor="text1"/>
          <w:u w:color="000000" w:themeColor="text1"/>
        </w:rPr>
        <w:t>1)</w:t>
      </w:r>
      <w:r w:rsidRPr="00725F4F">
        <w:t xml:space="preserve"> </w:t>
      </w:r>
      <w:r w:rsidRPr="00725F4F">
        <w:rPr>
          <w:color w:val="000000" w:themeColor="text1"/>
          <w:u w:color="000000" w:themeColor="text1"/>
        </w:rPr>
        <w:t>gross proceeds accruing or proceeding from the business of providing or furnishing any laundering, dry cleaning, dyeing, or pressing service, but does not apply to the gross proceeds derived from coin</w:t>
      </w:r>
      <w:r>
        <w:rPr>
          <w:color w:val="000000" w:themeColor="text1"/>
          <w:u w:color="000000" w:themeColor="text1"/>
        </w:rPr>
        <w:noBreakHyphen/>
      </w:r>
      <w:r w:rsidRPr="00725F4F">
        <w:rPr>
          <w:color w:val="000000" w:themeColor="text1"/>
          <w:u w:color="000000" w:themeColor="text1"/>
        </w:rPr>
        <w:t xml:space="preserve">operated laundromats and </w:t>
      </w:r>
      <w:proofErr w:type="gramStart"/>
      <w:r w:rsidRPr="00725F4F">
        <w:rPr>
          <w:color w:val="000000" w:themeColor="text1"/>
          <w:u w:color="000000" w:themeColor="text1"/>
        </w:rPr>
        <w:t>dry cleaning</w:t>
      </w:r>
      <w:proofErr w:type="gramEnd"/>
      <w:r w:rsidRPr="00725F4F">
        <w:rPr>
          <w:color w:val="000000" w:themeColor="text1"/>
          <w:u w:color="000000" w:themeColor="text1"/>
        </w:rPr>
        <w:t xml:space="preserve"> machines;</w:t>
      </w:r>
    </w:p>
    <w:p w:rsidRPr="00725F4F" w:rsidR="006D1913" w:rsidP="006D1913" w:rsidRDefault="006D1913" w14:paraId="42D85906" w14:textId="77777777">
      <w:pPr>
        <w:pStyle w:val="sccodifiedsection"/>
      </w:pPr>
      <w:r w:rsidRPr="00725F4F">
        <w:rPr>
          <w:color w:val="000000" w:themeColor="text1"/>
          <w:u w:color="000000" w:themeColor="text1"/>
        </w:rPr>
        <w:tab/>
      </w:r>
      <w:r w:rsidRPr="00725F4F">
        <w:rPr>
          <w:color w:val="000000" w:themeColor="text1"/>
          <w:u w:color="000000" w:themeColor="text1"/>
        </w:rPr>
        <w:tab/>
      </w:r>
      <w:bookmarkStart w:name="ss_T12C36N910S2_lv2_316365b24" w:id="71"/>
      <w:r w:rsidRPr="00725F4F">
        <w:rPr>
          <w:color w:val="000000" w:themeColor="text1"/>
          <w:u w:color="000000" w:themeColor="text1"/>
        </w:rPr>
        <w:t>(</w:t>
      </w:r>
      <w:bookmarkEnd w:id="71"/>
      <w:r w:rsidRPr="00725F4F">
        <w:rPr>
          <w:color w:val="000000" w:themeColor="text1"/>
          <w:u w:color="000000" w:themeColor="text1"/>
        </w:rPr>
        <w:t>2)</w:t>
      </w:r>
      <w:r w:rsidRPr="00725F4F">
        <w:t xml:space="preserve"> </w:t>
      </w:r>
      <w:r w:rsidRPr="00725F4F">
        <w:rPr>
          <w:color w:val="000000" w:themeColor="text1"/>
          <w:u w:color="000000" w:themeColor="text1"/>
        </w:rPr>
        <w:t>gross proceeds accruing or proceeding from the sale of electricity;</w:t>
      </w:r>
    </w:p>
    <w:p w:rsidRPr="00725F4F" w:rsidR="006D1913" w:rsidP="006D1913" w:rsidRDefault="006D1913" w14:paraId="00DC1F4A" w14:textId="5EC7EA09">
      <w:pPr>
        <w:pStyle w:val="sccodifiedsection"/>
      </w:pPr>
      <w:r w:rsidRPr="00725F4F">
        <w:rPr>
          <w:color w:val="000000" w:themeColor="text1"/>
          <w:u w:color="000000" w:themeColor="text1"/>
        </w:rPr>
        <w:tab/>
      </w:r>
      <w:r w:rsidRPr="00725F4F">
        <w:rPr>
          <w:color w:val="000000" w:themeColor="text1"/>
          <w:u w:color="000000" w:themeColor="text1"/>
        </w:rPr>
        <w:tab/>
      </w:r>
      <w:bookmarkStart w:name="ss_T12C36N910S3_lv2_0fbdd2bda" w:id="72"/>
      <w:r w:rsidRPr="00725F4F">
        <w:rPr>
          <w:color w:val="000000" w:themeColor="text1"/>
          <w:u w:color="000000" w:themeColor="text1"/>
        </w:rPr>
        <w:t>(</w:t>
      </w:r>
      <w:bookmarkEnd w:id="72"/>
      <w:r w:rsidRPr="00725F4F">
        <w:rPr>
          <w:color w:val="000000" w:themeColor="text1"/>
          <w:u w:color="000000" w:themeColor="text1"/>
        </w:rPr>
        <w:t>3)</w:t>
      </w:r>
      <w:bookmarkStart w:name="ss_T12C36N910Sa_lv3_50b878c8d" w:id="73"/>
      <w:r w:rsidRPr="00725F4F">
        <w:rPr>
          <w:color w:val="000000" w:themeColor="text1"/>
          <w:u w:color="000000" w:themeColor="text1"/>
        </w:rPr>
        <w:t>(</w:t>
      </w:r>
      <w:bookmarkEnd w:id="73"/>
      <w:r w:rsidRPr="00725F4F">
        <w:rPr>
          <w:color w:val="000000" w:themeColor="text1"/>
          <w:u w:color="000000" w:themeColor="text1"/>
        </w:rPr>
        <w:t>a)</w:t>
      </w:r>
      <w:r w:rsidRPr="00725F4F">
        <w:t xml:space="preserve"> </w:t>
      </w:r>
      <w:r w:rsidRPr="00725F4F">
        <w:rPr>
          <w:color w:val="000000" w:themeColor="text1"/>
          <w:u w:color="000000" w:themeColor="text1"/>
        </w:rPr>
        <w:t xml:space="preserve">gross proceeds accruing or proceeding from the charges for the ways or means for the transmission of the voice or messages, including the charges for use of equipment furnished by the seller or supplier of the ways or means for the transmission of the voice or messages. Gross proceeds from the sale of prepaid wireless calling arrangements subject to tax at retail pursuant to item (5) of this subsection are not subject to tax pursuant to this item. Effective for bills rendered after August 1, 2002, charges for mobile telecommunications services subject to the tax under this item must be sourced in accordance with the Mobile Telecommunications Sourcing Act as provided in Title 4 of the United States Code. The term </w:t>
      </w:r>
      <w:r w:rsidR="00956423">
        <w:rPr>
          <w:color w:val="000000" w:themeColor="text1"/>
          <w:u w:color="000000" w:themeColor="text1"/>
        </w:rPr>
        <w:t>“</w:t>
      </w:r>
      <w:r w:rsidRPr="00725F4F">
        <w:rPr>
          <w:color w:val="000000" w:themeColor="text1"/>
          <w:u w:color="000000" w:themeColor="text1"/>
        </w:rPr>
        <w:t>charges for mobile telecommunications services</w:t>
      </w:r>
      <w:r w:rsidR="00956423">
        <w:rPr>
          <w:color w:val="000000" w:themeColor="text1"/>
          <w:u w:color="000000" w:themeColor="text1"/>
        </w:rPr>
        <w:t>”</w:t>
      </w:r>
      <w:r w:rsidRPr="00725F4F">
        <w:rPr>
          <w:color w:val="000000" w:themeColor="text1"/>
          <w:u w:color="000000" w:themeColor="text1"/>
        </w:rPr>
        <w:t xml:space="preserve"> is defined for purposes of this section the same as it is defined in the Mobile Telecommunications Sourcing Act. All other definitions and provisions of the Mobile Telecommunications Sourcing Act as provided in Title 4 of the United States Code are adopted. Telecommunications services are sourced in accordance with Section 12</w:t>
      </w:r>
      <w:r>
        <w:rPr>
          <w:color w:val="000000" w:themeColor="text1"/>
          <w:u w:color="000000" w:themeColor="text1"/>
        </w:rPr>
        <w:noBreakHyphen/>
      </w:r>
      <w:r w:rsidRPr="00725F4F">
        <w:rPr>
          <w:color w:val="000000" w:themeColor="text1"/>
          <w:u w:color="000000" w:themeColor="text1"/>
        </w:rPr>
        <w:t>36</w:t>
      </w:r>
      <w:r>
        <w:rPr>
          <w:color w:val="000000" w:themeColor="text1"/>
          <w:u w:color="000000" w:themeColor="text1"/>
        </w:rPr>
        <w:noBreakHyphen/>
      </w:r>
      <w:r w:rsidRPr="00725F4F">
        <w:rPr>
          <w:color w:val="000000" w:themeColor="text1"/>
          <w:u w:color="000000" w:themeColor="text1"/>
        </w:rPr>
        <w:t>1920;</w:t>
      </w:r>
    </w:p>
    <w:p w:rsidRPr="00725F4F" w:rsidR="006D1913" w:rsidP="006D1913" w:rsidRDefault="006D1913" w14:paraId="17A900C6" w14:textId="540F569F">
      <w:pPr>
        <w:pStyle w:val="sccodifiedsection"/>
      </w:pPr>
      <w:r w:rsidRPr="00725F4F">
        <w:rPr>
          <w:color w:val="000000" w:themeColor="text1"/>
          <w:u w:color="000000" w:themeColor="text1"/>
        </w:rPr>
        <w:tab/>
      </w:r>
      <w:r w:rsidRPr="00725F4F">
        <w:rPr>
          <w:color w:val="000000" w:themeColor="text1"/>
          <w:u w:color="000000" w:themeColor="text1"/>
        </w:rPr>
        <w:tab/>
      </w:r>
      <w:r w:rsidRPr="00725F4F">
        <w:rPr>
          <w:color w:val="000000" w:themeColor="text1"/>
          <w:u w:color="000000" w:themeColor="text1"/>
        </w:rPr>
        <w:tab/>
      </w:r>
      <w:bookmarkStart w:name="ss_T12C36N910Sb_lv3_e13881b8d" w:id="74"/>
      <w:r w:rsidRPr="00725F4F">
        <w:rPr>
          <w:color w:val="000000" w:themeColor="text1"/>
          <w:u w:color="000000" w:themeColor="text1"/>
        </w:rPr>
        <w:t>(</w:t>
      </w:r>
      <w:bookmarkEnd w:id="74"/>
      <w:r w:rsidRPr="00725F4F">
        <w:rPr>
          <w:color w:val="000000" w:themeColor="text1"/>
          <w:u w:color="000000" w:themeColor="text1"/>
        </w:rPr>
        <w:t>b)</w:t>
      </w:r>
      <w:bookmarkStart w:name="ss_T12C36N910Si_lv4_ef5fd4323" w:id="75"/>
      <w:r w:rsidRPr="00725F4F">
        <w:rPr>
          <w:color w:val="000000" w:themeColor="text1"/>
          <w:u w:color="000000" w:themeColor="text1"/>
        </w:rPr>
        <w:t>(</w:t>
      </w:r>
      <w:bookmarkEnd w:id="75"/>
      <w:proofErr w:type="spellStart"/>
      <w:r w:rsidRPr="00725F4F">
        <w:rPr>
          <w:color w:val="000000" w:themeColor="text1"/>
          <w:u w:color="000000" w:themeColor="text1"/>
        </w:rPr>
        <w:t>i</w:t>
      </w:r>
      <w:proofErr w:type="spellEnd"/>
      <w:r w:rsidRPr="00725F4F">
        <w:rPr>
          <w:color w:val="000000" w:themeColor="text1"/>
          <w:u w:color="000000" w:themeColor="text1"/>
        </w:rPr>
        <w:t>)</w:t>
      </w:r>
      <w:r w:rsidRPr="00725F4F">
        <w:t xml:space="preserve"> </w:t>
      </w:r>
      <w:r w:rsidRPr="00725F4F">
        <w:rPr>
          <w:color w:val="000000" w:themeColor="text1"/>
          <w:u w:color="000000" w:themeColor="text1"/>
        </w:rPr>
        <w:t xml:space="preserve">for purposes of this item, a </w:t>
      </w:r>
      <w:r w:rsidR="00956423">
        <w:rPr>
          <w:color w:val="000000" w:themeColor="text1"/>
          <w:u w:color="000000" w:themeColor="text1"/>
        </w:rPr>
        <w:t>“</w:t>
      </w:r>
      <w:r w:rsidRPr="00725F4F">
        <w:rPr>
          <w:color w:val="000000" w:themeColor="text1"/>
          <w:u w:color="000000" w:themeColor="text1"/>
        </w:rPr>
        <w:t>bundled transaction</w:t>
      </w:r>
      <w:r w:rsidR="00956423">
        <w:rPr>
          <w:color w:val="000000" w:themeColor="text1"/>
          <w:u w:color="000000" w:themeColor="text1"/>
        </w:rPr>
        <w:t>”</w:t>
      </w:r>
      <w:r w:rsidRPr="00725F4F">
        <w:rPr>
          <w:color w:val="000000" w:themeColor="text1"/>
          <w:u w:color="000000" w:themeColor="text1"/>
        </w:rPr>
        <w:t xml:space="preserve"> means a transaction consisting of distinct and identifiable properties or services, which are sold for one nonitemized </w:t>
      </w:r>
      <w:proofErr w:type="gramStart"/>
      <w:r w:rsidRPr="00725F4F">
        <w:rPr>
          <w:color w:val="000000" w:themeColor="text1"/>
          <w:u w:color="000000" w:themeColor="text1"/>
        </w:rPr>
        <w:t>price</w:t>
      </w:r>
      <w:proofErr w:type="gramEnd"/>
      <w:r w:rsidRPr="00725F4F">
        <w:rPr>
          <w:color w:val="000000" w:themeColor="text1"/>
          <w:u w:color="000000" w:themeColor="text1"/>
        </w:rPr>
        <w:t xml:space="preserve"> but which are treated differently for tax purposes;</w:t>
      </w:r>
    </w:p>
    <w:p w:rsidRPr="00725F4F" w:rsidR="006D1913" w:rsidP="006D1913" w:rsidRDefault="006D1913" w14:paraId="498F69D2" w14:textId="77777777">
      <w:pPr>
        <w:pStyle w:val="sccodifiedsection"/>
      </w:pPr>
      <w:r w:rsidRPr="00725F4F">
        <w:rPr>
          <w:color w:val="000000" w:themeColor="text1"/>
          <w:u w:color="000000" w:themeColor="text1"/>
        </w:rPr>
        <w:tab/>
      </w:r>
      <w:r w:rsidRPr="00725F4F">
        <w:rPr>
          <w:color w:val="000000" w:themeColor="text1"/>
          <w:u w:color="000000" w:themeColor="text1"/>
        </w:rPr>
        <w:tab/>
      </w:r>
      <w:r w:rsidRPr="00725F4F">
        <w:rPr>
          <w:color w:val="000000" w:themeColor="text1"/>
          <w:u w:color="000000" w:themeColor="text1"/>
        </w:rPr>
        <w:tab/>
      </w:r>
      <w:r w:rsidRPr="00725F4F">
        <w:rPr>
          <w:color w:val="000000" w:themeColor="text1"/>
          <w:u w:color="000000" w:themeColor="text1"/>
        </w:rPr>
        <w:tab/>
      </w:r>
      <w:bookmarkStart w:name="ss_T12C36N910Sii_lv4_0ac8bd8b2" w:id="76"/>
      <w:r w:rsidRPr="00725F4F">
        <w:rPr>
          <w:color w:val="000000" w:themeColor="text1"/>
          <w:u w:color="000000" w:themeColor="text1"/>
        </w:rPr>
        <w:t>(</w:t>
      </w:r>
      <w:bookmarkEnd w:id="76"/>
      <w:r w:rsidRPr="00725F4F">
        <w:rPr>
          <w:color w:val="000000" w:themeColor="text1"/>
          <w:u w:color="000000" w:themeColor="text1"/>
        </w:rPr>
        <w:t>ii)</w:t>
      </w:r>
      <w:r w:rsidRPr="00725F4F">
        <w:t xml:space="preserve"> </w:t>
      </w:r>
      <w:r w:rsidRPr="00725F4F">
        <w:rPr>
          <w:color w:val="000000" w:themeColor="text1"/>
          <w:u w:color="000000" w:themeColor="text1"/>
        </w:rPr>
        <w:t>for bills rendered on or after January 1, 2004, that include telecommunications services in a bundled transaction, if the nonitemized price is attributable to properties or services that are taxable and nontaxable, the portion of the price attributable to any nontaxable property or service is subject to tax unless the provider can reasonably identify that portion from its books and records kept in the regular course of business for purposes other than sales taxes;</w:t>
      </w:r>
    </w:p>
    <w:p w:rsidRPr="00725F4F" w:rsidR="006D1913" w:rsidP="006D1913" w:rsidRDefault="006D1913" w14:paraId="1DDB83FB" w14:textId="77777777">
      <w:pPr>
        <w:pStyle w:val="sccodifiedsection"/>
      </w:pPr>
      <w:r w:rsidRPr="00725F4F">
        <w:rPr>
          <w:color w:val="000000" w:themeColor="text1"/>
          <w:u w:color="000000" w:themeColor="text1"/>
        </w:rPr>
        <w:tab/>
      </w:r>
      <w:r w:rsidRPr="00725F4F">
        <w:rPr>
          <w:color w:val="000000" w:themeColor="text1"/>
          <w:u w:color="000000" w:themeColor="text1"/>
        </w:rPr>
        <w:tab/>
      </w:r>
      <w:bookmarkStart w:name="ss_T12C36N910S4_lv2_e555be8fe" w:id="77"/>
      <w:r w:rsidRPr="00725F4F">
        <w:rPr>
          <w:color w:val="000000" w:themeColor="text1"/>
          <w:u w:color="000000" w:themeColor="text1"/>
        </w:rPr>
        <w:t>(</w:t>
      </w:r>
      <w:bookmarkEnd w:id="77"/>
      <w:r w:rsidRPr="00725F4F">
        <w:rPr>
          <w:color w:val="000000" w:themeColor="text1"/>
          <w:u w:color="000000" w:themeColor="text1"/>
        </w:rPr>
        <w:t>4)</w:t>
      </w:r>
      <w:r w:rsidRPr="00725F4F">
        <w:t xml:space="preserve"> </w:t>
      </w:r>
      <w:r w:rsidRPr="00725F4F">
        <w:rPr>
          <w:color w:val="000000" w:themeColor="text1"/>
          <w:u w:color="000000" w:themeColor="text1"/>
        </w:rPr>
        <w:t>fair market value of tangible personal property manufactured within this State, and used or consumed within this State by the manufacturer;</w:t>
      </w:r>
    </w:p>
    <w:p w:rsidRPr="00725F4F" w:rsidR="006D1913" w:rsidP="006D1913" w:rsidRDefault="006D1913" w14:paraId="0962F886" w14:textId="77777777">
      <w:pPr>
        <w:pStyle w:val="sccodifiedsection"/>
      </w:pPr>
      <w:r w:rsidRPr="00725F4F">
        <w:rPr>
          <w:color w:val="000000" w:themeColor="text1"/>
          <w:u w:color="000000" w:themeColor="text1"/>
        </w:rPr>
        <w:tab/>
      </w:r>
      <w:r w:rsidRPr="00725F4F">
        <w:rPr>
          <w:color w:val="000000" w:themeColor="text1"/>
          <w:u w:color="000000" w:themeColor="text1"/>
        </w:rPr>
        <w:tab/>
      </w:r>
      <w:bookmarkStart w:name="ss_T12C36N910S5_lv2_45bea509b" w:id="78"/>
      <w:r w:rsidRPr="00725F4F">
        <w:rPr>
          <w:color w:val="000000" w:themeColor="text1"/>
          <w:u w:color="000000" w:themeColor="text1"/>
        </w:rPr>
        <w:t>(</w:t>
      </w:r>
      <w:bookmarkEnd w:id="78"/>
      <w:r w:rsidRPr="00725F4F">
        <w:rPr>
          <w:color w:val="000000" w:themeColor="text1"/>
          <w:u w:color="000000" w:themeColor="text1"/>
        </w:rPr>
        <w:t>5)</w:t>
      </w:r>
      <w:r w:rsidRPr="00725F4F">
        <w:t xml:space="preserve"> </w:t>
      </w:r>
      <w:r w:rsidRPr="00725F4F">
        <w:rPr>
          <w:color w:val="000000" w:themeColor="text1"/>
          <w:u w:color="000000" w:themeColor="text1"/>
        </w:rPr>
        <w:t>gross proceeds accruing or proceeding from the sale or recharge at retail for prepaid wireless calling arrangements;</w:t>
      </w:r>
    </w:p>
    <w:p w:rsidRPr="00725F4F" w:rsidR="006D1913" w:rsidP="006D1913" w:rsidRDefault="006D1913" w14:paraId="34E4D2F8" w14:textId="58DA3670">
      <w:pPr>
        <w:pStyle w:val="sccodifiedsection"/>
      </w:pPr>
      <w:r w:rsidRPr="00725F4F">
        <w:rPr>
          <w:color w:val="000000" w:themeColor="text1"/>
          <w:u w:color="000000" w:themeColor="text1"/>
        </w:rPr>
        <w:tab/>
      </w:r>
      <w:r w:rsidRPr="00725F4F">
        <w:rPr>
          <w:color w:val="000000" w:themeColor="text1"/>
          <w:u w:color="000000" w:themeColor="text1"/>
        </w:rPr>
        <w:tab/>
      </w:r>
      <w:r w:rsidRPr="00725F4F">
        <w:rPr>
          <w:color w:val="000000" w:themeColor="text1"/>
          <w:u w:color="000000" w:themeColor="text1"/>
        </w:rPr>
        <w:tab/>
      </w:r>
      <w:bookmarkStart w:name="ss_T12C36N910Sa_lv3_95b243b86" w:id="79"/>
      <w:r w:rsidRPr="00725F4F">
        <w:rPr>
          <w:color w:val="000000" w:themeColor="text1"/>
          <w:u w:color="000000" w:themeColor="text1"/>
        </w:rPr>
        <w:t>(</w:t>
      </w:r>
      <w:bookmarkEnd w:id="79"/>
      <w:r w:rsidRPr="00725F4F">
        <w:rPr>
          <w:color w:val="000000" w:themeColor="text1"/>
          <w:u w:color="000000" w:themeColor="text1"/>
        </w:rPr>
        <w:t>a)</w:t>
      </w:r>
      <w:r w:rsidRPr="00725F4F">
        <w:t xml:space="preserve"> </w:t>
      </w:r>
      <w:r w:rsidR="00956423">
        <w:t>“</w:t>
      </w:r>
      <w:r w:rsidRPr="00725F4F">
        <w:rPr>
          <w:color w:val="000000" w:themeColor="text1"/>
          <w:u w:color="000000" w:themeColor="text1"/>
        </w:rPr>
        <w:t>Prepaid wireless calling arrangements</w:t>
      </w:r>
      <w:r w:rsidR="00956423">
        <w:rPr>
          <w:color w:val="000000" w:themeColor="text1"/>
          <w:u w:color="000000" w:themeColor="text1"/>
        </w:rPr>
        <w:t>”</w:t>
      </w:r>
      <w:r w:rsidRPr="00725F4F">
        <w:rPr>
          <w:color w:val="000000" w:themeColor="text1"/>
          <w:u w:color="000000" w:themeColor="text1"/>
        </w:rPr>
        <w:t xml:space="preserve"> means communication services that:</w:t>
      </w:r>
    </w:p>
    <w:p w:rsidRPr="00725F4F" w:rsidR="006D1913" w:rsidP="006D1913" w:rsidRDefault="006D1913" w14:paraId="497E46F7" w14:textId="77777777">
      <w:pPr>
        <w:pStyle w:val="sccodifiedsection"/>
      </w:pPr>
      <w:r w:rsidRPr="00725F4F">
        <w:rPr>
          <w:color w:val="000000" w:themeColor="text1"/>
          <w:u w:color="000000" w:themeColor="text1"/>
        </w:rPr>
        <w:lastRenderedPageBreak/>
        <w:tab/>
      </w:r>
      <w:r w:rsidRPr="00725F4F">
        <w:rPr>
          <w:color w:val="000000" w:themeColor="text1"/>
          <w:u w:color="000000" w:themeColor="text1"/>
        </w:rPr>
        <w:tab/>
      </w:r>
      <w:r w:rsidRPr="00725F4F">
        <w:rPr>
          <w:color w:val="000000" w:themeColor="text1"/>
          <w:u w:color="000000" w:themeColor="text1"/>
        </w:rPr>
        <w:tab/>
      </w:r>
      <w:r w:rsidRPr="00725F4F">
        <w:rPr>
          <w:color w:val="000000" w:themeColor="text1"/>
          <w:u w:color="000000" w:themeColor="text1"/>
        </w:rPr>
        <w:tab/>
      </w:r>
      <w:bookmarkStart w:name="ss_T12C36N910Si_lv4_cee388ba4" w:id="80"/>
      <w:r w:rsidRPr="00725F4F">
        <w:rPr>
          <w:color w:val="000000" w:themeColor="text1"/>
          <w:u w:color="000000" w:themeColor="text1"/>
        </w:rPr>
        <w:t>(</w:t>
      </w:r>
      <w:bookmarkEnd w:id="80"/>
      <w:proofErr w:type="spellStart"/>
      <w:r w:rsidRPr="00725F4F">
        <w:rPr>
          <w:color w:val="000000" w:themeColor="text1"/>
          <w:u w:color="000000" w:themeColor="text1"/>
        </w:rPr>
        <w:t>i</w:t>
      </w:r>
      <w:proofErr w:type="spellEnd"/>
      <w:r w:rsidRPr="00725F4F">
        <w:rPr>
          <w:color w:val="000000" w:themeColor="text1"/>
          <w:u w:color="000000" w:themeColor="text1"/>
        </w:rPr>
        <w:t>)</w:t>
      </w:r>
      <w:r>
        <w:rPr>
          <w:color w:val="000000" w:themeColor="text1"/>
          <w:u w:color="000000" w:themeColor="text1"/>
        </w:rPr>
        <w:t xml:space="preserve"> </w:t>
      </w:r>
      <w:r w:rsidRPr="00725F4F">
        <w:rPr>
          <w:color w:val="000000" w:themeColor="text1"/>
          <w:u w:color="000000" w:themeColor="text1"/>
        </w:rPr>
        <w:tab/>
        <w:t>are used exclusively to purchase wireless telecommunications;</w:t>
      </w:r>
    </w:p>
    <w:p w:rsidRPr="00725F4F" w:rsidR="006D1913" w:rsidP="006D1913" w:rsidRDefault="006D1913" w14:paraId="0C754787" w14:textId="77777777">
      <w:pPr>
        <w:pStyle w:val="sccodifiedsection"/>
      </w:pPr>
      <w:r w:rsidRPr="00725F4F">
        <w:rPr>
          <w:color w:val="000000" w:themeColor="text1"/>
          <w:u w:color="000000" w:themeColor="text1"/>
        </w:rPr>
        <w:tab/>
      </w:r>
      <w:r w:rsidRPr="00725F4F">
        <w:rPr>
          <w:color w:val="000000" w:themeColor="text1"/>
          <w:u w:color="000000" w:themeColor="text1"/>
        </w:rPr>
        <w:tab/>
      </w:r>
      <w:r w:rsidRPr="00725F4F">
        <w:rPr>
          <w:color w:val="000000" w:themeColor="text1"/>
          <w:u w:color="000000" w:themeColor="text1"/>
        </w:rPr>
        <w:tab/>
      </w:r>
      <w:r w:rsidRPr="00725F4F">
        <w:rPr>
          <w:color w:val="000000" w:themeColor="text1"/>
          <w:u w:color="000000" w:themeColor="text1"/>
        </w:rPr>
        <w:tab/>
      </w:r>
      <w:bookmarkStart w:name="ss_T12C36N910Sii_lv4_bd7dd944b" w:id="81"/>
      <w:r w:rsidRPr="00725F4F">
        <w:rPr>
          <w:color w:val="000000" w:themeColor="text1"/>
          <w:u w:color="000000" w:themeColor="text1"/>
        </w:rPr>
        <w:t>(</w:t>
      </w:r>
      <w:bookmarkEnd w:id="81"/>
      <w:r w:rsidRPr="00725F4F">
        <w:rPr>
          <w:color w:val="000000" w:themeColor="text1"/>
          <w:u w:color="000000" w:themeColor="text1"/>
        </w:rPr>
        <w:t>ii)</w:t>
      </w:r>
      <w:r w:rsidRPr="00725F4F">
        <w:t xml:space="preserve"> </w:t>
      </w:r>
      <w:r w:rsidRPr="00725F4F">
        <w:rPr>
          <w:color w:val="000000" w:themeColor="text1"/>
          <w:u w:color="000000" w:themeColor="text1"/>
        </w:rPr>
        <w:t>are purchased in advance;</w:t>
      </w:r>
    </w:p>
    <w:p w:rsidRPr="00725F4F" w:rsidR="006D1913" w:rsidP="006D1913" w:rsidRDefault="006D1913" w14:paraId="0A45B8B3" w14:textId="77777777">
      <w:pPr>
        <w:pStyle w:val="sccodifiedsection"/>
      </w:pPr>
      <w:r w:rsidRPr="00725F4F">
        <w:rPr>
          <w:color w:val="000000" w:themeColor="text1"/>
          <w:u w:color="000000" w:themeColor="text1"/>
        </w:rPr>
        <w:tab/>
      </w:r>
      <w:r w:rsidRPr="00725F4F">
        <w:rPr>
          <w:color w:val="000000" w:themeColor="text1"/>
          <w:u w:color="000000" w:themeColor="text1"/>
        </w:rPr>
        <w:tab/>
      </w:r>
      <w:r w:rsidRPr="00725F4F">
        <w:rPr>
          <w:color w:val="000000" w:themeColor="text1"/>
          <w:u w:color="000000" w:themeColor="text1"/>
        </w:rPr>
        <w:tab/>
      </w:r>
      <w:r w:rsidRPr="00725F4F">
        <w:rPr>
          <w:color w:val="000000" w:themeColor="text1"/>
          <w:u w:color="000000" w:themeColor="text1"/>
        </w:rPr>
        <w:tab/>
      </w:r>
      <w:bookmarkStart w:name="ss_T12C36N910Siii_lv4_6dd948a72" w:id="82"/>
      <w:r w:rsidRPr="00725F4F">
        <w:rPr>
          <w:color w:val="000000" w:themeColor="text1"/>
          <w:u w:color="000000" w:themeColor="text1"/>
        </w:rPr>
        <w:t>(</w:t>
      </w:r>
      <w:bookmarkEnd w:id="82"/>
      <w:r w:rsidRPr="00725F4F">
        <w:rPr>
          <w:color w:val="000000" w:themeColor="text1"/>
          <w:u w:color="000000" w:themeColor="text1"/>
        </w:rPr>
        <w:t>iii)</w:t>
      </w:r>
      <w:r w:rsidRPr="00725F4F">
        <w:t xml:space="preserve"> </w:t>
      </w:r>
      <w:r w:rsidRPr="00725F4F">
        <w:rPr>
          <w:color w:val="000000" w:themeColor="text1"/>
          <w:u w:color="000000" w:themeColor="text1"/>
        </w:rPr>
        <w:t>allow the purchaser to originate telephone calls by using an access number, authorization code, or other means entered manually or electronically; and</w:t>
      </w:r>
    </w:p>
    <w:p w:rsidRPr="00725F4F" w:rsidR="006D1913" w:rsidP="006D1913" w:rsidRDefault="006D1913" w14:paraId="2FCB566A" w14:textId="77777777">
      <w:pPr>
        <w:pStyle w:val="sccodifiedsection"/>
      </w:pPr>
      <w:r w:rsidRPr="00725F4F">
        <w:rPr>
          <w:color w:val="000000" w:themeColor="text1"/>
          <w:u w:color="000000" w:themeColor="text1"/>
        </w:rPr>
        <w:tab/>
      </w:r>
      <w:r w:rsidRPr="00725F4F">
        <w:rPr>
          <w:color w:val="000000" w:themeColor="text1"/>
          <w:u w:color="000000" w:themeColor="text1"/>
        </w:rPr>
        <w:tab/>
      </w:r>
      <w:r w:rsidRPr="00725F4F">
        <w:rPr>
          <w:color w:val="000000" w:themeColor="text1"/>
          <w:u w:color="000000" w:themeColor="text1"/>
        </w:rPr>
        <w:tab/>
      </w:r>
      <w:r w:rsidRPr="00725F4F">
        <w:rPr>
          <w:color w:val="000000" w:themeColor="text1"/>
          <w:u w:color="000000" w:themeColor="text1"/>
        </w:rPr>
        <w:tab/>
      </w:r>
      <w:bookmarkStart w:name="ss_T12C36N910Siv_lv4_684b2181e" w:id="83"/>
      <w:r w:rsidRPr="00725F4F">
        <w:rPr>
          <w:color w:val="000000" w:themeColor="text1"/>
          <w:u w:color="000000" w:themeColor="text1"/>
        </w:rPr>
        <w:t>(</w:t>
      </w:r>
      <w:bookmarkEnd w:id="83"/>
      <w:r w:rsidRPr="00725F4F">
        <w:rPr>
          <w:color w:val="000000" w:themeColor="text1"/>
          <w:u w:color="000000" w:themeColor="text1"/>
        </w:rPr>
        <w:t>iv)</w:t>
      </w:r>
      <w:r w:rsidRPr="00725F4F">
        <w:t xml:space="preserve"> </w:t>
      </w:r>
      <w:r w:rsidRPr="00725F4F">
        <w:rPr>
          <w:color w:val="000000" w:themeColor="text1"/>
          <w:u w:color="000000" w:themeColor="text1"/>
        </w:rPr>
        <w:t>are sold in units or dollars which decline with use in a known amount;</w:t>
      </w:r>
    </w:p>
    <w:p w:rsidRPr="00725F4F" w:rsidR="006D1913" w:rsidP="006D1913" w:rsidRDefault="006D1913" w14:paraId="26BEDA81" w14:textId="77777777">
      <w:pPr>
        <w:pStyle w:val="sccodifiedsection"/>
      </w:pPr>
      <w:r w:rsidRPr="00725F4F">
        <w:rPr>
          <w:color w:val="000000" w:themeColor="text1"/>
          <w:u w:color="000000" w:themeColor="text1"/>
        </w:rPr>
        <w:tab/>
      </w:r>
      <w:r w:rsidRPr="00725F4F">
        <w:rPr>
          <w:color w:val="000000" w:themeColor="text1"/>
          <w:u w:color="000000" w:themeColor="text1"/>
        </w:rPr>
        <w:tab/>
      </w:r>
      <w:r w:rsidRPr="00725F4F">
        <w:rPr>
          <w:color w:val="000000" w:themeColor="text1"/>
          <w:u w:color="000000" w:themeColor="text1"/>
        </w:rPr>
        <w:tab/>
      </w:r>
      <w:bookmarkStart w:name="ss_T12C36N910Sb_lv3_b6a5a499e" w:id="84"/>
      <w:r w:rsidRPr="00725F4F">
        <w:rPr>
          <w:color w:val="000000" w:themeColor="text1"/>
          <w:u w:color="000000" w:themeColor="text1"/>
        </w:rPr>
        <w:t>(</w:t>
      </w:r>
      <w:bookmarkEnd w:id="84"/>
      <w:r w:rsidRPr="00725F4F">
        <w:rPr>
          <w:color w:val="000000" w:themeColor="text1"/>
          <w:u w:color="000000" w:themeColor="text1"/>
        </w:rPr>
        <w:t>b)</w:t>
      </w:r>
      <w:r w:rsidRPr="00725F4F">
        <w:t xml:space="preserve"> </w:t>
      </w:r>
      <w:r w:rsidRPr="00725F4F">
        <w:rPr>
          <w:color w:val="000000" w:themeColor="text1"/>
          <w:u w:color="000000" w:themeColor="text1"/>
        </w:rPr>
        <w:t>All charges for prepaid wireless calling arrangements must be sourced to the:</w:t>
      </w:r>
    </w:p>
    <w:p w:rsidRPr="00725F4F" w:rsidR="006D1913" w:rsidP="006D1913" w:rsidRDefault="006D1913" w14:paraId="02D150F9" w14:textId="77777777">
      <w:pPr>
        <w:pStyle w:val="sccodifiedsection"/>
      </w:pPr>
      <w:r w:rsidRPr="00725F4F">
        <w:rPr>
          <w:color w:val="000000" w:themeColor="text1"/>
          <w:u w:color="000000" w:themeColor="text1"/>
        </w:rPr>
        <w:tab/>
      </w:r>
      <w:r w:rsidRPr="00725F4F">
        <w:rPr>
          <w:color w:val="000000" w:themeColor="text1"/>
          <w:u w:color="000000" w:themeColor="text1"/>
        </w:rPr>
        <w:tab/>
      </w:r>
      <w:r w:rsidRPr="00725F4F">
        <w:rPr>
          <w:color w:val="000000" w:themeColor="text1"/>
          <w:u w:color="000000" w:themeColor="text1"/>
        </w:rPr>
        <w:tab/>
      </w:r>
      <w:r w:rsidRPr="00725F4F">
        <w:rPr>
          <w:color w:val="000000" w:themeColor="text1"/>
          <w:u w:color="000000" w:themeColor="text1"/>
        </w:rPr>
        <w:tab/>
      </w:r>
      <w:bookmarkStart w:name="ss_T12C36N910Si_lv4_d393aecf5" w:id="85"/>
      <w:r w:rsidRPr="00725F4F">
        <w:rPr>
          <w:color w:val="000000" w:themeColor="text1"/>
          <w:u w:color="000000" w:themeColor="text1"/>
        </w:rPr>
        <w:t>(</w:t>
      </w:r>
      <w:bookmarkEnd w:id="85"/>
      <w:proofErr w:type="spellStart"/>
      <w:r w:rsidRPr="00725F4F">
        <w:rPr>
          <w:color w:val="000000" w:themeColor="text1"/>
          <w:u w:color="000000" w:themeColor="text1"/>
        </w:rPr>
        <w:t>i</w:t>
      </w:r>
      <w:proofErr w:type="spellEnd"/>
      <w:r w:rsidRPr="00725F4F">
        <w:rPr>
          <w:color w:val="000000" w:themeColor="text1"/>
          <w:u w:color="000000" w:themeColor="text1"/>
        </w:rPr>
        <w:t>)</w:t>
      </w:r>
      <w:r>
        <w:t xml:space="preserve"> </w:t>
      </w:r>
      <w:r w:rsidRPr="00725F4F">
        <w:rPr>
          <w:color w:val="000000" w:themeColor="text1"/>
          <w:u w:color="000000" w:themeColor="text1"/>
        </w:rPr>
        <w:t>location in this State where the over</w:t>
      </w:r>
      <w:r>
        <w:rPr>
          <w:color w:val="000000" w:themeColor="text1"/>
          <w:u w:color="000000" w:themeColor="text1"/>
        </w:rPr>
        <w:noBreakHyphen/>
      </w:r>
      <w:r w:rsidRPr="00725F4F">
        <w:rPr>
          <w:color w:val="000000" w:themeColor="text1"/>
          <w:u w:color="000000" w:themeColor="text1"/>
        </w:rPr>
        <w:t>the</w:t>
      </w:r>
      <w:r>
        <w:rPr>
          <w:color w:val="000000" w:themeColor="text1"/>
          <w:u w:color="000000" w:themeColor="text1"/>
        </w:rPr>
        <w:noBreakHyphen/>
      </w:r>
      <w:r w:rsidRPr="00725F4F">
        <w:rPr>
          <w:color w:val="000000" w:themeColor="text1"/>
          <w:u w:color="000000" w:themeColor="text1"/>
        </w:rPr>
        <w:t>counter sale took place;</w:t>
      </w:r>
    </w:p>
    <w:p w:rsidRPr="00725F4F" w:rsidR="006D1913" w:rsidP="006D1913" w:rsidRDefault="006D1913" w14:paraId="331C0639" w14:textId="77777777">
      <w:pPr>
        <w:pStyle w:val="sccodifiedsection"/>
      </w:pPr>
      <w:r w:rsidRPr="00725F4F">
        <w:rPr>
          <w:color w:val="000000" w:themeColor="text1"/>
          <w:u w:color="000000" w:themeColor="text1"/>
        </w:rPr>
        <w:tab/>
      </w:r>
      <w:r w:rsidRPr="00725F4F">
        <w:rPr>
          <w:color w:val="000000" w:themeColor="text1"/>
          <w:u w:color="000000" w:themeColor="text1"/>
        </w:rPr>
        <w:tab/>
      </w:r>
      <w:r w:rsidRPr="00725F4F">
        <w:rPr>
          <w:color w:val="000000" w:themeColor="text1"/>
          <w:u w:color="000000" w:themeColor="text1"/>
        </w:rPr>
        <w:tab/>
      </w:r>
      <w:r w:rsidRPr="00725F4F">
        <w:rPr>
          <w:color w:val="000000" w:themeColor="text1"/>
          <w:u w:color="000000" w:themeColor="text1"/>
        </w:rPr>
        <w:tab/>
      </w:r>
      <w:bookmarkStart w:name="ss_T12C36N910Sii_lv4_9b2eba506" w:id="86"/>
      <w:r w:rsidRPr="00725F4F">
        <w:rPr>
          <w:color w:val="000000" w:themeColor="text1"/>
          <w:u w:color="000000" w:themeColor="text1"/>
        </w:rPr>
        <w:t>(</w:t>
      </w:r>
      <w:bookmarkEnd w:id="86"/>
      <w:r w:rsidRPr="00725F4F">
        <w:rPr>
          <w:color w:val="000000" w:themeColor="text1"/>
          <w:u w:color="000000" w:themeColor="text1"/>
        </w:rPr>
        <w:t>ii)</w:t>
      </w:r>
      <w:r w:rsidRPr="00725F4F">
        <w:t xml:space="preserve"> </w:t>
      </w:r>
      <w:r w:rsidRPr="00725F4F">
        <w:rPr>
          <w:color w:val="000000" w:themeColor="text1"/>
          <w:u w:color="000000" w:themeColor="text1"/>
        </w:rPr>
        <w:t>shipping address if the sale did not take place at the seller</w:t>
      </w:r>
      <w:r w:rsidRPr="000F2C75">
        <w:rPr>
          <w:color w:val="000000" w:themeColor="text1"/>
          <w:u w:color="000000" w:themeColor="text1"/>
        </w:rPr>
        <w:t>’</w:t>
      </w:r>
      <w:r w:rsidRPr="00725F4F">
        <w:rPr>
          <w:color w:val="000000" w:themeColor="text1"/>
          <w:u w:color="000000" w:themeColor="text1"/>
        </w:rPr>
        <w:t>s location and an item is shipped; or</w:t>
      </w:r>
    </w:p>
    <w:p w:rsidRPr="00725F4F" w:rsidR="006D1913" w:rsidP="006D1913" w:rsidRDefault="006D1913" w14:paraId="5527812A" w14:textId="77777777">
      <w:pPr>
        <w:pStyle w:val="sccodifiedsection"/>
      </w:pPr>
      <w:r w:rsidRPr="00725F4F">
        <w:rPr>
          <w:color w:val="000000" w:themeColor="text1"/>
          <w:u w:color="000000" w:themeColor="text1"/>
        </w:rPr>
        <w:tab/>
      </w:r>
      <w:r w:rsidRPr="00725F4F">
        <w:rPr>
          <w:color w:val="000000" w:themeColor="text1"/>
          <w:u w:color="000000" w:themeColor="text1"/>
        </w:rPr>
        <w:tab/>
      </w:r>
      <w:r w:rsidRPr="00725F4F">
        <w:rPr>
          <w:color w:val="000000" w:themeColor="text1"/>
          <w:u w:color="000000" w:themeColor="text1"/>
        </w:rPr>
        <w:tab/>
      </w:r>
      <w:r w:rsidRPr="00725F4F">
        <w:rPr>
          <w:color w:val="000000" w:themeColor="text1"/>
          <w:u w:color="000000" w:themeColor="text1"/>
        </w:rPr>
        <w:tab/>
      </w:r>
      <w:bookmarkStart w:name="ss_T12C36N910Siii_lv4_dbab2ffc6" w:id="87"/>
      <w:r w:rsidRPr="00725F4F">
        <w:rPr>
          <w:color w:val="000000" w:themeColor="text1"/>
          <w:u w:color="000000" w:themeColor="text1"/>
        </w:rPr>
        <w:t>(</w:t>
      </w:r>
      <w:bookmarkEnd w:id="87"/>
      <w:r w:rsidRPr="00725F4F">
        <w:rPr>
          <w:color w:val="000000" w:themeColor="text1"/>
          <w:u w:color="000000" w:themeColor="text1"/>
        </w:rPr>
        <w:t>iii)</w:t>
      </w:r>
      <w:r w:rsidRPr="00725F4F">
        <w:t xml:space="preserve"> </w:t>
      </w:r>
      <w:r w:rsidRPr="00725F4F">
        <w:rPr>
          <w:color w:val="000000" w:themeColor="text1"/>
          <w:u w:color="000000" w:themeColor="text1"/>
        </w:rPr>
        <w:t>either the billing address or location associated with the mobile telephone number if the sale did not take place at the seller</w:t>
      </w:r>
      <w:r w:rsidRPr="000F2C75">
        <w:rPr>
          <w:color w:val="000000" w:themeColor="text1"/>
          <w:u w:color="000000" w:themeColor="text1"/>
        </w:rPr>
        <w:t>’</w:t>
      </w:r>
      <w:r w:rsidRPr="00725F4F">
        <w:rPr>
          <w:color w:val="000000" w:themeColor="text1"/>
          <w:u w:color="000000" w:themeColor="text1"/>
        </w:rPr>
        <w:t>s location and no item is shipped</w:t>
      </w:r>
      <w:r w:rsidRPr="00725F4F">
        <w:rPr>
          <w:rStyle w:val="scinsert"/>
        </w:rPr>
        <w:t>;</w:t>
      </w:r>
    </w:p>
    <w:p w:rsidRPr="00725F4F" w:rsidR="006D1913" w:rsidP="006D1913" w:rsidRDefault="006D1913" w14:paraId="67930B89" w14:textId="77777777">
      <w:pPr>
        <w:pStyle w:val="sccodifiedsection"/>
      </w:pPr>
      <w:r w:rsidRPr="00725F4F">
        <w:rPr>
          <w:color w:val="000000" w:themeColor="text1"/>
          <w:u w:color="000000" w:themeColor="text1"/>
        </w:rPr>
        <w:tab/>
      </w:r>
      <w:r w:rsidRPr="00725F4F">
        <w:rPr>
          <w:color w:val="000000" w:themeColor="text1"/>
          <w:u w:color="000000" w:themeColor="text1"/>
        </w:rPr>
        <w:tab/>
      </w:r>
      <w:bookmarkStart w:name="ss_T12C36N910S6_lv2_99ea18f63" w:id="88"/>
      <w:r w:rsidRPr="00725F4F">
        <w:rPr>
          <w:rStyle w:val="scinsert"/>
        </w:rPr>
        <w:t>(</w:t>
      </w:r>
      <w:bookmarkEnd w:id="88"/>
      <w:r w:rsidRPr="00725F4F">
        <w:rPr>
          <w:rStyle w:val="scinsert"/>
        </w:rPr>
        <w:t>6)</w:t>
      </w:r>
      <w:r w:rsidRPr="00725F4F">
        <w:t xml:space="preserve"> </w:t>
      </w:r>
      <w:r w:rsidRPr="00725F4F">
        <w:rPr>
          <w:rStyle w:val="scinsert"/>
        </w:rPr>
        <w:t>gross proceeds accruing or proceeding from the sale of services</w:t>
      </w:r>
      <w:r w:rsidRPr="00725F4F">
        <w:rPr>
          <w:color w:val="000000" w:themeColor="text1"/>
          <w:u w:color="000000" w:themeColor="text1"/>
        </w:rPr>
        <w:t>.</w:t>
      </w:r>
    </w:p>
    <w:p w:rsidR="00617FAA" w:rsidP="007E3FB5" w:rsidRDefault="00617FAA" w14:paraId="5A518270" w14:textId="77777777">
      <w:pPr>
        <w:pStyle w:val="scemptyline"/>
      </w:pPr>
    </w:p>
    <w:p w:rsidR="007A706A" w:rsidP="007E3FB5" w:rsidRDefault="00617FAA" w14:paraId="4740ADCA" w14:textId="77777777">
      <w:pPr>
        <w:pStyle w:val="scdirectionallanguage"/>
      </w:pPr>
      <w:bookmarkStart w:name="bs_num_12_43ba54721" w:id="89"/>
      <w:r>
        <w:t>S</w:t>
      </w:r>
      <w:bookmarkEnd w:id="89"/>
      <w:r>
        <w:t>ECTION 12.</w:t>
      </w:r>
      <w:r>
        <w:tab/>
      </w:r>
      <w:bookmarkStart w:name="dl_e2bc65485" w:id="90"/>
      <w:r w:rsidR="007A706A">
        <w:t>A</w:t>
      </w:r>
      <w:bookmarkEnd w:id="90"/>
      <w:r w:rsidR="007A706A">
        <w:t>rticle 9, Chapter 36, Title 12 of the S.C. Code is amended by adding:</w:t>
      </w:r>
    </w:p>
    <w:p w:rsidR="007A706A" w:rsidP="007E3FB5" w:rsidRDefault="007A706A" w14:paraId="24C65549" w14:textId="77777777">
      <w:pPr>
        <w:pStyle w:val="scemptyline"/>
      </w:pPr>
    </w:p>
    <w:p w:rsidR="00617FAA" w:rsidP="007A706A" w:rsidRDefault="007A706A" w14:paraId="7498A2C8" w14:textId="2F37FE27">
      <w:pPr>
        <w:pStyle w:val="scnewcodesection"/>
      </w:pPr>
      <w:r>
        <w:tab/>
      </w:r>
      <w:bookmarkStart w:name="ns_T12C36N915_7bf57c448" w:id="91"/>
      <w:r>
        <w:t>S</w:t>
      </w:r>
      <w:bookmarkEnd w:id="91"/>
      <w:r>
        <w:t>ection 12‑36‑915.</w:t>
      </w:r>
      <w:r>
        <w:tab/>
      </w:r>
      <w:bookmarkStart w:name="ss_T12C36N915SA_lv1_ec583dba7" w:id="92"/>
      <w:r w:rsidR="00407B25">
        <w:t>(</w:t>
      </w:r>
      <w:bookmarkEnd w:id="92"/>
      <w:r w:rsidR="00407B25">
        <w:t>A)</w:t>
      </w:r>
      <w:bookmarkStart w:name="ss_T12C36N915S1_lv2_d7baa79ba" w:id="93"/>
      <w:r w:rsidR="00BD5017">
        <w:t>(</w:t>
      </w:r>
      <w:bookmarkEnd w:id="93"/>
      <w:r w:rsidR="00BD5017">
        <w:t>1)</w:t>
      </w:r>
      <w:r w:rsidR="00407B25">
        <w:tab/>
      </w:r>
      <w:r w:rsidR="00196EA8">
        <w:t xml:space="preserve">Subject to </w:t>
      </w:r>
      <w:r w:rsidR="00BD5017">
        <w:t>item (2</w:t>
      </w:r>
      <w:r w:rsidR="00196EA8">
        <w:t>), f</w:t>
      </w:r>
      <w:r w:rsidR="00E032A3">
        <w:t>or each year in which the provisions of this chapter that are contained in the C</w:t>
      </w:r>
      <w:r w:rsidR="00BB3B38">
        <w:t>omprehensive Tax Reform</w:t>
      </w:r>
      <w:r w:rsidR="00E032A3">
        <w:t xml:space="preserve"> Act are being phased‑in, the Revenue and Fiscal Affairs Office shall determine the applicable</w:t>
      </w:r>
      <w:r w:rsidR="0025324B">
        <w:t xml:space="preserve"> sales and use</w:t>
      </w:r>
      <w:r w:rsidR="00E032A3">
        <w:t xml:space="preserve"> tax rate.  The applicable rate must be determined by imposing a rate that will create the same amount of</w:t>
      </w:r>
      <w:r w:rsidR="0025324B">
        <w:t xml:space="preserve"> sales and use tax</w:t>
      </w:r>
      <w:r w:rsidR="00E032A3">
        <w:t xml:space="preserve"> as was created in the previous tax year.  </w:t>
      </w:r>
    </w:p>
    <w:p w:rsidR="00196EA8" w:rsidP="007A706A" w:rsidRDefault="00196EA8" w14:paraId="577696D7" w14:textId="66E33433">
      <w:pPr>
        <w:pStyle w:val="scnewcodesection"/>
      </w:pPr>
      <w:r>
        <w:tab/>
      </w:r>
      <w:r w:rsidR="00BD5017">
        <w:tab/>
      </w:r>
      <w:bookmarkStart w:name="ss_T12C36N915S2_lv2_d1898b5c3" w:id="94"/>
      <w:r>
        <w:t>(</w:t>
      </w:r>
      <w:bookmarkEnd w:id="94"/>
      <w:r w:rsidR="00BD5017">
        <w:t>2</w:t>
      </w:r>
      <w:r>
        <w:t>)</w:t>
      </w:r>
      <w:r>
        <w:tab/>
      </w:r>
      <w:r w:rsidR="00BD5017">
        <w:t>Until the provisions of subsection (B) are fully met, t</w:t>
      </w:r>
      <w:r w:rsidR="003F5DAD">
        <w:t>he Revenue and Fiscal Affairs Office</w:t>
      </w:r>
      <w:r w:rsidR="00BD5017">
        <w:t xml:space="preserve"> may not set the sales and use tax rate below four percent.</w:t>
      </w:r>
    </w:p>
    <w:p w:rsidR="00BD5017" w:rsidP="007A706A" w:rsidRDefault="00BD5017" w14:paraId="35566CDB" w14:textId="4EC65242">
      <w:pPr>
        <w:pStyle w:val="scnewcodesection"/>
      </w:pPr>
      <w:r>
        <w:tab/>
      </w:r>
      <w:bookmarkStart w:name="ss_T12C36N915SB_lv1_49d7d2b26" w:id="95"/>
      <w:r>
        <w:t>(</w:t>
      </w:r>
      <w:bookmarkEnd w:id="95"/>
      <w:r>
        <w:t>B)</w:t>
      </w:r>
      <w:r>
        <w:tab/>
        <w:t>Once the sales and use tax rate equals four percent,</w:t>
      </w:r>
      <w:r w:rsidR="00060C8D">
        <w:t xml:space="preserve"> any sales and use tax revenue that is projected to be created </w:t>
      </w:r>
      <w:proofErr w:type="gramStart"/>
      <w:r w:rsidR="00060C8D">
        <w:t>in excess of</w:t>
      </w:r>
      <w:proofErr w:type="gramEnd"/>
      <w:r w:rsidR="00060C8D">
        <w:t xml:space="preserve"> the amount created in the previous fiscal year must be allocated to provide an individual income tax reduction of the top marginal rate.  The top marginal rate </w:t>
      </w:r>
      <w:r w:rsidR="00AF1233">
        <w:t xml:space="preserve">set forth in Section 12-6-510 </w:t>
      </w:r>
      <w:r w:rsidR="00060C8D">
        <w:t>must be reduced to the lowest amount possible, but not below five and one-half percent, to the extent that the excess sales and use tax revenue would completely offset the reduction in income tax collections.</w:t>
      </w:r>
    </w:p>
    <w:p w:rsidR="006D1913" w:rsidP="00AF1233" w:rsidRDefault="00AF1233" w14:paraId="0F2E7A76" w14:textId="07B862B7">
      <w:pPr>
        <w:pStyle w:val="scnewcodesection"/>
      </w:pPr>
      <w:r>
        <w:tab/>
      </w:r>
      <w:bookmarkStart w:name="ss_T12C36N915SC_lv1_34741b1c0" w:id="96"/>
      <w:r>
        <w:t>(</w:t>
      </w:r>
      <w:bookmarkEnd w:id="96"/>
      <w:r>
        <w:t>C)</w:t>
      </w:r>
      <w:r>
        <w:tab/>
        <w:t xml:space="preserve">If the affected provisions of the Comprehensive Tax Reform Act are not fully phased-in at the time the sales and use tax rate equals four percent and the top marginal income tax rate equals five and one-half percent, then the Revenue and Fiscal Affairs shall continue to reduce the sales and use tax rate in the same manner as specified in subsection (A).  </w:t>
      </w:r>
      <w:r w:rsidRPr="00196EA8" w:rsidR="00196EA8">
        <w:t>Upon the affected provisions of the Comprehensive Tax Reform Act being fully phased‑in, the applicable percentage amount shall become permanent.</w:t>
      </w:r>
    </w:p>
    <w:p w:rsidRPr="00725F4F" w:rsidR="00AF1233" w:rsidP="00AF1233" w:rsidRDefault="00AF1233" w14:paraId="47AFC3B3" w14:textId="77777777">
      <w:pPr>
        <w:pStyle w:val="scnewcodesection"/>
      </w:pPr>
    </w:p>
    <w:p w:rsidRPr="00725F4F" w:rsidR="006D1913" w:rsidP="007E3FB5" w:rsidRDefault="005F2CC2" w14:paraId="051CC5BB" w14:textId="5061C076">
      <w:pPr>
        <w:pStyle w:val="scdirectionallanguage"/>
      </w:pPr>
      <w:bookmarkStart w:name="bs_num_13_sub_A_de0bde379" w:id="97"/>
      <w:r>
        <w:rPr>
          <w:u w:color="000000" w:themeColor="text1"/>
        </w:rPr>
        <w:t>S</w:t>
      </w:r>
      <w:bookmarkEnd w:id="97"/>
      <w:r>
        <w:rPr>
          <w:u w:color="000000" w:themeColor="text1"/>
        </w:rPr>
        <w:t>ECTION 13.</w:t>
      </w:r>
      <w:r w:rsidR="006D1913">
        <w:tab/>
      </w:r>
      <w:bookmarkStart w:name="dl_a9cc11cb8" w:id="98"/>
      <w:r w:rsidRPr="00725F4F" w:rsidR="006D1913">
        <w:rPr>
          <w:u w:color="000000" w:themeColor="text1"/>
        </w:rPr>
        <w:t>A</w:t>
      </w:r>
      <w:bookmarkEnd w:id="98"/>
      <w:r w:rsidR="006D1913">
        <w:t>.</w:t>
      </w:r>
      <w:proofErr w:type="gramStart"/>
      <w:r w:rsidRPr="00725F4F" w:rsidR="006D1913">
        <w:rPr>
          <w:u w:color="000000" w:themeColor="text1"/>
        </w:rPr>
        <w:tab/>
      </w:r>
      <w:r w:rsidR="00956423">
        <w:rPr>
          <w:u w:color="000000" w:themeColor="text1"/>
        </w:rPr>
        <w:t xml:space="preserve">  </w:t>
      </w:r>
      <w:r w:rsidRPr="00725F4F" w:rsidR="006D1913">
        <w:rPr>
          <w:u w:color="000000" w:themeColor="text1"/>
        </w:rPr>
        <w:t>Section</w:t>
      </w:r>
      <w:proofErr w:type="gramEnd"/>
      <w:r w:rsidRPr="00725F4F" w:rsidR="006D1913">
        <w:rPr>
          <w:u w:color="000000" w:themeColor="text1"/>
        </w:rPr>
        <w:t xml:space="preserve"> 12</w:t>
      </w:r>
      <w:r w:rsidR="006D1913">
        <w:rPr>
          <w:u w:color="000000" w:themeColor="text1"/>
        </w:rPr>
        <w:noBreakHyphen/>
      </w:r>
      <w:r w:rsidRPr="00725F4F" w:rsidR="006D1913">
        <w:rPr>
          <w:u w:color="000000" w:themeColor="text1"/>
        </w:rPr>
        <w:t>36</w:t>
      </w:r>
      <w:r w:rsidR="006D1913">
        <w:rPr>
          <w:u w:color="000000" w:themeColor="text1"/>
        </w:rPr>
        <w:noBreakHyphen/>
      </w:r>
      <w:r w:rsidRPr="00725F4F" w:rsidR="006D1913">
        <w:rPr>
          <w:u w:color="000000" w:themeColor="text1"/>
        </w:rPr>
        <w:t xml:space="preserve">920(A) of the </w:t>
      </w:r>
      <w:r w:rsidR="00956423">
        <w:rPr>
          <w:u w:color="000000" w:themeColor="text1"/>
        </w:rPr>
        <w:t>S</w:t>
      </w:r>
      <w:r w:rsidR="00804013">
        <w:rPr>
          <w:u w:color="000000" w:themeColor="text1"/>
        </w:rPr>
        <w:t>.</w:t>
      </w:r>
      <w:r w:rsidR="00956423">
        <w:rPr>
          <w:u w:color="000000" w:themeColor="text1"/>
        </w:rPr>
        <w:t>C</w:t>
      </w:r>
      <w:r w:rsidR="00804013">
        <w:rPr>
          <w:u w:color="000000" w:themeColor="text1"/>
        </w:rPr>
        <w:t>.</w:t>
      </w:r>
      <w:r w:rsidRPr="00725F4F" w:rsidR="006D1913">
        <w:rPr>
          <w:u w:color="000000" w:themeColor="text1"/>
        </w:rPr>
        <w:t xml:space="preserve"> Code, before the first item, is amended to read:</w:t>
      </w:r>
    </w:p>
    <w:p w:rsidRPr="00725F4F" w:rsidR="006D1913" w:rsidP="007E3FB5" w:rsidRDefault="006D1913" w14:paraId="3BDA47A3" w14:textId="77777777">
      <w:pPr>
        <w:pStyle w:val="scemptyline"/>
      </w:pPr>
    </w:p>
    <w:p w:rsidR="0038044F" w:rsidP="00AA13D1" w:rsidRDefault="006D1913" w14:paraId="016187C8" w14:textId="77777777">
      <w:pPr>
        <w:pStyle w:val="sccodifiedsection"/>
        <w:rPr>
          <w:u w:color="000000" w:themeColor="text1"/>
        </w:rPr>
      </w:pPr>
      <w:bookmarkStart w:name="cs_T12C36N920_3b8406250" w:id="99"/>
      <w:r>
        <w:lastRenderedPageBreak/>
        <w:tab/>
      </w:r>
      <w:bookmarkStart w:name="ss_T12C36N920SA_lv1_dc6585a23" w:id="100"/>
      <w:bookmarkEnd w:id="99"/>
      <w:r w:rsidRPr="00725F4F">
        <w:rPr>
          <w:u w:color="000000" w:themeColor="text1"/>
        </w:rPr>
        <w:t>(</w:t>
      </w:r>
      <w:bookmarkEnd w:id="100"/>
      <w:r w:rsidRPr="00725F4F">
        <w:rPr>
          <w:u w:color="000000" w:themeColor="text1"/>
        </w:rPr>
        <w:t>A)</w:t>
      </w:r>
      <w:r w:rsidRPr="00725F4F">
        <w:t xml:space="preserve"> </w:t>
      </w:r>
      <w:r w:rsidRPr="00725F4F">
        <w:rPr>
          <w:u w:color="000000" w:themeColor="text1"/>
        </w:rPr>
        <w:t xml:space="preserve">A sales tax equal to </w:t>
      </w:r>
      <w:r>
        <w:rPr>
          <w:rStyle w:val="scstrike"/>
        </w:rPr>
        <w:t>seven</w:t>
      </w:r>
      <w:r w:rsidRPr="00725F4F">
        <w:rPr>
          <w:u w:color="000000" w:themeColor="text1"/>
        </w:rPr>
        <w:t xml:space="preserve"> </w:t>
      </w:r>
      <w:r w:rsidRPr="00725F4F">
        <w:rPr>
          <w:rStyle w:val="scinsert"/>
        </w:rPr>
        <w:t>five</w:t>
      </w:r>
      <w:r w:rsidRPr="00725F4F">
        <w:rPr>
          <w:u w:color="000000" w:themeColor="text1"/>
        </w:rPr>
        <w:t xml:space="preserve"> percent is imposed on the gross proceeds derived from the rental or charges for any rooms, campground spaces, lodgings, or sleeping accommodations furnished to transients by any hotel, inn, tourist court, tourist camp, motel, campground, residence, or any place in which rooms, lodgings, or sleeping accommodations are furnished to transients for a consideration. This tax does not apply:</w:t>
      </w:r>
    </w:p>
    <w:p w:rsidR="00AA13D1" w:rsidP="007E3FB5" w:rsidRDefault="00AA13D1" w14:paraId="7A20B436" w14:textId="77777777">
      <w:pPr>
        <w:pStyle w:val="scemptyline"/>
        <w:rPr>
          <w:u w:color="000000" w:themeColor="text1"/>
        </w:rPr>
      </w:pPr>
    </w:p>
    <w:p w:rsidRPr="00725F4F" w:rsidR="006D1913" w:rsidP="007E3FB5" w:rsidRDefault="0038044F" w14:paraId="52162026" w14:textId="7D3B181E">
      <w:pPr>
        <w:pStyle w:val="scdirectionallanguage"/>
      </w:pPr>
      <w:bookmarkStart w:name="bs_num_13_sub_B_0edc32ab5" w:id="101"/>
      <w:r>
        <w:rPr>
          <w:u w:color="000000" w:themeColor="text1"/>
        </w:rPr>
        <w:tab/>
      </w:r>
      <w:bookmarkStart w:name="dl_9ad097656" w:id="102"/>
      <w:bookmarkEnd w:id="101"/>
      <w:r w:rsidRPr="00725F4F" w:rsidR="006D1913">
        <w:rPr>
          <w:u w:color="000000" w:themeColor="text1"/>
        </w:rPr>
        <w:t>B</w:t>
      </w:r>
      <w:bookmarkEnd w:id="102"/>
      <w:r w:rsidR="006D1913">
        <w:t>.</w:t>
      </w:r>
      <w:r w:rsidRPr="00725F4F" w:rsidR="006D1913">
        <w:rPr>
          <w:u w:color="000000" w:themeColor="text1"/>
        </w:rPr>
        <w:tab/>
        <w:t>Section 12</w:t>
      </w:r>
      <w:r w:rsidR="006D1913">
        <w:rPr>
          <w:u w:color="000000" w:themeColor="text1"/>
        </w:rPr>
        <w:noBreakHyphen/>
      </w:r>
      <w:r w:rsidRPr="00725F4F" w:rsidR="006D1913">
        <w:rPr>
          <w:u w:color="000000" w:themeColor="text1"/>
        </w:rPr>
        <w:t>36</w:t>
      </w:r>
      <w:r w:rsidR="006D1913">
        <w:rPr>
          <w:u w:color="000000" w:themeColor="text1"/>
        </w:rPr>
        <w:noBreakHyphen/>
      </w:r>
      <w:r w:rsidRPr="00725F4F" w:rsidR="006D1913">
        <w:rPr>
          <w:u w:color="000000" w:themeColor="text1"/>
        </w:rPr>
        <w:t xml:space="preserve">920(B) of the </w:t>
      </w:r>
      <w:r w:rsidR="00956423">
        <w:rPr>
          <w:u w:color="000000" w:themeColor="text1"/>
        </w:rPr>
        <w:t>S</w:t>
      </w:r>
      <w:r w:rsidR="00804013">
        <w:rPr>
          <w:u w:color="000000" w:themeColor="text1"/>
        </w:rPr>
        <w:t>.</w:t>
      </w:r>
      <w:r w:rsidR="00956423">
        <w:rPr>
          <w:u w:color="000000" w:themeColor="text1"/>
        </w:rPr>
        <w:t>C</w:t>
      </w:r>
      <w:r w:rsidR="00804013">
        <w:rPr>
          <w:u w:color="000000" w:themeColor="text1"/>
        </w:rPr>
        <w:t>.</w:t>
      </w:r>
      <w:r w:rsidRPr="00725F4F" w:rsidR="006D1913">
        <w:rPr>
          <w:u w:color="000000" w:themeColor="text1"/>
        </w:rPr>
        <w:t xml:space="preserve"> Code, before the first item, is amended to read:</w:t>
      </w:r>
    </w:p>
    <w:p w:rsidRPr="00725F4F" w:rsidR="006D1913" w:rsidP="007E3FB5" w:rsidRDefault="006D1913" w14:paraId="35DC2CC5" w14:textId="77777777">
      <w:pPr>
        <w:pStyle w:val="scemptyline"/>
      </w:pPr>
    </w:p>
    <w:p w:rsidRPr="00725F4F" w:rsidR="006D1913" w:rsidP="006D1913" w:rsidRDefault="006D1913" w14:paraId="5AAE48AC" w14:textId="77777777">
      <w:pPr>
        <w:pStyle w:val="sccodifiedsection"/>
      </w:pPr>
      <w:bookmarkStart w:name="cs_T12C36N920_0fd12b602" w:id="103"/>
      <w:r>
        <w:tab/>
      </w:r>
      <w:bookmarkStart w:name="ss_T12C36N920SB_lv1_a5cd46dd9" w:id="104"/>
      <w:bookmarkEnd w:id="103"/>
      <w:r w:rsidRPr="00725F4F">
        <w:rPr>
          <w:color w:val="000000" w:themeColor="text1"/>
          <w:u w:color="000000" w:themeColor="text1"/>
        </w:rPr>
        <w:t>(</w:t>
      </w:r>
      <w:bookmarkEnd w:id="104"/>
      <w:r w:rsidRPr="00725F4F">
        <w:rPr>
          <w:color w:val="000000" w:themeColor="text1"/>
          <w:u w:color="000000" w:themeColor="text1"/>
        </w:rPr>
        <w:t>B)</w:t>
      </w:r>
      <w:r w:rsidRPr="00725F4F">
        <w:t xml:space="preserve"> </w:t>
      </w:r>
      <w:r w:rsidRPr="00725F4F">
        <w:rPr>
          <w:color w:val="000000" w:themeColor="text1"/>
          <w:u w:color="000000" w:themeColor="text1"/>
        </w:rPr>
        <w:t xml:space="preserve">A sales tax of </w:t>
      </w:r>
      <w:r>
        <w:rPr>
          <w:rStyle w:val="scstrike"/>
        </w:rPr>
        <w:t>five</w:t>
      </w:r>
      <w:r w:rsidRPr="00725F4F">
        <w:rPr>
          <w:color w:val="000000" w:themeColor="text1"/>
          <w:u w:color="000000" w:themeColor="text1"/>
        </w:rPr>
        <w:t xml:space="preserve"> </w:t>
      </w:r>
      <w:r w:rsidRPr="00725F4F">
        <w:rPr>
          <w:rStyle w:val="scinsert"/>
        </w:rPr>
        <w:t>three</w:t>
      </w:r>
      <w:r w:rsidRPr="00725F4F">
        <w:rPr>
          <w:color w:val="000000" w:themeColor="text1"/>
          <w:u w:color="000000" w:themeColor="text1"/>
        </w:rPr>
        <w:t xml:space="preserve"> percent is imposed on additional guest charges at any place where rooms, lodgings, or accommodations are furnished to transients for a consideration, unless otherwise taxed under this chapter. For purposes of this subsection, additional guest charges are limited to charges for:</w:t>
      </w:r>
    </w:p>
    <w:p w:rsidRPr="00725F4F" w:rsidR="006D1913" w:rsidP="007E3FB5" w:rsidRDefault="006D1913" w14:paraId="6B26D6C8" w14:textId="77777777">
      <w:pPr>
        <w:pStyle w:val="scemptyline"/>
      </w:pPr>
    </w:p>
    <w:p w:rsidRPr="00725F4F" w:rsidR="006D1913" w:rsidP="007E3FB5" w:rsidRDefault="00617FAA" w14:paraId="4C0AB0DD" w14:textId="451F3197">
      <w:pPr>
        <w:pStyle w:val="scdirectionallanguage"/>
      </w:pPr>
      <w:bookmarkStart w:name="bs_num_14_7b378f092" w:id="105"/>
      <w:r>
        <w:rPr>
          <w:u w:color="000000" w:themeColor="text1"/>
        </w:rPr>
        <w:t>S</w:t>
      </w:r>
      <w:bookmarkEnd w:id="105"/>
      <w:r>
        <w:rPr>
          <w:u w:color="000000" w:themeColor="text1"/>
        </w:rPr>
        <w:t>ECTION 14.</w:t>
      </w:r>
      <w:r w:rsidR="006D1913">
        <w:tab/>
      </w:r>
      <w:bookmarkStart w:name="dl_81f3cf59c" w:id="106"/>
      <w:r w:rsidRPr="00725F4F" w:rsidR="006D1913">
        <w:rPr>
          <w:u w:color="000000" w:themeColor="text1"/>
        </w:rPr>
        <w:t>S</w:t>
      </w:r>
      <w:bookmarkEnd w:id="106"/>
      <w:r w:rsidR="006D1913">
        <w:t>ection 12</w:t>
      </w:r>
      <w:r w:rsidR="006D1913">
        <w:rPr>
          <w:u w:color="000000" w:themeColor="text1"/>
        </w:rPr>
        <w:noBreakHyphen/>
      </w:r>
      <w:r w:rsidRPr="00725F4F" w:rsidR="006D1913">
        <w:rPr>
          <w:u w:color="000000" w:themeColor="text1"/>
        </w:rPr>
        <w:t>36</w:t>
      </w:r>
      <w:r w:rsidR="006D1913">
        <w:rPr>
          <w:u w:color="000000" w:themeColor="text1"/>
        </w:rPr>
        <w:noBreakHyphen/>
      </w:r>
      <w:r w:rsidRPr="00725F4F" w:rsidR="006D1913">
        <w:rPr>
          <w:u w:color="000000" w:themeColor="text1"/>
        </w:rPr>
        <w:t xml:space="preserve">940 of the </w:t>
      </w:r>
      <w:r w:rsidR="00956423">
        <w:rPr>
          <w:u w:color="000000" w:themeColor="text1"/>
        </w:rPr>
        <w:t>S</w:t>
      </w:r>
      <w:r w:rsidR="00804013">
        <w:rPr>
          <w:u w:color="000000" w:themeColor="text1"/>
        </w:rPr>
        <w:t>.</w:t>
      </w:r>
      <w:r w:rsidR="00956423">
        <w:rPr>
          <w:u w:color="000000" w:themeColor="text1"/>
        </w:rPr>
        <w:t>C</w:t>
      </w:r>
      <w:r w:rsidR="00804013">
        <w:rPr>
          <w:u w:color="000000" w:themeColor="text1"/>
        </w:rPr>
        <w:t>.</w:t>
      </w:r>
      <w:r w:rsidRPr="00725F4F" w:rsidR="006D1913">
        <w:rPr>
          <w:u w:color="000000" w:themeColor="text1"/>
        </w:rPr>
        <w:t xml:space="preserve"> Code is amended </w:t>
      </w:r>
      <w:r w:rsidR="00956423">
        <w:rPr>
          <w:u w:color="000000" w:themeColor="text1"/>
        </w:rPr>
        <w:t xml:space="preserve">by adding a </w:t>
      </w:r>
      <w:r w:rsidRPr="00725F4F" w:rsidR="006D1913">
        <w:rPr>
          <w:u w:color="000000" w:themeColor="text1"/>
        </w:rPr>
        <w:t>subsection to read:</w:t>
      </w:r>
    </w:p>
    <w:p w:rsidRPr="00725F4F" w:rsidR="006D1913" w:rsidP="007E3FB5" w:rsidRDefault="006D1913" w14:paraId="512FF204" w14:textId="77777777">
      <w:pPr>
        <w:pStyle w:val="scemptyline"/>
      </w:pPr>
    </w:p>
    <w:p w:rsidRPr="00725F4F" w:rsidR="006D1913" w:rsidP="006D1913" w:rsidRDefault="006D1913" w14:paraId="3764543A" w14:textId="13602CBB">
      <w:pPr>
        <w:pStyle w:val="sccodifiedsection"/>
      </w:pPr>
      <w:bookmarkStart w:name="cs_T12C36N940_f482d65df" w:id="107"/>
      <w:r>
        <w:tab/>
      </w:r>
      <w:bookmarkStart w:name="ss_T12C36N940SD_lv1_446571f10" w:id="108"/>
      <w:bookmarkEnd w:id="107"/>
      <w:r w:rsidRPr="00725F4F" w:rsidR="00956423">
        <w:rPr>
          <w:color w:val="000000" w:themeColor="text1"/>
          <w:u w:color="000000" w:themeColor="text1"/>
        </w:rPr>
        <w:t>(</w:t>
      </w:r>
      <w:bookmarkEnd w:id="108"/>
      <w:r w:rsidR="00956423">
        <w:rPr>
          <w:color w:val="000000" w:themeColor="text1"/>
          <w:u w:color="000000" w:themeColor="text1"/>
        </w:rPr>
        <w:t>D</w:t>
      </w:r>
      <w:r w:rsidRPr="00725F4F">
        <w:rPr>
          <w:color w:val="000000" w:themeColor="text1"/>
          <w:u w:color="000000" w:themeColor="text1"/>
        </w:rPr>
        <w:t>)</w:t>
      </w:r>
      <w:r w:rsidRPr="00725F4F">
        <w:rPr>
          <w:color w:val="000000" w:themeColor="text1"/>
          <w:u w:color="000000" w:themeColor="text1"/>
        </w:rPr>
        <w:tab/>
        <w:t>Notwithstanding subsection (A), beginning after 202</w:t>
      </w:r>
      <w:r>
        <w:rPr>
          <w:color w:val="000000" w:themeColor="text1"/>
          <w:u w:color="000000" w:themeColor="text1"/>
        </w:rPr>
        <w:t>3</w:t>
      </w:r>
      <w:r w:rsidRPr="00725F4F">
        <w:rPr>
          <w:color w:val="000000" w:themeColor="text1"/>
          <w:u w:color="000000" w:themeColor="text1"/>
        </w:rPr>
        <w:t>, the department shall prescribe amounts that may be added to the sales prices to reflect the adjusted state sales tax rate, contained in Section 12</w:t>
      </w:r>
      <w:r>
        <w:rPr>
          <w:color w:val="000000" w:themeColor="text1"/>
          <w:u w:color="000000" w:themeColor="text1"/>
        </w:rPr>
        <w:noBreakHyphen/>
      </w:r>
      <w:r w:rsidRPr="00725F4F">
        <w:rPr>
          <w:color w:val="000000" w:themeColor="text1"/>
          <w:u w:color="000000" w:themeColor="text1"/>
        </w:rPr>
        <w:t>36</w:t>
      </w:r>
      <w:r>
        <w:rPr>
          <w:color w:val="000000" w:themeColor="text1"/>
          <w:u w:color="000000" w:themeColor="text1"/>
        </w:rPr>
        <w:noBreakHyphen/>
      </w:r>
      <w:r w:rsidRPr="00725F4F">
        <w:rPr>
          <w:color w:val="000000" w:themeColor="text1"/>
          <w:u w:color="000000" w:themeColor="text1"/>
        </w:rPr>
        <w:t>910</w:t>
      </w:r>
      <w:r w:rsidR="00C93C42">
        <w:rPr>
          <w:rStyle w:val="scinsert"/>
          <w:color w:val="000000" w:themeColor="text1"/>
          <w:u w:color="000000" w:themeColor="text1"/>
        </w:rPr>
        <w:t>, as adjusted pursuant to Section 12‑36‑915,</w:t>
      </w:r>
      <w:r w:rsidRPr="00725F4F">
        <w:rPr>
          <w:color w:val="000000" w:themeColor="text1"/>
          <w:u w:color="000000" w:themeColor="text1"/>
        </w:rPr>
        <w:t xml:space="preserve"> and former Section 12</w:t>
      </w:r>
      <w:r>
        <w:rPr>
          <w:color w:val="000000" w:themeColor="text1"/>
          <w:u w:color="000000" w:themeColor="text1"/>
        </w:rPr>
        <w:noBreakHyphen/>
      </w:r>
      <w:r w:rsidRPr="00725F4F">
        <w:rPr>
          <w:color w:val="000000" w:themeColor="text1"/>
          <w:u w:color="000000" w:themeColor="text1"/>
        </w:rPr>
        <w:t>36</w:t>
      </w:r>
      <w:r>
        <w:rPr>
          <w:color w:val="000000" w:themeColor="text1"/>
          <w:u w:color="000000" w:themeColor="text1"/>
        </w:rPr>
        <w:noBreakHyphen/>
      </w:r>
      <w:r w:rsidRPr="00725F4F">
        <w:rPr>
          <w:color w:val="000000" w:themeColor="text1"/>
          <w:u w:color="000000" w:themeColor="text1"/>
        </w:rPr>
        <w:t>1110.</w:t>
      </w:r>
    </w:p>
    <w:p w:rsidRPr="00725F4F" w:rsidR="006D1913" w:rsidP="007E3FB5" w:rsidRDefault="006D1913" w14:paraId="1F000792" w14:textId="77777777">
      <w:pPr>
        <w:pStyle w:val="scemptyline"/>
      </w:pPr>
    </w:p>
    <w:p w:rsidRPr="00725F4F" w:rsidR="006D1913" w:rsidP="006D1913" w:rsidRDefault="00617FAA" w14:paraId="5F2F1EFD" w14:textId="72D2E472">
      <w:pPr>
        <w:pStyle w:val="scnoncodifiedsection"/>
      </w:pPr>
      <w:bookmarkStart w:name="bs_num_15_99621257f" w:id="109"/>
      <w:r>
        <w:rPr>
          <w:color w:val="000000" w:themeColor="text1"/>
          <w:u w:color="000000" w:themeColor="text1"/>
        </w:rPr>
        <w:t>S</w:t>
      </w:r>
      <w:bookmarkEnd w:id="109"/>
      <w:r>
        <w:rPr>
          <w:color w:val="000000" w:themeColor="text1"/>
          <w:u w:color="000000" w:themeColor="text1"/>
        </w:rPr>
        <w:t>ECTION 15.</w:t>
      </w:r>
      <w:r w:rsidRPr="00725F4F" w:rsidR="006D1913">
        <w:rPr>
          <w:color w:val="000000" w:themeColor="text1"/>
          <w:u w:color="000000" w:themeColor="text1"/>
        </w:rPr>
        <w:tab/>
        <w:t xml:space="preserve">Article 11, Chapter 36, Title 12 of the </w:t>
      </w:r>
      <w:r w:rsidR="00BB28CD">
        <w:rPr>
          <w:color w:val="000000" w:themeColor="text1"/>
          <w:u w:color="000000" w:themeColor="text1"/>
        </w:rPr>
        <w:t>S</w:t>
      </w:r>
      <w:r w:rsidR="00804013">
        <w:rPr>
          <w:color w:val="000000" w:themeColor="text1"/>
          <w:u w:color="000000" w:themeColor="text1"/>
        </w:rPr>
        <w:t>.</w:t>
      </w:r>
      <w:r w:rsidR="00BB28CD">
        <w:rPr>
          <w:color w:val="000000" w:themeColor="text1"/>
          <w:u w:color="000000" w:themeColor="text1"/>
        </w:rPr>
        <w:t>C</w:t>
      </w:r>
      <w:r w:rsidR="00804013">
        <w:rPr>
          <w:color w:val="000000" w:themeColor="text1"/>
          <w:u w:color="000000" w:themeColor="text1"/>
        </w:rPr>
        <w:t>.</w:t>
      </w:r>
      <w:r w:rsidRPr="00725F4F" w:rsidR="006D1913">
        <w:rPr>
          <w:color w:val="000000" w:themeColor="text1"/>
          <w:u w:color="000000" w:themeColor="text1"/>
        </w:rPr>
        <w:t xml:space="preserve"> Code is repealed.</w:t>
      </w:r>
    </w:p>
    <w:p w:rsidRPr="00725F4F" w:rsidR="006D1913" w:rsidP="007E3FB5" w:rsidRDefault="006D1913" w14:paraId="2DC4BD88" w14:textId="77777777">
      <w:pPr>
        <w:pStyle w:val="scemptyline"/>
      </w:pPr>
    </w:p>
    <w:p w:rsidRPr="00725F4F" w:rsidR="006D1913" w:rsidP="007E3FB5" w:rsidRDefault="00617FAA" w14:paraId="6FA7DA47" w14:textId="2562D90F">
      <w:pPr>
        <w:pStyle w:val="scdirectionallanguage"/>
      </w:pPr>
      <w:bookmarkStart w:name="bs_num_16_7e8b0eb47" w:id="110"/>
      <w:r>
        <w:rPr>
          <w:u w:color="000000" w:themeColor="text1"/>
        </w:rPr>
        <w:t>S</w:t>
      </w:r>
      <w:bookmarkEnd w:id="110"/>
      <w:r>
        <w:rPr>
          <w:u w:color="000000" w:themeColor="text1"/>
        </w:rPr>
        <w:t>ECTION 16.</w:t>
      </w:r>
      <w:r w:rsidR="006D1913">
        <w:tab/>
      </w:r>
      <w:bookmarkStart w:name="dl_0a2571209" w:id="111"/>
      <w:r w:rsidRPr="00725F4F" w:rsidR="006D1913">
        <w:rPr>
          <w:u w:color="000000" w:themeColor="text1"/>
        </w:rPr>
        <w:t>S</w:t>
      </w:r>
      <w:bookmarkEnd w:id="111"/>
      <w:r w:rsidR="006D1913">
        <w:t>ection 12</w:t>
      </w:r>
      <w:r w:rsidR="006D1913">
        <w:rPr>
          <w:u w:color="000000" w:themeColor="text1"/>
        </w:rPr>
        <w:noBreakHyphen/>
      </w:r>
      <w:r w:rsidRPr="00725F4F" w:rsidR="006D1913">
        <w:rPr>
          <w:u w:color="000000" w:themeColor="text1"/>
        </w:rPr>
        <w:t>36</w:t>
      </w:r>
      <w:r w:rsidR="006D1913">
        <w:rPr>
          <w:u w:color="000000" w:themeColor="text1"/>
        </w:rPr>
        <w:noBreakHyphen/>
      </w:r>
      <w:r w:rsidRPr="00725F4F" w:rsidR="006D1913">
        <w:rPr>
          <w:u w:color="000000" w:themeColor="text1"/>
        </w:rPr>
        <w:t xml:space="preserve">1310 of the </w:t>
      </w:r>
      <w:r w:rsidR="00BB28CD">
        <w:rPr>
          <w:u w:color="000000" w:themeColor="text1"/>
        </w:rPr>
        <w:t>S</w:t>
      </w:r>
      <w:r w:rsidR="00804013">
        <w:rPr>
          <w:u w:color="000000" w:themeColor="text1"/>
        </w:rPr>
        <w:t>.</w:t>
      </w:r>
      <w:r w:rsidR="00BB28CD">
        <w:rPr>
          <w:u w:color="000000" w:themeColor="text1"/>
        </w:rPr>
        <w:t>C</w:t>
      </w:r>
      <w:r w:rsidR="00804013">
        <w:rPr>
          <w:u w:color="000000" w:themeColor="text1"/>
        </w:rPr>
        <w:t>.</w:t>
      </w:r>
      <w:r w:rsidRPr="00725F4F" w:rsidR="006D1913">
        <w:rPr>
          <w:u w:color="000000" w:themeColor="text1"/>
        </w:rPr>
        <w:t xml:space="preserve"> Code is amended to read:</w:t>
      </w:r>
    </w:p>
    <w:p w:rsidRPr="00725F4F" w:rsidR="006D1913" w:rsidP="007E3FB5" w:rsidRDefault="006D1913" w14:paraId="156DC7C3" w14:textId="77777777">
      <w:pPr>
        <w:pStyle w:val="scemptyline"/>
      </w:pPr>
    </w:p>
    <w:p w:rsidRPr="00725F4F" w:rsidR="006D1913" w:rsidP="006D1913" w:rsidRDefault="006D1913" w14:paraId="2F9541F5" w14:textId="0FDC86DB">
      <w:pPr>
        <w:pStyle w:val="sccodifiedsection"/>
      </w:pPr>
      <w:bookmarkStart w:name="cs_T12C36N1310_4f549c6b1" w:id="112"/>
      <w:r>
        <w:tab/>
      </w:r>
      <w:bookmarkEnd w:id="112"/>
      <w:r w:rsidRPr="00725F4F">
        <w:rPr>
          <w:color w:val="000000" w:themeColor="text1"/>
          <w:u w:color="000000" w:themeColor="text1"/>
        </w:rPr>
        <w:t>Section 12</w:t>
      </w:r>
      <w:r>
        <w:rPr>
          <w:color w:val="000000" w:themeColor="text1"/>
          <w:u w:color="000000" w:themeColor="text1"/>
        </w:rPr>
        <w:noBreakHyphen/>
      </w:r>
      <w:r w:rsidRPr="00725F4F">
        <w:rPr>
          <w:color w:val="000000" w:themeColor="text1"/>
          <w:u w:color="000000" w:themeColor="text1"/>
        </w:rPr>
        <w:t>36</w:t>
      </w:r>
      <w:r>
        <w:rPr>
          <w:color w:val="000000" w:themeColor="text1"/>
          <w:u w:color="000000" w:themeColor="text1"/>
        </w:rPr>
        <w:noBreakHyphen/>
      </w:r>
      <w:r w:rsidRPr="00725F4F">
        <w:rPr>
          <w:color w:val="000000" w:themeColor="text1"/>
          <w:u w:color="000000" w:themeColor="text1"/>
        </w:rPr>
        <w:t>1310.</w:t>
      </w:r>
      <w:r w:rsidRPr="00725F4F">
        <w:rPr>
          <w:color w:val="000000" w:themeColor="text1"/>
          <w:u w:color="000000" w:themeColor="text1"/>
        </w:rPr>
        <w:tab/>
      </w:r>
      <w:bookmarkStart w:name="up_0ba529383" w:id="113"/>
      <w:r w:rsidRPr="00725F4F">
        <w:rPr>
          <w:color w:val="000000" w:themeColor="text1"/>
          <w:u w:color="000000" w:themeColor="text1"/>
        </w:rPr>
        <w:t>(</w:t>
      </w:r>
      <w:bookmarkEnd w:id="113"/>
      <w:r w:rsidRPr="00725F4F">
        <w:rPr>
          <w:color w:val="000000" w:themeColor="text1"/>
          <w:u w:color="000000" w:themeColor="text1"/>
        </w:rPr>
        <w:t>A)</w:t>
      </w:r>
      <w:r w:rsidRPr="00725F4F">
        <w:t xml:space="preserve"> </w:t>
      </w:r>
      <w:r w:rsidRPr="00725F4F">
        <w:rPr>
          <w:color w:val="000000" w:themeColor="text1"/>
          <w:u w:color="000000" w:themeColor="text1"/>
        </w:rPr>
        <w:t xml:space="preserve">A use tax is imposed on the storage, use, or other consumption in this State of tangible personal property purchased at retail for storage, use, or other consumption in this State, at </w:t>
      </w:r>
      <w:r w:rsidRPr="00725F4F">
        <w:rPr>
          <w:rStyle w:val="scstrike"/>
          <w:color w:val="000000" w:themeColor="text1"/>
          <w:u w:color="000000" w:themeColor="text1"/>
        </w:rPr>
        <w:t xml:space="preserve">the rate of </w:t>
      </w:r>
      <w:r>
        <w:rPr>
          <w:rStyle w:val="scstrike"/>
        </w:rPr>
        <w:t>five</w:t>
      </w:r>
      <w:r w:rsidRPr="00725F4F">
        <w:rPr>
          <w:rStyle w:val="scstrike"/>
          <w:color w:val="000000" w:themeColor="text1"/>
          <w:u w:color="000000" w:themeColor="text1"/>
        </w:rPr>
        <w:t xml:space="preserve"> </w:t>
      </w:r>
      <w:r w:rsidRPr="00725F4F">
        <w:rPr>
          <w:rStyle w:val="scinsert"/>
        </w:rPr>
        <w:t>three</w:t>
      </w:r>
      <w:r w:rsidRPr="00725F4F">
        <w:rPr>
          <w:rStyle w:val="scstrike"/>
          <w:color w:val="000000" w:themeColor="text1"/>
          <w:u w:color="000000" w:themeColor="text1"/>
        </w:rPr>
        <w:t xml:space="preserve"> </w:t>
      </w:r>
      <w:proofErr w:type="spellStart"/>
      <w:r w:rsidRPr="00725F4F">
        <w:rPr>
          <w:rStyle w:val="scstrike"/>
          <w:color w:val="000000" w:themeColor="text1"/>
          <w:u w:color="000000" w:themeColor="text1"/>
        </w:rPr>
        <w:t>percent</w:t>
      </w:r>
      <w:r w:rsidR="00C93C42">
        <w:rPr>
          <w:rStyle w:val="scinsert"/>
          <w:color w:val="000000" w:themeColor="text1"/>
          <w:u w:color="000000" w:themeColor="text1"/>
        </w:rPr>
        <w:t>a</w:t>
      </w:r>
      <w:proofErr w:type="spellEnd"/>
      <w:r w:rsidR="00C93C42">
        <w:rPr>
          <w:rStyle w:val="scinsert"/>
          <w:color w:val="000000" w:themeColor="text1"/>
          <w:u w:color="000000" w:themeColor="text1"/>
        </w:rPr>
        <w:t xml:space="preserve"> rate equal to the same percentage set forth in Section 12‑36‑915</w:t>
      </w:r>
      <w:r w:rsidRPr="00725F4F">
        <w:rPr>
          <w:color w:val="000000" w:themeColor="text1"/>
          <w:u w:color="000000" w:themeColor="text1"/>
        </w:rPr>
        <w:t xml:space="preserve"> of the sales price of the property, regardless of whether the retailer is or is not engaged in business in this State.</w:t>
      </w:r>
    </w:p>
    <w:p w:rsidRPr="00725F4F" w:rsidR="006D1913" w:rsidP="006D1913" w:rsidRDefault="006D1913" w14:paraId="0C101DBD" w14:textId="77777777">
      <w:pPr>
        <w:pStyle w:val="sccodifiedsection"/>
      </w:pPr>
      <w:r w:rsidRPr="00725F4F">
        <w:rPr>
          <w:color w:val="000000" w:themeColor="text1"/>
          <w:u w:color="000000" w:themeColor="text1"/>
        </w:rPr>
        <w:tab/>
      </w:r>
      <w:bookmarkStart w:name="ss_T12C36N1310SB_lv1_a74db70cd" w:id="114"/>
      <w:r w:rsidRPr="00725F4F">
        <w:rPr>
          <w:color w:val="000000" w:themeColor="text1"/>
          <w:u w:color="000000" w:themeColor="text1"/>
        </w:rPr>
        <w:t>(</w:t>
      </w:r>
      <w:bookmarkEnd w:id="114"/>
      <w:r w:rsidRPr="00725F4F">
        <w:rPr>
          <w:color w:val="000000" w:themeColor="text1"/>
          <w:u w:color="000000" w:themeColor="text1"/>
        </w:rPr>
        <w:t>B)</w:t>
      </w:r>
      <w:r w:rsidRPr="00725F4F">
        <w:t xml:space="preserve"> </w:t>
      </w:r>
      <w:r w:rsidRPr="00725F4F">
        <w:rPr>
          <w:color w:val="000000" w:themeColor="text1"/>
          <w:u w:color="000000" w:themeColor="text1"/>
        </w:rPr>
        <w:t>The use tax imposed by this article also applies to the:</w:t>
      </w:r>
    </w:p>
    <w:p w:rsidRPr="00725F4F" w:rsidR="006D1913" w:rsidP="006D1913" w:rsidRDefault="006D1913" w14:paraId="615184F2" w14:textId="77777777">
      <w:pPr>
        <w:pStyle w:val="sccodifiedsection"/>
      </w:pPr>
      <w:r w:rsidRPr="00725F4F">
        <w:rPr>
          <w:color w:val="000000" w:themeColor="text1"/>
          <w:u w:color="000000" w:themeColor="text1"/>
        </w:rPr>
        <w:tab/>
      </w:r>
      <w:r w:rsidRPr="00725F4F">
        <w:rPr>
          <w:color w:val="000000" w:themeColor="text1"/>
          <w:u w:color="000000" w:themeColor="text1"/>
        </w:rPr>
        <w:tab/>
      </w:r>
      <w:bookmarkStart w:name="ss_T12C36N1310S1_lv2_625af73d7" w:id="115"/>
      <w:r w:rsidRPr="00725F4F">
        <w:rPr>
          <w:color w:val="000000" w:themeColor="text1"/>
          <w:u w:color="000000" w:themeColor="text1"/>
        </w:rPr>
        <w:t>(</w:t>
      </w:r>
      <w:bookmarkEnd w:id="115"/>
      <w:r w:rsidRPr="00725F4F">
        <w:rPr>
          <w:color w:val="000000" w:themeColor="text1"/>
          <w:u w:color="000000" w:themeColor="text1"/>
        </w:rPr>
        <w:t>1)</w:t>
      </w:r>
      <w:r w:rsidRPr="00725F4F">
        <w:t xml:space="preserve"> </w:t>
      </w:r>
      <w:r w:rsidRPr="00725F4F">
        <w:rPr>
          <w:color w:val="000000" w:themeColor="text1"/>
          <w:u w:color="000000" w:themeColor="text1"/>
        </w:rPr>
        <w:t xml:space="preserve">gross proceeds accruing or proceeding from the business of providing or furnishing a laundering, dry cleaning, dyeing, or pressing service, but does not apply to the gross proceeds derived from coin operated laundromats and </w:t>
      </w:r>
      <w:proofErr w:type="gramStart"/>
      <w:r w:rsidRPr="00725F4F">
        <w:rPr>
          <w:color w:val="000000" w:themeColor="text1"/>
          <w:u w:color="000000" w:themeColor="text1"/>
        </w:rPr>
        <w:t>dry cleaning</w:t>
      </w:r>
      <w:proofErr w:type="gramEnd"/>
      <w:r w:rsidRPr="00725F4F">
        <w:rPr>
          <w:color w:val="000000" w:themeColor="text1"/>
          <w:u w:color="000000" w:themeColor="text1"/>
        </w:rPr>
        <w:t xml:space="preserve"> machines;</w:t>
      </w:r>
    </w:p>
    <w:p w:rsidRPr="00725F4F" w:rsidR="006D1913" w:rsidP="006D1913" w:rsidRDefault="006D1913" w14:paraId="0F6614FA" w14:textId="77777777">
      <w:pPr>
        <w:pStyle w:val="sccodifiedsection"/>
      </w:pPr>
      <w:r w:rsidRPr="00725F4F">
        <w:rPr>
          <w:color w:val="000000" w:themeColor="text1"/>
          <w:u w:color="000000" w:themeColor="text1"/>
        </w:rPr>
        <w:tab/>
      </w:r>
      <w:r w:rsidRPr="00725F4F">
        <w:rPr>
          <w:color w:val="000000" w:themeColor="text1"/>
          <w:u w:color="000000" w:themeColor="text1"/>
        </w:rPr>
        <w:tab/>
      </w:r>
      <w:bookmarkStart w:name="ss_T12C36N1310S2_lv2_0b92f5cd9" w:id="116"/>
      <w:r w:rsidRPr="00725F4F">
        <w:rPr>
          <w:color w:val="000000" w:themeColor="text1"/>
          <w:u w:color="000000" w:themeColor="text1"/>
        </w:rPr>
        <w:t>(</w:t>
      </w:r>
      <w:bookmarkEnd w:id="116"/>
      <w:r w:rsidRPr="00725F4F">
        <w:rPr>
          <w:color w:val="000000" w:themeColor="text1"/>
          <w:u w:color="000000" w:themeColor="text1"/>
        </w:rPr>
        <w:t>2)</w:t>
      </w:r>
      <w:r w:rsidRPr="00725F4F">
        <w:t xml:space="preserve"> </w:t>
      </w:r>
      <w:r w:rsidRPr="00725F4F">
        <w:rPr>
          <w:color w:val="000000" w:themeColor="text1"/>
          <w:u w:color="000000" w:themeColor="text1"/>
        </w:rPr>
        <w:t>gross proceeds accruing or proceeding from the sale of electricity;</w:t>
      </w:r>
    </w:p>
    <w:p w:rsidRPr="00725F4F" w:rsidR="006D1913" w:rsidP="006D1913" w:rsidRDefault="006D1913" w14:paraId="5A3F8539" w14:textId="77777777">
      <w:pPr>
        <w:pStyle w:val="sccodifiedsection"/>
      </w:pPr>
      <w:r w:rsidRPr="00725F4F">
        <w:rPr>
          <w:color w:val="000000" w:themeColor="text1"/>
          <w:u w:color="000000" w:themeColor="text1"/>
        </w:rPr>
        <w:tab/>
      </w:r>
      <w:r w:rsidRPr="00725F4F">
        <w:rPr>
          <w:color w:val="000000" w:themeColor="text1"/>
          <w:u w:color="000000" w:themeColor="text1"/>
        </w:rPr>
        <w:tab/>
      </w:r>
      <w:bookmarkStart w:name="ss_T12C36N1310S3_lv2_0edce4146" w:id="117"/>
      <w:r w:rsidRPr="00725F4F">
        <w:rPr>
          <w:color w:val="000000" w:themeColor="text1"/>
          <w:u w:color="000000" w:themeColor="text1"/>
        </w:rPr>
        <w:t>(</w:t>
      </w:r>
      <w:bookmarkEnd w:id="117"/>
      <w:r w:rsidRPr="00725F4F">
        <w:rPr>
          <w:color w:val="000000" w:themeColor="text1"/>
          <w:u w:color="000000" w:themeColor="text1"/>
        </w:rPr>
        <w:t>3)</w:t>
      </w:r>
      <w:bookmarkStart w:name="ss_T12C36N1310Sa_lv3_5af212c5a" w:id="118"/>
      <w:r w:rsidRPr="00725F4F">
        <w:rPr>
          <w:color w:val="000000" w:themeColor="text1"/>
          <w:u w:color="000000" w:themeColor="text1"/>
        </w:rPr>
        <w:t>(</w:t>
      </w:r>
      <w:bookmarkEnd w:id="118"/>
      <w:r w:rsidRPr="00725F4F">
        <w:rPr>
          <w:color w:val="000000" w:themeColor="text1"/>
          <w:u w:color="000000" w:themeColor="text1"/>
        </w:rPr>
        <w:t>a)</w:t>
      </w:r>
      <w:r w:rsidRPr="00725F4F">
        <w:t xml:space="preserve"> </w:t>
      </w:r>
      <w:r w:rsidRPr="00725F4F">
        <w:rPr>
          <w:color w:val="000000" w:themeColor="text1"/>
          <w:u w:color="000000" w:themeColor="text1"/>
        </w:rPr>
        <w:t xml:space="preserve">gross proceeds accruing or proceeding from the charges for the ways or means for the transmission of the voice or messages, including the charges for use of equipment furnished by the seller or supplier of the ways or means for the transmission of the voice or messages. Gross proceeds from the sale of prepaid wireless calling arrangements subject to tax at retail pursuant to item (5) </w:t>
      </w:r>
      <w:r>
        <w:rPr>
          <w:rStyle w:val="scstrike"/>
        </w:rPr>
        <w:t xml:space="preserve">of </w:t>
      </w:r>
      <w:r>
        <w:rPr>
          <w:rStyle w:val="scstrike"/>
        </w:rPr>
        <w:lastRenderedPageBreak/>
        <w:t>this subsection</w:t>
      </w:r>
      <w:r w:rsidRPr="00725F4F">
        <w:rPr>
          <w:color w:val="000000" w:themeColor="text1"/>
          <w:u w:color="000000" w:themeColor="text1"/>
        </w:rPr>
        <w:t xml:space="preserve"> are not subject to tax pursuant to this item. Effective for bills rendered after August 1, 2002, charges for mobile telecommunications services subject to the tax under this item must be sourced in accordance with the Mobile Telecommunications Sourcing Act as provided in Title 4 of the United States Code. The term </w:t>
      </w:r>
      <w:r w:rsidRPr="000F2C75">
        <w:rPr>
          <w:color w:val="000000" w:themeColor="text1"/>
          <w:u w:color="000000" w:themeColor="text1"/>
        </w:rPr>
        <w:t>‘</w:t>
      </w:r>
      <w:r w:rsidRPr="00725F4F">
        <w:rPr>
          <w:color w:val="000000" w:themeColor="text1"/>
          <w:u w:color="000000" w:themeColor="text1"/>
        </w:rPr>
        <w:t>charges for mobile telecommunications services</w:t>
      </w:r>
      <w:r w:rsidRPr="000F2C75">
        <w:rPr>
          <w:color w:val="000000" w:themeColor="text1"/>
          <w:u w:color="000000" w:themeColor="text1"/>
        </w:rPr>
        <w:t>’</w:t>
      </w:r>
      <w:r w:rsidRPr="00725F4F">
        <w:rPr>
          <w:color w:val="000000" w:themeColor="text1"/>
          <w:u w:color="000000" w:themeColor="text1"/>
        </w:rPr>
        <w:t xml:space="preserve"> is defined for purposes of this section the same as it is defined in the Mobile Telecommunications Sourcing Act. All definitions and provisions of the Mobile Telecommunications Sourcing Act as provided in Title 4 of the United States Code are adopted. Telecommunications services are sourced in accordance with Section 12</w:t>
      </w:r>
      <w:r>
        <w:rPr>
          <w:color w:val="000000" w:themeColor="text1"/>
          <w:u w:color="000000" w:themeColor="text1"/>
        </w:rPr>
        <w:noBreakHyphen/>
      </w:r>
      <w:r w:rsidRPr="00725F4F">
        <w:rPr>
          <w:color w:val="000000" w:themeColor="text1"/>
          <w:u w:color="000000" w:themeColor="text1"/>
        </w:rPr>
        <w:t>36</w:t>
      </w:r>
      <w:r>
        <w:rPr>
          <w:color w:val="000000" w:themeColor="text1"/>
          <w:u w:color="000000" w:themeColor="text1"/>
        </w:rPr>
        <w:noBreakHyphen/>
      </w:r>
      <w:r w:rsidRPr="00725F4F">
        <w:rPr>
          <w:color w:val="000000" w:themeColor="text1"/>
          <w:u w:color="000000" w:themeColor="text1"/>
        </w:rPr>
        <w:t>1920;</w:t>
      </w:r>
    </w:p>
    <w:p w:rsidRPr="00725F4F" w:rsidR="006D1913" w:rsidP="006D1913" w:rsidRDefault="006D1913" w14:paraId="51E6C3B5" w14:textId="28870E3C">
      <w:pPr>
        <w:pStyle w:val="sccodifiedsection"/>
      </w:pPr>
      <w:r w:rsidRPr="00725F4F">
        <w:rPr>
          <w:color w:val="000000" w:themeColor="text1"/>
          <w:u w:color="000000" w:themeColor="text1"/>
        </w:rPr>
        <w:tab/>
      </w:r>
      <w:r w:rsidRPr="00725F4F">
        <w:rPr>
          <w:color w:val="000000" w:themeColor="text1"/>
          <w:u w:color="000000" w:themeColor="text1"/>
        </w:rPr>
        <w:tab/>
      </w:r>
      <w:r w:rsidRPr="00725F4F">
        <w:rPr>
          <w:color w:val="000000" w:themeColor="text1"/>
          <w:u w:color="000000" w:themeColor="text1"/>
        </w:rPr>
        <w:tab/>
      </w:r>
      <w:bookmarkStart w:name="ss_T12C36N1310Sb_lv3_2656e549a" w:id="119"/>
      <w:r w:rsidRPr="00725F4F">
        <w:rPr>
          <w:color w:val="000000" w:themeColor="text1"/>
          <w:u w:color="000000" w:themeColor="text1"/>
        </w:rPr>
        <w:t>(</w:t>
      </w:r>
      <w:bookmarkEnd w:id="119"/>
      <w:r w:rsidRPr="00725F4F">
        <w:rPr>
          <w:color w:val="000000" w:themeColor="text1"/>
          <w:u w:color="000000" w:themeColor="text1"/>
        </w:rPr>
        <w:t>b)</w:t>
      </w:r>
      <w:bookmarkStart w:name="ss_T12C36N1310Si_lv4_524a46685" w:id="120"/>
      <w:r w:rsidRPr="00725F4F">
        <w:rPr>
          <w:color w:val="000000" w:themeColor="text1"/>
          <w:u w:color="000000" w:themeColor="text1"/>
        </w:rPr>
        <w:t>(</w:t>
      </w:r>
      <w:bookmarkEnd w:id="120"/>
      <w:proofErr w:type="spellStart"/>
      <w:r w:rsidRPr="00725F4F">
        <w:rPr>
          <w:color w:val="000000" w:themeColor="text1"/>
          <w:u w:color="000000" w:themeColor="text1"/>
        </w:rPr>
        <w:t>i</w:t>
      </w:r>
      <w:proofErr w:type="spellEnd"/>
      <w:r w:rsidRPr="00725F4F">
        <w:rPr>
          <w:color w:val="000000" w:themeColor="text1"/>
          <w:u w:color="000000" w:themeColor="text1"/>
        </w:rPr>
        <w:t>)</w:t>
      </w:r>
      <w:r w:rsidRPr="00725F4F">
        <w:t xml:space="preserve"> </w:t>
      </w:r>
      <w:r w:rsidRPr="00725F4F">
        <w:rPr>
          <w:color w:val="000000" w:themeColor="text1"/>
          <w:u w:color="000000" w:themeColor="text1"/>
        </w:rPr>
        <w:t xml:space="preserve">For purposes of this item, a </w:t>
      </w:r>
      <w:r w:rsidR="00BB28CD">
        <w:rPr>
          <w:color w:val="000000" w:themeColor="text1"/>
          <w:u w:color="000000" w:themeColor="text1"/>
        </w:rPr>
        <w:t>“</w:t>
      </w:r>
      <w:r w:rsidRPr="00725F4F">
        <w:rPr>
          <w:color w:val="000000" w:themeColor="text1"/>
          <w:u w:color="000000" w:themeColor="text1"/>
        </w:rPr>
        <w:t>bundled transaction</w:t>
      </w:r>
      <w:r w:rsidR="00BB28CD">
        <w:rPr>
          <w:color w:val="000000" w:themeColor="text1"/>
          <w:u w:color="000000" w:themeColor="text1"/>
        </w:rPr>
        <w:t>”</w:t>
      </w:r>
      <w:r w:rsidRPr="00725F4F">
        <w:rPr>
          <w:color w:val="000000" w:themeColor="text1"/>
          <w:u w:color="000000" w:themeColor="text1"/>
        </w:rPr>
        <w:t xml:space="preserve"> means a transaction consisting of distinct and identifiable properties or services, which are sold for one nonitemized </w:t>
      </w:r>
      <w:proofErr w:type="gramStart"/>
      <w:r w:rsidRPr="00725F4F">
        <w:rPr>
          <w:color w:val="000000" w:themeColor="text1"/>
          <w:u w:color="000000" w:themeColor="text1"/>
        </w:rPr>
        <w:t>price</w:t>
      </w:r>
      <w:proofErr w:type="gramEnd"/>
      <w:r w:rsidRPr="00725F4F">
        <w:rPr>
          <w:color w:val="000000" w:themeColor="text1"/>
          <w:u w:color="000000" w:themeColor="text1"/>
        </w:rPr>
        <w:t xml:space="preserve"> but which are treated differently for tax purposes;</w:t>
      </w:r>
    </w:p>
    <w:p w:rsidRPr="00725F4F" w:rsidR="006D1913" w:rsidP="006D1913" w:rsidRDefault="006D1913" w14:paraId="1CEED517" w14:textId="77777777">
      <w:pPr>
        <w:pStyle w:val="sccodifiedsection"/>
      </w:pPr>
      <w:r w:rsidRPr="00725F4F">
        <w:rPr>
          <w:color w:val="000000" w:themeColor="text1"/>
          <w:u w:color="000000" w:themeColor="text1"/>
        </w:rPr>
        <w:tab/>
      </w:r>
      <w:r w:rsidRPr="00725F4F">
        <w:rPr>
          <w:color w:val="000000" w:themeColor="text1"/>
          <w:u w:color="000000" w:themeColor="text1"/>
        </w:rPr>
        <w:tab/>
      </w:r>
      <w:r w:rsidRPr="00725F4F">
        <w:rPr>
          <w:color w:val="000000" w:themeColor="text1"/>
          <w:u w:color="000000" w:themeColor="text1"/>
        </w:rPr>
        <w:tab/>
      </w:r>
      <w:r w:rsidRPr="00725F4F">
        <w:rPr>
          <w:color w:val="000000" w:themeColor="text1"/>
          <w:u w:color="000000" w:themeColor="text1"/>
        </w:rPr>
        <w:tab/>
      </w:r>
      <w:bookmarkStart w:name="ss_T12C36N1310Sii_lv4_d09909dec" w:id="121"/>
      <w:r w:rsidRPr="00725F4F">
        <w:rPr>
          <w:color w:val="000000" w:themeColor="text1"/>
          <w:u w:color="000000" w:themeColor="text1"/>
        </w:rPr>
        <w:t>(</w:t>
      </w:r>
      <w:bookmarkEnd w:id="121"/>
      <w:r w:rsidRPr="00725F4F">
        <w:rPr>
          <w:color w:val="000000" w:themeColor="text1"/>
          <w:u w:color="000000" w:themeColor="text1"/>
        </w:rPr>
        <w:t>ii)</w:t>
      </w:r>
      <w:r w:rsidRPr="00725F4F">
        <w:t xml:space="preserve"> </w:t>
      </w:r>
      <w:r w:rsidRPr="00725F4F">
        <w:rPr>
          <w:color w:val="000000" w:themeColor="text1"/>
          <w:u w:color="000000" w:themeColor="text1"/>
        </w:rPr>
        <w:t>For bills rendered on or after January 1, 2004, that include telecommunications services in a bundled transaction, if the nonitemized price is attributable to properties or services that are taxable and nontaxable, the portion of the price attributable to any nontaxable property or service is subject to tax unless the provider can reasonably identify that portion from its books and records kept in the regular course of business for purposes other than sales taxes;</w:t>
      </w:r>
    </w:p>
    <w:p w:rsidRPr="00725F4F" w:rsidR="006D1913" w:rsidP="006D1913" w:rsidRDefault="006D1913" w14:paraId="1171A122" w14:textId="77777777">
      <w:pPr>
        <w:pStyle w:val="sccodifiedsection"/>
      </w:pPr>
      <w:r w:rsidRPr="00725F4F">
        <w:rPr>
          <w:color w:val="000000" w:themeColor="text1"/>
          <w:u w:color="000000" w:themeColor="text1"/>
        </w:rPr>
        <w:tab/>
      </w:r>
      <w:r w:rsidRPr="00725F4F">
        <w:rPr>
          <w:color w:val="000000" w:themeColor="text1"/>
          <w:u w:color="000000" w:themeColor="text1"/>
        </w:rPr>
        <w:tab/>
      </w:r>
      <w:bookmarkStart w:name="ss_T12C36N1310S4_lv2_b335498d6" w:id="122"/>
      <w:r w:rsidRPr="00725F4F">
        <w:rPr>
          <w:color w:val="000000" w:themeColor="text1"/>
          <w:u w:color="000000" w:themeColor="text1"/>
        </w:rPr>
        <w:t>(</w:t>
      </w:r>
      <w:bookmarkEnd w:id="122"/>
      <w:r w:rsidRPr="00725F4F">
        <w:rPr>
          <w:color w:val="000000" w:themeColor="text1"/>
          <w:u w:color="000000" w:themeColor="text1"/>
        </w:rPr>
        <w:t>4)</w:t>
      </w:r>
      <w:r w:rsidRPr="00725F4F">
        <w:t xml:space="preserve"> </w:t>
      </w:r>
      <w:r w:rsidRPr="00725F4F">
        <w:rPr>
          <w:color w:val="000000" w:themeColor="text1"/>
          <w:u w:color="000000" w:themeColor="text1"/>
        </w:rPr>
        <w:t>fair market value of tangible personal property brought into this State, by the manufacturer thereof, for storage, use, or consumption in this State by the manufacturer;</w:t>
      </w:r>
    </w:p>
    <w:p w:rsidRPr="00725F4F" w:rsidR="006D1913" w:rsidP="006D1913" w:rsidRDefault="006D1913" w14:paraId="4F3F5DA8" w14:textId="77777777">
      <w:pPr>
        <w:pStyle w:val="sccodifiedsection"/>
      </w:pPr>
      <w:r w:rsidRPr="00725F4F">
        <w:rPr>
          <w:color w:val="000000" w:themeColor="text1"/>
          <w:u w:color="000000" w:themeColor="text1"/>
        </w:rPr>
        <w:tab/>
      </w:r>
      <w:r w:rsidRPr="00725F4F">
        <w:rPr>
          <w:color w:val="000000" w:themeColor="text1"/>
          <w:u w:color="000000" w:themeColor="text1"/>
        </w:rPr>
        <w:tab/>
      </w:r>
      <w:bookmarkStart w:name="ss_T12C36N1310S5_lv2_c84fd2500" w:id="123"/>
      <w:r w:rsidRPr="00725F4F">
        <w:rPr>
          <w:color w:val="000000" w:themeColor="text1"/>
          <w:u w:color="000000" w:themeColor="text1"/>
        </w:rPr>
        <w:t>(</w:t>
      </w:r>
      <w:bookmarkEnd w:id="123"/>
      <w:r w:rsidRPr="00725F4F">
        <w:rPr>
          <w:color w:val="000000" w:themeColor="text1"/>
          <w:u w:color="000000" w:themeColor="text1"/>
        </w:rPr>
        <w:t>5)</w:t>
      </w:r>
      <w:r w:rsidRPr="00725F4F">
        <w:t xml:space="preserve"> </w:t>
      </w:r>
      <w:r w:rsidRPr="00725F4F">
        <w:rPr>
          <w:color w:val="000000" w:themeColor="text1"/>
          <w:u w:color="000000" w:themeColor="text1"/>
        </w:rPr>
        <w:t>gross proceeds accruing or proceeding from the sale or recharge at retail for prepaid wireless calling arrangements;</w:t>
      </w:r>
    </w:p>
    <w:p w:rsidRPr="00725F4F" w:rsidR="006D1913" w:rsidP="006D1913" w:rsidRDefault="006D1913" w14:paraId="4CF8DABC" w14:textId="411939F0">
      <w:pPr>
        <w:pStyle w:val="sccodifiedsection"/>
      </w:pPr>
      <w:r w:rsidRPr="00725F4F">
        <w:rPr>
          <w:color w:val="000000" w:themeColor="text1"/>
          <w:u w:color="000000" w:themeColor="text1"/>
        </w:rPr>
        <w:tab/>
      </w:r>
      <w:r w:rsidRPr="00725F4F">
        <w:rPr>
          <w:color w:val="000000" w:themeColor="text1"/>
          <w:u w:color="000000" w:themeColor="text1"/>
        </w:rPr>
        <w:tab/>
      </w:r>
      <w:r w:rsidRPr="00725F4F">
        <w:rPr>
          <w:color w:val="000000" w:themeColor="text1"/>
          <w:u w:color="000000" w:themeColor="text1"/>
        </w:rPr>
        <w:tab/>
      </w:r>
      <w:bookmarkStart w:name="ss_T12C36N1310Sa_lv3_d67884167" w:id="124"/>
      <w:r w:rsidRPr="00725F4F">
        <w:rPr>
          <w:color w:val="000000" w:themeColor="text1"/>
          <w:u w:color="000000" w:themeColor="text1"/>
        </w:rPr>
        <w:t>(</w:t>
      </w:r>
      <w:bookmarkEnd w:id="124"/>
      <w:r w:rsidRPr="00725F4F">
        <w:rPr>
          <w:color w:val="000000" w:themeColor="text1"/>
          <w:u w:color="000000" w:themeColor="text1"/>
        </w:rPr>
        <w:t>a)</w:t>
      </w:r>
      <w:r w:rsidRPr="00725F4F">
        <w:t xml:space="preserve"> </w:t>
      </w:r>
      <w:r w:rsidR="00BB28CD">
        <w:t>“</w:t>
      </w:r>
      <w:r w:rsidRPr="00725F4F">
        <w:rPr>
          <w:color w:val="000000" w:themeColor="text1"/>
          <w:u w:color="000000" w:themeColor="text1"/>
        </w:rPr>
        <w:t>Prepaid wireless calling arrangements</w:t>
      </w:r>
      <w:r w:rsidR="00BB28CD">
        <w:rPr>
          <w:color w:val="000000" w:themeColor="text1"/>
          <w:u w:color="000000" w:themeColor="text1"/>
        </w:rPr>
        <w:t>”</w:t>
      </w:r>
      <w:r w:rsidRPr="00725F4F">
        <w:rPr>
          <w:color w:val="000000" w:themeColor="text1"/>
          <w:u w:color="000000" w:themeColor="text1"/>
        </w:rPr>
        <w:t xml:space="preserve"> means communication services that:</w:t>
      </w:r>
    </w:p>
    <w:p w:rsidRPr="00725F4F" w:rsidR="006D1913" w:rsidP="006D1913" w:rsidRDefault="006D1913" w14:paraId="01EC3CEF" w14:textId="79C9664A">
      <w:pPr>
        <w:pStyle w:val="sccodifiedsection"/>
      </w:pPr>
      <w:r w:rsidRPr="00725F4F">
        <w:rPr>
          <w:color w:val="000000" w:themeColor="text1"/>
          <w:u w:color="000000" w:themeColor="text1"/>
        </w:rPr>
        <w:tab/>
      </w:r>
      <w:r w:rsidRPr="00725F4F">
        <w:rPr>
          <w:color w:val="000000" w:themeColor="text1"/>
          <w:u w:color="000000" w:themeColor="text1"/>
        </w:rPr>
        <w:tab/>
      </w:r>
      <w:r w:rsidRPr="00725F4F">
        <w:rPr>
          <w:color w:val="000000" w:themeColor="text1"/>
          <w:u w:color="000000" w:themeColor="text1"/>
        </w:rPr>
        <w:tab/>
      </w:r>
      <w:r w:rsidRPr="00725F4F">
        <w:rPr>
          <w:color w:val="000000" w:themeColor="text1"/>
          <w:u w:color="000000" w:themeColor="text1"/>
        </w:rPr>
        <w:tab/>
      </w:r>
      <w:bookmarkStart w:name="ss_T12C36N1310Si_lv4_45555b893" w:id="125"/>
      <w:r w:rsidRPr="00725F4F">
        <w:rPr>
          <w:color w:val="000000" w:themeColor="text1"/>
          <w:u w:color="000000" w:themeColor="text1"/>
        </w:rPr>
        <w:t>(</w:t>
      </w:r>
      <w:bookmarkEnd w:id="125"/>
      <w:proofErr w:type="spellStart"/>
      <w:r w:rsidRPr="00725F4F">
        <w:rPr>
          <w:color w:val="000000" w:themeColor="text1"/>
          <w:u w:color="000000" w:themeColor="text1"/>
        </w:rPr>
        <w:t>i</w:t>
      </w:r>
      <w:proofErr w:type="spellEnd"/>
      <w:r w:rsidRPr="00725F4F">
        <w:rPr>
          <w:color w:val="000000" w:themeColor="text1"/>
          <w:u w:color="000000" w:themeColor="text1"/>
        </w:rPr>
        <w:t>)</w:t>
      </w:r>
      <w:r>
        <w:rPr>
          <w:color w:val="000000" w:themeColor="text1"/>
          <w:u w:color="000000" w:themeColor="text1"/>
        </w:rPr>
        <w:t xml:space="preserve"> </w:t>
      </w:r>
      <w:r w:rsidR="00BB28CD">
        <w:rPr>
          <w:color w:val="000000" w:themeColor="text1"/>
          <w:u w:color="000000" w:themeColor="text1"/>
        </w:rPr>
        <w:t xml:space="preserve"> </w:t>
      </w:r>
      <w:r w:rsidRPr="00725F4F">
        <w:rPr>
          <w:color w:val="000000" w:themeColor="text1"/>
          <w:u w:color="000000" w:themeColor="text1"/>
        </w:rPr>
        <w:t>are used exclusively to purchase wireless telecommunications;</w:t>
      </w:r>
    </w:p>
    <w:p w:rsidRPr="00725F4F" w:rsidR="006D1913" w:rsidP="006D1913" w:rsidRDefault="006D1913" w14:paraId="5EEA601C" w14:textId="77777777">
      <w:pPr>
        <w:pStyle w:val="sccodifiedsection"/>
      </w:pPr>
      <w:r w:rsidRPr="00725F4F">
        <w:rPr>
          <w:color w:val="000000" w:themeColor="text1"/>
          <w:u w:color="000000" w:themeColor="text1"/>
        </w:rPr>
        <w:tab/>
      </w:r>
      <w:r w:rsidRPr="00725F4F">
        <w:rPr>
          <w:color w:val="000000" w:themeColor="text1"/>
          <w:u w:color="000000" w:themeColor="text1"/>
        </w:rPr>
        <w:tab/>
      </w:r>
      <w:r w:rsidRPr="00725F4F">
        <w:rPr>
          <w:color w:val="000000" w:themeColor="text1"/>
          <w:u w:color="000000" w:themeColor="text1"/>
        </w:rPr>
        <w:tab/>
      </w:r>
      <w:r w:rsidRPr="00725F4F">
        <w:rPr>
          <w:color w:val="000000" w:themeColor="text1"/>
          <w:u w:color="000000" w:themeColor="text1"/>
        </w:rPr>
        <w:tab/>
      </w:r>
      <w:bookmarkStart w:name="ss_T12C36N1310Sii_lv4_ee63be0e3" w:id="126"/>
      <w:r w:rsidRPr="00725F4F">
        <w:rPr>
          <w:color w:val="000000" w:themeColor="text1"/>
          <w:u w:color="000000" w:themeColor="text1"/>
        </w:rPr>
        <w:t>(</w:t>
      </w:r>
      <w:bookmarkEnd w:id="126"/>
      <w:r w:rsidRPr="00725F4F">
        <w:rPr>
          <w:color w:val="000000" w:themeColor="text1"/>
          <w:u w:color="000000" w:themeColor="text1"/>
        </w:rPr>
        <w:t>ii)</w:t>
      </w:r>
      <w:r w:rsidRPr="00725F4F">
        <w:t xml:space="preserve"> </w:t>
      </w:r>
      <w:r w:rsidRPr="00725F4F">
        <w:rPr>
          <w:color w:val="000000" w:themeColor="text1"/>
          <w:u w:color="000000" w:themeColor="text1"/>
        </w:rPr>
        <w:t>are purchased in advance;</w:t>
      </w:r>
    </w:p>
    <w:p w:rsidRPr="00725F4F" w:rsidR="006D1913" w:rsidP="006D1913" w:rsidRDefault="006D1913" w14:paraId="6075F05C" w14:textId="77777777">
      <w:pPr>
        <w:pStyle w:val="sccodifiedsection"/>
      </w:pPr>
      <w:r w:rsidRPr="00725F4F">
        <w:rPr>
          <w:color w:val="000000" w:themeColor="text1"/>
          <w:u w:color="000000" w:themeColor="text1"/>
        </w:rPr>
        <w:tab/>
      </w:r>
      <w:r w:rsidRPr="00725F4F">
        <w:rPr>
          <w:color w:val="000000" w:themeColor="text1"/>
          <w:u w:color="000000" w:themeColor="text1"/>
        </w:rPr>
        <w:tab/>
      </w:r>
      <w:r w:rsidRPr="00725F4F">
        <w:rPr>
          <w:color w:val="000000" w:themeColor="text1"/>
          <w:u w:color="000000" w:themeColor="text1"/>
        </w:rPr>
        <w:tab/>
      </w:r>
      <w:r w:rsidRPr="00725F4F">
        <w:rPr>
          <w:color w:val="000000" w:themeColor="text1"/>
          <w:u w:color="000000" w:themeColor="text1"/>
        </w:rPr>
        <w:tab/>
      </w:r>
      <w:bookmarkStart w:name="ss_T12C36N1310Siii_lv4_e54260642" w:id="127"/>
      <w:r w:rsidRPr="00725F4F">
        <w:rPr>
          <w:color w:val="000000" w:themeColor="text1"/>
          <w:u w:color="000000" w:themeColor="text1"/>
        </w:rPr>
        <w:t>(</w:t>
      </w:r>
      <w:bookmarkEnd w:id="127"/>
      <w:r w:rsidRPr="00725F4F">
        <w:rPr>
          <w:color w:val="000000" w:themeColor="text1"/>
          <w:u w:color="000000" w:themeColor="text1"/>
        </w:rPr>
        <w:t>iii)</w:t>
      </w:r>
      <w:r w:rsidRPr="00725F4F">
        <w:t xml:space="preserve"> </w:t>
      </w:r>
      <w:r w:rsidRPr="00725F4F">
        <w:rPr>
          <w:color w:val="000000" w:themeColor="text1"/>
          <w:u w:color="000000" w:themeColor="text1"/>
        </w:rPr>
        <w:t>allow the purchaser to originate telephone calls by using an access number, authorization code, or other means entered manually or electronically; and</w:t>
      </w:r>
    </w:p>
    <w:p w:rsidRPr="00725F4F" w:rsidR="006D1913" w:rsidP="006D1913" w:rsidRDefault="006D1913" w14:paraId="2792D044" w14:textId="77777777">
      <w:pPr>
        <w:pStyle w:val="sccodifiedsection"/>
      </w:pPr>
      <w:r w:rsidRPr="00725F4F">
        <w:rPr>
          <w:color w:val="000000" w:themeColor="text1"/>
          <w:u w:color="000000" w:themeColor="text1"/>
        </w:rPr>
        <w:tab/>
      </w:r>
      <w:r w:rsidRPr="00725F4F">
        <w:rPr>
          <w:color w:val="000000" w:themeColor="text1"/>
          <w:u w:color="000000" w:themeColor="text1"/>
        </w:rPr>
        <w:tab/>
      </w:r>
      <w:r w:rsidRPr="00725F4F">
        <w:rPr>
          <w:color w:val="000000" w:themeColor="text1"/>
          <w:u w:color="000000" w:themeColor="text1"/>
        </w:rPr>
        <w:tab/>
      </w:r>
      <w:r w:rsidRPr="00725F4F">
        <w:rPr>
          <w:color w:val="000000" w:themeColor="text1"/>
          <w:u w:color="000000" w:themeColor="text1"/>
        </w:rPr>
        <w:tab/>
      </w:r>
      <w:bookmarkStart w:name="ss_T12C36N1310Siv_lv4_7fa91f55d" w:id="128"/>
      <w:r w:rsidRPr="00725F4F">
        <w:rPr>
          <w:color w:val="000000" w:themeColor="text1"/>
          <w:u w:color="000000" w:themeColor="text1"/>
        </w:rPr>
        <w:t>(</w:t>
      </w:r>
      <w:bookmarkEnd w:id="128"/>
      <w:r w:rsidRPr="00725F4F">
        <w:rPr>
          <w:color w:val="000000" w:themeColor="text1"/>
          <w:u w:color="000000" w:themeColor="text1"/>
        </w:rPr>
        <w:t>iv)</w:t>
      </w:r>
      <w:r w:rsidRPr="00725F4F">
        <w:t xml:space="preserve"> </w:t>
      </w:r>
      <w:r w:rsidRPr="00725F4F">
        <w:rPr>
          <w:color w:val="000000" w:themeColor="text1"/>
          <w:u w:color="000000" w:themeColor="text1"/>
        </w:rPr>
        <w:t>are sold in units or dollars which decline with use in a known amount.</w:t>
      </w:r>
    </w:p>
    <w:p w:rsidRPr="00725F4F" w:rsidR="006D1913" w:rsidP="006D1913" w:rsidRDefault="006D1913" w14:paraId="464C882F" w14:textId="77777777">
      <w:pPr>
        <w:pStyle w:val="sccodifiedsection"/>
      </w:pPr>
      <w:r w:rsidRPr="00725F4F">
        <w:rPr>
          <w:color w:val="000000" w:themeColor="text1"/>
          <w:u w:color="000000" w:themeColor="text1"/>
        </w:rPr>
        <w:tab/>
      </w:r>
      <w:r w:rsidRPr="00725F4F">
        <w:rPr>
          <w:color w:val="000000" w:themeColor="text1"/>
          <w:u w:color="000000" w:themeColor="text1"/>
        </w:rPr>
        <w:tab/>
      </w:r>
      <w:r w:rsidRPr="00725F4F">
        <w:rPr>
          <w:color w:val="000000" w:themeColor="text1"/>
          <w:u w:color="000000" w:themeColor="text1"/>
        </w:rPr>
        <w:tab/>
      </w:r>
      <w:bookmarkStart w:name="ss_T12C36N1310Sb_lv3_1b778a2e5" w:id="129"/>
      <w:r w:rsidRPr="00725F4F">
        <w:rPr>
          <w:color w:val="000000" w:themeColor="text1"/>
          <w:u w:color="000000" w:themeColor="text1"/>
        </w:rPr>
        <w:t>(</w:t>
      </w:r>
      <w:bookmarkEnd w:id="129"/>
      <w:r w:rsidRPr="00725F4F">
        <w:rPr>
          <w:color w:val="000000" w:themeColor="text1"/>
          <w:u w:color="000000" w:themeColor="text1"/>
        </w:rPr>
        <w:t>b)</w:t>
      </w:r>
      <w:r w:rsidRPr="00725F4F">
        <w:t xml:space="preserve"> </w:t>
      </w:r>
      <w:r w:rsidRPr="00725F4F">
        <w:rPr>
          <w:color w:val="000000" w:themeColor="text1"/>
          <w:u w:color="000000" w:themeColor="text1"/>
        </w:rPr>
        <w:t>All charges for prepaid wireless calling arrangements must be sourced to the:</w:t>
      </w:r>
    </w:p>
    <w:p w:rsidRPr="00725F4F" w:rsidR="006D1913" w:rsidP="006D1913" w:rsidRDefault="006D1913" w14:paraId="011157DB" w14:textId="6910A32B">
      <w:pPr>
        <w:pStyle w:val="sccodifiedsection"/>
      </w:pPr>
      <w:r w:rsidRPr="00725F4F">
        <w:rPr>
          <w:color w:val="000000" w:themeColor="text1"/>
          <w:u w:color="000000" w:themeColor="text1"/>
        </w:rPr>
        <w:tab/>
      </w:r>
      <w:r w:rsidRPr="00725F4F">
        <w:rPr>
          <w:color w:val="000000" w:themeColor="text1"/>
          <w:u w:color="000000" w:themeColor="text1"/>
        </w:rPr>
        <w:tab/>
      </w:r>
      <w:r w:rsidRPr="00725F4F">
        <w:rPr>
          <w:color w:val="000000" w:themeColor="text1"/>
          <w:u w:color="000000" w:themeColor="text1"/>
        </w:rPr>
        <w:tab/>
      </w:r>
      <w:r w:rsidRPr="00725F4F">
        <w:rPr>
          <w:color w:val="000000" w:themeColor="text1"/>
          <w:u w:color="000000" w:themeColor="text1"/>
        </w:rPr>
        <w:tab/>
      </w:r>
      <w:bookmarkStart w:name="ss_T12C36N1310Si_lv4_4a684f718" w:id="130"/>
      <w:r w:rsidRPr="00725F4F">
        <w:rPr>
          <w:color w:val="000000" w:themeColor="text1"/>
          <w:u w:color="000000" w:themeColor="text1"/>
        </w:rPr>
        <w:t>(</w:t>
      </w:r>
      <w:bookmarkEnd w:id="130"/>
      <w:proofErr w:type="spellStart"/>
      <w:r w:rsidRPr="00725F4F">
        <w:rPr>
          <w:color w:val="000000" w:themeColor="text1"/>
          <w:u w:color="000000" w:themeColor="text1"/>
        </w:rPr>
        <w:t>i</w:t>
      </w:r>
      <w:proofErr w:type="spellEnd"/>
      <w:r w:rsidRPr="00725F4F">
        <w:rPr>
          <w:color w:val="000000" w:themeColor="text1"/>
          <w:u w:color="000000" w:themeColor="text1"/>
        </w:rPr>
        <w:t>)</w:t>
      </w:r>
      <w:r>
        <w:rPr>
          <w:color w:val="000000" w:themeColor="text1"/>
          <w:u w:color="000000" w:themeColor="text1"/>
        </w:rPr>
        <w:t xml:space="preserve"> </w:t>
      </w:r>
      <w:r w:rsidR="00BB28CD">
        <w:rPr>
          <w:color w:val="000000" w:themeColor="text1"/>
          <w:u w:color="000000" w:themeColor="text1"/>
        </w:rPr>
        <w:t xml:space="preserve">  </w:t>
      </w:r>
      <w:r w:rsidRPr="00725F4F">
        <w:rPr>
          <w:color w:val="000000" w:themeColor="text1"/>
          <w:u w:color="000000" w:themeColor="text1"/>
        </w:rPr>
        <w:t>location in this State where the over</w:t>
      </w:r>
      <w:r>
        <w:rPr>
          <w:color w:val="000000" w:themeColor="text1"/>
          <w:u w:color="000000" w:themeColor="text1"/>
        </w:rPr>
        <w:noBreakHyphen/>
      </w:r>
      <w:r w:rsidRPr="00725F4F">
        <w:rPr>
          <w:color w:val="000000" w:themeColor="text1"/>
          <w:u w:color="000000" w:themeColor="text1"/>
        </w:rPr>
        <w:t>the</w:t>
      </w:r>
      <w:r>
        <w:rPr>
          <w:color w:val="000000" w:themeColor="text1"/>
          <w:u w:color="000000" w:themeColor="text1"/>
        </w:rPr>
        <w:noBreakHyphen/>
      </w:r>
      <w:r w:rsidRPr="00725F4F">
        <w:rPr>
          <w:color w:val="000000" w:themeColor="text1"/>
          <w:u w:color="000000" w:themeColor="text1"/>
        </w:rPr>
        <w:t>counter sale took place;</w:t>
      </w:r>
    </w:p>
    <w:p w:rsidRPr="00725F4F" w:rsidR="006D1913" w:rsidP="006D1913" w:rsidRDefault="006D1913" w14:paraId="11642BCD" w14:textId="77777777">
      <w:pPr>
        <w:pStyle w:val="sccodifiedsection"/>
      </w:pPr>
      <w:r w:rsidRPr="00725F4F">
        <w:rPr>
          <w:color w:val="000000" w:themeColor="text1"/>
          <w:u w:color="000000" w:themeColor="text1"/>
        </w:rPr>
        <w:tab/>
      </w:r>
      <w:r w:rsidRPr="00725F4F">
        <w:rPr>
          <w:color w:val="000000" w:themeColor="text1"/>
          <w:u w:color="000000" w:themeColor="text1"/>
        </w:rPr>
        <w:tab/>
      </w:r>
      <w:r w:rsidRPr="00725F4F">
        <w:rPr>
          <w:color w:val="000000" w:themeColor="text1"/>
          <w:u w:color="000000" w:themeColor="text1"/>
        </w:rPr>
        <w:tab/>
      </w:r>
      <w:r w:rsidRPr="00725F4F">
        <w:rPr>
          <w:color w:val="000000" w:themeColor="text1"/>
          <w:u w:color="000000" w:themeColor="text1"/>
        </w:rPr>
        <w:tab/>
      </w:r>
      <w:bookmarkStart w:name="ss_T12C36N1310Sii_lv4_de65d9247" w:id="131"/>
      <w:r w:rsidRPr="00725F4F">
        <w:rPr>
          <w:color w:val="000000" w:themeColor="text1"/>
          <w:u w:color="000000" w:themeColor="text1"/>
        </w:rPr>
        <w:t>(</w:t>
      </w:r>
      <w:bookmarkEnd w:id="131"/>
      <w:r w:rsidRPr="00725F4F">
        <w:rPr>
          <w:color w:val="000000" w:themeColor="text1"/>
          <w:u w:color="000000" w:themeColor="text1"/>
        </w:rPr>
        <w:t>ii)</w:t>
      </w:r>
      <w:r w:rsidRPr="00725F4F">
        <w:t xml:space="preserve"> </w:t>
      </w:r>
      <w:r w:rsidRPr="00725F4F">
        <w:rPr>
          <w:color w:val="000000" w:themeColor="text1"/>
          <w:u w:color="000000" w:themeColor="text1"/>
        </w:rPr>
        <w:t>shipping address if the sale did not take place at the seller</w:t>
      </w:r>
      <w:r w:rsidRPr="000F2C75">
        <w:rPr>
          <w:color w:val="000000" w:themeColor="text1"/>
          <w:u w:color="000000" w:themeColor="text1"/>
        </w:rPr>
        <w:t>’</w:t>
      </w:r>
      <w:r w:rsidRPr="00725F4F">
        <w:rPr>
          <w:color w:val="000000" w:themeColor="text1"/>
          <w:u w:color="000000" w:themeColor="text1"/>
        </w:rPr>
        <w:t>s location and an item is shipped; or</w:t>
      </w:r>
    </w:p>
    <w:p w:rsidRPr="00725F4F" w:rsidR="006D1913" w:rsidP="006D1913" w:rsidRDefault="006D1913" w14:paraId="4AF116A3" w14:textId="77777777">
      <w:pPr>
        <w:pStyle w:val="sccodifiedsection"/>
      </w:pPr>
      <w:r w:rsidRPr="00725F4F">
        <w:rPr>
          <w:color w:val="000000" w:themeColor="text1"/>
          <w:u w:color="000000" w:themeColor="text1"/>
        </w:rPr>
        <w:tab/>
      </w:r>
      <w:r w:rsidRPr="00725F4F">
        <w:rPr>
          <w:color w:val="000000" w:themeColor="text1"/>
          <w:u w:color="000000" w:themeColor="text1"/>
        </w:rPr>
        <w:tab/>
      </w:r>
      <w:r w:rsidRPr="00725F4F">
        <w:rPr>
          <w:color w:val="000000" w:themeColor="text1"/>
          <w:u w:color="000000" w:themeColor="text1"/>
        </w:rPr>
        <w:tab/>
      </w:r>
      <w:r w:rsidRPr="00725F4F">
        <w:rPr>
          <w:color w:val="000000" w:themeColor="text1"/>
          <w:u w:color="000000" w:themeColor="text1"/>
        </w:rPr>
        <w:tab/>
      </w:r>
      <w:bookmarkStart w:name="ss_T12C36N1310Siii_lv4_e487b19df" w:id="132"/>
      <w:r w:rsidRPr="00725F4F">
        <w:rPr>
          <w:color w:val="000000" w:themeColor="text1"/>
          <w:u w:color="000000" w:themeColor="text1"/>
        </w:rPr>
        <w:t>(</w:t>
      </w:r>
      <w:bookmarkEnd w:id="132"/>
      <w:r w:rsidRPr="00725F4F">
        <w:rPr>
          <w:color w:val="000000" w:themeColor="text1"/>
          <w:u w:color="000000" w:themeColor="text1"/>
        </w:rPr>
        <w:t>iii)</w:t>
      </w:r>
      <w:r w:rsidRPr="00725F4F">
        <w:t xml:space="preserve"> </w:t>
      </w:r>
      <w:r w:rsidRPr="00725F4F">
        <w:rPr>
          <w:color w:val="000000" w:themeColor="text1"/>
          <w:u w:color="000000" w:themeColor="text1"/>
        </w:rPr>
        <w:t>either the billing address or location associated with the mobile telephone number if the sale did not take place at the seller</w:t>
      </w:r>
      <w:r w:rsidRPr="000F2C75">
        <w:rPr>
          <w:color w:val="000000" w:themeColor="text1"/>
          <w:u w:color="000000" w:themeColor="text1"/>
        </w:rPr>
        <w:t>’</w:t>
      </w:r>
      <w:r w:rsidRPr="00725F4F">
        <w:rPr>
          <w:color w:val="000000" w:themeColor="text1"/>
          <w:u w:color="000000" w:themeColor="text1"/>
        </w:rPr>
        <w:t>s location and no item is shipped</w:t>
      </w:r>
      <w:r w:rsidRPr="00725F4F">
        <w:rPr>
          <w:rStyle w:val="scinsert"/>
        </w:rPr>
        <w:t>;</w:t>
      </w:r>
    </w:p>
    <w:p w:rsidRPr="00725F4F" w:rsidR="006D1913" w:rsidP="006D1913" w:rsidRDefault="006D1913" w14:paraId="1DFE5547" w14:textId="77777777">
      <w:pPr>
        <w:pStyle w:val="sccodifiedsection"/>
      </w:pPr>
      <w:r w:rsidRPr="00725F4F">
        <w:rPr>
          <w:color w:val="000000" w:themeColor="text1"/>
          <w:u w:color="000000" w:themeColor="text1"/>
        </w:rPr>
        <w:tab/>
      </w:r>
      <w:r w:rsidRPr="00725F4F">
        <w:rPr>
          <w:color w:val="000000" w:themeColor="text1"/>
          <w:u w:color="000000" w:themeColor="text1"/>
        </w:rPr>
        <w:tab/>
      </w:r>
      <w:bookmarkStart w:name="ss_T12C36N1310S6_lv2_be811e74a" w:id="133"/>
      <w:r w:rsidRPr="00725F4F">
        <w:rPr>
          <w:rStyle w:val="scinsert"/>
        </w:rPr>
        <w:t>(</w:t>
      </w:r>
      <w:bookmarkEnd w:id="133"/>
      <w:r w:rsidRPr="00725F4F">
        <w:rPr>
          <w:rStyle w:val="scinsert"/>
        </w:rPr>
        <w:t>6)</w:t>
      </w:r>
      <w:r w:rsidRPr="00725F4F">
        <w:t xml:space="preserve"> </w:t>
      </w:r>
      <w:r w:rsidRPr="00725F4F">
        <w:rPr>
          <w:rStyle w:val="scinsert"/>
        </w:rPr>
        <w:t>gross proceeds accruing or proceeding from the sale of services</w:t>
      </w:r>
      <w:r w:rsidRPr="00725F4F">
        <w:rPr>
          <w:color w:val="000000" w:themeColor="text1"/>
          <w:u w:color="000000" w:themeColor="text1"/>
        </w:rPr>
        <w:t>.</w:t>
      </w:r>
    </w:p>
    <w:p w:rsidRPr="00725F4F" w:rsidR="006D1913" w:rsidP="006D1913" w:rsidRDefault="006D1913" w14:paraId="411A4FB9" w14:textId="77777777">
      <w:pPr>
        <w:pStyle w:val="sccodifiedsection"/>
      </w:pPr>
      <w:r w:rsidRPr="00725F4F">
        <w:rPr>
          <w:color w:val="000000" w:themeColor="text1"/>
          <w:u w:color="000000" w:themeColor="text1"/>
        </w:rPr>
        <w:tab/>
      </w:r>
      <w:bookmarkStart w:name="ss_T12C36N1310SC_lv1_798232f6e" w:id="134"/>
      <w:r w:rsidRPr="00725F4F">
        <w:rPr>
          <w:color w:val="000000" w:themeColor="text1"/>
          <w:u w:color="000000" w:themeColor="text1"/>
        </w:rPr>
        <w:t>(</w:t>
      </w:r>
      <w:bookmarkEnd w:id="134"/>
      <w:r w:rsidRPr="00725F4F">
        <w:rPr>
          <w:color w:val="000000" w:themeColor="text1"/>
          <w:u w:color="000000" w:themeColor="text1"/>
        </w:rPr>
        <w:t>C)</w:t>
      </w:r>
      <w:r w:rsidRPr="00725F4F">
        <w:t xml:space="preserve"> </w:t>
      </w:r>
      <w:r w:rsidRPr="00725F4F">
        <w:rPr>
          <w:color w:val="000000" w:themeColor="text1"/>
          <w:u w:color="000000" w:themeColor="text1"/>
        </w:rPr>
        <w:t xml:space="preserve">When a taxpayer is liable for the use tax imposed by this section on tangible personal property purchased in another state, upon which a sales or use tax was due and paid in the other state, the amount of the sales or use tax due and paid in the other state is allowed as a credit against the use tax due this </w:t>
      </w:r>
      <w:r w:rsidRPr="00725F4F">
        <w:rPr>
          <w:color w:val="000000" w:themeColor="text1"/>
          <w:u w:color="000000" w:themeColor="text1"/>
        </w:rPr>
        <w:lastRenderedPageBreak/>
        <w:t>State, upon proof that the sales or use tax was due and paid in the other state. If the amount of the sales or use tax paid in the other state is less than the amount of use tax imposed by this article, the user shall pay the difference to the department.</w:t>
      </w:r>
    </w:p>
    <w:p w:rsidRPr="00725F4F" w:rsidR="006D1913" w:rsidP="007E3FB5" w:rsidRDefault="006D1913" w14:paraId="29713843" w14:textId="77777777">
      <w:pPr>
        <w:pStyle w:val="scemptyline"/>
      </w:pPr>
    </w:p>
    <w:p w:rsidRPr="00725F4F" w:rsidR="006D1913" w:rsidP="007E3FB5" w:rsidRDefault="00617FAA" w14:paraId="778823D3" w14:textId="6CBCEBFD">
      <w:pPr>
        <w:pStyle w:val="scdirectionallanguage"/>
      </w:pPr>
      <w:bookmarkStart w:name="bs_num_17_155ed1bdd" w:id="135"/>
      <w:r>
        <w:rPr>
          <w:u w:color="000000" w:themeColor="text1"/>
        </w:rPr>
        <w:t>S</w:t>
      </w:r>
      <w:bookmarkEnd w:id="135"/>
      <w:r>
        <w:rPr>
          <w:u w:color="000000" w:themeColor="text1"/>
        </w:rPr>
        <w:t>ECTION 17.</w:t>
      </w:r>
      <w:r w:rsidR="006D1913">
        <w:tab/>
      </w:r>
      <w:bookmarkStart w:name="dl_b44ac1b85" w:id="136"/>
      <w:r w:rsidRPr="00725F4F" w:rsidR="006D1913">
        <w:rPr>
          <w:u w:color="000000" w:themeColor="text1"/>
        </w:rPr>
        <w:t>S</w:t>
      </w:r>
      <w:bookmarkEnd w:id="136"/>
      <w:r w:rsidR="006D1913">
        <w:t>ection 12</w:t>
      </w:r>
      <w:r w:rsidR="006D1913">
        <w:rPr>
          <w:u w:color="000000" w:themeColor="text1"/>
        </w:rPr>
        <w:noBreakHyphen/>
      </w:r>
      <w:r w:rsidRPr="00725F4F" w:rsidR="006D1913">
        <w:rPr>
          <w:u w:color="000000" w:themeColor="text1"/>
        </w:rPr>
        <w:t>36</w:t>
      </w:r>
      <w:r w:rsidR="006D1913">
        <w:rPr>
          <w:u w:color="000000" w:themeColor="text1"/>
        </w:rPr>
        <w:noBreakHyphen/>
      </w:r>
      <w:r w:rsidRPr="00725F4F" w:rsidR="006D1913">
        <w:rPr>
          <w:u w:color="000000" w:themeColor="text1"/>
        </w:rPr>
        <w:t xml:space="preserve">1320 of the </w:t>
      </w:r>
      <w:r w:rsidR="00BB28CD">
        <w:rPr>
          <w:u w:color="000000" w:themeColor="text1"/>
        </w:rPr>
        <w:t>S</w:t>
      </w:r>
      <w:r w:rsidR="00804013">
        <w:rPr>
          <w:u w:color="000000" w:themeColor="text1"/>
        </w:rPr>
        <w:t>.</w:t>
      </w:r>
      <w:r w:rsidR="00BB28CD">
        <w:rPr>
          <w:u w:color="000000" w:themeColor="text1"/>
        </w:rPr>
        <w:t>C</w:t>
      </w:r>
      <w:r w:rsidR="00804013">
        <w:rPr>
          <w:u w:color="000000" w:themeColor="text1"/>
        </w:rPr>
        <w:t>.</w:t>
      </w:r>
      <w:r w:rsidRPr="00725F4F" w:rsidR="006D1913">
        <w:rPr>
          <w:u w:color="000000" w:themeColor="text1"/>
        </w:rPr>
        <w:t xml:space="preserve"> Code is amended to read:</w:t>
      </w:r>
    </w:p>
    <w:p w:rsidRPr="00725F4F" w:rsidR="006D1913" w:rsidP="007E3FB5" w:rsidRDefault="006D1913" w14:paraId="3CD34C6A" w14:textId="77777777">
      <w:pPr>
        <w:pStyle w:val="scemptyline"/>
      </w:pPr>
    </w:p>
    <w:p w:rsidRPr="00725F4F" w:rsidR="006D1913" w:rsidP="006D1913" w:rsidRDefault="006D1913" w14:paraId="1127549B" w14:textId="7C12D5A4">
      <w:pPr>
        <w:pStyle w:val="sccodifiedsection"/>
      </w:pPr>
      <w:bookmarkStart w:name="cs_T12C36N1320_be030fda5" w:id="137"/>
      <w:r>
        <w:tab/>
      </w:r>
      <w:bookmarkEnd w:id="137"/>
      <w:r w:rsidRPr="00725F4F">
        <w:rPr>
          <w:color w:val="000000" w:themeColor="text1"/>
          <w:u w:color="000000" w:themeColor="text1"/>
        </w:rPr>
        <w:t>Section 12</w:t>
      </w:r>
      <w:r>
        <w:rPr>
          <w:color w:val="000000" w:themeColor="text1"/>
          <w:u w:color="000000" w:themeColor="text1"/>
        </w:rPr>
        <w:noBreakHyphen/>
      </w:r>
      <w:r w:rsidRPr="00725F4F">
        <w:rPr>
          <w:color w:val="000000" w:themeColor="text1"/>
          <w:u w:color="000000" w:themeColor="text1"/>
        </w:rPr>
        <w:t>36</w:t>
      </w:r>
      <w:r>
        <w:rPr>
          <w:color w:val="000000" w:themeColor="text1"/>
          <w:u w:color="000000" w:themeColor="text1"/>
        </w:rPr>
        <w:noBreakHyphen/>
      </w:r>
      <w:r w:rsidRPr="00725F4F">
        <w:rPr>
          <w:color w:val="000000" w:themeColor="text1"/>
          <w:u w:color="000000" w:themeColor="text1"/>
        </w:rPr>
        <w:t>1320.</w:t>
      </w:r>
      <w:r w:rsidRPr="00725F4F">
        <w:rPr>
          <w:color w:val="000000" w:themeColor="text1"/>
          <w:u w:color="000000" w:themeColor="text1"/>
        </w:rPr>
        <w:tab/>
      </w:r>
      <w:bookmarkStart w:name="up_8d25fd5f0" w:id="138"/>
      <w:r w:rsidRPr="00725F4F">
        <w:rPr>
          <w:color w:val="000000" w:themeColor="text1"/>
          <w:u w:color="000000" w:themeColor="text1"/>
        </w:rPr>
        <w:t>(</w:t>
      </w:r>
      <w:bookmarkEnd w:id="138"/>
      <w:r w:rsidRPr="00725F4F">
        <w:rPr>
          <w:color w:val="000000" w:themeColor="text1"/>
          <w:u w:color="000000" w:themeColor="text1"/>
        </w:rPr>
        <w:t>A)</w:t>
      </w:r>
      <w:r w:rsidRPr="00725F4F">
        <w:t xml:space="preserve"> </w:t>
      </w:r>
      <w:r w:rsidRPr="00725F4F">
        <w:rPr>
          <w:color w:val="000000" w:themeColor="text1"/>
          <w:u w:color="000000" w:themeColor="text1"/>
        </w:rPr>
        <w:t xml:space="preserve">A use tax </w:t>
      </w:r>
      <w:r w:rsidRPr="00725F4F">
        <w:rPr>
          <w:rStyle w:val="scstrike"/>
          <w:color w:val="000000" w:themeColor="text1"/>
          <w:u w:color="000000" w:themeColor="text1"/>
        </w:rPr>
        <w:t xml:space="preserve">at the rate of </w:t>
      </w:r>
      <w:r>
        <w:rPr>
          <w:rStyle w:val="scstrike"/>
        </w:rPr>
        <w:t>five</w:t>
      </w:r>
      <w:r w:rsidRPr="00725F4F">
        <w:rPr>
          <w:rStyle w:val="scstrike"/>
          <w:color w:val="000000" w:themeColor="text1"/>
          <w:u w:color="000000" w:themeColor="text1"/>
        </w:rPr>
        <w:t xml:space="preserve"> percent</w:t>
      </w:r>
      <w:r w:rsidR="00C93C42">
        <w:rPr>
          <w:rStyle w:val="scinsert"/>
          <w:color w:val="000000" w:themeColor="text1"/>
          <w:u w:color="000000" w:themeColor="text1"/>
        </w:rPr>
        <w:t xml:space="preserve"> a rate equal to the same percentage set forth in Section 12‑36‑915</w:t>
      </w:r>
      <w:r w:rsidRPr="00725F4F">
        <w:rPr>
          <w:color w:val="000000" w:themeColor="text1"/>
          <w:u w:color="000000" w:themeColor="text1"/>
        </w:rPr>
        <w:t xml:space="preserve"> is imposed on the storage, use, or other consumption in this State of transient construction property, as defined by Section 12</w:t>
      </w:r>
      <w:r>
        <w:rPr>
          <w:color w:val="000000" w:themeColor="text1"/>
          <w:u w:color="000000" w:themeColor="text1"/>
        </w:rPr>
        <w:noBreakHyphen/>
      </w:r>
      <w:r w:rsidRPr="00725F4F">
        <w:rPr>
          <w:color w:val="000000" w:themeColor="text1"/>
          <w:u w:color="000000" w:themeColor="text1"/>
        </w:rPr>
        <w:t>36</w:t>
      </w:r>
      <w:r>
        <w:rPr>
          <w:color w:val="000000" w:themeColor="text1"/>
          <w:u w:color="000000" w:themeColor="text1"/>
        </w:rPr>
        <w:noBreakHyphen/>
      </w:r>
      <w:r w:rsidRPr="00725F4F">
        <w:rPr>
          <w:color w:val="000000" w:themeColor="text1"/>
          <w:u w:color="000000" w:themeColor="text1"/>
        </w:rPr>
        <w:t>150.</w:t>
      </w:r>
    </w:p>
    <w:p w:rsidRPr="00725F4F" w:rsidR="006D1913" w:rsidP="006D1913" w:rsidRDefault="006D1913" w14:paraId="2CE56679" w14:textId="77777777">
      <w:pPr>
        <w:pStyle w:val="sccodifiedsection"/>
      </w:pPr>
      <w:r w:rsidRPr="00725F4F">
        <w:rPr>
          <w:color w:val="000000" w:themeColor="text1"/>
          <w:u w:color="000000" w:themeColor="text1"/>
        </w:rPr>
        <w:tab/>
      </w:r>
      <w:bookmarkStart w:name="ss_T12C36N1320SB_lv1_66ee08681" w:id="139"/>
      <w:r w:rsidRPr="00725F4F">
        <w:rPr>
          <w:color w:val="000000" w:themeColor="text1"/>
          <w:u w:color="000000" w:themeColor="text1"/>
        </w:rPr>
        <w:t>(</w:t>
      </w:r>
      <w:bookmarkEnd w:id="139"/>
      <w:r w:rsidRPr="00725F4F">
        <w:rPr>
          <w:color w:val="000000" w:themeColor="text1"/>
          <w:u w:color="000000" w:themeColor="text1"/>
        </w:rPr>
        <w:t>B)</w:t>
      </w:r>
      <w:r w:rsidRPr="00725F4F">
        <w:t xml:space="preserve"> </w:t>
      </w:r>
      <w:r w:rsidRPr="00725F4F">
        <w:rPr>
          <w:color w:val="000000" w:themeColor="text1"/>
          <w:u w:color="000000" w:themeColor="text1"/>
        </w:rPr>
        <w:t>The owner, or if the property is leased, the lessee, of transient construction property is liable for the use tax.</w:t>
      </w:r>
    </w:p>
    <w:p w:rsidRPr="00725F4F" w:rsidR="006D1913" w:rsidP="006D1913" w:rsidRDefault="006D1913" w14:paraId="7798F137" w14:textId="77777777">
      <w:pPr>
        <w:pStyle w:val="sccodifiedsection"/>
      </w:pPr>
      <w:r w:rsidRPr="00725F4F">
        <w:rPr>
          <w:color w:val="000000" w:themeColor="text1"/>
          <w:u w:color="000000" w:themeColor="text1"/>
        </w:rPr>
        <w:tab/>
      </w:r>
      <w:bookmarkStart w:name="ss_T12C36N1320SC_lv1_fad7d378c" w:id="140"/>
      <w:r w:rsidRPr="00725F4F">
        <w:rPr>
          <w:color w:val="000000" w:themeColor="text1"/>
          <w:u w:color="000000" w:themeColor="text1"/>
        </w:rPr>
        <w:t>(</w:t>
      </w:r>
      <w:bookmarkEnd w:id="140"/>
      <w:r w:rsidRPr="00725F4F">
        <w:rPr>
          <w:color w:val="000000" w:themeColor="text1"/>
          <w:u w:color="000000" w:themeColor="text1"/>
        </w:rPr>
        <w:t>C)</w:t>
      </w:r>
      <w:r w:rsidRPr="00725F4F">
        <w:t xml:space="preserve"> </w:t>
      </w:r>
      <w:r w:rsidRPr="00725F4F">
        <w:rPr>
          <w:color w:val="000000" w:themeColor="text1"/>
          <w:u w:color="000000" w:themeColor="text1"/>
        </w:rPr>
        <w:t>The tax is computed as follows:</w:t>
      </w:r>
    </w:p>
    <w:p w:rsidRPr="00725F4F" w:rsidR="006D1913" w:rsidP="006D1913" w:rsidRDefault="006D1913" w14:paraId="416AD333" w14:textId="77777777">
      <w:pPr>
        <w:pStyle w:val="sccodifiedsection"/>
      </w:pPr>
      <w:r w:rsidRPr="00725F4F">
        <w:rPr>
          <w:color w:val="000000" w:themeColor="text1"/>
          <w:u w:color="000000" w:themeColor="text1"/>
        </w:rPr>
        <w:tab/>
      </w:r>
      <w:r w:rsidRPr="00725F4F">
        <w:rPr>
          <w:color w:val="000000" w:themeColor="text1"/>
          <w:u w:color="000000" w:themeColor="text1"/>
        </w:rPr>
        <w:tab/>
      </w:r>
      <w:bookmarkStart w:name="ss_T12C36N1320S1_lv2_9dec5bbf9" w:id="141"/>
      <w:r w:rsidRPr="00725F4F">
        <w:rPr>
          <w:color w:val="000000" w:themeColor="text1"/>
          <w:u w:color="000000" w:themeColor="text1"/>
        </w:rPr>
        <w:t>(</w:t>
      </w:r>
      <w:bookmarkEnd w:id="141"/>
      <w:r w:rsidRPr="00725F4F">
        <w:rPr>
          <w:color w:val="000000" w:themeColor="text1"/>
          <w:u w:color="000000" w:themeColor="text1"/>
        </w:rPr>
        <w:t>1)</w:t>
      </w:r>
      <w:r w:rsidRPr="00725F4F">
        <w:t xml:space="preserve"> </w:t>
      </w:r>
      <w:r w:rsidRPr="00725F4F">
        <w:rPr>
          <w:color w:val="000000" w:themeColor="text1"/>
          <w:u w:color="000000" w:themeColor="text1"/>
        </w:rPr>
        <w:t>divide the length of time the property will be used in this State by the total useful life of the property;</w:t>
      </w:r>
    </w:p>
    <w:p w:rsidRPr="00725F4F" w:rsidR="006D1913" w:rsidP="006D1913" w:rsidRDefault="006D1913" w14:paraId="3A352E0F" w14:textId="77777777">
      <w:pPr>
        <w:pStyle w:val="sccodifiedsection"/>
      </w:pPr>
      <w:r w:rsidRPr="00725F4F">
        <w:rPr>
          <w:color w:val="000000" w:themeColor="text1"/>
          <w:u w:color="000000" w:themeColor="text1"/>
        </w:rPr>
        <w:tab/>
      </w:r>
      <w:r w:rsidRPr="00725F4F">
        <w:rPr>
          <w:color w:val="000000" w:themeColor="text1"/>
          <w:u w:color="000000" w:themeColor="text1"/>
        </w:rPr>
        <w:tab/>
      </w:r>
      <w:bookmarkStart w:name="ss_T12C36N1320S2_lv2_0d6213bec" w:id="142"/>
      <w:r w:rsidRPr="00725F4F">
        <w:rPr>
          <w:color w:val="000000" w:themeColor="text1"/>
          <w:u w:color="000000" w:themeColor="text1"/>
        </w:rPr>
        <w:t>(</w:t>
      </w:r>
      <w:bookmarkEnd w:id="142"/>
      <w:r w:rsidRPr="00725F4F">
        <w:rPr>
          <w:color w:val="000000" w:themeColor="text1"/>
          <w:u w:color="000000" w:themeColor="text1"/>
        </w:rPr>
        <w:t>2)</w:t>
      </w:r>
      <w:r w:rsidRPr="00725F4F">
        <w:t xml:space="preserve"> </w:t>
      </w:r>
      <w:r w:rsidRPr="00725F4F">
        <w:rPr>
          <w:color w:val="000000" w:themeColor="text1"/>
          <w:u w:color="000000" w:themeColor="text1"/>
        </w:rPr>
        <w:t>multiply the result from item (1) by the sales price of the property;</w:t>
      </w:r>
    </w:p>
    <w:p w:rsidRPr="00725F4F" w:rsidR="006D1913" w:rsidP="006D1913" w:rsidRDefault="006D1913" w14:paraId="2534C9D2" w14:textId="71FD6F9D">
      <w:pPr>
        <w:pStyle w:val="sccodifiedsection"/>
      </w:pPr>
      <w:r w:rsidRPr="00725F4F">
        <w:rPr>
          <w:color w:val="000000" w:themeColor="text1"/>
          <w:u w:color="000000" w:themeColor="text1"/>
        </w:rPr>
        <w:tab/>
      </w:r>
      <w:r w:rsidRPr="00725F4F">
        <w:rPr>
          <w:color w:val="000000" w:themeColor="text1"/>
          <w:u w:color="000000" w:themeColor="text1"/>
        </w:rPr>
        <w:tab/>
      </w:r>
      <w:bookmarkStart w:name="ss_T12C36N1320S3_lv2_46e3b6085" w:id="143"/>
      <w:r w:rsidRPr="00725F4F">
        <w:rPr>
          <w:color w:val="000000" w:themeColor="text1"/>
          <w:u w:color="000000" w:themeColor="text1"/>
        </w:rPr>
        <w:t>(</w:t>
      </w:r>
      <w:bookmarkEnd w:id="143"/>
      <w:r w:rsidRPr="00725F4F">
        <w:rPr>
          <w:color w:val="000000" w:themeColor="text1"/>
          <w:u w:color="000000" w:themeColor="text1"/>
        </w:rPr>
        <w:t>3)</w:t>
      </w:r>
      <w:r w:rsidRPr="00725F4F">
        <w:t xml:space="preserve"> </w:t>
      </w:r>
      <w:r w:rsidRPr="00725F4F">
        <w:rPr>
          <w:color w:val="000000" w:themeColor="text1"/>
          <w:u w:color="000000" w:themeColor="text1"/>
        </w:rPr>
        <w:t xml:space="preserve">multiply the amount in item (2) by </w:t>
      </w:r>
      <w:r>
        <w:rPr>
          <w:rStyle w:val="scstrike"/>
        </w:rPr>
        <w:t>five</w:t>
      </w:r>
      <w:r w:rsidRPr="00725F4F">
        <w:rPr>
          <w:rStyle w:val="scstrike"/>
          <w:color w:val="000000" w:themeColor="text1"/>
          <w:u w:color="000000" w:themeColor="text1"/>
        </w:rPr>
        <w:t xml:space="preserve"> percent</w:t>
      </w:r>
      <w:r w:rsidR="00C93C42">
        <w:rPr>
          <w:rStyle w:val="scinsert"/>
        </w:rPr>
        <w:t xml:space="preserve"> the percentage set forth in Section 12‑36‑915</w:t>
      </w:r>
      <w:r w:rsidRPr="00725F4F">
        <w:rPr>
          <w:color w:val="000000" w:themeColor="text1"/>
          <w:u w:color="000000" w:themeColor="text1"/>
        </w:rPr>
        <w:t>. The result of the computation is the tax due.</w:t>
      </w:r>
    </w:p>
    <w:p w:rsidRPr="00725F4F" w:rsidR="006D1913" w:rsidP="006D1913" w:rsidRDefault="006D1913" w14:paraId="752F44FE" w14:textId="77777777">
      <w:pPr>
        <w:pStyle w:val="sccodifiedsection"/>
      </w:pPr>
      <w:r w:rsidRPr="00725F4F">
        <w:rPr>
          <w:color w:val="000000" w:themeColor="text1"/>
          <w:u w:color="000000" w:themeColor="text1"/>
        </w:rPr>
        <w:tab/>
      </w:r>
      <w:bookmarkStart w:name="up_286970bdc" w:id="144"/>
      <w:r w:rsidRPr="00725F4F">
        <w:rPr>
          <w:color w:val="000000" w:themeColor="text1"/>
          <w:u w:color="000000" w:themeColor="text1"/>
        </w:rPr>
        <w:t>T</w:t>
      </w:r>
      <w:bookmarkEnd w:id="144"/>
      <w:r w:rsidRPr="00725F4F">
        <w:rPr>
          <w:color w:val="000000" w:themeColor="text1"/>
          <w:u w:color="000000" w:themeColor="text1"/>
        </w:rPr>
        <w:t>he useful life of transient construction property must be determined by the department in accordance with the experience and practices of the building and construction trade. In the absence of satisfactory evidence as to the period of use intended in this State, it is presumed that the property will remain in this State for the remainder of its useful life.</w:t>
      </w:r>
    </w:p>
    <w:p w:rsidRPr="00725F4F" w:rsidR="006D1913" w:rsidP="006D1913" w:rsidRDefault="006D1913" w14:paraId="3176BDF5" w14:textId="77777777">
      <w:pPr>
        <w:pStyle w:val="sccodifiedsection"/>
      </w:pPr>
      <w:r w:rsidRPr="00725F4F">
        <w:rPr>
          <w:color w:val="000000" w:themeColor="text1"/>
          <w:u w:color="000000" w:themeColor="text1"/>
        </w:rPr>
        <w:tab/>
      </w:r>
      <w:bookmarkStart w:name="ss_T12C36N1320SD_lv1_d80f1e0a8" w:id="145"/>
      <w:r w:rsidRPr="00725F4F">
        <w:rPr>
          <w:color w:val="000000" w:themeColor="text1"/>
          <w:u w:color="000000" w:themeColor="text1"/>
        </w:rPr>
        <w:t>(</w:t>
      </w:r>
      <w:bookmarkEnd w:id="145"/>
      <w:r w:rsidRPr="00725F4F">
        <w:rPr>
          <w:color w:val="000000" w:themeColor="text1"/>
          <w:u w:color="000000" w:themeColor="text1"/>
        </w:rPr>
        <w:t>D)</w:t>
      </w:r>
      <w:r w:rsidRPr="00725F4F">
        <w:t xml:space="preserve"> </w:t>
      </w:r>
      <w:r w:rsidRPr="00725F4F">
        <w:rPr>
          <w:color w:val="000000" w:themeColor="text1"/>
          <w:u w:color="000000" w:themeColor="text1"/>
        </w:rPr>
        <w:t>A prorated amount of the sales and use tax legally due and paid to another state on transient construction property is allowed as a credit, but only if the other state grants substantially similar tax credits on the property purchased in South Carolina. The prorated tax credit is computed as follows:</w:t>
      </w:r>
    </w:p>
    <w:p w:rsidRPr="00725F4F" w:rsidR="006D1913" w:rsidP="006D1913" w:rsidRDefault="006D1913" w14:paraId="3362393F" w14:textId="77777777">
      <w:pPr>
        <w:pStyle w:val="sccodifiedsection"/>
      </w:pPr>
      <w:r w:rsidRPr="00725F4F">
        <w:rPr>
          <w:color w:val="000000" w:themeColor="text1"/>
          <w:u w:color="000000" w:themeColor="text1"/>
        </w:rPr>
        <w:tab/>
      </w:r>
      <w:r w:rsidRPr="00725F4F">
        <w:rPr>
          <w:color w:val="000000" w:themeColor="text1"/>
          <w:u w:color="000000" w:themeColor="text1"/>
        </w:rPr>
        <w:tab/>
      </w:r>
      <w:bookmarkStart w:name="ss_T12C36N1320S1_lv2_1ddf9db2b" w:id="146"/>
      <w:r w:rsidRPr="00725F4F">
        <w:rPr>
          <w:color w:val="000000" w:themeColor="text1"/>
          <w:u w:color="000000" w:themeColor="text1"/>
        </w:rPr>
        <w:t>(</w:t>
      </w:r>
      <w:bookmarkEnd w:id="146"/>
      <w:r w:rsidRPr="00725F4F">
        <w:rPr>
          <w:color w:val="000000" w:themeColor="text1"/>
          <w:u w:color="000000" w:themeColor="text1"/>
        </w:rPr>
        <w:t>1)</w:t>
      </w:r>
      <w:r w:rsidRPr="00725F4F">
        <w:t xml:space="preserve"> </w:t>
      </w:r>
      <w:r w:rsidRPr="00725F4F">
        <w:rPr>
          <w:color w:val="000000" w:themeColor="text1"/>
          <w:u w:color="000000" w:themeColor="text1"/>
        </w:rPr>
        <w:t>divide the length of time the property was used in the other state by the total useful life of the property;</w:t>
      </w:r>
    </w:p>
    <w:p w:rsidRPr="00725F4F" w:rsidR="006D1913" w:rsidP="006D1913" w:rsidRDefault="006D1913" w14:paraId="5A3AE62D" w14:textId="77777777">
      <w:pPr>
        <w:pStyle w:val="sccodifiedsection"/>
      </w:pPr>
      <w:r w:rsidRPr="00725F4F">
        <w:rPr>
          <w:color w:val="000000" w:themeColor="text1"/>
          <w:u w:color="000000" w:themeColor="text1"/>
        </w:rPr>
        <w:tab/>
      </w:r>
      <w:r w:rsidRPr="00725F4F">
        <w:rPr>
          <w:color w:val="000000" w:themeColor="text1"/>
          <w:u w:color="000000" w:themeColor="text1"/>
        </w:rPr>
        <w:tab/>
      </w:r>
      <w:bookmarkStart w:name="ss_T12C36N1320S2_lv2_9a2a29cc1" w:id="147"/>
      <w:r w:rsidRPr="00725F4F">
        <w:rPr>
          <w:color w:val="000000" w:themeColor="text1"/>
          <w:u w:color="000000" w:themeColor="text1"/>
        </w:rPr>
        <w:t>(</w:t>
      </w:r>
      <w:bookmarkEnd w:id="147"/>
      <w:r w:rsidRPr="00725F4F">
        <w:rPr>
          <w:color w:val="000000" w:themeColor="text1"/>
          <w:u w:color="000000" w:themeColor="text1"/>
        </w:rPr>
        <w:t>2)</w:t>
      </w:r>
      <w:r w:rsidRPr="00725F4F">
        <w:t xml:space="preserve"> </w:t>
      </w:r>
      <w:r w:rsidRPr="00725F4F">
        <w:rPr>
          <w:color w:val="000000" w:themeColor="text1"/>
          <w:u w:color="000000" w:themeColor="text1"/>
        </w:rPr>
        <w:t>multiply the result from item (1) by the state sales tax legally due and paid the other state;</w:t>
      </w:r>
    </w:p>
    <w:p w:rsidRPr="00725F4F" w:rsidR="006D1913" w:rsidP="006D1913" w:rsidRDefault="006D1913" w14:paraId="209D2058" w14:textId="77777777">
      <w:pPr>
        <w:pStyle w:val="sccodifiedsection"/>
      </w:pPr>
      <w:r w:rsidRPr="00725F4F">
        <w:rPr>
          <w:color w:val="000000" w:themeColor="text1"/>
          <w:u w:color="000000" w:themeColor="text1"/>
        </w:rPr>
        <w:tab/>
      </w:r>
      <w:r w:rsidRPr="00725F4F">
        <w:rPr>
          <w:color w:val="000000" w:themeColor="text1"/>
          <w:u w:color="000000" w:themeColor="text1"/>
        </w:rPr>
        <w:tab/>
      </w:r>
      <w:bookmarkStart w:name="ss_T12C36N1320S3_lv2_09d37058d" w:id="148"/>
      <w:r w:rsidRPr="00725F4F">
        <w:rPr>
          <w:color w:val="000000" w:themeColor="text1"/>
          <w:u w:color="000000" w:themeColor="text1"/>
        </w:rPr>
        <w:t>(</w:t>
      </w:r>
      <w:bookmarkEnd w:id="148"/>
      <w:r w:rsidRPr="00725F4F">
        <w:rPr>
          <w:color w:val="000000" w:themeColor="text1"/>
          <w:u w:color="000000" w:themeColor="text1"/>
        </w:rPr>
        <w:t>3)</w:t>
      </w:r>
      <w:r w:rsidRPr="00725F4F">
        <w:t xml:space="preserve"> </w:t>
      </w:r>
      <w:r w:rsidRPr="00725F4F">
        <w:rPr>
          <w:color w:val="000000" w:themeColor="text1"/>
          <w:u w:color="000000" w:themeColor="text1"/>
        </w:rPr>
        <w:t>the lesser of the result from item (2) or the tax computed in subsection (C) is the prorated credit amount.</w:t>
      </w:r>
    </w:p>
    <w:p w:rsidRPr="00725F4F" w:rsidR="006D1913" w:rsidP="006D1913" w:rsidRDefault="006D1913" w14:paraId="46EE9B32" w14:textId="3C1D873D">
      <w:pPr>
        <w:pStyle w:val="sccodifiedsection"/>
      </w:pPr>
      <w:r w:rsidRPr="00725F4F">
        <w:rPr>
          <w:color w:val="000000" w:themeColor="text1"/>
          <w:u w:color="000000" w:themeColor="text1"/>
        </w:rPr>
        <w:tab/>
      </w:r>
      <w:bookmarkStart w:name="ss_T12C36N1320SE_lv1_8da23238a" w:id="149"/>
      <w:r w:rsidRPr="00725F4F">
        <w:rPr>
          <w:color w:val="000000" w:themeColor="text1"/>
          <w:u w:color="000000" w:themeColor="text1"/>
        </w:rPr>
        <w:t>(</w:t>
      </w:r>
      <w:bookmarkEnd w:id="149"/>
      <w:r w:rsidRPr="00725F4F">
        <w:rPr>
          <w:color w:val="000000" w:themeColor="text1"/>
          <w:u w:color="000000" w:themeColor="text1"/>
        </w:rPr>
        <w:t>E)</w:t>
      </w:r>
      <w:r w:rsidRPr="00725F4F">
        <w:t xml:space="preserve"> </w:t>
      </w:r>
      <w:r w:rsidRPr="00725F4F">
        <w:rPr>
          <w:color w:val="000000" w:themeColor="text1"/>
          <w:u w:color="000000" w:themeColor="text1"/>
        </w:rPr>
        <w:t xml:space="preserve">If the state in which the property was previously used does not prorate its use tax on, or depreciate the value for use tax purposes of, transient construction property used by South Carolina contractors operating in that state, the use tax, at </w:t>
      </w:r>
      <w:proofErr w:type="gramStart"/>
      <w:r>
        <w:rPr>
          <w:rStyle w:val="scstrike"/>
        </w:rPr>
        <w:t>five</w:t>
      </w:r>
      <w:r w:rsidRPr="00725F4F">
        <w:rPr>
          <w:rStyle w:val="scstrike"/>
          <w:color w:val="000000" w:themeColor="text1"/>
          <w:u w:color="000000" w:themeColor="text1"/>
        </w:rPr>
        <w:t xml:space="preserve">  </w:t>
      </w:r>
      <w:proofErr w:type="spellStart"/>
      <w:r w:rsidRPr="00725F4F">
        <w:rPr>
          <w:rStyle w:val="scstrike"/>
          <w:color w:val="000000" w:themeColor="text1"/>
          <w:u w:color="000000" w:themeColor="text1"/>
        </w:rPr>
        <w:t>percent</w:t>
      </w:r>
      <w:r w:rsidR="00C93C42">
        <w:rPr>
          <w:rStyle w:val="scinsert"/>
        </w:rPr>
        <w:t>a</w:t>
      </w:r>
      <w:proofErr w:type="spellEnd"/>
      <w:proofErr w:type="gramEnd"/>
      <w:r w:rsidR="00C93C42">
        <w:rPr>
          <w:rStyle w:val="scinsert"/>
        </w:rPr>
        <w:t xml:space="preserve"> rate equal to the same percentage as set forth in Section 12‑36‑915</w:t>
      </w:r>
      <w:r w:rsidRPr="00725F4F">
        <w:rPr>
          <w:color w:val="000000" w:themeColor="text1"/>
          <w:u w:color="000000" w:themeColor="text1"/>
        </w:rPr>
        <w:t xml:space="preserve"> of the sales price, applies.</w:t>
      </w:r>
    </w:p>
    <w:p w:rsidRPr="00725F4F" w:rsidR="006D1913" w:rsidP="006D1913" w:rsidRDefault="006D1913" w14:paraId="4AC4B517" w14:textId="77777777">
      <w:pPr>
        <w:pStyle w:val="sccodifiedsection"/>
      </w:pPr>
      <w:r w:rsidRPr="00725F4F">
        <w:rPr>
          <w:color w:val="000000" w:themeColor="text1"/>
          <w:u w:color="000000" w:themeColor="text1"/>
        </w:rPr>
        <w:tab/>
      </w:r>
      <w:bookmarkStart w:name="ss_T12C36N1320SF_lv1_de6dcab97" w:id="150"/>
      <w:r w:rsidRPr="00725F4F">
        <w:rPr>
          <w:color w:val="000000" w:themeColor="text1"/>
          <w:u w:color="000000" w:themeColor="text1"/>
        </w:rPr>
        <w:t>(</w:t>
      </w:r>
      <w:bookmarkEnd w:id="150"/>
      <w:r w:rsidRPr="00725F4F">
        <w:rPr>
          <w:color w:val="000000" w:themeColor="text1"/>
          <w:u w:color="000000" w:themeColor="text1"/>
        </w:rPr>
        <w:t>F)</w:t>
      </w:r>
      <w:r w:rsidRPr="00725F4F">
        <w:t xml:space="preserve"> </w:t>
      </w:r>
      <w:r w:rsidRPr="00725F4F">
        <w:rPr>
          <w:color w:val="000000" w:themeColor="text1"/>
          <w:u w:color="000000" w:themeColor="text1"/>
        </w:rPr>
        <w:t>Transient construction property purchased and substantially used in another state is not subject to the use tax if the owner of the property uses it to construct or repair his own buildings, structures, or other property located in this State.</w:t>
      </w:r>
    </w:p>
    <w:p w:rsidRPr="00725F4F" w:rsidR="006D1913" w:rsidP="006D1913" w:rsidRDefault="006D1913" w14:paraId="77640AB8" w14:textId="77777777">
      <w:pPr>
        <w:pStyle w:val="sccodifiedsection"/>
      </w:pPr>
      <w:r w:rsidRPr="00725F4F">
        <w:rPr>
          <w:color w:val="000000" w:themeColor="text1"/>
          <w:u w:color="000000" w:themeColor="text1"/>
        </w:rPr>
        <w:lastRenderedPageBreak/>
        <w:tab/>
      </w:r>
      <w:bookmarkStart w:name="ss_T12C36N1320SG_lv1_8c547ee84" w:id="151"/>
      <w:r w:rsidRPr="00725F4F">
        <w:rPr>
          <w:color w:val="000000" w:themeColor="text1"/>
          <w:u w:color="000000" w:themeColor="text1"/>
        </w:rPr>
        <w:t>(</w:t>
      </w:r>
      <w:bookmarkEnd w:id="151"/>
      <w:r w:rsidRPr="00725F4F">
        <w:rPr>
          <w:color w:val="000000" w:themeColor="text1"/>
          <w:u w:color="000000" w:themeColor="text1"/>
        </w:rPr>
        <w:t>G)</w:t>
      </w:r>
      <w:r w:rsidRPr="00725F4F">
        <w:t xml:space="preserve"> </w:t>
      </w:r>
      <w:r w:rsidRPr="00725F4F">
        <w:rPr>
          <w:color w:val="000000" w:themeColor="text1"/>
          <w:u w:color="000000" w:themeColor="text1"/>
        </w:rPr>
        <w:t>The use, storage, or consumption of the property, when purchased for use in this State, is subject to the full amount of use tax provided in Section 12</w:t>
      </w:r>
      <w:r>
        <w:rPr>
          <w:color w:val="000000" w:themeColor="text1"/>
          <w:u w:color="000000" w:themeColor="text1"/>
        </w:rPr>
        <w:noBreakHyphen/>
      </w:r>
      <w:r w:rsidRPr="00725F4F">
        <w:rPr>
          <w:color w:val="000000" w:themeColor="text1"/>
          <w:u w:color="000000" w:themeColor="text1"/>
        </w:rPr>
        <w:t>36</w:t>
      </w:r>
      <w:r>
        <w:rPr>
          <w:color w:val="000000" w:themeColor="text1"/>
          <w:u w:color="000000" w:themeColor="text1"/>
        </w:rPr>
        <w:noBreakHyphen/>
      </w:r>
      <w:r w:rsidRPr="00725F4F">
        <w:rPr>
          <w:color w:val="000000" w:themeColor="text1"/>
          <w:u w:color="000000" w:themeColor="text1"/>
        </w:rPr>
        <w:t>1310(A), regardless of the period of intended use in this State.</w:t>
      </w:r>
    </w:p>
    <w:p w:rsidRPr="00725F4F" w:rsidR="006D1913" w:rsidP="006D1913" w:rsidRDefault="006D1913" w14:paraId="53FC2D1A" w14:textId="77777777">
      <w:pPr>
        <w:pStyle w:val="sccodifiedsection"/>
      </w:pPr>
      <w:r w:rsidRPr="00725F4F">
        <w:rPr>
          <w:color w:val="000000" w:themeColor="text1"/>
          <w:u w:color="000000" w:themeColor="text1"/>
        </w:rPr>
        <w:tab/>
      </w:r>
      <w:bookmarkStart w:name="ss_T12C36N1320SH_lv1_f106d411f" w:id="152"/>
      <w:r w:rsidRPr="00725F4F">
        <w:rPr>
          <w:color w:val="000000" w:themeColor="text1"/>
          <w:u w:color="000000" w:themeColor="text1"/>
        </w:rPr>
        <w:t>(</w:t>
      </w:r>
      <w:bookmarkEnd w:id="152"/>
      <w:r w:rsidRPr="00725F4F">
        <w:rPr>
          <w:color w:val="000000" w:themeColor="text1"/>
          <w:u w:color="000000" w:themeColor="text1"/>
        </w:rPr>
        <w:t>H)</w:t>
      </w:r>
      <w:r w:rsidRPr="00725F4F">
        <w:t xml:space="preserve"> </w:t>
      </w:r>
      <w:r w:rsidRPr="00725F4F">
        <w:rPr>
          <w:color w:val="000000" w:themeColor="text1"/>
          <w:u w:color="000000" w:themeColor="text1"/>
        </w:rPr>
        <w:t>The tax is due immediately upon transient construction property being brought into this State.</w:t>
      </w:r>
    </w:p>
    <w:p w:rsidRPr="00725F4F" w:rsidR="006D1913" w:rsidP="007E3FB5" w:rsidRDefault="006D1913" w14:paraId="0C5B2CD1" w14:textId="77777777">
      <w:pPr>
        <w:pStyle w:val="scemptyline"/>
      </w:pPr>
    </w:p>
    <w:p w:rsidRPr="00725F4F" w:rsidR="006D1913" w:rsidP="007E3FB5" w:rsidRDefault="00617FAA" w14:paraId="20D316C2" w14:textId="4E1DC212">
      <w:pPr>
        <w:pStyle w:val="scdirectionallanguage"/>
      </w:pPr>
      <w:bookmarkStart w:name="bs_num_18_4a9ef892a" w:id="153"/>
      <w:r>
        <w:rPr>
          <w:u w:color="000000" w:themeColor="text1"/>
        </w:rPr>
        <w:t>S</w:t>
      </w:r>
      <w:bookmarkEnd w:id="153"/>
      <w:r>
        <w:rPr>
          <w:u w:color="000000" w:themeColor="text1"/>
        </w:rPr>
        <w:t>ECTION 18.</w:t>
      </w:r>
      <w:r w:rsidR="006D1913">
        <w:tab/>
      </w:r>
      <w:bookmarkStart w:name="dl_75c04e2d1" w:id="154"/>
      <w:r w:rsidRPr="00725F4F" w:rsidR="006D1913">
        <w:rPr>
          <w:u w:color="000000" w:themeColor="text1"/>
        </w:rPr>
        <w:t>S</w:t>
      </w:r>
      <w:bookmarkEnd w:id="154"/>
      <w:r w:rsidR="006D1913">
        <w:t>ection 12</w:t>
      </w:r>
      <w:r w:rsidR="006D1913">
        <w:rPr>
          <w:u w:color="000000" w:themeColor="text1"/>
        </w:rPr>
        <w:noBreakHyphen/>
      </w:r>
      <w:r w:rsidRPr="00725F4F" w:rsidR="006D1913">
        <w:rPr>
          <w:u w:color="000000" w:themeColor="text1"/>
        </w:rPr>
        <w:t>36</w:t>
      </w:r>
      <w:r w:rsidR="006D1913">
        <w:rPr>
          <w:u w:color="000000" w:themeColor="text1"/>
        </w:rPr>
        <w:noBreakHyphen/>
      </w:r>
      <w:r w:rsidRPr="00725F4F" w:rsidR="006D1913">
        <w:rPr>
          <w:u w:color="000000" w:themeColor="text1"/>
        </w:rPr>
        <w:t xml:space="preserve">1710(A) of the </w:t>
      </w:r>
      <w:r w:rsidR="00804013">
        <w:rPr>
          <w:u w:color="000000" w:themeColor="text1"/>
        </w:rPr>
        <w:t>S.C.</w:t>
      </w:r>
      <w:r w:rsidRPr="00725F4F" w:rsidR="006D1913">
        <w:rPr>
          <w:u w:color="000000" w:themeColor="text1"/>
        </w:rPr>
        <w:t xml:space="preserve"> Code</w:t>
      </w:r>
      <w:r w:rsidR="006D1913">
        <w:rPr>
          <w:u w:color="000000" w:themeColor="text1"/>
        </w:rPr>
        <w:t xml:space="preserve"> </w:t>
      </w:r>
      <w:r w:rsidRPr="00725F4F" w:rsidR="006D1913">
        <w:rPr>
          <w:u w:color="000000" w:themeColor="text1"/>
        </w:rPr>
        <w:t xml:space="preserve">is amended to read: </w:t>
      </w:r>
    </w:p>
    <w:p w:rsidRPr="00725F4F" w:rsidR="006D1913" w:rsidP="007E3FB5" w:rsidRDefault="006D1913" w14:paraId="5D1CD93B" w14:textId="77777777">
      <w:pPr>
        <w:pStyle w:val="scemptyline"/>
      </w:pPr>
    </w:p>
    <w:p w:rsidRPr="00725F4F" w:rsidR="006D1913" w:rsidP="006D1913" w:rsidRDefault="006D1913" w14:paraId="36C69496" w14:textId="3F301D8F">
      <w:pPr>
        <w:pStyle w:val="sccodifiedsection"/>
      </w:pPr>
      <w:bookmarkStart w:name="cs_T12C36N1710_84c2a1ff0" w:id="155"/>
      <w:r>
        <w:tab/>
      </w:r>
      <w:bookmarkStart w:name="ss_T12C36N1710SA_lv1_3182aebaa" w:id="156"/>
      <w:bookmarkEnd w:id="155"/>
      <w:r w:rsidRPr="00725F4F">
        <w:rPr>
          <w:color w:val="000000" w:themeColor="text1"/>
          <w:u w:color="000000" w:themeColor="text1"/>
        </w:rPr>
        <w:t>(</w:t>
      </w:r>
      <w:bookmarkEnd w:id="156"/>
      <w:r w:rsidRPr="00725F4F">
        <w:rPr>
          <w:color w:val="000000" w:themeColor="text1"/>
          <w:u w:color="000000" w:themeColor="text1"/>
        </w:rPr>
        <w:t>A)</w:t>
      </w:r>
      <w:r w:rsidRPr="00725F4F">
        <w:t xml:space="preserve"> </w:t>
      </w:r>
      <w:r w:rsidRPr="00725F4F">
        <w:rPr>
          <w:color w:val="000000" w:themeColor="text1"/>
          <w:u w:color="000000" w:themeColor="text1"/>
        </w:rPr>
        <w:t xml:space="preserve">In addition to all other fees prescribed by law there is imposed an excise tax for the issuance of every certificate of title, or other proof of ownership, for every boat, motor, or airplane, required to be registered, titled, or licensed. The tax is </w:t>
      </w:r>
      <w:r>
        <w:rPr>
          <w:rStyle w:val="scstrike"/>
        </w:rPr>
        <w:t>five</w:t>
      </w:r>
      <w:r w:rsidRPr="00725F4F">
        <w:rPr>
          <w:rStyle w:val="scstrike"/>
          <w:color w:val="000000" w:themeColor="text1"/>
          <w:u w:color="000000" w:themeColor="text1"/>
        </w:rPr>
        <w:t xml:space="preserve"> percent</w:t>
      </w:r>
      <w:r w:rsidR="00C93C42">
        <w:rPr>
          <w:rStyle w:val="scinsert"/>
        </w:rPr>
        <w:t xml:space="preserve"> equal to the same percentage as set forth in Section 12‑36‑915</w:t>
      </w:r>
      <w:r w:rsidRPr="00725F4F">
        <w:rPr>
          <w:color w:val="000000" w:themeColor="text1"/>
          <w:u w:color="000000" w:themeColor="text1"/>
        </w:rPr>
        <w:t xml:space="preserve"> of the fair market value of the airplane, boat, and motor.</w:t>
      </w:r>
    </w:p>
    <w:p w:rsidR="00D327B2" w:rsidP="007E3FB5" w:rsidRDefault="00D327B2" w14:paraId="4430A623" w14:textId="77777777">
      <w:pPr>
        <w:pStyle w:val="scemptyline"/>
      </w:pPr>
    </w:p>
    <w:p w:rsidR="00911BA5" w:rsidP="007E3FB5" w:rsidRDefault="00617FAA" w14:paraId="1DD4C4B6" w14:textId="077F535C">
      <w:pPr>
        <w:pStyle w:val="scdirectionallanguage"/>
      </w:pPr>
      <w:bookmarkStart w:name="bs_num_19_1ac024a3c" w:id="157"/>
      <w:r>
        <w:t>S</w:t>
      </w:r>
      <w:bookmarkEnd w:id="157"/>
      <w:r>
        <w:t>ECTION 19.</w:t>
      </w:r>
      <w:r w:rsidR="00D327B2">
        <w:tab/>
      </w:r>
      <w:bookmarkStart w:name="dl_883f685da" w:id="158"/>
      <w:r w:rsidR="00911BA5">
        <w:t>S</w:t>
      </w:r>
      <w:bookmarkEnd w:id="158"/>
      <w:r w:rsidR="00911BA5">
        <w:t>ection 12‑36‑2110 of the S.C. Code is amended by adding</w:t>
      </w:r>
      <w:r w:rsidR="00075D09">
        <w:t>:</w:t>
      </w:r>
    </w:p>
    <w:p w:rsidR="00911BA5" w:rsidP="007E3FB5" w:rsidRDefault="00911BA5" w14:paraId="26D67592" w14:textId="77777777">
      <w:pPr>
        <w:pStyle w:val="scemptyline"/>
      </w:pPr>
    </w:p>
    <w:p w:rsidR="00D327B2" w:rsidP="00911BA5" w:rsidRDefault="00911BA5" w14:paraId="70BFD357" w14:textId="0FB1E66C">
      <w:pPr>
        <w:pStyle w:val="scnewcodesection"/>
      </w:pPr>
      <w:bookmarkStart w:name="ns_T12C36N2110_1534b755f" w:id="159"/>
      <w:r>
        <w:tab/>
      </w:r>
      <w:bookmarkStart w:name="ss_T12C36N2110SF_lv1_3df58d895" w:id="160"/>
      <w:bookmarkEnd w:id="159"/>
      <w:r>
        <w:t>(</w:t>
      </w:r>
      <w:bookmarkEnd w:id="160"/>
      <w:r>
        <w:t xml:space="preserve">F) </w:t>
      </w:r>
      <w:r w:rsidR="002D40C4">
        <w:t>Notwithstanding any other provision of this section, the provisions of this section are no longer effective except for subsection (B)</w:t>
      </w:r>
      <w:r w:rsidR="00F47E1B">
        <w:t>, (C),</w:t>
      </w:r>
      <w:r w:rsidR="002D40C4">
        <w:t xml:space="preserve"> and this subsection.  All revenues from the sale of such items must be credited in the same manner as such revenues were credited before the provisions were ineffective.  Any revenues </w:t>
      </w:r>
      <w:proofErr w:type="gramStart"/>
      <w:r w:rsidR="002D40C4">
        <w:t>in excess of</w:t>
      </w:r>
      <w:proofErr w:type="gramEnd"/>
      <w:r w:rsidR="002D40C4">
        <w:t xml:space="preserve"> the previous maximum amount must be credited to the general fund.</w:t>
      </w:r>
    </w:p>
    <w:p w:rsidRPr="00725F4F" w:rsidR="006D1913" w:rsidP="007E3FB5" w:rsidRDefault="006D1913" w14:paraId="7B3F0466" w14:textId="19627218">
      <w:pPr>
        <w:pStyle w:val="scemptyline"/>
      </w:pPr>
    </w:p>
    <w:p w:rsidRPr="00725F4F" w:rsidR="006D1913" w:rsidP="007E3FB5" w:rsidRDefault="00617FAA" w14:paraId="3B98A8F4" w14:textId="67B147BE">
      <w:pPr>
        <w:pStyle w:val="scdirectionallanguage"/>
      </w:pPr>
      <w:bookmarkStart w:name="bs_num_20_2694bad9a" w:id="161"/>
      <w:r>
        <w:rPr>
          <w:u w:color="000000" w:themeColor="text1"/>
        </w:rPr>
        <w:t>S</w:t>
      </w:r>
      <w:bookmarkEnd w:id="161"/>
      <w:r>
        <w:rPr>
          <w:u w:color="000000" w:themeColor="text1"/>
        </w:rPr>
        <w:t>ECTION 20.</w:t>
      </w:r>
      <w:r w:rsidR="006D1913">
        <w:tab/>
      </w:r>
      <w:bookmarkStart w:name="dl_e8e94e4ee" w:id="162"/>
      <w:r w:rsidRPr="00725F4F" w:rsidR="006D1913">
        <w:rPr>
          <w:u w:color="000000" w:themeColor="text1"/>
        </w:rPr>
        <w:t>S</w:t>
      </w:r>
      <w:bookmarkEnd w:id="162"/>
      <w:r w:rsidR="006D1913">
        <w:t>ection 12</w:t>
      </w:r>
      <w:r w:rsidR="006D1913">
        <w:rPr>
          <w:u w:color="000000" w:themeColor="text1"/>
        </w:rPr>
        <w:noBreakHyphen/>
      </w:r>
      <w:r w:rsidRPr="00725F4F" w:rsidR="006D1913">
        <w:rPr>
          <w:u w:color="000000" w:themeColor="text1"/>
        </w:rPr>
        <w:t>36</w:t>
      </w:r>
      <w:r w:rsidR="006D1913">
        <w:rPr>
          <w:u w:color="000000" w:themeColor="text1"/>
        </w:rPr>
        <w:noBreakHyphen/>
      </w:r>
      <w:r w:rsidRPr="00725F4F" w:rsidR="006D1913">
        <w:rPr>
          <w:u w:color="000000" w:themeColor="text1"/>
        </w:rPr>
        <w:t xml:space="preserve">2120 of the </w:t>
      </w:r>
      <w:r w:rsidR="00804013">
        <w:rPr>
          <w:u w:color="000000" w:themeColor="text1"/>
        </w:rPr>
        <w:t>S.C.</w:t>
      </w:r>
      <w:r w:rsidRPr="00725F4F" w:rsidR="006D1913">
        <w:rPr>
          <w:u w:color="000000" w:themeColor="text1"/>
        </w:rPr>
        <w:t xml:space="preserve"> Code is amended to read:</w:t>
      </w:r>
    </w:p>
    <w:p w:rsidRPr="00725F4F" w:rsidR="006D1913" w:rsidP="007E3FB5" w:rsidRDefault="006D1913" w14:paraId="6A9661B2" w14:textId="77777777">
      <w:pPr>
        <w:pStyle w:val="scemptyline"/>
      </w:pPr>
    </w:p>
    <w:p w:rsidRPr="00725F4F" w:rsidR="006D1913" w:rsidP="006D1913" w:rsidRDefault="006D1913" w14:paraId="262EC754" w14:textId="77777777">
      <w:pPr>
        <w:pStyle w:val="sccodifiedsection"/>
      </w:pPr>
      <w:bookmarkStart w:name="cs_T12C36N2120_cc9449b70" w:id="163"/>
      <w:r>
        <w:tab/>
      </w:r>
      <w:bookmarkEnd w:id="163"/>
      <w:r w:rsidRPr="00725F4F">
        <w:rPr>
          <w:color w:val="000000" w:themeColor="text1"/>
          <w:u w:color="000000" w:themeColor="text1"/>
        </w:rPr>
        <w:t>Section 12</w:t>
      </w:r>
      <w:r>
        <w:rPr>
          <w:color w:val="000000" w:themeColor="text1"/>
          <w:u w:color="000000" w:themeColor="text1"/>
        </w:rPr>
        <w:noBreakHyphen/>
      </w:r>
      <w:r w:rsidRPr="00725F4F">
        <w:rPr>
          <w:color w:val="000000" w:themeColor="text1"/>
          <w:u w:color="000000" w:themeColor="text1"/>
        </w:rPr>
        <w:t>36</w:t>
      </w:r>
      <w:r>
        <w:rPr>
          <w:color w:val="000000" w:themeColor="text1"/>
          <w:u w:color="000000" w:themeColor="text1"/>
        </w:rPr>
        <w:noBreakHyphen/>
      </w:r>
      <w:r w:rsidRPr="00725F4F">
        <w:rPr>
          <w:color w:val="000000" w:themeColor="text1"/>
          <w:u w:color="000000" w:themeColor="text1"/>
        </w:rPr>
        <w:t>2120.</w:t>
      </w:r>
      <w:r w:rsidRPr="00725F4F">
        <w:rPr>
          <w:color w:val="000000" w:themeColor="text1"/>
          <w:u w:color="000000" w:themeColor="text1"/>
        </w:rPr>
        <w:tab/>
      </w:r>
      <w:bookmarkStart w:name="up_5b109fa43" w:id="164"/>
      <w:r w:rsidRPr="00725F4F">
        <w:rPr>
          <w:color w:val="000000" w:themeColor="text1"/>
          <w:u w:color="000000" w:themeColor="text1"/>
        </w:rPr>
        <w:t>E</w:t>
      </w:r>
      <w:bookmarkEnd w:id="164"/>
      <w:r w:rsidRPr="00725F4F">
        <w:rPr>
          <w:color w:val="000000" w:themeColor="text1"/>
          <w:u w:color="000000" w:themeColor="text1"/>
        </w:rPr>
        <w:t>xempted from the taxes imposed by this chapter are the gross proceeds of sales, or sales price of:</w:t>
      </w:r>
    </w:p>
    <w:p w:rsidRPr="00CF539A" w:rsidR="006D1913" w:rsidP="006D1913" w:rsidRDefault="006D1913" w14:paraId="6BA196F0" w14:textId="77777777">
      <w:pPr>
        <w:pStyle w:val="sccodifiedsection"/>
      </w:pPr>
      <w:r w:rsidRPr="00CF539A">
        <w:rPr>
          <w:color w:val="000000" w:themeColor="text1"/>
          <w:u w:color="000000" w:themeColor="text1"/>
        </w:rPr>
        <w:tab/>
      </w:r>
      <w:bookmarkStart w:name="ss_T12C36N2120S1_lv1_8f0716ab9" w:id="165"/>
      <w:r w:rsidRPr="00CF539A">
        <w:rPr>
          <w:color w:val="000000" w:themeColor="text1"/>
          <w:u w:color="000000" w:themeColor="text1"/>
        </w:rPr>
        <w:t>(</w:t>
      </w:r>
      <w:bookmarkEnd w:id="165"/>
      <w:r w:rsidRPr="00CF539A">
        <w:rPr>
          <w:color w:val="000000" w:themeColor="text1"/>
          <w:u w:color="000000" w:themeColor="text1"/>
        </w:rPr>
        <w:t>1)</w:t>
      </w:r>
      <w:r w:rsidRPr="00CF539A">
        <w:t xml:space="preserve"> </w:t>
      </w:r>
      <w:r w:rsidRPr="00CF539A">
        <w:rPr>
          <w:color w:val="000000" w:themeColor="text1"/>
          <w:u w:color="000000" w:themeColor="text1"/>
        </w:rPr>
        <w:t>tangible personal property or receipts of any business which the State is prohibited from taxing by the Constitution or laws of the United States of America or by the Constitution or laws of this State;</w:t>
      </w:r>
    </w:p>
    <w:p w:rsidRPr="00CF539A" w:rsidR="006D1913" w:rsidP="006D1913" w:rsidRDefault="006D1913" w14:paraId="31286296" w14:textId="77777777">
      <w:pPr>
        <w:pStyle w:val="sccodifiedsection"/>
      </w:pPr>
      <w:r w:rsidRPr="00CF539A">
        <w:rPr>
          <w:color w:val="000000" w:themeColor="text1"/>
          <w:u w:color="000000" w:themeColor="text1"/>
        </w:rPr>
        <w:tab/>
      </w:r>
      <w:bookmarkStart w:name="ss_T12C36N2120S2_lv1_cd948912b" w:id="166"/>
      <w:r w:rsidRPr="00CF539A">
        <w:rPr>
          <w:color w:val="000000" w:themeColor="text1"/>
          <w:u w:color="000000" w:themeColor="text1"/>
        </w:rPr>
        <w:t>(</w:t>
      </w:r>
      <w:bookmarkEnd w:id="166"/>
      <w:r w:rsidRPr="00CF539A">
        <w:rPr>
          <w:color w:val="000000" w:themeColor="text1"/>
          <w:u w:color="000000" w:themeColor="text1"/>
        </w:rPr>
        <w:t>2)</w:t>
      </w:r>
      <w:r w:rsidRPr="00CF539A">
        <w:t xml:space="preserve"> </w:t>
      </w:r>
      <w:r w:rsidRPr="00CF539A">
        <w:rPr>
          <w:color w:val="000000" w:themeColor="text1"/>
          <w:u w:color="000000" w:themeColor="text1"/>
        </w:rPr>
        <w:t>tangible personal property sold to the federal government;</w:t>
      </w:r>
    </w:p>
    <w:p w:rsidRPr="00CF539A" w:rsidR="006D1913" w:rsidP="006D1913" w:rsidRDefault="006D1913" w14:paraId="755ACF75" w14:textId="77777777">
      <w:pPr>
        <w:pStyle w:val="sccodifiedsection"/>
      </w:pPr>
      <w:r w:rsidRPr="00CF539A">
        <w:rPr>
          <w:color w:val="000000" w:themeColor="text1"/>
          <w:u w:color="000000" w:themeColor="text1"/>
        </w:rPr>
        <w:tab/>
      </w:r>
      <w:bookmarkStart w:name="ss_T12C36N2120S3_lv1_2afac4685" w:id="167"/>
      <w:r w:rsidRPr="00CF539A">
        <w:rPr>
          <w:color w:val="000000" w:themeColor="text1"/>
          <w:u w:color="000000" w:themeColor="text1"/>
        </w:rPr>
        <w:t>(</w:t>
      </w:r>
      <w:bookmarkEnd w:id="167"/>
      <w:r w:rsidRPr="00CF539A">
        <w:rPr>
          <w:color w:val="000000" w:themeColor="text1"/>
          <w:u w:color="000000" w:themeColor="text1"/>
        </w:rPr>
        <w:t>3)</w:t>
      </w:r>
      <w:bookmarkStart w:name="ss_T12C36N2120Sa_lv2_595bcf487" w:id="168"/>
      <w:r w:rsidRPr="00CF539A">
        <w:rPr>
          <w:color w:val="000000" w:themeColor="text1"/>
          <w:u w:color="000000" w:themeColor="text1"/>
        </w:rPr>
        <w:t>(</w:t>
      </w:r>
      <w:bookmarkEnd w:id="168"/>
      <w:r w:rsidRPr="00CF539A">
        <w:rPr>
          <w:color w:val="000000" w:themeColor="text1"/>
          <w:u w:color="000000" w:themeColor="text1"/>
        </w:rPr>
        <w:t>a)</w:t>
      </w:r>
      <w:r w:rsidRPr="00CF539A">
        <w:t xml:space="preserve"> </w:t>
      </w:r>
      <w:r w:rsidRPr="00CF539A">
        <w:rPr>
          <w:color w:val="000000" w:themeColor="text1"/>
          <w:u w:color="000000" w:themeColor="text1"/>
        </w:rPr>
        <w:t>textbooks, books, magazines, periodicals, newspapers, and access to on</w:t>
      </w:r>
      <w:r>
        <w:rPr>
          <w:color w:val="000000" w:themeColor="text1"/>
          <w:u w:color="000000" w:themeColor="text1"/>
        </w:rPr>
        <w:noBreakHyphen/>
      </w:r>
      <w:r w:rsidRPr="00CF539A">
        <w:rPr>
          <w:color w:val="000000" w:themeColor="text1"/>
          <w:u w:color="000000" w:themeColor="text1"/>
        </w:rPr>
        <w:t>line information systems used in a course of study in primary and secondary schools and institutions of higher learning or for students</w:t>
      </w:r>
      <w:r w:rsidRPr="000F2C75">
        <w:rPr>
          <w:color w:val="000000" w:themeColor="text1"/>
          <w:u w:color="000000" w:themeColor="text1"/>
        </w:rPr>
        <w:t>’</w:t>
      </w:r>
      <w:r w:rsidRPr="00CF539A">
        <w:rPr>
          <w:color w:val="000000" w:themeColor="text1"/>
          <w:u w:color="000000" w:themeColor="text1"/>
        </w:rPr>
        <w:t xml:space="preserve"> use in the school library of these schools and institutions;</w:t>
      </w:r>
    </w:p>
    <w:p w:rsidRPr="00CF539A" w:rsidR="006D1913" w:rsidP="006D1913" w:rsidRDefault="006D1913" w14:paraId="37D5B9D5" w14:textId="77777777">
      <w:pPr>
        <w:pStyle w:val="sccodifiedsection"/>
      </w:pPr>
      <w:r w:rsidRPr="00CF539A">
        <w:rPr>
          <w:color w:val="000000" w:themeColor="text1"/>
          <w:u w:color="000000" w:themeColor="text1"/>
        </w:rPr>
        <w:tab/>
      </w:r>
      <w:r w:rsidRPr="00CF539A">
        <w:rPr>
          <w:color w:val="000000" w:themeColor="text1"/>
          <w:u w:color="000000" w:themeColor="text1"/>
        </w:rPr>
        <w:tab/>
      </w:r>
      <w:bookmarkStart w:name="ss_T12C36N2120Sb_lv2_12aa98635" w:id="169"/>
      <w:r w:rsidRPr="00CF539A">
        <w:rPr>
          <w:color w:val="000000" w:themeColor="text1"/>
          <w:u w:color="000000" w:themeColor="text1"/>
        </w:rPr>
        <w:t>(</w:t>
      </w:r>
      <w:bookmarkEnd w:id="169"/>
      <w:r w:rsidRPr="00CF539A">
        <w:rPr>
          <w:color w:val="000000" w:themeColor="text1"/>
          <w:u w:color="000000" w:themeColor="text1"/>
        </w:rPr>
        <w:t>b)</w:t>
      </w:r>
      <w:r w:rsidRPr="00CF539A">
        <w:t xml:space="preserve"> </w:t>
      </w:r>
      <w:r w:rsidRPr="00CF539A">
        <w:rPr>
          <w:color w:val="000000" w:themeColor="text1"/>
          <w:u w:color="000000" w:themeColor="text1"/>
        </w:rPr>
        <w:t>books, magazines, periodicals, newspapers, and access to on</w:t>
      </w:r>
      <w:r>
        <w:rPr>
          <w:color w:val="000000" w:themeColor="text1"/>
          <w:u w:color="000000" w:themeColor="text1"/>
        </w:rPr>
        <w:noBreakHyphen/>
      </w:r>
      <w:r w:rsidRPr="00CF539A">
        <w:rPr>
          <w:color w:val="000000" w:themeColor="text1"/>
          <w:u w:color="000000" w:themeColor="text1"/>
        </w:rPr>
        <w:t>line information systems sold to publicly supported state, county, or regional libraries;</w:t>
      </w:r>
    </w:p>
    <w:p w:rsidRPr="00CF539A" w:rsidR="006D1913" w:rsidP="006D1913" w:rsidRDefault="006D1913" w14:paraId="1D4703D0" w14:textId="77777777">
      <w:pPr>
        <w:pStyle w:val="sccodifiedsection"/>
      </w:pPr>
      <w:r w:rsidRPr="00CF539A">
        <w:rPr>
          <w:color w:val="000000" w:themeColor="text1"/>
          <w:u w:color="000000" w:themeColor="text1"/>
        </w:rPr>
        <w:tab/>
      </w:r>
      <w:bookmarkStart w:name="up_10aea238c" w:id="170"/>
      <w:r w:rsidRPr="00CF539A">
        <w:rPr>
          <w:color w:val="000000" w:themeColor="text1"/>
          <w:u w:color="000000" w:themeColor="text1"/>
        </w:rPr>
        <w:t>I</w:t>
      </w:r>
      <w:bookmarkEnd w:id="170"/>
      <w:r w:rsidRPr="00CF539A">
        <w:rPr>
          <w:color w:val="000000" w:themeColor="text1"/>
          <w:u w:color="000000" w:themeColor="text1"/>
        </w:rPr>
        <w:t>tems in this category may be in any form, including microfilm, microfiche, and CD ROM; however, transactions subject to tax under Sections 12</w:t>
      </w:r>
      <w:r>
        <w:rPr>
          <w:color w:val="000000" w:themeColor="text1"/>
          <w:u w:color="000000" w:themeColor="text1"/>
        </w:rPr>
        <w:noBreakHyphen/>
      </w:r>
      <w:r w:rsidRPr="00CF539A">
        <w:rPr>
          <w:color w:val="000000" w:themeColor="text1"/>
          <w:u w:color="000000" w:themeColor="text1"/>
        </w:rPr>
        <w:t>36</w:t>
      </w:r>
      <w:r>
        <w:rPr>
          <w:color w:val="000000" w:themeColor="text1"/>
          <w:u w:color="000000" w:themeColor="text1"/>
        </w:rPr>
        <w:noBreakHyphen/>
      </w:r>
      <w:r w:rsidRPr="00CF539A">
        <w:rPr>
          <w:color w:val="000000" w:themeColor="text1"/>
          <w:u w:color="000000" w:themeColor="text1"/>
        </w:rPr>
        <w:t>910(B)(3) and 12</w:t>
      </w:r>
      <w:r>
        <w:rPr>
          <w:color w:val="000000" w:themeColor="text1"/>
          <w:u w:color="000000" w:themeColor="text1"/>
        </w:rPr>
        <w:noBreakHyphen/>
      </w:r>
      <w:r w:rsidRPr="00CF539A">
        <w:rPr>
          <w:color w:val="000000" w:themeColor="text1"/>
          <w:u w:color="000000" w:themeColor="text1"/>
        </w:rPr>
        <w:t>36</w:t>
      </w:r>
      <w:r>
        <w:rPr>
          <w:color w:val="000000" w:themeColor="text1"/>
          <w:u w:color="000000" w:themeColor="text1"/>
        </w:rPr>
        <w:noBreakHyphen/>
      </w:r>
      <w:r w:rsidRPr="00CF539A">
        <w:rPr>
          <w:color w:val="000000" w:themeColor="text1"/>
          <w:u w:color="000000" w:themeColor="text1"/>
        </w:rPr>
        <w:t>1310(B)(3) do not fall within this exemption;</w:t>
      </w:r>
    </w:p>
    <w:p w:rsidRPr="00CF539A" w:rsidR="006D1913" w:rsidP="006D1913" w:rsidRDefault="006D1913" w14:paraId="4869F776" w14:textId="5108899B">
      <w:pPr>
        <w:pStyle w:val="sccodifiedsection"/>
      </w:pPr>
      <w:r w:rsidRPr="00CF539A">
        <w:rPr>
          <w:color w:val="000000" w:themeColor="text1"/>
          <w:u w:color="000000" w:themeColor="text1"/>
        </w:rPr>
        <w:tab/>
      </w:r>
      <w:bookmarkStart w:name="ss_T12C36N2120S4_lv1_f261592a3" w:id="171"/>
      <w:r w:rsidRPr="00CF539A">
        <w:rPr>
          <w:color w:val="000000" w:themeColor="text1"/>
          <w:u w:color="000000" w:themeColor="text1"/>
        </w:rPr>
        <w:t>(</w:t>
      </w:r>
      <w:bookmarkEnd w:id="171"/>
      <w:r w:rsidRPr="00CF539A">
        <w:rPr>
          <w:color w:val="000000" w:themeColor="text1"/>
          <w:u w:color="000000" w:themeColor="text1"/>
        </w:rPr>
        <w:t>4)</w:t>
      </w:r>
      <w:r w:rsidRPr="00CF539A">
        <w:t xml:space="preserve"> </w:t>
      </w:r>
      <w:r w:rsidRPr="00CF539A">
        <w:rPr>
          <w:color w:val="000000" w:themeColor="text1"/>
          <w:u w:color="000000" w:themeColor="text1"/>
        </w:rPr>
        <w:t xml:space="preserve">livestock. </w:t>
      </w:r>
      <w:r w:rsidR="00BB28CD">
        <w:rPr>
          <w:color w:val="000000" w:themeColor="text1"/>
          <w:u w:color="000000" w:themeColor="text1"/>
        </w:rPr>
        <w:t>“</w:t>
      </w:r>
      <w:r w:rsidRPr="00CF539A">
        <w:rPr>
          <w:color w:val="000000" w:themeColor="text1"/>
          <w:u w:color="000000" w:themeColor="text1"/>
        </w:rPr>
        <w:t>Livestock</w:t>
      </w:r>
      <w:r w:rsidR="00BB28CD">
        <w:rPr>
          <w:color w:val="000000" w:themeColor="text1"/>
          <w:u w:color="000000" w:themeColor="text1"/>
        </w:rPr>
        <w:t>”</w:t>
      </w:r>
      <w:r w:rsidRPr="00CF539A">
        <w:rPr>
          <w:color w:val="000000" w:themeColor="text1"/>
          <w:u w:color="000000" w:themeColor="text1"/>
        </w:rPr>
        <w:t xml:space="preserve"> is defined as domesticated animals customarily raised on South Carolina </w:t>
      </w:r>
      <w:r w:rsidRPr="00CF539A">
        <w:rPr>
          <w:color w:val="000000" w:themeColor="text1"/>
          <w:u w:color="000000" w:themeColor="text1"/>
        </w:rPr>
        <w:lastRenderedPageBreak/>
        <w:t>farms for use primarily as beasts of burden, or food, and certain mammals when raised for their pelts or fur. Animals such as dogs, cats, reptiles, fowls (except baby chicks and poults), and animals of a wild nature, are not considered livestock;</w:t>
      </w:r>
    </w:p>
    <w:p w:rsidRPr="00CF539A" w:rsidR="006D1913" w:rsidP="006D1913" w:rsidRDefault="006D1913" w14:paraId="24474CD9" w14:textId="77777777">
      <w:pPr>
        <w:pStyle w:val="sccodifiedsection"/>
      </w:pPr>
      <w:r w:rsidRPr="00CF539A">
        <w:rPr>
          <w:color w:val="000000" w:themeColor="text1"/>
          <w:u w:color="000000" w:themeColor="text1"/>
        </w:rPr>
        <w:tab/>
      </w:r>
      <w:bookmarkStart w:name="ss_T12C36N2120S5_lv1_aa822b4a8" w:id="172"/>
      <w:r w:rsidRPr="00CF539A">
        <w:rPr>
          <w:color w:val="000000" w:themeColor="text1"/>
          <w:u w:color="000000" w:themeColor="text1"/>
        </w:rPr>
        <w:t>(</w:t>
      </w:r>
      <w:bookmarkEnd w:id="172"/>
      <w:r w:rsidRPr="00CF539A">
        <w:rPr>
          <w:color w:val="000000" w:themeColor="text1"/>
          <w:u w:color="000000" w:themeColor="text1"/>
        </w:rPr>
        <w:t>5)</w:t>
      </w:r>
      <w:r w:rsidRPr="00CF539A">
        <w:t xml:space="preserve"> </w:t>
      </w:r>
      <w:r w:rsidRPr="00CF539A">
        <w:rPr>
          <w:color w:val="000000" w:themeColor="text1"/>
          <w:u w:color="000000" w:themeColor="text1"/>
        </w:rPr>
        <w:t>feed used for the production and maintenance of poultry and livestock;</w:t>
      </w:r>
    </w:p>
    <w:p w:rsidRPr="00CF539A" w:rsidR="006D1913" w:rsidP="006D1913" w:rsidRDefault="006D1913" w14:paraId="5E5BF8A5" w14:textId="77777777">
      <w:pPr>
        <w:pStyle w:val="sccodifiedsection"/>
      </w:pPr>
      <w:r w:rsidRPr="00CF539A">
        <w:rPr>
          <w:color w:val="000000" w:themeColor="text1"/>
          <w:u w:color="000000" w:themeColor="text1"/>
        </w:rPr>
        <w:tab/>
      </w:r>
      <w:bookmarkStart w:name="ss_T12C36N2120S6_lv1_f5718ce2c" w:id="173"/>
      <w:r w:rsidRPr="00CF539A">
        <w:rPr>
          <w:color w:val="000000" w:themeColor="text1"/>
          <w:u w:color="000000" w:themeColor="text1"/>
        </w:rPr>
        <w:t>(</w:t>
      </w:r>
      <w:bookmarkEnd w:id="173"/>
      <w:r w:rsidRPr="00CF539A">
        <w:rPr>
          <w:color w:val="000000" w:themeColor="text1"/>
          <w:u w:color="000000" w:themeColor="text1"/>
        </w:rPr>
        <w:t>6)</w:t>
      </w:r>
      <w:r w:rsidRPr="00CF539A">
        <w:t xml:space="preserve"> </w:t>
      </w:r>
      <w:r w:rsidRPr="00CF539A">
        <w:rPr>
          <w:color w:val="000000" w:themeColor="text1"/>
          <w:u w:color="000000" w:themeColor="text1"/>
        </w:rPr>
        <w:t>insecticides, chemicals, fertilizers, soil conditioners, seeds, or seedlings, or nursery stock, used solely in the production for sale of farm, dairy, grove, vineyard, or garden products or in the cultivation of poultry or livestock feed;</w:t>
      </w:r>
    </w:p>
    <w:p w:rsidRPr="00A13D7E" w:rsidR="006D1913" w:rsidP="006D1913" w:rsidRDefault="006D1913" w14:paraId="095ECDA7" w14:textId="77777777">
      <w:pPr>
        <w:pStyle w:val="sccodifiedsection"/>
      </w:pPr>
      <w:r w:rsidRPr="009859B3">
        <w:rPr>
          <w:color w:val="000000" w:themeColor="text1"/>
          <w:u w:color="000000" w:themeColor="text1"/>
        </w:rPr>
        <w:tab/>
      </w:r>
      <w:bookmarkStart w:name="ss_T12C36N2120S7_lv1_b201a87a7" w:id="174"/>
      <w:r w:rsidRPr="00A13D7E">
        <w:rPr>
          <w:color w:val="000000" w:themeColor="text1"/>
          <w:u w:color="000000" w:themeColor="text1"/>
        </w:rPr>
        <w:t>(</w:t>
      </w:r>
      <w:bookmarkEnd w:id="174"/>
      <w:r w:rsidRPr="00A13D7E">
        <w:rPr>
          <w:color w:val="000000" w:themeColor="text1"/>
          <w:u w:color="000000" w:themeColor="text1"/>
        </w:rPr>
        <w:t>7)</w:t>
      </w:r>
      <w:r w:rsidRPr="00A13D7E">
        <w:t xml:space="preserve"> </w:t>
      </w:r>
      <w:r>
        <w:t>containers and labels used in:</w:t>
      </w:r>
    </w:p>
    <w:p w:rsidRPr="00A13D7E" w:rsidR="006D1913" w:rsidP="006D1913" w:rsidRDefault="006D1913" w14:paraId="15042EE0" w14:textId="77777777">
      <w:pPr>
        <w:pStyle w:val="sccodifiedsection"/>
      </w:pPr>
      <w:r w:rsidRPr="00A13D7E">
        <w:rPr>
          <w:color w:val="000000" w:themeColor="text1"/>
          <w:u w:color="000000" w:themeColor="text1"/>
        </w:rPr>
        <w:tab/>
      </w:r>
      <w:r w:rsidRPr="00A13D7E">
        <w:rPr>
          <w:color w:val="000000" w:themeColor="text1"/>
          <w:u w:color="000000" w:themeColor="text1"/>
        </w:rPr>
        <w:tab/>
      </w:r>
      <w:bookmarkStart w:name="ss_T12C36N2120Sa_lv2_cd0700c01" w:id="175"/>
      <w:r>
        <w:t>(</w:t>
      </w:r>
      <w:bookmarkEnd w:id="175"/>
      <w:r>
        <w:t>a)</w:t>
      </w:r>
      <w:r w:rsidRPr="00A13D7E">
        <w:t xml:space="preserve"> </w:t>
      </w:r>
      <w:r>
        <w:t>preparing agricultural, dairy, grove, or garden products for sale; or</w:t>
      </w:r>
    </w:p>
    <w:p w:rsidRPr="00A13D7E" w:rsidR="006D1913" w:rsidP="006D1913" w:rsidRDefault="006D1913" w14:paraId="5C870B7C" w14:textId="77777777">
      <w:pPr>
        <w:pStyle w:val="sccodifiedsection"/>
      </w:pPr>
      <w:r w:rsidRPr="00A13D7E">
        <w:rPr>
          <w:color w:val="000000" w:themeColor="text1"/>
          <w:u w:color="000000" w:themeColor="text1"/>
        </w:rPr>
        <w:tab/>
      </w:r>
      <w:r w:rsidRPr="00A13D7E">
        <w:rPr>
          <w:color w:val="000000" w:themeColor="text1"/>
          <w:u w:color="000000" w:themeColor="text1"/>
        </w:rPr>
        <w:tab/>
      </w:r>
      <w:bookmarkStart w:name="ss_T12C36N2120Sb_lv2_acf444fe3" w:id="176"/>
      <w:r>
        <w:t>(</w:t>
      </w:r>
      <w:bookmarkEnd w:id="176"/>
      <w:r>
        <w:t>b)</w:t>
      </w:r>
      <w:r w:rsidRPr="00A13D7E">
        <w:t xml:space="preserve"> </w:t>
      </w:r>
      <w:r>
        <w:t>preparing turpentine gum, gum spirits of turpentine, and gum resin for sale.</w:t>
      </w:r>
    </w:p>
    <w:p w:rsidRPr="003F56CF" w:rsidR="006D1913" w:rsidP="006D1913" w:rsidRDefault="006D1913" w14:paraId="43D07228" w14:textId="18CF0372">
      <w:pPr>
        <w:pStyle w:val="sccodifiedsection"/>
      </w:pPr>
      <w:r w:rsidRPr="00A13D7E">
        <w:rPr>
          <w:color w:val="000000" w:themeColor="text1"/>
          <w:u w:color="000000" w:themeColor="text1"/>
        </w:rPr>
        <w:tab/>
      </w:r>
      <w:bookmarkStart w:name="up_8981c530d" w:id="177"/>
      <w:r>
        <w:t>F</w:t>
      </w:r>
      <w:bookmarkEnd w:id="177"/>
      <w:r>
        <w:t xml:space="preserve">or purposes of this exemption, containers mean boxes, crates, bags, bagging, ties, barrels, and other containers; </w:t>
      </w:r>
    </w:p>
    <w:p w:rsidRPr="00EB463B" w:rsidR="006D1913" w:rsidP="006D1913" w:rsidRDefault="006D1913" w14:paraId="2EB847C4" w14:textId="77777777">
      <w:pPr>
        <w:pStyle w:val="sccodifiedsection"/>
      </w:pPr>
      <w:r w:rsidRPr="003F56CF">
        <w:rPr>
          <w:color w:val="000000" w:themeColor="text1"/>
          <w:u w:color="000000" w:themeColor="text1"/>
        </w:rPr>
        <w:tab/>
      </w:r>
      <w:bookmarkStart w:name="ss_T12C36N2120S8_lv1_da44130c7" w:id="178"/>
      <w:r w:rsidRPr="003F56CF">
        <w:rPr>
          <w:color w:val="000000" w:themeColor="text1"/>
          <w:u w:color="000000" w:themeColor="text1"/>
        </w:rPr>
        <w:t>(</w:t>
      </w:r>
      <w:bookmarkEnd w:id="178"/>
      <w:r w:rsidRPr="003F56CF">
        <w:rPr>
          <w:color w:val="000000" w:themeColor="text1"/>
          <w:u w:color="000000" w:themeColor="text1"/>
        </w:rPr>
        <w:t>8)</w:t>
      </w:r>
      <w:r w:rsidRPr="003F56CF">
        <w:t xml:space="preserve"> </w:t>
      </w:r>
      <w:r w:rsidRPr="003F56CF">
        <w:rPr>
          <w:color w:val="000000" w:themeColor="text1"/>
          <w:u w:color="000000" w:themeColor="text1"/>
        </w:rPr>
        <w:t>newsprint paper</w:t>
      </w:r>
      <w:r>
        <w:rPr>
          <w:rStyle w:val="scstrike"/>
        </w:rPr>
        <w:t xml:space="preserve">, newspapers, and religious publications, including the Holy Bible </w:t>
      </w:r>
      <w:r>
        <w:t>and the South Carolina Department of Agriculture’s The Market Bulletin</w:t>
      </w:r>
      <w:r w:rsidRPr="007110AC">
        <w:rPr>
          <w:color w:val="000000" w:themeColor="text1"/>
          <w:u w:color="000000" w:themeColor="text1"/>
        </w:rPr>
        <w:t>;</w:t>
      </w:r>
      <w:r>
        <w:rPr>
          <w:color w:val="000000" w:themeColor="text1"/>
          <w:u w:color="000000" w:themeColor="text1"/>
        </w:rPr>
        <w:t xml:space="preserve"> </w:t>
      </w:r>
    </w:p>
    <w:p w:rsidRPr="003F56CF" w:rsidR="006D1913" w:rsidP="006D1913" w:rsidRDefault="006D1913" w14:paraId="6EA5FEDF" w14:textId="77777777">
      <w:pPr>
        <w:pStyle w:val="sccodifiedsection"/>
      </w:pPr>
      <w:r w:rsidRPr="00725F4F">
        <w:rPr>
          <w:color w:val="000000" w:themeColor="text1"/>
          <w:u w:color="000000" w:themeColor="text1"/>
        </w:rPr>
        <w:tab/>
      </w:r>
      <w:bookmarkStart w:name="ss_T12C36N2120S9_lv1_af5f6a130" w:id="179"/>
      <w:r w:rsidRPr="003F56CF">
        <w:rPr>
          <w:color w:val="000000" w:themeColor="text1"/>
          <w:u w:color="000000" w:themeColor="text1"/>
        </w:rPr>
        <w:t>(</w:t>
      </w:r>
      <w:bookmarkEnd w:id="179"/>
      <w:r w:rsidRPr="003F56CF">
        <w:rPr>
          <w:color w:val="000000" w:themeColor="text1"/>
          <w:u w:color="000000" w:themeColor="text1"/>
        </w:rPr>
        <w:t>9)</w:t>
      </w:r>
      <w:r w:rsidRPr="003F56CF">
        <w:t xml:space="preserve"> </w:t>
      </w:r>
      <w:r w:rsidRPr="003F56CF">
        <w:rPr>
          <w:color w:val="000000" w:themeColor="text1"/>
          <w:u w:color="000000" w:themeColor="text1"/>
        </w:rPr>
        <w:t>coal, or coke or other fuel sold to manufacturers, electric power companies, and transportation companies for:</w:t>
      </w:r>
    </w:p>
    <w:p w:rsidRPr="003F56CF" w:rsidR="006D1913" w:rsidP="006D1913" w:rsidRDefault="006D1913" w14:paraId="712F9497" w14:textId="77777777">
      <w:pPr>
        <w:pStyle w:val="sccodifiedsection"/>
      </w:pPr>
      <w:r w:rsidRPr="003F56CF">
        <w:rPr>
          <w:color w:val="000000" w:themeColor="text1"/>
          <w:u w:color="000000" w:themeColor="text1"/>
        </w:rPr>
        <w:tab/>
      </w:r>
      <w:r w:rsidRPr="003F56CF">
        <w:rPr>
          <w:color w:val="000000" w:themeColor="text1"/>
          <w:u w:color="000000" w:themeColor="text1"/>
        </w:rPr>
        <w:tab/>
      </w:r>
      <w:bookmarkStart w:name="ss_T12C36N2120Sa_lv2_920a5cd8a" w:id="180"/>
      <w:r w:rsidRPr="003F56CF">
        <w:rPr>
          <w:color w:val="000000" w:themeColor="text1"/>
          <w:u w:color="000000" w:themeColor="text1"/>
        </w:rPr>
        <w:t>(</w:t>
      </w:r>
      <w:bookmarkEnd w:id="180"/>
      <w:r w:rsidRPr="003F56CF">
        <w:rPr>
          <w:color w:val="000000" w:themeColor="text1"/>
          <w:u w:color="000000" w:themeColor="text1"/>
        </w:rPr>
        <w:t>a)</w:t>
      </w:r>
      <w:r w:rsidRPr="003F56CF">
        <w:t xml:space="preserve"> </w:t>
      </w:r>
      <w:r w:rsidRPr="003F56CF">
        <w:rPr>
          <w:color w:val="000000" w:themeColor="text1"/>
          <w:u w:color="000000" w:themeColor="text1"/>
        </w:rPr>
        <w:t>use or consumption in the production of by</w:t>
      </w:r>
      <w:r>
        <w:rPr>
          <w:color w:val="000000" w:themeColor="text1"/>
          <w:u w:color="000000" w:themeColor="text1"/>
        </w:rPr>
        <w:noBreakHyphen/>
      </w:r>
      <w:r w:rsidRPr="003F56CF">
        <w:rPr>
          <w:color w:val="000000" w:themeColor="text1"/>
          <w:u w:color="000000" w:themeColor="text1"/>
        </w:rPr>
        <w:t>products;</w:t>
      </w:r>
    </w:p>
    <w:p w:rsidRPr="003F56CF" w:rsidR="006D1913" w:rsidP="006D1913" w:rsidRDefault="006D1913" w14:paraId="49644E21" w14:textId="1159DEC9">
      <w:pPr>
        <w:pStyle w:val="sccodifiedsection"/>
      </w:pPr>
      <w:r w:rsidRPr="003F56CF">
        <w:rPr>
          <w:color w:val="000000" w:themeColor="text1"/>
          <w:u w:color="000000" w:themeColor="text1"/>
        </w:rPr>
        <w:tab/>
      </w:r>
      <w:r w:rsidRPr="003F56CF">
        <w:rPr>
          <w:color w:val="000000" w:themeColor="text1"/>
          <w:u w:color="000000" w:themeColor="text1"/>
        </w:rPr>
        <w:tab/>
      </w:r>
      <w:bookmarkStart w:name="ss_T12C36N2120Sb_lv2_77c9405a0" w:id="181"/>
      <w:r w:rsidRPr="003F56CF">
        <w:rPr>
          <w:color w:val="000000" w:themeColor="text1"/>
          <w:u w:color="000000" w:themeColor="text1"/>
        </w:rPr>
        <w:t>(</w:t>
      </w:r>
      <w:bookmarkEnd w:id="181"/>
      <w:r w:rsidRPr="003F56CF">
        <w:rPr>
          <w:color w:val="000000" w:themeColor="text1"/>
          <w:u w:color="000000" w:themeColor="text1"/>
        </w:rPr>
        <w:t>b)</w:t>
      </w:r>
      <w:r w:rsidRPr="003F56CF">
        <w:t xml:space="preserve"> </w:t>
      </w:r>
      <w:r w:rsidRPr="003F56CF">
        <w:rPr>
          <w:color w:val="000000" w:themeColor="text1"/>
          <w:u w:color="000000" w:themeColor="text1"/>
        </w:rPr>
        <w:t xml:space="preserve">the generation of heat or power used in manufacturing tangible personal property for sale. For purposes of this item, </w:t>
      </w:r>
      <w:r w:rsidR="00BB28CD">
        <w:rPr>
          <w:color w:val="000000" w:themeColor="text1"/>
          <w:u w:color="000000" w:themeColor="text1"/>
        </w:rPr>
        <w:t>“</w:t>
      </w:r>
      <w:r w:rsidRPr="003F56CF">
        <w:rPr>
          <w:color w:val="000000" w:themeColor="text1"/>
          <w:u w:color="000000" w:themeColor="text1"/>
        </w:rPr>
        <w:t>manufacturer</w:t>
      </w:r>
      <w:r w:rsidR="00BB28CD">
        <w:rPr>
          <w:color w:val="000000" w:themeColor="text1"/>
          <w:u w:color="000000" w:themeColor="text1"/>
        </w:rPr>
        <w:t>”</w:t>
      </w:r>
      <w:r w:rsidRPr="003F56CF">
        <w:rPr>
          <w:color w:val="000000" w:themeColor="text1"/>
          <w:u w:color="000000" w:themeColor="text1"/>
        </w:rPr>
        <w:t xml:space="preserve"> or </w:t>
      </w:r>
      <w:r w:rsidR="00BB28CD">
        <w:rPr>
          <w:color w:val="000000" w:themeColor="text1"/>
          <w:u w:color="000000" w:themeColor="text1"/>
        </w:rPr>
        <w:t>“</w:t>
      </w:r>
      <w:r w:rsidRPr="003F56CF">
        <w:rPr>
          <w:color w:val="000000" w:themeColor="text1"/>
          <w:u w:color="000000" w:themeColor="text1"/>
        </w:rPr>
        <w:t>manufacturing</w:t>
      </w:r>
      <w:r w:rsidR="00C03FCC">
        <w:rPr>
          <w:color w:val="000000" w:themeColor="text1"/>
          <w:u w:color="000000" w:themeColor="text1"/>
        </w:rPr>
        <w:t>”</w:t>
      </w:r>
      <w:r w:rsidRPr="003F56CF">
        <w:rPr>
          <w:color w:val="000000" w:themeColor="text1"/>
          <w:u w:color="000000" w:themeColor="text1"/>
        </w:rPr>
        <w:t xml:space="preserve"> includes the activities of a processor</w:t>
      </w:r>
      <w:r w:rsidR="002D40C4">
        <w:rPr>
          <w:rStyle w:val="scinsert"/>
          <w:color w:val="000000" w:themeColor="text1"/>
          <w:u w:color="000000" w:themeColor="text1"/>
        </w:rPr>
        <w:t xml:space="preserve"> and recycler.  For purposes of this subitem, </w:t>
      </w:r>
      <w:r w:rsidR="00C03FCC">
        <w:rPr>
          <w:rStyle w:val="scinsert"/>
          <w:color w:val="000000" w:themeColor="text1"/>
          <w:u w:color="000000" w:themeColor="text1"/>
        </w:rPr>
        <w:t>“</w:t>
      </w:r>
      <w:r w:rsidR="002D40C4">
        <w:rPr>
          <w:rStyle w:val="scinsert"/>
          <w:color w:val="000000" w:themeColor="text1"/>
          <w:u w:color="000000" w:themeColor="text1"/>
        </w:rPr>
        <w:t>recycler</w:t>
      </w:r>
      <w:r w:rsidR="00C03FCC">
        <w:rPr>
          <w:rStyle w:val="scinsert"/>
          <w:color w:val="000000" w:themeColor="text1"/>
          <w:u w:color="000000" w:themeColor="text1"/>
        </w:rPr>
        <w:t>”</w:t>
      </w:r>
      <w:r w:rsidR="002D40C4">
        <w:rPr>
          <w:rStyle w:val="scinsert"/>
          <w:color w:val="000000" w:themeColor="text1"/>
          <w:u w:color="000000" w:themeColor="text1"/>
        </w:rPr>
        <w:t xml:space="preserve"> means a person operating an industrial facility where materials that otherwise would become solid waste are collected, separated, or processed for use in the form of raw materials or products for sale.  A recycler does not include a person operating a facility whose purpose is retaining, wholesaling, distributing, or some other non‑manufacturing purpose</w:t>
      </w:r>
      <w:r w:rsidRPr="003F56CF">
        <w:rPr>
          <w:color w:val="000000" w:themeColor="text1"/>
          <w:u w:color="000000" w:themeColor="text1"/>
        </w:rPr>
        <w:t>;</w:t>
      </w:r>
    </w:p>
    <w:p w:rsidRPr="003F56CF" w:rsidR="006D1913" w:rsidP="006D1913" w:rsidRDefault="006D1913" w14:paraId="281629C6" w14:textId="77777777">
      <w:pPr>
        <w:pStyle w:val="sccodifiedsection"/>
      </w:pPr>
      <w:r w:rsidRPr="003F56CF">
        <w:rPr>
          <w:color w:val="000000" w:themeColor="text1"/>
          <w:u w:color="000000" w:themeColor="text1"/>
        </w:rPr>
        <w:tab/>
      </w:r>
      <w:r w:rsidRPr="003F56CF">
        <w:rPr>
          <w:color w:val="000000" w:themeColor="text1"/>
          <w:u w:color="000000" w:themeColor="text1"/>
        </w:rPr>
        <w:tab/>
      </w:r>
      <w:bookmarkStart w:name="ss_T12C36N2120Sc_lv2_a34fd9ace" w:id="182"/>
      <w:r w:rsidRPr="003F56CF">
        <w:rPr>
          <w:color w:val="000000" w:themeColor="text1"/>
          <w:u w:color="000000" w:themeColor="text1"/>
        </w:rPr>
        <w:t>(</w:t>
      </w:r>
      <w:bookmarkEnd w:id="182"/>
      <w:r w:rsidRPr="003F56CF">
        <w:rPr>
          <w:color w:val="000000" w:themeColor="text1"/>
          <w:u w:color="000000" w:themeColor="text1"/>
        </w:rPr>
        <w:t>c)</w:t>
      </w:r>
      <w:r w:rsidRPr="003F56CF">
        <w:t xml:space="preserve"> </w:t>
      </w:r>
      <w:r w:rsidRPr="003F56CF">
        <w:rPr>
          <w:color w:val="000000" w:themeColor="text1"/>
          <w:u w:color="000000" w:themeColor="text1"/>
        </w:rPr>
        <w:t>the generation of electric power or energy for use in manufacturing tangible personal property for sale;</w:t>
      </w:r>
    </w:p>
    <w:p w:rsidRPr="003F56CF" w:rsidR="006D1913" w:rsidP="006D1913" w:rsidRDefault="006D1913" w14:paraId="754D45FA" w14:textId="237967CC">
      <w:pPr>
        <w:pStyle w:val="sccodifiedsection"/>
      </w:pPr>
      <w:r w:rsidRPr="003F56CF">
        <w:rPr>
          <w:color w:val="000000" w:themeColor="text1"/>
          <w:u w:color="000000" w:themeColor="text1"/>
        </w:rPr>
        <w:tab/>
      </w:r>
      <w:r w:rsidRPr="003F56CF">
        <w:rPr>
          <w:color w:val="000000" w:themeColor="text1"/>
          <w:u w:color="000000" w:themeColor="text1"/>
        </w:rPr>
        <w:tab/>
      </w:r>
      <w:bookmarkStart w:name="ss_T12C36N2120Sd_lv2_1f98b611e" w:id="183"/>
      <w:r w:rsidRPr="003F56CF">
        <w:rPr>
          <w:color w:val="000000" w:themeColor="text1"/>
          <w:u w:color="000000" w:themeColor="text1"/>
        </w:rPr>
        <w:t>(</w:t>
      </w:r>
      <w:bookmarkEnd w:id="183"/>
      <w:r w:rsidRPr="003F56CF">
        <w:rPr>
          <w:color w:val="000000" w:themeColor="text1"/>
          <w:u w:color="000000" w:themeColor="text1"/>
        </w:rPr>
        <w:t>d)</w:t>
      </w:r>
      <w:r w:rsidRPr="003F56CF">
        <w:t xml:space="preserve"> </w:t>
      </w:r>
      <w:r w:rsidRPr="003F56CF">
        <w:rPr>
          <w:rStyle w:val="scstrike"/>
          <w:color w:val="000000" w:themeColor="text1"/>
          <w:u w:color="000000" w:themeColor="text1"/>
        </w:rPr>
        <w:t xml:space="preserve">the generation of motive power for transportation. For the purposes of this exemption, </w:t>
      </w:r>
      <w:r w:rsidRPr="000F2C75">
        <w:rPr>
          <w:rStyle w:val="scstrike"/>
          <w:color w:val="000000" w:themeColor="text1"/>
          <w:u w:color="000000" w:themeColor="text1"/>
        </w:rPr>
        <w:t>‘</w:t>
      </w:r>
      <w:r w:rsidRPr="003F56CF">
        <w:rPr>
          <w:rStyle w:val="scstrike"/>
          <w:color w:val="000000" w:themeColor="text1"/>
          <w:u w:color="000000" w:themeColor="text1"/>
        </w:rPr>
        <w:t>manufacturer</w:t>
      </w:r>
      <w:r w:rsidRPr="000F2C75">
        <w:rPr>
          <w:rStyle w:val="scstrike"/>
          <w:color w:val="000000" w:themeColor="text1"/>
          <w:u w:color="000000" w:themeColor="text1"/>
        </w:rPr>
        <w:t>’</w:t>
      </w:r>
      <w:r w:rsidRPr="003F56CF">
        <w:rPr>
          <w:rStyle w:val="scstrike"/>
          <w:color w:val="000000" w:themeColor="text1"/>
          <w:u w:color="000000" w:themeColor="text1"/>
        </w:rPr>
        <w:t xml:space="preserve"> or </w:t>
      </w:r>
      <w:r w:rsidRPr="000F2C75">
        <w:rPr>
          <w:rStyle w:val="scstrike"/>
          <w:color w:val="000000" w:themeColor="text1"/>
          <w:u w:color="000000" w:themeColor="text1"/>
        </w:rPr>
        <w:t>‘</w:t>
      </w:r>
      <w:r w:rsidRPr="003F56CF">
        <w:rPr>
          <w:rStyle w:val="scstrike"/>
          <w:color w:val="000000" w:themeColor="text1"/>
          <w:u w:color="000000" w:themeColor="text1"/>
        </w:rPr>
        <w:t>manufacturing</w:t>
      </w:r>
      <w:r w:rsidRPr="000F2C75">
        <w:rPr>
          <w:rStyle w:val="scstrike"/>
          <w:color w:val="000000" w:themeColor="text1"/>
          <w:u w:color="000000" w:themeColor="text1"/>
        </w:rPr>
        <w:t>’</w:t>
      </w:r>
      <w:r w:rsidRPr="003F56CF">
        <w:rPr>
          <w:rStyle w:val="scstrike"/>
          <w:color w:val="000000" w:themeColor="text1"/>
          <w:u w:color="000000" w:themeColor="text1"/>
        </w:rPr>
        <w:t xml:space="preserve"> includes the activities of mining and quarrying</w:t>
      </w:r>
      <w:r w:rsidR="002D40C4">
        <w:rPr>
          <w:rStyle w:val="scinsert"/>
          <w:color w:val="000000" w:themeColor="text1"/>
          <w:u w:color="000000" w:themeColor="text1"/>
        </w:rPr>
        <w:t xml:space="preserve"> Reserved</w:t>
      </w:r>
      <w:r w:rsidRPr="003F56CF">
        <w:rPr>
          <w:color w:val="000000" w:themeColor="text1"/>
          <w:u w:color="000000" w:themeColor="text1"/>
        </w:rPr>
        <w:t>;</w:t>
      </w:r>
    </w:p>
    <w:p w:rsidRPr="003F56CF" w:rsidR="006D1913" w:rsidP="006D1913" w:rsidRDefault="006D1913" w14:paraId="308278BD" w14:textId="77777777">
      <w:pPr>
        <w:pStyle w:val="sccodifiedsection"/>
      </w:pPr>
      <w:r w:rsidRPr="003F56CF">
        <w:rPr>
          <w:color w:val="000000" w:themeColor="text1"/>
          <w:u w:color="000000" w:themeColor="text1"/>
        </w:rPr>
        <w:tab/>
      </w:r>
      <w:r w:rsidRPr="003F56CF">
        <w:rPr>
          <w:color w:val="000000" w:themeColor="text1"/>
          <w:u w:color="000000" w:themeColor="text1"/>
        </w:rPr>
        <w:tab/>
      </w:r>
      <w:bookmarkStart w:name="ss_T12C36N2120Se_lv2_a4e378ec5" w:id="184"/>
      <w:r w:rsidRPr="003F56CF">
        <w:rPr>
          <w:color w:val="000000" w:themeColor="text1"/>
          <w:u w:color="000000" w:themeColor="text1"/>
        </w:rPr>
        <w:t>(</w:t>
      </w:r>
      <w:bookmarkEnd w:id="184"/>
      <w:r w:rsidRPr="003F56CF">
        <w:rPr>
          <w:color w:val="000000" w:themeColor="text1"/>
          <w:u w:color="000000" w:themeColor="text1"/>
        </w:rPr>
        <w:t>e)</w:t>
      </w:r>
      <w:r w:rsidRPr="003F56CF">
        <w:t xml:space="preserve"> </w:t>
      </w:r>
      <w:r w:rsidRPr="003F56CF">
        <w:rPr>
          <w:color w:val="000000" w:themeColor="text1"/>
          <w:u w:color="000000" w:themeColor="text1"/>
        </w:rPr>
        <w:t>the generation of motive power for test flights of aircraft by the manufacturer of the aircraft where:</w:t>
      </w:r>
    </w:p>
    <w:p w:rsidRPr="003F56CF" w:rsidR="006D1913" w:rsidP="006D1913" w:rsidRDefault="006D1913" w14:paraId="185EBA50" w14:textId="77777777">
      <w:pPr>
        <w:pStyle w:val="sccodifiedsection"/>
      </w:pPr>
      <w:r w:rsidRPr="003F56CF">
        <w:rPr>
          <w:color w:val="000000" w:themeColor="text1"/>
          <w:u w:color="000000" w:themeColor="text1"/>
        </w:rPr>
        <w:tab/>
      </w:r>
      <w:r w:rsidRPr="003F56CF">
        <w:rPr>
          <w:color w:val="000000" w:themeColor="text1"/>
          <w:u w:color="000000" w:themeColor="text1"/>
        </w:rPr>
        <w:tab/>
      </w:r>
      <w:r w:rsidRPr="003F56CF">
        <w:rPr>
          <w:color w:val="000000" w:themeColor="text1"/>
          <w:u w:color="000000" w:themeColor="text1"/>
        </w:rPr>
        <w:tab/>
      </w:r>
      <w:bookmarkStart w:name="ss_T12C36N2120Si_lv3_1400160d7" w:id="185"/>
      <w:r w:rsidRPr="003F56CF">
        <w:rPr>
          <w:color w:val="000000" w:themeColor="text1"/>
          <w:u w:color="000000" w:themeColor="text1"/>
        </w:rPr>
        <w:t>(</w:t>
      </w:r>
      <w:bookmarkEnd w:id="185"/>
      <w:proofErr w:type="spellStart"/>
      <w:r w:rsidRPr="003F56CF">
        <w:rPr>
          <w:color w:val="000000" w:themeColor="text1"/>
          <w:u w:color="000000" w:themeColor="text1"/>
        </w:rPr>
        <w:t>i</w:t>
      </w:r>
      <w:proofErr w:type="spellEnd"/>
      <w:r w:rsidRPr="003F56CF">
        <w:rPr>
          <w:color w:val="000000" w:themeColor="text1"/>
          <w:u w:color="000000" w:themeColor="text1"/>
        </w:rPr>
        <w:t>)</w:t>
      </w:r>
      <w:r>
        <w:rPr>
          <w:color w:val="000000" w:themeColor="text1"/>
          <w:u w:color="000000" w:themeColor="text1"/>
        </w:rPr>
        <w:t xml:space="preserve"> </w:t>
      </w:r>
      <w:r w:rsidRPr="003F56CF">
        <w:rPr>
          <w:color w:val="000000" w:themeColor="text1"/>
          <w:u w:color="000000" w:themeColor="text1"/>
        </w:rPr>
        <w:tab/>
        <w:t xml:space="preserve">the taxpayer invests at least seven hundred fifty million dollars in real or personal </w:t>
      </w:r>
      <w:proofErr w:type="gramStart"/>
      <w:r w:rsidRPr="003F56CF">
        <w:rPr>
          <w:color w:val="000000" w:themeColor="text1"/>
          <w:u w:color="000000" w:themeColor="text1"/>
        </w:rPr>
        <w:t>property</w:t>
      </w:r>
      <w:proofErr w:type="gramEnd"/>
      <w:r w:rsidRPr="003F56CF">
        <w:rPr>
          <w:color w:val="000000" w:themeColor="text1"/>
          <w:u w:color="000000" w:themeColor="text1"/>
        </w:rPr>
        <w:t xml:space="preserve"> or both comprising or located at a single manufacturing facility over a seven</w:t>
      </w:r>
      <w:r>
        <w:rPr>
          <w:color w:val="000000" w:themeColor="text1"/>
          <w:u w:color="000000" w:themeColor="text1"/>
        </w:rPr>
        <w:noBreakHyphen/>
      </w:r>
      <w:r w:rsidRPr="003F56CF">
        <w:rPr>
          <w:color w:val="000000" w:themeColor="text1"/>
          <w:u w:color="000000" w:themeColor="text1"/>
        </w:rPr>
        <w:t>year period; and</w:t>
      </w:r>
    </w:p>
    <w:p w:rsidRPr="003F56CF" w:rsidR="006D1913" w:rsidP="006D1913" w:rsidRDefault="006D1913" w14:paraId="051E45C4" w14:textId="77777777">
      <w:pPr>
        <w:pStyle w:val="sccodifiedsection"/>
      </w:pPr>
      <w:r w:rsidRPr="003F56CF">
        <w:rPr>
          <w:color w:val="000000" w:themeColor="text1"/>
          <w:u w:color="000000" w:themeColor="text1"/>
        </w:rPr>
        <w:tab/>
      </w:r>
      <w:r w:rsidRPr="003F56CF">
        <w:rPr>
          <w:color w:val="000000" w:themeColor="text1"/>
          <w:u w:color="000000" w:themeColor="text1"/>
        </w:rPr>
        <w:tab/>
      </w:r>
      <w:r w:rsidRPr="003F56CF">
        <w:rPr>
          <w:color w:val="000000" w:themeColor="text1"/>
          <w:u w:color="000000" w:themeColor="text1"/>
        </w:rPr>
        <w:tab/>
      </w:r>
      <w:bookmarkStart w:name="ss_T12C36N2120Sii_lv3_f6c3ff248" w:id="186"/>
      <w:r w:rsidRPr="003F56CF">
        <w:rPr>
          <w:color w:val="000000" w:themeColor="text1"/>
          <w:u w:color="000000" w:themeColor="text1"/>
        </w:rPr>
        <w:t>(</w:t>
      </w:r>
      <w:bookmarkEnd w:id="186"/>
      <w:r w:rsidRPr="003F56CF">
        <w:rPr>
          <w:color w:val="000000" w:themeColor="text1"/>
          <w:u w:color="000000" w:themeColor="text1"/>
        </w:rPr>
        <w:t>ii)</w:t>
      </w:r>
      <w:r w:rsidRPr="003F56CF">
        <w:t xml:space="preserve"> </w:t>
      </w:r>
      <w:r w:rsidRPr="003F56CF">
        <w:rPr>
          <w:color w:val="000000" w:themeColor="text1"/>
          <w:u w:color="000000" w:themeColor="text1"/>
        </w:rPr>
        <w:t>the taxpayer creates at least three thousand eight hundred full</w:t>
      </w:r>
      <w:r>
        <w:rPr>
          <w:color w:val="000000" w:themeColor="text1"/>
          <w:u w:color="000000" w:themeColor="text1"/>
        </w:rPr>
        <w:noBreakHyphen/>
      </w:r>
      <w:r w:rsidRPr="003F56CF">
        <w:rPr>
          <w:color w:val="000000" w:themeColor="text1"/>
          <w:u w:color="000000" w:themeColor="text1"/>
        </w:rPr>
        <w:t>time new jobs at the single manufacturing facility during that seven</w:t>
      </w:r>
      <w:r>
        <w:rPr>
          <w:color w:val="000000" w:themeColor="text1"/>
          <w:u w:color="000000" w:themeColor="text1"/>
        </w:rPr>
        <w:noBreakHyphen/>
      </w:r>
      <w:r w:rsidRPr="003F56CF">
        <w:rPr>
          <w:color w:val="000000" w:themeColor="text1"/>
          <w:u w:color="000000" w:themeColor="text1"/>
        </w:rPr>
        <w:t>year period; or</w:t>
      </w:r>
    </w:p>
    <w:p w:rsidRPr="003F56CF" w:rsidR="006D1913" w:rsidP="006D1913" w:rsidRDefault="006D1913" w14:paraId="7567143E" w14:textId="77777777">
      <w:pPr>
        <w:pStyle w:val="sccodifiedsection"/>
      </w:pPr>
      <w:r w:rsidRPr="003F56CF">
        <w:rPr>
          <w:color w:val="000000" w:themeColor="text1"/>
          <w:u w:color="000000" w:themeColor="text1"/>
        </w:rPr>
        <w:tab/>
      </w:r>
      <w:r w:rsidRPr="003F56CF">
        <w:rPr>
          <w:color w:val="000000" w:themeColor="text1"/>
          <w:u w:color="000000" w:themeColor="text1"/>
        </w:rPr>
        <w:tab/>
      </w:r>
      <w:bookmarkStart w:name="ss_T12C36N2120Sf_lv2_8e0bf4c03" w:id="187"/>
      <w:r w:rsidRPr="003F56CF">
        <w:rPr>
          <w:color w:val="000000" w:themeColor="text1"/>
          <w:u w:color="000000" w:themeColor="text1"/>
        </w:rPr>
        <w:t>(</w:t>
      </w:r>
      <w:bookmarkEnd w:id="187"/>
      <w:r w:rsidRPr="003F56CF">
        <w:rPr>
          <w:color w:val="000000" w:themeColor="text1"/>
          <w:u w:color="000000" w:themeColor="text1"/>
        </w:rPr>
        <w:t>f)</w:t>
      </w:r>
      <w:r w:rsidRPr="003F56CF">
        <w:t xml:space="preserve"> </w:t>
      </w:r>
      <w:r w:rsidRPr="003F56CF">
        <w:rPr>
          <w:color w:val="000000" w:themeColor="text1"/>
          <w:u w:color="000000" w:themeColor="text1"/>
        </w:rPr>
        <w:t xml:space="preserve">the transportation of an aircraft prior to its completion from one facility of the manufacturer of the aircraft to another facility of the manufacturer of the aircraft, not including the transportation of major component parts for construction or assembly, or the transportation of personnel. This exemption </w:t>
      </w:r>
      <w:r w:rsidRPr="003F56CF">
        <w:rPr>
          <w:color w:val="000000" w:themeColor="text1"/>
          <w:u w:color="000000" w:themeColor="text1"/>
        </w:rPr>
        <w:lastRenderedPageBreak/>
        <w:t>only applies when:</w:t>
      </w:r>
    </w:p>
    <w:p w:rsidRPr="003F56CF" w:rsidR="006D1913" w:rsidP="006D1913" w:rsidRDefault="006D1913" w14:paraId="0E807687" w14:textId="77777777">
      <w:pPr>
        <w:pStyle w:val="sccodifiedsection"/>
      </w:pPr>
      <w:r w:rsidRPr="003F56CF">
        <w:rPr>
          <w:color w:val="000000" w:themeColor="text1"/>
          <w:u w:color="000000" w:themeColor="text1"/>
        </w:rPr>
        <w:tab/>
      </w:r>
      <w:r w:rsidRPr="003F56CF">
        <w:rPr>
          <w:color w:val="000000" w:themeColor="text1"/>
          <w:u w:color="000000" w:themeColor="text1"/>
        </w:rPr>
        <w:tab/>
      </w:r>
      <w:r w:rsidRPr="003F56CF">
        <w:rPr>
          <w:color w:val="000000" w:themeColor="text1"/>
          <w:u w:color="000000" w:themeColor="text1"/>
        </w:rPr>
        <w:tab/>
      </w:r>
      <w:bookmarkStart w:name="ss_T12C36N2120Si_lv3_ec2e380ae" w:id="188"/>
      <w:r w:rsidRPr="003F56CF">
        <w:rPr>
          <w:color w:val="000000" w:themeColor="text1"/>
          <w:u w:color="000000" w:themeColor="text1"/>
        </w:rPr>
        <w:t>(</w:t>
      </w:r>
      <w:bookmarkEnd w:id="188"/>
      <w:proofErr w:type="spellStart"/>
      <w:r w:rsidRPr="003F56CF">
        <w:rPr>
          <w:color w:val="000000" w:themeColor="text1"/>
          <w:u w:color="000000" w:themeColor="text1"/>
        </w:rPr>
        <w:t>i</w:t>
      </w:r>
      <w:proofErr w:type="spellEnd"/>
      <w:r w:rsidRPr="003F56CF">
        <w:rPr>
          <w:color w:val="000000" w:themeColor="text1"/>
          <w:u w:color="000000" w:themeColor="text1"/>
        </w:rPr>
        <w:t>)</w:t>
      </w:r>
      <w:r>
        <w:rPr>
          <w:color w:val="000000" w:themeColor="text1"/>
          <w:u w:color="000000" w:themeColor="text1"/>
        </w:rPr>
        <w:t xml:space="preserve"> </w:t>
      </w:r>
      <w:r w:rsidRPr="003F56CF">
        <w:rPr>
          <w:color w:val="000000" w:themeColor="text1"/>
          <w:u w:color="000000" w:themeColor="text1"/>
        </w:rPr>
        <w:tab/>
        <w:t xml:space="preserve">the taxpayer invests at least seven hundred fifty million dollars in real or personal </w:t>
      </w:r>
      <w:proofErr w:type="gramStart"/>
      <w:r w:rsidRPr="003F56CF">
        <w:rPr>
          <w:color w:val="000000" w:themeColor="text1"/>
          <w:u w:color="000000" w:themeColor="text1"/>
        </w:rPr>
        <w:t>property</w:t>
      </w:r>
      <w:proofErr w:type="gramEnd"/>
      <w:r w:rsidRPr="003F56CF">
        <w:rPr>
          <w:color w:val="000000" w:themeColor="text1"/>
          <w:u w:color="000000" w:themeColor="text1"/>
        </w:rPr>
        <w:t xml:space="preserve"> or both comprising or located at a single manufacturing facility over a seven</w:t>
      </w:r>
      <w:r>
        <w:rPr>
          <w:color w:val="000000" w:themeColor="text1"/>
          <w:u w:color="000000" w:themeColor="text1"/>
        </w:rPr>
        <w:noBreakHyphen/>
      </w:r>
      <w:r w:rsidRPr="003F56CF">
        <w:rPr>
          <w:color w:val="000000" w:themeColor="text1"/>
          <w:u w:color="000000" w:themeColor="text1"/>
        </w:rPr>
        <w:t>year period; and</w:t>
      </w:r>
    </w:p>
    <w:p w:rsidRPr="003F56CF" w:rsidR="006D1913" w:rsidP="006D1913" w:rsidRDefault="006D1913" w14:paraId="714FD103" w14:textId="77777777">
      <w:pPr>
        <w:pStyle w:val="sccodifiedsection"/>
      </w:pPr>
      <w:r w:rsidRPr="003F56CF">
        <w:rPr>
          <w:color w:val="000000" w:themeColor="text1"/>
          <w:u w:color="000000" w:themeColor="text1"/>
        </w:rPr>
        <w:tab/>
      </w:r>
      <w:r w:rsidRPr="003F56CF">
        <w:rPr>
          <w:color w:val="000000" w:themeColor="text1"/>
          <w:u w:color="000000" w:themeColor="text1"/>
        </w:rPr>
        <w:tab/>
      </w:r>
      <w:r w:rsidRPr="003F56CF">
        <w:rPr>
          <w:color w:val="000000" w:themeColor="text1"/>
          <w:u w:color="000000" w:themeColor="text1"/>
        </w:rPr>
        <w:tab/>
      </w:r>
      <w:bookmarkStart w:name="ss_T12C36N2120Sii_lv3_0af4bd41b" w:id="189"/>
      <w:r w:rsidRPr="003F56CF">
        <w:rPr>
          <w:color w:val="000000" w:themeColor="text1"/>
          <w:u w:color="000000" w:themeColor="text1"/>
        </w:rPr>
        <w:t>(</w:t>
      </w:r>
      <w:bookmarkEnd w:id="189"/>
      <w:r w:rsidRPr="003F56CF">
        <w:rPr>
          <w:color w:val="000000" w:themeColor="text1"/>
          <w:u w:color="000000" w:themeColor="text1"/>
        </w:rPr>
        <w:t>ii)</w:t>
      </w:r>
      <w:r w:rsidRPr="003F56CF">
        <w:t xml:space="preserve"> </w:t>
      </w:r>
      <w:r w:rsidRPr="003F56CF">
        <w:rPr>
          <w:color w:val="000000" w:themeColor="text1"/>
          <w:u w:color="000000" w:themeColor="text1"/>
        </w:rPr>
        <w:t>the taxpayer creates at least three thousand eight hundred full</w:t>
      </w:r>
      <w:r>
        <w:rPr>
          <w:color w:val="000000" w:themeColor="text1"/>
          <w:u w:color="000000" w:themeColor="text1"/>
        </w:rPr>
        <w:noBreakHyphen/>
      </w:r>
      <w:r w:rsidRPr="003F56CF">
        <w:rPr>
          <w:color w:val="000000" w:themeColor="text1"/>
          <w:u w:color="000000" w:themeColor="text1"/>
        </w:rPr>
        <w:t>time new jobs at the single manufacturing facility during that seven</w:t>
      </w:r>
      <w:r>
        <w:rPr>
          <w:color w:val="000000" w:themeColor="text1"/>
          <w:u w:color="000000" w:themeColor="text1"/>
        </w:rPr>
        <w:noBreakHyphen/>
      </w:r>
      <w:r w:rsidRPr="003F56CF">
        <w:rPr>
          <w:color w:val="000000" w:themeColor="text1"/>
          <w:u w:color="000000" w:themeColor="text1"/>
        </w:rPr>
        <w:t>year period.</w:t>
      </w:r>
    </w:p>
    <w:p w:rsidRPr="003F56CF" w:rsidR="006D1913" w:rsidP="006D1913" w:rsidRDefault="006D1913" w14:paraId="1E12543B" w14:textId="77777777">
      <w:pPr>
        <w:pStyle w:val="sccodifiedsection"/>
      </w:pPr>
      <w:r w:rsidRPr="003F56CF">
        <w:rPr>
          <w:color w:val="000000" w:themeColor="text1"/>
          <w:u w:color="000000" w:themeColor="text1"/>
        </w:rPr>
        <w:tab/>
      </w:r>
      <w:bookmarkStart w:name="up_f03b22969" w:id="190"/>
      <w:r w:rsidRPr="003F56CF">
        <w:rPr>
          <w:color w:val="000000" w:themeColor="text1"/>
          <w:u w:color="000000" w:themeColor="text1"/>
        </w:rPr>
        <w:t>T</w:t>
      </w:r>
      <w:bookmarkEnd w:id="190"/>
      <w:r w:rsidRPr="003F56CF">
        <w:rPr>
          <w:color w:val="000000" w:themeColor="text1"/>
          <w:u w:color="000000" w:themeColor="text1"/>
        </w:rPr>
        <w:t>o qualify for the exemptions provided for in subitems (e) and (f), the taxpayer shall notify the department before the first month it uses the exemption and shall make the required investment and create the required number of full</w:t>
      </w:r>
      <w:r>
        <w:rPr>
          <w:color w:val="000000" w:themeColor="text1"/>
          <w:u w:color="000000" w:themeColor="text1"/>
        </w:rPr>
        <w:noBreakHyphen/>
      </w:r>
      <w:r w:rsidRPr="003F56CF">
        <w:rPr>
          <w:color w:val="000000" w:themeColor="text1"/>
          <w:u w:color="000000" w:themeColor="text1"/>
        </w:rPr>
        <w:t>time new jobs over the seven</w:t>
      </w:r>
      <w:r>
        <w:rPr>
          <w:color w:val="000000" w:themeColor="text1"/>
          <w:u w:color="000000" w:themeColor="text1"/>
        </w:rPr>
        <w:noBreakHyphen/>
      </w:r>
      <w:r w:rsidRPr="003F56CF">
        <w:rPr>
          <w:color w:val="000000" w:themeColor="text1"/>
          <w:u w:color="000000" w:themeColor="text1"/>
        </w:rPr>
        <w:t xml:space="preserve">year period beginning on the date provided by the taxpayer to the department in its notices. The taxpayer shall notify the department in writing that it has met the seven hundred </w:t>
      </w:r>
      <w:proofErr w:type="gramStart"/>
      <w:r w:rsidRPr="003F56CF">
        <w:rPr>
          <w:color w:val="000000" w:themeColor="text1"/>
          <w:u w:color="000000" w:themeColor="text1"/>
        </w:rPr>
        <w:t>fifty million dollar</w:t>
      </w:r>
      <w:proofErr w:type="gramEnd"/>
      <w:r w:rsidRPr="003F56CF">
        <w:rPr>
          <w:color w:val="000000" w:themeColor="text1"/>
          <w:u w:color="000000" w:themeColor="text1"/>
        </w:rPr>
        <w:t xml:space="preserve"> investment requirement and has created the three thousand eight hundred full</w:t>
      </w:r>
      <w:r>
        <w:rPr>
          <w:color w:val="000000" w:themeColor="text1"/>
          <w:u w:color="000000" w:themeColor="text1"/>
        </w:rPr>
        <w:noBreakHyphen/>
      </w:r>
      <w:r w:rsidRPr="003F56CF">
        <w:rPr>
          <w:color w:val="000000" w:themeColor="text1"/>
          <w:u w:color="000000" w:themeColor="text1"/>
        </w:rPr>
        <w:t>time new jobs or, after the expiration of the seven</w:t>
      </w:r>
      <w:r>
        <w:rPr>
          <w:color w:val="000000" w:themeColor="text1"/>
          <w:u w:color="000000" w:themeColor="text1"/>
        </w:rPr>
        <w:noBreakHyphen/>
      </w:r>
      <w:r w:rsidRPr="003F56CF">
        <w:rPr>
          <w:color w:val="000000" w:themeColor="text1"/>
          <w:u w:color="000000" w:themeColor="text1"/>
        </w:rPr>
        <w:t>year period, that it has not met the seven hundred fifty million dollar investment requirement and created the three thousand eight hundred full</w:t>
      </w:r>
      <w:r>
        <w:rPr>
          <w:color w:val="000000" w:themeColor="text1"/>
          <w:u w:color="000000" w:themeColor="text1"/>
        </w:rPr>
        <w:noBreakHyphen/>
      </w:r>
      <w:r w:rsidRPr="003F56CF">
        <w:rPr>
          <w:color w:val="000000" w:themeColor="text1"/>
          <w:u w:color="000000" w:themeColor="text1"/>
        </w:rPr>
        <w:t>time new jobs. The department may assess any tax due on fuel purchased tax free pursuant to subitems (e) and (f) but due the State as a result of the taxpayer</w:t>
      </w:r>
      <w:r w:rsidRPr="000F2C75">
        <w:rPr>
          <w:color w:val="000000" w:themeColor="text1"/>
          <w:u w:color="000000" w:themeColor="text1"/>
        </w:rPr>
        <w:t>’</w:t>
      </w:r>
      <w:r w:rsidRPr="003F56CF">
        <w:rPr>
          <w:color w:val="000000" w:themeColor="text1"/>
          <w:u w:color="000000" w:themeColor="text1"/>
        </w:rPr>
        <w:t xml:space="preserve">s failure to meet the seven hundred </w:t>
      </w:r>
      <w:proofErr w:type="gramStart"/>
      <w:r w:rsidRPr="003F56CF">
        <w:rPr>
          <w:color w:val="000000" w:themeColor="text1"/>
          <w:u w:color="000000" w:themeColor="text1"/>
        </w:rPr>
        <w:t>fifty million dollar</w:t>
      </w:r>
      <w:proofErr w:type="gramEnd"/>
      <w:r w:rsidRPr="003F56CF">
        <w:rPr>
          <w:color w:val="000000" w:themeColor="text1"/>
          <w:u w:color="000000" w:themeColor="text1"/>
        </w:rPr>
        <w:t xml:space="preserve"> investment requirement and create the three thousand eight hundred full</w:t>
      </w:r>
      <w:r>
        <w:rPr>
          <w:color w:val="000000" w:themeColor="text1"/>
          <w:u w:color="000000" w:themeColor="text1"/>
        </w:rPr>
        <w:noBreakHyphen/>
      </w:r>
      <w:r w:rsidRPr="003F56CF">
        <w:rPr>
          <w:color w:val="000000" w:themeColor="text1"/>
          <w:u w:color="000000" w:themeColor="text1"/>
        </w:rPr>
        <w:t>time new jobs. The running of the periods of limitations for assessment of taxes provided in Section 12</w:t>
      </w:r>
      <w:r>
        <w:rPr>
          <w:color w:val="000000" w:themeColor="text1"/>
          <w:u w:color="000000" w:themeColor="text1"/>
        </w:rPr>
        <w:noBreakHyphen/>
      </w:r>
      <w:r w:rsidRPr="003F56CF">
        <w:rPr>
          <w:color w:val="000000" w:themeColor="text1"/>
          <w:u w:color="000000" w:themeColor="text1"/>
        </w:rPr>
        <w:t>54</w:t>
      </w:r>
      <w:r>
        <w:rPr>
          <w:color w:val="000000" w:themeColor="text1"/>
          <w:u w:color="000000" w:themeColor="text1"/>
        </w:rPr>
        <w:noBreakHyphen/>
      </w:r>
      <w:r w:rsidRPr="003F56CF">
        <w:rPr>
          <w:color w:val="000000" w:themeColor="text1"/>
          <w:u w:color="000000" w:themeColor="text1"/>
        </w:rPr>
        <w:t xml:space="preserve">85 is suspended for the time period beginning with notice to the department before the taxpayer uses the exemption and ending with notice to the department that the taxpayer either has met or has not met the seven hundred </w:t>
      </w:r>
      <w:proofErr w:type="gramStart"/>
      <w:r w:rsidRPr="003F56CF">
        <w:rPr>
          <w:color w:val="000000" w:themeColor="text1"/>
          <w:u w:color="000000" w:themeColor="text1"/>
        </w:rPr>
        <w:t>fifty million dollar</w:t>
      </w:r>
      <w:proofErr w:type="gramEnd"/>
      <w:r w:rsidRPr="003F56CF">
        <w:rPr>
          <w:color w:val="000000" w:themeColor="text1"/>
          <w:u w:color="000000" w:themeColor="text1"/>
        </w:rPr>
        <w:t xml:space="preserve"> investment requirement and created the three thousand eight hundred full</w:t>
      </w:r>
      <w:r>
        <w:rPr>
          <w:color w:val="000000" w:themeColor="text1"/>
          <w:u w:color="000000" w:themeColor="text1"/>
        </w:rPr>
        <w:noBreakHyphen/>
      </w:r>
      <w:r w:rsidRPr="003F56CF">
        <w:rPr>
          <w:color w:val="000000" w:themeColor="text1"/>
          <w:u w:color="000000" w:themeColor="text1"/>
        </w:rPr>
        <w:t>time new jobs.</w:t>
      </w:r>
    </w:p>
    <w:p w:rsidRPr="00725F4F" w:rsidR="006D1913" w:rsidP="006D1913" w:rsidRDefault="006D1913" w14:paraId="403623E4" w14:textId="1224CEEE">
      <w:pPr>
        <w:pStyle w:val="sccodifiedsection"/>
      </w:pPr>
      <w:r w:rsidRPr="003F56CF">
        <w:rPr>
          <w:color w:val="000000" w:themeColor="text1"/>
          <w:u w:color="000000" w:themeColor="text1"/>
        </w:rPr>
        <w:tab/>
      </w:r>
      <w:bookmarkStart w:name="up_0a24e5d69" w:id="191"/>
      <w:r w:rsidRPr="003F56CF">
        <w:rPr>
          <w:color w:val="000000" w:themeColor="text1"/>
          <w:u w:color="000000" w:themeColor="text1"/>
        </w:rPr>
        <w:t>A</w:t>
      </w:r>
      <w:bookmarkEnd w:id="191"/>
      <w:r w:rsidRPr="003F56CF">
        <w:rPr>
          <w:color w:val="000000" w:themeColor="text1"/>
          <w:u w:color="000000" w:themeColor="text1"/>
        </w:rPr>
        <w:t xml:space="preserve">s used in subitems (e) and (f), </w:t>
      </w:r>
      <w:r w:rsidR="00C03FCC">
        <w:rPr>
          <w:color w:val="000000" w:themeColor="text1"/>
          <w:u w:color="000000" w:themeColor="text1"/>
        </w:rPr>
        <w:t xml:space="preserve">“taxpayer” </w:t>
      </w:r>
      <w:r w:rsidRPr="003F56CF">
        <w:rPr>
          <w:color w:val="000000" w:themeColor="text1"/>
          <w:u w:color="000000" w:themeColor="text1"/>
        </w:rPr>
        <w:t>includes a person who bears a relationship to the taxpayer as described in Section 267(b) of the Internal Revenue Code.</w:t>
      </w:r>
    </w:p>
    <w:p w:rsidRPr="003F56CF" w:rsidR="006D1913" w:rsidP="006D1913" w:rsidRDefault="006D1913" w14:paraId="780BAE1A" w14:textId="77777777">
      <w:pPr>
        <w:pStyle w:val="sccodifiedsection"/>
      </w:pPr>
      <w:r w:rsidRPr="003F56CF">
        <w:rPr>
          <w:color w:val="000000" w:themeColor="text1"/>
          <w:u w:color="000000" w:themeColor="text1"/>
        </w:rPr>
        <w:tab/>
      </w:r>
      <w:bookmarkStart w:name="ss_T12C36N2120S10_lv1_d72c2f10a" w:id="192"/>
      <w:r w:rsidRPr="003F56CF">
        <w:rPr>
          <w:color w:val="000000" w:themeColor="text1"/>
          <w:u w:color="000000" w:themeColor="text1"/>
        </w:rPr>
        <w:t>(</w:t>
      </w:r>
      <w:bookmarkEnd w:id="192"/>
      <w:r w:rsidRPr="003F56CF">
        <w:rPr>
          <w:color w:val="000000" w:themeColor="text1"/>
          <w:u w:color="000000" w:themeColor="text1"/>
        </w:rPr>
        <w:t>10)</w:t>
      </w:r>
      <w:bookmarkStart w:name="ss_T12C36N2120Sa_lv2_b950a9a81" w:id="193"/>
      <w:r w:rsidRPr="003F56CF">
        <w:rPr>
          <w:color w:val="000000" w:themeColor="text1"/>
          <w:u w:color="000000" w:themeColor="text1"/>
        </w:rPr>
        <w:t>(</w:t>
      </w:r>
      <w:bookmarkEnd w:id="193"/>
      <w:r w:rsidRPr="003F56CF">
        <w:rPr>
          <w:color w:val="000000" w:themeColor="text1"/>
          <w:u w:color="000000" w:themeColor="text1"/>
        </w:rPr>
        <w:t>a)</w:t>
      </w:r>
      <w:r w:rsidRPr="003F56CF">
        <w:t xml:space="preserve"> </w:t>
      </w:r>
      <w:r w:rsidRPr="003F56CF">
        <w:rPr>
          <w:color w:val="000000" w:themeColor="text1"/>
          <w:u w:color="000000" w:themeColor="text1"/>
        </w:rPr>
        <w:t>meals or foodstuffs used in furnishing meals to school children, if the sales or use are within school buildings and are not for profit;</w:t>
      </w:r>
    </w:p>
    <w:p w:rsidRPr="003F56CF" w:rsidR="006D1913" w:rsidP="006D1913" w:rsidRDefault="006D1913" w14:paraId="73231833" w14:textId="77777777">
      <w:pPr>
        <w:pStyle w:val="sccodifiedsection"/>
      </w:pPr>
      <w:r w:rsidRPr="003F56CF">
        <w:rPr>
          <w:color w:val="000000" w:themeColor="text1"/>
          <w:u w:color="000000" w:themeColor="text1"/>
        </w:rPr>
        <w:tab/>
      </w:r>
      <w:r w:rsidRPr="003F56CF">
        <w:rPr>
          <w:color w:val="000000" w:themeColor="text1"/>
          <w:u w:color="000000" w:themeColor="text1"/>
        </w:rPr>
        <w:tab/>
      </w:r>
      <w:bookmarkStart w:name="ss_T12C36N2120Sb_lv2_4017e6af4" w:id="194"/>
      <w:r w:rsidRPr="003F56CF">
        <w:rPr>
          <w:color w:val="000000" w:themeColor="text1"/>
          <w:u w:color="000000" w:themeColor="text1"/>
        </w:rPr>
        <w:t>(</w:t>
      </w:r>
      <w:bookmarkEnd w:id="194"/>
      <w:r w:rsidRPr="003F56CF">
        <w:rPr>
          <w:color w:val="000000" w:themeColor="text1"/>
          <w:u w:color="000000" w:themeColor="text1"/>
        </w:rPr>
        <w:t>b)</w:t>
      </w:r>
      <w:r w:rsidRPr="003F56CF">
        <w:t xml:space="preserve"> </w:t>
      </w:r>
      <w:r w:rsidRPr="003F56CF">
        <w:rPr>
          <w:color w:val="000000" w:themeColor="text1"/>
          <w:u w:color="000000" w:themeColor="text1"/>
        </w:rPr>
        <w:t>meals or foodstuffs provided to elderly or disabled persons at home by nonprofit organizations that receive only charitable contributions in addition to sale proceeds from the meals;</w:t>
      </w:r>
    </w:p>
    <w:p w:rsidRPr="003F56CF" w:rsidR="006D1913" w:rsidP="006D1913" w:rsidRDefault="006D1913" w14:paraId="24644701" w14:textId="77777777">
      <w:pPr>
        <w:pStyle w:val="sccodifiedsection"/>
      </w:pPr>
      <w:r w:rsidRPr="003F56CF">
        <w:rPr>
          <w:color w:val="000000" w:themeColor="text1"/>
          <w:u w:color="000000" w:themeColor="text1"/>
        </w:rPr>
        <w:tab/>
      </w:r>
      <w:r w:rsidRPr="003F56CF">
        <w:rPr>
          <w:color w:val="000000" w:themeColor="text1"/>
          <w:u w:color="000000" w:themeColor="text1"/>
        </w:rPr>
        <w:tab/>
      </w:r>
      <w:bookmarkStart w:name="ss_T12C36N2120Sc_lv2_11b6f5544" w:id="195"/>
      <w:r w:rsidRPr="003F56CF">
        <w:rPr>
          <w:color w:val="000000" w:themeColor="text1"/>
          <w:u w:color="000000" w:themeColor="text1"/>
        </w:rPr>
        <w:t>(</w:t>
      </w:r>
      <w:bookmarkEnd w:id="195"/>
      <w:r w:rsidRPr="003F56CF">
        <w:rPr>
          <w:color w:val="000000" w:themeColor="text1"/>
          <w:u w:color="000000" w:themeColor="text1"/>
        </w:rPr>
        <w:t>c)</w:t>
      </w:r>
      <w:r w:rsidRPr="003F56CF">
        <w:t xml:space="preserve"> </w:t>
      </w:r>
      <w:r w:rsidRPr="003F56CF">
        <w:rPr>
          <w:color w:val="000000" w:themeColor="text1"/>
          <w:u w:color="000000" w:themeColor="text1"/>
        </w:rPr>
        <w:t>food stuffs, either prepared or packaged for the homeless or needy that are sold to nonprofit organizations, or food stuffs that are subsequently sold or donated by a nonprofit organization to another nonprofit organization. This subitem is only applicable to food stuffs which are eligible for purchase under the USDA food stamp program;</w:t>
      </w:r>
    </w:p>
    <w:p w:rsidRPr="003F56CF" w:rsidR="006D1913" w:rsidP="006D1913" w:rsidRDefault="006D1913" w14:paraId="3604A930" w14:textId="77777777">
      <w:pPr>
        <w:pStyle w:val="sccodifiedsection"/>
      </w:pPr>
      <w:r w:rsidRPr="003F56CF">
        <w:rPr>
          <w:color w:val="000000" w:themeColor="text1"/>
          <w:u w:color="000000" w:themeColor="text1"/>
        </w:rPr>
        <w:tab/>
      </w:r>
      <w:r w:rsidRPr="003F56CF">
        <w:rPr>
          <w:color w:val="000000" w:themeColor="text1"/>
          <w:u w:color="000000" w:themeColor="text1"/>
        </w:rPr>
        <w:tab/>
      </w:r>
      <w:bookmarkStart w:name="ss_T12C36N2120Sd_lv2_7279e15e3" w:id="196"/>
      <w:r w:rsidRPr="003F56CF">
        <w:rPr>
          <w:color w:val="000000" w:themeColor="text1"/>
          <w:u w:color="000000" w:themeColor="text1"/>
        </w:rPr>
        <w:t>(</w:t>
      </w:r>
      <w:bookmarkEnd w:id="196"/>
      <w:r w:rsidRPr="003F56CF">
        <w:rPr>
          <w:color w:val="000000" w:themeColor="text1"/>
          <w:u w:color="000000" w:themeColor="text1"/>
        </w:rPr>
        <w:t>d)</w:t>
      </w:r>
      <w:r w:rsidRPr="003F56CF">
        <w:t xml:space="preserve"> </w:t>
      </w:r>
      <w:r w:rsidRPr="003F56CF">
        <w:rPr>
          <w:color w:val="000000" w:themeColor="text1"/>
          <w:u w:color="000000" w:themeColor="text1"/>
        </w:rPr>
        <w:t>meals or foodstuffs prepared or packaged that are sold to public or nonprofit organizations for congregate or in</w:t>
      </w:r>
      <w:r>
        <w:rPr>
          <w:color w:val="000000" w:themeColor="text1"/>
          <w:u w:color="000000" w:themeColor="text1"/>
        </w:rPr>
        <w:noBreakHyphen/>
      </w:r>
      <w:r w:rsidRPr="003F56CF">
        <w:rPr>
          <w:color w:val="000000" w:themeColor="text1"/>
          <w:u w:color="000000" w:themeColor="text1"/>
        </w:rPr>
        <w:t>home service to the homeless or needy or disabled adults over eighteen years of age or individuals over sixty years of age. This subitem only applies to meals and foodstuffs eligible for purchase under the USDA food stamp program;</w:t>
      </w:r>
    </w:p>
    <w:p w:rsidRPr="00725F4F" w:rsidR="006D1913" w:rsidP="006D1913" w:rsidRDefault="006D1913" w14:paraId="6BDB5646" w14:textId="77777777">
      <w:pPr>
        <w:pStyle w:val="sccodifiedsection"/>
      </w:pPr>
      <w:r w:rsidRPr="00725F4F">
        <w:rPr>
          <w:color w:val="000000" w:themeColor="text1"/>
          <w:u w:color="000000" w:themeColor="text1"/>
        </w:rPr>
        <w:tab/>
      </w:r>
      <w:bookmarkStart w:name="ss_T12C36N2120S11_lv1_20034d038" w:id="197"/>
      <w:r w:rsidRPr="00260472">
        <w:rPr>
          <w:color w:val="000000" w:themeColor="text1"/>
          <w:u w:color="000000" w:themeColor="text1"/>
        </w:rPr>
        <w:t>(</w:t>
      </w:r>
      <w:bookmarkEnd w:id="197"/>
      <w:r w:rsidRPr="00260472">
        <w:rPr>
          <w:color w:val="000000" w:themeColor="text1"/>
          <w:u w:color="000000" w:themeColor="text1"/>
        </w:rPr>
        <w:t>11)</w:t>
      </w:r>
      <w:bookmarkStart w:name="ss_T12C36N2120Sa_lv2_91d9fe381" w:id="198"/>
      <w:r>
        <w:rPr>
          <w:rStyle w:val="scstrike"/>
        </w:rPr>
        <w:t>(</w:t>
      </w:r>
      <w:bookmarkEnd w:id="198"/>
      <w:r>
        <w:rPr>
          <w:rStyle w:val="scstrike"/>
        </w:rPr>
        <w:t>a)</w:t>
      </w:r>
      <w:r w:rsidRPr="00725F4F">
        <w:t xml:space="preserve"> </w:t>
      </w:r>
      <w:r>
        <w:rPr>
          <w:rStyle w:val="scstrike"/>
        </w:rPr>
        <w:t>toll charges for the transmission of voice or messages between telephone exchanges;</w:t>
      </w:r>
    </w:p>
    <w:p w:rsidRPr="00725F4F" w:rsidR="006D1913" w:rsidP="006D1913" w:rsidRDefault="006D1913" w14:paraId="5889B257" w14:textId="77777777">
      <w:pPr>
        <w:pStyle w:val="sccodifiedsection"/>
      </w:pPr>
      <w:r w:rsidRPr="00725F4F">
        <w:rPr>
          <w:color w:val="000000" w:themeColor="text1"/>
          <w:u w:color="000000" w:themeColor="text1"/>
        </w:rPr>
        <w:tab/>
      </w:r>
      <w:r w:rsidRPr="00725F4F">
        <w:rPr>
          <w:color w:val="000000" w:themeColor="text1"/>
          <w:u w:color="000000" w:themeColor="text1"/>
        </w:rPr>
        <w:tab/>
      </w:r>
      <w:bookmarkStart w:name="ss_T12C36N2120Sb_lv2_70f6e8cd5" w:id="199"/>
      <w:r>
        <w:rPr>
          <w:rStyle w:val="scstrike"/>
        </w:rPr>
        <w:t>(</w:t>
      </w:r>
      <w:bookmarkEnd w:id="199"/>
      <w:r>
        <w:rPr>
          <w:rStyle w:val="scstrike"/>
        </w:rPr>
        <w:t>b)</w:t>
      </w:r>
      <w:r w:rsidRPr="00725F4F">
        <w:t xml:space="preserve"> </w:t>
      </w:r>
      <w:r>
        <w:rPr>
          <w:rStyle w:val="scstrike"/>
        </w:rPr>
        <w:t>charges for telegraph messages;</w:t>
      </w:r>
    </w:p>
    <w:p w:rsidRPr="00192895" w:rsidR="006D1913" w:rsidP="006D1913" w:rsidRDefault="006D1913" w14:paraId="358B97A3" w14:textId="77777777">
      <w:pPr>
        <w:pStyle w:val="sccodifiedsection"/>
      </w:pPr>
      <w:r w:rsidRPr="00725F4F">
        <w:rPr>
          <w:color w:val="000000" w:themeColor="text1"/>
          <w:u w:color="000000" w:themeColor="text1"/>
        </w:rPr>
        <w:lastRenderedPageBreak/>
        <w:tab/>
      </w:r>
      <w:r w:rsidRPr="00725F4F">
        <w:rPr>
          <w:color w:val="000000" w:themeColor="text1"/>
          <w:u w:color="000000" w:themeColor="text1"/>
        </w:rPr>
        <w:tab/>
      </w:r>
      <w:bookmarkStart w:name="ss_T12C36N2120Sc_lv2_9367934ac" w:id="200"/>
      <w:r>
        <w:rPr>
          <w:rStyle w:val="scstrike"/>
        </w:rPr>
        <w:t>(</w:t>
      </w:r>
      <w:bookmarkEnd w:id="200"/>
      <w:r>
        <w:rPr>
          <w:rStyle w:val="scstrike"/>
        </w:rPr>
        <w:t>c)</w:t>
      </w:r>
      <w:r w:rsidRPr="00725F4F">
        <w:t xml:space="preserve"> </w:t>
      </w:r>
      <w:r>
        <w:rPr>
          <w:rStyle w:val="scstrike"/>
        </w:rPr>
        <w:t>carrier access charges and customer access line charges established by the Federal Communications department or the South Carolina Public Service department; and</w:t>
      </w:r>
      <w:r>
        <w:rPr>
          <w:color w:val="000000" w:themeColor="text1"/>
          <w:u w:color="000000" w:themeColor="text1"/>
        </w:rPr>
        <w:t xml:space="preserve"> </w:t>
      </w:r>
    </w:p>
    <w:p w:rsidRPr="00725F4F" w:rsidR="006D1913" w:rsidP="006D1913" w:rsidRDefault="006D1913" w14:paraId="47450E7F" w14:textId="55BD0BA0">
      <w:pPr>
        <w:pStyle w:val="sccodifiedsection"/>
      </w:pPr>
      <w:r w:rsidRPr="00725F4F">
        <w:rPr>
          <w:color w:val="000000" w:themeColor="text1"/>
          <w:u w:color="000000" w:themeColor="text1"/>
        </w:rPr>
        <w:tab/>
      </w:r>
      <w:r w:rsidRPr="00725F4F">
        <w:rPr>
          <w:color w:val="000000" w:themeColor="text1"/>
          <w:u w:color="000000" w:themeColor="text1"/>
        </w:rPr>
        <w:tab/>
      </w:r>
      <w:bookmarkStart w:name="ss_T12C36N2120Sd_lv2_1c7f7bebc" w:id="201"/>
      <w:r>
        <w:rPr>
          <w:rStyle w:val="scstrike"/>
        </w:rPr>
        <w:t>(</w:t>
      </w:r>
      <w:bookmarkEnd w:id="201"/>
      <w:r>
        <w:rPr>
          <w:rStyle w:val="scstrike"/>
        </w:rPr>
        <w:t>d)</w:t>
      </w:r>
      <w:r w:rsidRPr="00725F4F">
        <w:t xml:space="preserve"> </w:t>
      </w:r>
      <w:r w:rsidR="009E554E">
        <w:rPr>
          <w:rStyle w:val="scinsert"/>
        </w:rPr>
        <w:t xml:space="preserve">electronic </w:t>
      </w:r>
      <w:r>
        <w:t>transactions involving automatic teller machines;</w:t>
      </w:r>
      <w:r>
        <w:rPr>
          <w:color w:val="000000" w:themeColor="text1"/>
          <w:u w:color="000000" w:themeColor="text1"/>
        </w:rPr>
        <w:t xml:space="preserve"> </w:t>
      </w:r>
    </w:p>
    <w:p w:rsidRPr="003F56CF" w:rsidR="006D1913" w:rsidP="006D1913" w:rsidRDefault="006D1913" w14:paraId="3F4A0683" w14:textId="77777777">
      <w:pPr>
        <w:pStyle w:val="sccodifiedsection"/>
      </w:pPr>
      <w:r w:rsidRPr="003F56CF">
        <w:rPr>
          <w:color w:val="000000" w:themeColor="text1"/>
          <w:u w:color="000000" w:themeColor="text1"/>
        </w:rPr>
        <w:tab/>
      </w:r>
      <w:bookmarkStart w:name="ss_T12C36N2120S12_lv1_5f6083fae" w:id="202"/>
      <w:r w:rsidRPr="00260472">
        <w:rPr>
          <w:color w:val="000000" w:themeColor="text1"/>
          <w:u w:color="000000" w:themeColor="text1"/>
        </w:rPr>
        <w:t>(</w:t>
      </w:r>
      <w:bookmarkEnd w:id="202"/>
      <w:r w:rsidRPr="00260472">
        <w:rPr>
          <w:color w:val="000000" w:themeColor="text1"/>
          <w:u w:color="000000" w:themeColor="text1"/>
        </w:rPr>
        <w:t>12)</w:t>
      </w:r>
      <w:r w:rsidRPr="003F56CF">
        <w:t xml:space="preserve"> </w:t>
      </w:r>
      <w:r>
        <w:rPr>
          <w:rStyle w:val="scinsert"/>
        </w:rPr>
        <w:t>seventy</w:t>
      </w:r>
      <w:r>
        <w:rPr>
          <w:rStyle w:val="scinsert"/>
        </w:rPr>
        <w:noBreakHyphen/>
        <w:t>five percent of the gross proceeds of sales of</w:t>
      </w:r>
      <w:r>
        <w:rPr>
          <w:color w:val="000000" w:themeColor="text1"/>
        </w:rPr>
        <w:t xml:space="preserve"> </w:t>
      </w:r>
      <w:r w:rsidRPr="003F56CF">
        <w:rPr>
          <w:color w:val="000000" w:themeColor="text1"/>
          <w:u w:color="000000" w:themeColor="text1"/>
        </w:rPr>
        <w:t>water sold by public utilities, if rates and charges are of the kind determined by the Public Service Commission, or water sold by nonprofit corporations organized pursuant to Chapter 36, Title 33;</w:t>
      </w:r>
    </w:p>
    <w:p w:rsidRPr="00CA2DEC" w:rsidR="006D1913" w:rsidP="006D1913" w:rsidRDefault="006D1913" w14:paraId="15E8AA68" w14:textId="77777777">
      <w:pPr>
        <w:pStyle w:val="sccodifiedsection"/>
      </w:pPr>
      <w:r w:rsidRPr="00725F4F">
        <w:rPr>
          <w:color w:val="000000" w:themeColor="text1"/>
          <w:u w:color="000000" w:themeColor="text1"/>
        </w:rPr>
        <w:tab/>
      </w:r>
      <w:bookmarkStart w:name="ss_T12C36N2120S13_lv1_9bdab8cf6" w:id="203"/>
      <w:r w:rsidRPr="00CA2DEC">
        <w:rPr>
          <w:color w:val="000000" w:themeColor="text1"/>
          <w:u w:color="000000" w:themeColor="text1"/>
        </w:rPr>
        <w:t>(</w:t>
      </w:r>
      <w:bookmarkEnd w:id="203"/>
      <w:r w:rsidRPr="00CA2DEC">
        <w:rPr>
          <w:color w:val="000000" w:themeColor="text1"/>
          <w:u w:color="000000" w:themeColor="text1"/>
        </w:rPr>
        <w:t>13)</w:t>
      </w:r>
      <w:r w:rsidRPr="00CA2DEC">
        <w:t xml:space="preserve"> </w:t>
      </w:r>
      <w:r w:rsidRPr="00CA2DEC">
        <w:rPr>
          <w:color w:val="000000" w:themeColor="text1"/>
          <w:u w:color="000000" w:themeColor="text1"/>
        </w:rPr>
        <w:t>fuel, lubricants, and supplies for use or consumption aboard ships in intercoastal trade or foreign commerce. This exemption does not exempt or exclude from the tax the sale of materials and supplies used in fulfilling a contract for the painting, repair, or reconditioning of ships and other watercraft;</w:t>
      </w:r>
    </w:p>
    <w:p w:rsidRPr="00192895" w:rsidR="006D1913" w:rsidP="006D1913" w:rsidRDefault="006D1913" w14:paraId="19DE10F4" w14:textId="77777777">
      <w:pPr>
        <w:pStyle w:val="sccodifiedsection"/>
      </w:pPr>
      <w:r w:rsidRPr="00725F4F">
        <w:rPr>
          <w:color w:val="000000" w:themeColor="text1"/>
          <w:u w:color="000000" w:themeColor="text1"/>
        </w:rPr>
        <w:tab/>
      </w:r>
      <w:bookmarkStart w:name="ss_T12C36N2120S14_lv1_9baee062e" w:id="204"/>
      <w:r w:rsidRPr="00FB0C49">
        <w:rPr>
          <w:color w:val="000000" w:themeColor="text1"/>
          <w:u w:color="000000" w:themeColor="text1"/>
        </w:rPr>
        <w:t>(</w:t>
      </w:r>
      <w:bookmarkEnd w:id="204"/>
      <w:r w:rsidRPr="00FB0C49">
        <w:rPr>
          <w:color w:val="000000" w:themeColor="text1"/>
          <w:u w:color="000000" w:themeColor="text1"/>
        </w:rPr>
        <w:t>14)</w:t>
      </w:r>
      <w:r w:rsidRPr="00FB0C49">
        <w:t xml:space="preserve"> </w:t>
      </w:r>
      <w:r w:rsidRPr="00FB0C49">
        <w:rPr>
          <w:color w:val="000000" w:themeColor="text1"/>
          <w:u w:color="000000" w:themeColor="text1"/>
        </w:rPr>
        <w:t>wrapping paper, wrapping twine, paper bags, and containers, used incident to the sale and delivery of tangible personal property;</w:t>
      </w:r>
    </w:p>
    <w:p w:rsidRPr="00A13D7E" w:rsidR="006D1913" w:rsidP="006D1913" w:rsidRDefault="006D1913" w14:paraId="773D2AD1" w14:textId="77777777">
      <w:pPr>
        <w:pStyle w:val="sccodifiedsection"/>
      </w:pPr>
      <w:r w:rsidRPr="00725F4F">
        <w:rPr>
          <w:color w:val="000000" w:themeColor="text1"/>
          <w:u w:color="000000" w:themeColor="text1"/>
        </w:rPr>
        <w:tab/>
      </w:r>
      <w:bookmarkStart w:name="ss_T12C36N2120S15_lv1_c0d7ee963" w:id="205"/>
      <w:r w:rsidRPr="00260472">
        <w:rPr>
          <w:color w:val="000000" w:themeColor="text1"/>
          <w:u w:color="000000" w:themeColor="text1"/>
        </w:rPr>
        <w:t>(</w:t>
      </w:r>
      <w:bookmarkEnd w:id="205"/>
      <w:r w:rsidRPr="00260472">
        <w:rPr>
          <w:color w:val="000000" w:themeColor="text1"/>
          <w:u w:color="000000" w:themeColor="text1"/>
        </w:rPr>
        <w:t>15)</w:t>
      </w:r>
      <w:bookmarkStart w:name="ss_T12C36N2120Sa_lv2_3ed449c14" w:id="206"/>
      <w:r w:rsidRPr="00A13D7E">
        <w:rPr>
          <w:color w:val="000000" w:themeColor="text1"/>
          <w:u w:color="000000" w:themeColor="text1"/>
        </w:rPr>
        <w:t>(</w:t>
      </w:r>
      <w:bookmarkEnd w:id="206"/>
      <w:r w:rsidRPr="00A13D7E">
        <w:rPr>
          <w:color w:val="000000" w:themeColor="text1"/>
          <w:u w:color="000000" w:themeColor="text1"/>
        </w:rPr>
        <w:t>a)</w:t>
      </w:r>
      <w:r w:rsidRPr="00A13D7E">
        <w:t xml:space="preserve"> </w:t>
      </w:r>
      <w:r w:rsidRPr="00A13D7E">
        <w:rPr>
          <w:color w:val="000000" w:themeColor="text1"/>
          <w:u w:color="000000" w:themeColor="text1"/>
        </w:rPr>
        <w:t xml:space="preserve">motor fuel, blended fuel, and alternative fuel subject to tax under Chapter 28, Title 12; however, gasoline used in aircraft is not exempt from the sales and use tax; </w:t>
      </w:r>
    </w:p>
    <w:p w:rsidRPr="00A13D7E" w:rsidR="006D1913" w:rsidP="006D1913" w:rsidRDefault="006D1913" w14:paraId="00A08D64" w14:textId="77777777">
      <w:pPr>
        <w:pStyle w:val="sccodifiedsection"/>
      </w:pPr>
      <w:r w:rsidRPr="00A13D7E">
        <w:rPr>
          <w:color w:val="000000" w:themeColor="text1"/>
          <w:u w:color="000000" w:themeColor="text1"/>
        </w:rPr>
        <w:tab/>
      </w:r>
      <w:r w:rsidRPr="00A13D7E">
        <w:rPr>
          <w:color w:val="000000" w:themeColor="text1"/>
          <w:u w:color="000000" w:themeColor="text1"/>
        </w:rPr>
        <w:tab/>
      </w:r>
      <w:bookmarkStart w:name="ss_T12C36N2120Sb_lv2_c9821d8df" w:id="207"/>
      <w:r w:rsidRPr="00A13D7E">
        <w:rPr>
          <w:color w:val="000000" w:themeColor="text1"/>
          <w:u w:color="000000" w:themeColor="text1"/>
        </w:rPr>
        <w:t>(</w:t>
      </w:r>
      <w:bookmarkEnd w:id="207"/>
      <w:r w:rsidRPr="00A13D7E">
        <w:rPr>
          <w:color w:val="000000" w:themeColor="text1"/>
          <w:u w:color="000000" w:themeColor="text1"/>
        </w:rPr>
        <w:t>b)</w:t>
      </w:r>
      <w:r w:rsidRPr="00A13D7E">
        <w:t xml:space="preserve"> </w:t>
      </w:r>
      <w:r w:rsidRPr="00A13D7E">
        <w:rPr>
          <w:color w:val="000000" w:themeColor="text1"/>
          <w:u w:color="000000" w:themeColor="text1"/>
        </w:rPr>
        <w:t>if the fuel tax is subsequently refunded under Section 12</w:t>
      </w:r>
      <w:r>
        <w:rPr>
          <w:color w:val="000000" w:themeColor="text1"/>
          <w:u w:color="000000" w:themeColor="text1"/>
        </w:rPr>
        <w:noBreakHyphen/>
      </w:r>
      <w:r w:rsidRPr="00A13D7E">
        <w:rPr>
          <w:color w:val="000000" w:themeColor="text1"/>
          <w:u w:color="000000" w:themeColor="text1"/>
        </w:rPr>
        <w:t>28</w:t>
      </w:r>
      <w:r>
        <w:rPr>
          <w:color w:val="000000" w:themeColor="text1"/>
          <w:u w:color="000000" w:themeColor="text1"/>
        </w:rPr>
        <w:noBreakHyphen/>
      </w:r>
      <w:r w:rsidRPr="00A13D7E">
        <w:rPr>
          <w:color w:val="000000" w:themeColor="text1"/>
          <w:u w:color="000000" w:themeColor="text1"/>
        </w:rPr>
        <w:t>710, the sales or use tax is due unless otherwise exempt, and the person receiving the refund is liable for the sales or use tax;</w:t>
      </w:r>
    </w:p>
    <w:p w:rsidRPr="00A13D7E" w:rsidR="006D1913" w:rsidP="006D1913" w:rsidRDefault="006D1913" w14:paraId="2A5CD360" w14:textId="77777777">
      <w:pPr>
        <w:pStyle w:val="sccodifiedsection"/>
      </w:pPr>
      <w:r w:rsidRPr="00A13D7E">
        <w:rPr>
          <w:color w:val="000000" w:themeColor="text1"/>
          <w:u w:color="000000" w:themeColor="text1"/>
        </w:rPr>
        <w:tab/>
      </w:r>
      <w:r w:rsidRPr="00A13D7E">
        <w:rPr>
          <w:color w:val="000000" w:themeColor="text1"/>
          <w:u w:color="000000" w:themeColor="text1"/>
        </w:rPr>
        <w:tab/>
      </w:r>
      <w:bookmarkStart w:name="ss_T12C36N2120Sc_lv2_28f484f06" w:id="208"/>
      <w:r w:rsidRPr="00A13D7E">
        <w:rPr>
          <w:color w:val="000000" w:themeColor="text1"/>
          <w:u w:color="000000" w:themeColor="text1"/>
        </w:rPr>
        <w:t>(</w:t>
      </w:r>
      <w:bookmarkEnd w:id="208"/>
      <w:r w:rsidRPr="00A13D7E">
        <w:rPr>
          <w:color w:val="000000" w:themeColor="text1"/>
          <w:u w:color="000000" w:themeColor="text1"/>
        </w:rPr>
        <w:t>c)</w:t>
      </w:r>
      <w:r w:rsidRPr="00A13D7E">
        <w:t xml:space="preserve"> </w:t>
      </w:r>
      <w:r w:rsidRPr="00A13D7E">
        <w:rPr>
          <w:color w:val="000000" w:themeColor="text1"/>
          <w:u w:color="000000" w:themeColor="text1"/>
        </w:rPr>
        <w:t>fuels used in farm machinery and farm tractors;</w:t>
      </w:r>
    </w:p>
    <w:p w:rsidRPr="00A13D7E" w:rsidR="006D1913" w:rsidP="006D1913" w:rsidRDefault="006D1913" w14:paraId="4625DD7F" w14:textId="77777777">
      <w:pPr>
        <w:pStyle w:val="sccodifiedsection"/>
      </w:pPr>
      <w:r w:rsidRPr="00A13D7E">
        <w:rPr>
          <w:color w:val="000000" w:themeColor="text1"/>
          <w:u w:color="000000" w:themeColor="text1"/>
        </w:rPr>
        <w:tab/>
      </w:r>
      <w:r w:rsidRPr="00A13D7E">
        <w:rPr>
          <w:color w:val="000000" w:themeColor="text1"/>
          <w:u w:color="000000" w:themeColor="text1"/>
        </w:rPr>
        <w:tab/>
      </w:r>
      <w:bookmarkStart w:name="ss_T12C36N2120Sd_lv2_b859a7aae" w:id="209"/>
      <w:r w:rsidRPr="00A13D7E">
        <w:rPr>
          <w:color w:val="000000" w:themeColor="text1"/>
          <w:u w:color="000000" w:themeColor="text1"/>
        </w:rPr>
        <w:t>(</w:t>
      </w:r>
      <w:bookmarkEnd w:id="209"/>
      <w:r w:rsidRPr="00A13D7E">
        <w:rPr>
          <w:color w:val="000000" w:themeColor="text1"/>
          <w:u w:color="000000" w:themeColor="text1"/>
        </w:rPr>
        <w:t>d)</w:t>
      </w:r>
      <w:r w:rsidRPr="00A13D7E">
        <w:t xml:space="preserve"> </w:t>
      </w:r>
      <w:r w:rsidRPr="00A13D7E">
        <w:rPr>
          <w:color w:val="000000" w:themeColor="text1"/>
          <w:u w:color="000000" w:themeColor="text1"/>
        </w:rPr>
        <w:t>fuels used in commercial fishing vessels;</w:t>
      </w:r>
    </w:p>
    <w:p w:rsidRPr="00A13D7E" w:rsidR="006D1913" w:rsidP="006D1913" w:rsidRDefault="006D1913" w14:paraId="35AF2B64" w14:textId="77777777">
      <w:pPr>
        <w:pStyle w:val="sccodifiedsection"/>
      </w:pPr>
      <w:r w:rsidRPr="00A13D7E">
        <w:rPr>
          <w:color w:val="000000" w:themeColor="text1"/>
          <w:u w:color="000000" w:themeColor="text1"/>
        </w:rPr>
        <w:tab/>
      </w:r>
      <w:r w:rsidRPr="00A13D7E">
        <w:rPr>
          <w:color w:val="000000" w:themeColor="text1"/>
          <w:u w:color="000000" w:themeColor="text1"/>
        </w:rPr>
        <w:tab/>
      </w:r>
      <w:bookmarkStart w:name="ss_T12C36N2120Se_lv2_c33d47ba5" w:id="210"/>
      <w:r w:rsidRPr="00A13D7E">
        <w:rPr>
          <w:color w:val="000000" w:themeColor="text1"/>
          <w:u w:color="000000" w:themeColor="text1"/>
        </w:rPr>
        <w:t>(</w:t>
      </w:r>
      <w:bookmarkEnd w:id="210"/>
      <w:r w:rsidRPr="00A13D7E">
        <w:rPr>
          <w:color w:val="000000" w:themeColor="text1"/>
          <w:u w:color="000000" w:themeColor="text1"/>
        </w:rPr>
        <w:t>e)</w:t>
      </w:r>
      <w:r w:rsidRPr="00A13D7E">
        <w:t xml:space="preserve"> </w:t>
      </w:r>
      <w:r w:rsidRPr="00A13D7E">
        <w:rPr>
          <w:color w:val="000000" w:themeColor="text1"/>
          <w:u w:color="000000" w:themeColor="text1"/>
        </w:rPr>
        <w:t>natural gas sold to a person with a miscellaneous motor fuel user fee license pursuant to Section 12</w:t>
      </w:r>
      <w:r>
        <w:rPr>
          <w:color w:val="000000" w:themeColor="text1"/>
          <w:u w:color="000000" w:themeColor="text1"/>
        </w:rPr>
        <w:noBreakHyphen/>
      </w:r>
      <w:r w:rsidRPr="00A13D7E">
        <w:rPr>
          <w:color w:val="000000" w:themeColor="text1"/>
          <w:u w:color="000000" w:themeColor="text1"/>
        </w:rPr>
        <w:t>28</w:t>
      </w:r>
      <w:r>
        <w:rPr>
          <w:color w:val="000000" w:themeColor="text1"/>
          <w:u w:color="000000" w:themeColor="text1"/>
        </w:rPr>
        <w:noBreakHyphen/>
      </w:r>
      <w:r w:rsidRPr="00A13D7E">
        <w:rPr>
          <w:color w:val="000000" w:themeColor="text1"/>
          <w:u w:color="000000" w:themeColor="text1"/>
        </w:rPr>
        <w:t>1139, who will compress it to produce compressed natural gas, or cool it to produce liquefied natural gas, for use as a motor fuel and remit the motor fuel user fees as required by law; and</w:t>
      </w:r>
    </w:p>
    <w:p w:rsidRPr="00725F4F" w:rsidR="006D1913" w:rsidP="006D1913" w:rsidRDefault="006D1913" w14:paraId="1C2059D2" w14:textId="77777777">
      <w:pPr>
        <w:pStyle w:val="sccodifiedsection"/>
      </w:pPr>
      <w:r w:rsidRPr="00A13D7E">
        <w:rPr>
          <w:color w:val="000000" w:themeColor="text1"/>
          <w:u w:color="000000" w:themeColor="text1"/>
        </w:rPr>
        <w:tab/>
      </w:r>
      <w:r w:rsidRPr="00A13D7E">
        <w:rPr>
          <w:color w:val="000000" w:themeColor="text1"/>
          <w:u w:color="000000" w:themeColor="text1"/>
        </w:rPr>
        <w:tab/>
      </w:r>
      <w:bookmarkStart w:name="ss_T12C36N2120Sf_lv2_f8cfaba7a" w:id="211"/>
      <w:r w:rsidRPr="00A13D7E">
        <w:rPr>
          <w:color w:val="000000" w:themeColor="text1"/>
          <w:u w:color="000000" w:themeColor="text1"/>
        </w:rPr>
        <w:t>(</w:t>
      </w:r>
      <w:bookmarkEnd w:id="211"/>
      <w:r w:rsidRPr="00A13D7E">
        <w:rPr>
          <w:color w:val="000000" w:themeColor="text1"/>
          <w:u w:color="000000" w:themeColor="text1"/>
        </w:rPr>
        <w:t>f)</w:t>
      </w:r>
      <w:r w:rsidRPr="00A13D7E">
        <w:t xml:space="preserve"> </w:t>
      </w:r>
      <w:r w:rsidRPr="00A13D7E">
        <w:rPr>
          <w:color w:val="000000" w:themeColor="text1"/>
          <w:u w:color="000000" w:themeColor="text1"/>
        </w:rPr>
        <w:t>liquefied petroleum gas sold to a person with a miscellaneous motor fuel user fee license pursuant to Section 12</w:t>
      </w:r>
      <w:r>
        <w:rPr>
          <w:color w:val="000000" w:themeColor="text1"/>
          <w:u w:color="000000" w:themeColor="text1"/>
        </w:rPr>
        <w:noBreakHyphen/>
      </w:r>
      <w:r w:rsidRPr="00A13D7E">
        <w:rPr>
          <w:color w:val="000000" w:themeColor="text1"/>
          <w:u w:color="000000" w:themeColor="text1"/>
        </w:rPr>
        <w:t>28</w:t>
      </w:r>
      <w:r>
        <w:rPr>
          <w:color w:val="000000" w:themeColor="text1"/>
          <w:u w:color="000000" w:themeColor="text1"/>
        </w:rPr>
        <w:noBreakHyphen/>
      </w:r>
      <w:r w:rsidRPr="00A13D7E">
        <w:rPr>
          <w:color w:val="000000" w:themeColor="text1"/>
          <w:u w:color="000000" w:themeColor="text1"/>
        </w:rPr>
        <w:t>1139, who will use the liquefied petroleum gas as a motor fuel and remit the motor fuel user fees as required by law;</w:t>
      </w:r>
    </w:p>
    <w:p w:rsidRPr="00CA2DEC" w:rsidR="006D1913" w:rsidP="006D1913" w:rsidRDefault="006D1913" w14:paraId="20229380" w14:textId="77777777">
      <w:pPr>
        <w:pStyle w:val="sccodifiedsection"/>
      </w:pPr>
      <w:r w:rsidRPr="00CA2DEC">
        <w:rPr>
          <w:color w:val="000000" w:themeColor="text1"/>
          <w:u w:color="000000" w:themeColor="text1"/>
        </w:rPr>
        <w:tab/>
      </w:r>
      <w:bookmarkStart w:name="ss_T12C36N2120S16_lv1_42053a1a5" w:id="212"/>
      <w:r w:rsidRPr="00CA2DEC">
        <w:rPr>
          <w:color w:val="000000" w:themeColor="text1"/>
          <w:u w:color="000000" w:themeColor="text1"/>
        </w:rPr>
        <w:t>(</w:t>
      </w:r>
      <w:bookmarkEnd w:id="212"/>
      <w:r w:rsidRPr="00CA2DEC">
        <w:rPr>
          <w:color w:val="000000" w:themeColor="text1"/>
          <w:u w:color="000000" w:themeColor="text1"/>
        </w:rPr>
        <w:t>16)</w:t>
      </w:r>
      <w:r w:rsidRPr="00CA2DEC">
        <w:t xml:space="preserve"> </w:t>
      </w:r>
      <w:r w:rsidRPr="00CA2DEC">
        <w:rPr>
          <w:color w:val="000000" w:themeColor="text1"/>
          <w:u w:color="000000" w:themeColor="text1"/>
        </w:rPr>
        <w:t xml:space="preserve">farm machinery and their replacement parts and attachments, used in planting, </w:t>
      </w:r>
      <w:proofErr w:type="gramStart"/>
      <w:r w:rsidRPr="00CA2DEC">
        <w:rPr>
          <w:color w:val="000000" w:themeColor="text1"/>
          <w:u w:color="000000" w:themeColor="text1"/>
        </w:rPr>
        <w:t>cultivating</w:t>
      </w:r>
      <w:proofErr w:type="gramEnd"/>
      <w:r w:rsidRPr="00CA2DEC">
        <w:rPr>
          <w:color w:val="000000" w:themeColor="text1"/>
          <w:u w:color="000000" w:themeColor="text1"/>
        </w:rPr>
        <w:t xml:space="preserve"> or harvesting farm crops, including bulk coolers (farm dairy tanks) used in the production and preservation of milk on dairy farms, and machines used in the production of poultry and poultry products on poultry farms, when such products are sold in the original state of production or preparation for sale. This exemption does not include automobiles or trucks;</w:t>
      </w:r>
    </w:p>
    <w:p w:rsidRPr="00CA2DEC" w:rsidR="006D1913" w:rsidP="006D1913" w:rsidRDefault="006D1913" w14:paraId="6981508B" w14:textId="6C12B0D5">
      <w:pPr>
        <w:pStyle w:val="sccodifiedsection"/>
      </w:pPr>
      <w:r w:rsidRPr="00CA2DEC">
        <w:rPr>
          <w:color w:val="000000" w:themeColor="text1"/>
          <w:u w:color="000000" w:themeColor="text1"/>
        </w:rPr>
        <w:tab/>
      </w:r>
      <w:bookmarkStart w:name="ss_T12C36N2120S17_lv1_0237fc64f" w:id="213"/>
      <w:r w:rsidRPr="00CA2DEC">
        <w:rPr>
          <w:color w:val="000000" w:themeColor="text1"/>
          <w:u w:color="000000" w:themeColor="text1"/>
        </w:rPr>
        <w:t>(</w:t>
      </w:r>
      <w:bookmarkEnd w:id="213"/>
      <w:r w:rsidRPr="00CA2DEC">
        <w:rPr>
          <w:color w:val="000000" w:themeColor="text1"/>
          <w:u w:color="000000" w:themeColor="text1"/>
        </w:rPr>
        <w:t>17)</w:t>
      </w:r>
      <w:r w:rsidRPr="00CA2DEC">
        <w:t xml:space="preserve"> </w:t>
      </w:r>
      <w:r w:rsidRPr="00CA2DEC">
        <w:rPr>
          <w:color w:val="000000" w:themeColor="text1"/>
          <w:u w:color="000000" w:themeColor="text1"/>
        </w:rPr>
        <w:t xml:space="preserve">machines used in manufacturing, processing, agricultural packaging, recycling, compounding, mining, or quarrying tangible personal property for sale. </w:t>
      </w:r>
      <w:r w:rsidR="00C03FCC">
        <w:rPr>
          <w:color w:val="000000" w:themeColor="text1"/>
          <w:u w:color="000000" w:themeColor="text1"/>
        </w:rPr>
        <w:t>“</w:t>
      </w:r>
      <w:r w:rsidRPr="00CA2DEC">
        <w:rPr>
          <w:color w:val="000000" w:themeColor="text1"/>
          <w:u w:color="000000" w:themeColor="text1"/>
        </w:rPr>
        <w:t>Machines</w:t>
      </w:r>
      <w:r w:rsidR="00C03FCC">
        <w:rPr>
          <w:color w:val="000000" w:themeColor="text1"/>
          <w:u w:color="000000" w:themeColor="text1"/>
        </w:rPr>
        <w:t>”</w:t>
      </w:r>
      <w:r w:rsidRPr="00CA2DEC">
        <w:rPr>
          <w:color w:val="000000" w:themeColor="text1"/>
          <w:u w:color="000000" w:themeColor="text1"/>
        </w:rPr>
        <w:t xml:space="preserve"> include the parts of machines, attachments, and replacements used, or manufactured for use, on or in the operation of the machines and which (a) are necessary to the operation of the machines and are customarily so used, or (b) are necessary to comply with the order of an agency of the United States or of this State for the prevention or abatement of pollution of air, water, or noise that is caused or threatened by any machine used as provided in this section. This exemption does not include automobiles or trucks. As used in this item </w:t>
      </w:r>
      <w:r w:rsidR="00804013">
        <w:rPr>
          <w:color w:val="000000" w:themeColor="text1"/>
          <w:u w:color="000000" w:themeColor="text1"/>
        </w:rPr>
        <w:t>“</w:t>
      </w:r>
      <w:r w:rsidRPr="00CA2DEC">
        <w:rPr>
          <w:color w:val="000000" w:themeColor="text1"/>
          <w:u w:color="000000" w:themeColor="text1"/>
        </w:rPr>
        <w:t>recycling</w:t>
      </w:r>
      <w:r w:rsidR="00804013">
        <w:rPr>
          <w:color w:val="000000" w:themeColor="text1"/>
          <w:u w:color="000000" w:themeColor="text1"/>
        </w:rPr>
        <w:t>”</w:t>
      </w:r>
      <w:r w:rsidRPr="00CA2DEC">
        <w:rPr>
          <w:color w:val="000000" w:themeColor="text1"/>
          <w:u w:color="000000" w:themeColor="text1"/>
        </w:rPr>
        <w:t xml:space="preserve"> means a process by which materials that otherwise would become solid waste are collected, </w:t>
      </w:r>
      <w:r w:rsidRPr="00CA2DEC">
        <w:rPr>
          <w:color w:val="000000" w:themeColor="text1"/>
          <w:u w:color="000000" w:themeColor="text1"/>
        </w:rPr>
        <w:lastRenderedPageBreak/>
        <w:t>separated, or processed and reused, or returned to use in the form of raw materials or products, including composting, for sale. In applying this exemption to machines used in recycling, the following percentage of the gross proceeds of sale, or sales price of, machines used in recycling are exempt from the taxes imposed by this chapter:</w:t>
      </w:r>
    </w:p>
    <w:p w:rsidRPr="00CA2DEC" w:rsidR="006D1913" w:rsidP="006D1913" w:rsidRDefault="006D1913" w14:paraId="20FBC36F" w14:textId="4D0E486D">
      <w:pPr>
        <w:pStyle w:val="sccodifiedsection"/>
      </w:pPr>
      <w:r w:rsidRPr="00CA2DEC">
        <w:rPr>
          <w:color w:val="000000" w:themeColor="text1"/>
          <w:u w:color="000000" w:themeColor="text1"/>
        </w:rPr>
        <w:tab/>
      </w:r>
      <w:r w:rsidRPr="00CA2DEC">
        <w:rPr>
          <w:color w:val="000000" w:themeColor="text1"/>
          <w:u w:color="000000" w:themeColor="text1"/>
        </w:rPr>
        <w:tab/>
      </w:r>
      <w:bookmarkStart w:name="up_309374723" w:id="214"/>
      <w:r w:rsidRPr="00CA2DEC">
        <w:rPr>
          <w:color w:val="000000" w:themeColor="text1"/>
          <w:u w:color="000000" w:themeColor="text1"/>
        </w:rPr>
        <w:t>F</w:t>
      </w:r>
      <w:bookmarkEnd w:id="214"/>
      <w:r w:rsidRPr="00CA2DEC">
        <w:rPr>
          <w:color w:val="000000" w:themeColor="text1"/>
          <w:u w:color="000000" w:themeColor="text1"/>
        </w:rPr>
        <w:t>iscal Year of Sale</w:t>
      </w:r>
      <w:r w:rsidRPr="00CA2DEC">
        <w:rPr>
          <w:color w:val="000000" w:themeColor="text1"/>
          <w:u w:color="000000" w:themeColor="text1"/>
        </w:rPr>
        <w:tab/>
      </w:r>
      <w:r w:rsidRPr="00CA2DEC">
        <w:rPr>
          <w:color w:val="000000" w:themeColor="text1"/>
          <w:u w:color="000000" w:themeColor="text1"/>
        </w:rPr>
        <w:tab/>
      </w:r>
      <w:r w:rsidRPr="00CA2DEC">
        <w:rPr>
          <w:color w:val="000000" w:themeColor="text1"/>
          <w:u w:color="000000" w:themeColor="text1"/>
        </w:rPr>
        <w:tab/>
      </w:r>
      <w:r w:rsidRPr="00CA2DEC">
        <w:rPr>
          <w:color w:val="000000" w:themeColor="text1"/>
          <w:u w:color="000000" w:themeColor="text1"/>
        </w:rPr>
        <w:tab/>
      </w:r>
      <w:r w:rsidRPr="00CA2DEC">
        <w:rPr>
          <w:color w:val="000000" w:themeColor="text1"/>
          <w:u w:color="000000" w:themeColor="text1"/>
        </w:rPr>
        <w:tab/>
      </w:r>
      <w:r w:rsidRPr="00CA2DEC">
        <w:rPr>
          <w:color w:val="000000" w:themeColor="text1"/>
          <w:u w:color="000000" w:themeColor="text1"/>
        </w:rPr>
        <w:tab/>
      </w:r>
      <w:r w:rsidRPr="00CA2DEC">
        <w:rPr>
          <w:color w:val="000000" w:themeColor="text1"/>
          <w:u w:color="000000" w:themeColor="text1"/>
        </w:rPr>
        <w:tab/>
      </w:r>
      <w:r w:rsidRPr="00CA2DEC">
        <w:rPr>
          <w:color w:val="000000" w:themeColor="text1"/>
          <w:u w:color="000000" w:themeColor="text1"/>
        </w:rPr>
        <w:tab/>
      </w:r>
      <w:r w:rsidRPr="00CA2DEC">
        <w:rPr>
          <w:color w:val="000000" w:themeColor="text1"/>
          <w:u w:color="000000" w:themeColor="text1"/>
        </w:rPr>
        <w:tab/>
      </w:r>
      <w:r w:rsidRPr="00CA2DEC">
        <w:rPr>
          <w:color w:val="000000" w:themeColor="text1"/>
          <w:u w:color="000000" w:themeColor="text1"/>
        </w:rPr>
        <w:tab/>
      </w:r>
      <w:r w:rsidRPr="00CA2DEC">
        <w:rPr>
          <w:color w:val="000000" w:themeColor="text1"/>
          <w:u w:color="000000" w:themeColor="text1"/>
        </w:rPr>
        <w:tab/>
      </w:r>
      <w:r w:rsidRPr="00CA2DEC">
        <w:rPr>
          <w:color w:val="000000" w:themeColor="text1"/>
          <w:u w:color="000000" w:themeColor="text1"/>
        </w:rPr>
        <w:tab/>
      </w:r>
      <w:r w:rsidR="00750D2A">
        <w:rPr>
          <w:rStyle w:val="scinsert"/>
          <w:color w:val="000000" w:themeColor="text1"/>
          <w:u w:color="000000" w:themeColor="text1"/>
        </w:rPr>
        <w:tab/>
      </w:r>
      <w:r w:rsidRPr="00CA2DEC">
        <w:rPr>
          <w:color w:val="000000" w:themeColor="text1"/>
          <w:u w:color="000000" w:themeColor="text1"/>
        </w:rPr>
        <w:tab/>
        <w:t>Percentage</w:t>
      </w:r>
    </w:p>
    <w:p w:rsidRPr="00CA2DEC" w:rsidR="006D1913" w:rsidP="006D1913" w:rsidRDefault="006D1913" w14:paraId="7585321E" w14:textId="5D1F75AF">
      <w:pPr>
        <w:pStyle w:val="sccodifiedsection"/>
      </w:pPr>
      <w:r w:rsidRPr="00CA2DEC">
        <w:rPr>
          <w:color w:val="000000" w:themeColor="text1"/>
          <w:u w:color="000000" w:themeColor="text1"/>
        </w:rPr>
        <w:tab/>
      </w:r>
      <w:r w:rsidRPr="00CA2DEC">
        <w:rPr>
          <w:color w:val="000000" w:themeColor="text1"/>
          <w:u w:color="000000" w:themeColor="text1"/>
        </w:rPr>
        <w:tab/>
      </w:r>
      <w:bookmarkStart w:name="up_36f361ba6" w:id="215"/>
      <w:r w:rsidRPr="00CA2DEC">
        <w:rPr>
          <w:color w:val="000000" w:themeColor="text1"/>
          <w:u w:color="000000" w:themeColor="text1"/>
        </w:rPr>
        <w:t>F</w:t>
      </w:r>
      <w:bookmarkEnd w:id="215"/>
      <w:r w:rsidRPr="00CA2DEC">
        <w:rPr>
          <w:color w:val="000000" w:themeColor="text1"/>
          <w:u w:color="000000" w:themeColor="text1"/>
        </w:rPr>
        <w:t>iscal year 1997</w:t>
      </w:r>
      <w:r>
        <w:rPr>
          <w:color w:val="000000" w:themeColor="text1"/>
          <w:u w:color="000000" w:themeColor="text1"/>
        </w:rPr>
        <w:noBreakHyphen/>
      </w:r>
      <w:r w:rsidR="00C03FCC">
        <w:rPr>
          <w:rStyle w:val="scinsert"/>
          <w:color w:val="000000" w:themeColor="text1"/>
          <w:u w:color="000000" w:themeColor="text1"/>
        </w:rPr>
        <w:t>19</w:t>
      </w:r>
      <w:r w:rsidRPr="00CA2DEC">
        <w:rPr>
          <w:color w:val="000000" w:themeColor="text1"/>
          <w:u w:color="000000" w:themeColor="text1"/>
        </w:rPr>
        <w:t>98</w:t>
      </w:r>
      <w:r w:rsidRPr="00CA2DEC">
        <w:rPr>
          <w:color w:val="000000" w:themeColor="text1"/>
          <w:u w:color="000000" w:themeColor="text1"/>
        </w:rPr>
        <w:tab/>
      </w:r>
      <w:r w:rsidRPr="00CA2DEC">
        <w:rPr>
          <w:color w:val="000000" w:themeColor="text1"/>
          <w:u w:color="000000" w:themeColor="text1"/>
        </w:rPr>
        <w:tab/>
      </w:r>
      <w:r w:rsidRPr="00CA2DEC">
        <w:rPr>
          <w:color w:val="000000" w:themeColor="text1"/>
          <w:u w:color="000000" w:themeColor="text1"/>
        </w:rPr>
        <w:tab/>
      </w:r>
      <w:r w:rsidRPr="00CA2DEC">
        <w:rPr>
          <w:color w:val="000000" w:themeColor="text1"/>
          <w:u w:color="000000" w:themeColor="text1"/>
        </w:rPr>
        <w:tab/>
      </w:r>
      <w:r w:rsidRPr="00CA2DEC">
        <w:rPr>
          <w:color w:val="000000" w:themeColor="text1"/>
          <w:u w:color="000000" w:themeColor="text1"/>
        </w:rPr>
        <w:tab/>
      </w:r>
      <w:r w:rsidRPr="00CA2DEC">
        <w:rPr>
          <w:color w:val="000000" w:themeColor="text1"/>
          <w:u w:color="000000" w:themeColor="text1"/>
        </w:rPr>
        <w:tab/>
      </w:r>
      <w:r w:rsidRPr="00CA2DEC">
        <w:rPr>
          <w:color w:val="000000" w:themeColor="text1"/>
          <w:u w:color="000000" w:themeColor="text1"/>
        </w:rPr>
        <w:tab/>
      </w:r>
      <w:r w:rsidRPr="00CA2DEC">
        <w:rPr>
          <w:color w:val="000000" w:themeColor="text1"/>
          <w:u w:color="000000" w:themeColor="text1"/>
        </w:rPr>
        <w:tab/>
      </w:r>
      <w:r w:rsidRPr="00CA2DEC">
        <w:rPr>
          <w:color w:val="000000" w:themeColor="text1"/>
          <w:u w:color="000000" w:themeColor="text1"/>
        </w:rPr>
        <w:tab/>
      </w:r>
      <w:r w:rsidRPr="00CA2DEC">
        <w:rPr>
          <w:color w:val="000000" w:themeColor="text1"/>
          <w:u w:color="000000" w:themeColor="text1"/>
        </w:rPr>
        <w:tab/>
      </w:r>
      <w:r w:rsidRPr="00CA2DEC">
        <w:rPr>
          <w:color w:val="000000" w:themeColor="text1"/>
          <w:u w:color="000000" w:themeColor="text1"/>
        </w:rPr>
        <w:tab/>
      </w:r>
      <w:r w:rsidRPr="00CA2DEC">
        <w:rPr>
          <w:color w:val="000000" w:themeColor="text1"/>
          <w:u w:color="000000" w:themeColor="text1"/>
        </w:rPr>
        <w:tab/>
        <w:t>fifty percent</w:t>
      </w:r>
    </w:p>
    <w:p w:rsidRPr="00CA2DEC" w:rsidR="006D1913" w:rsidP="006D1913" w:rsidRDefault="006D1913" w14:paraId="11E09CF7" w14:textId="5DE0CC2E">
      <w:pPr>
        <w:pStyle w:val="sccodifiedsection"/>
      </w:pPr>
      <w:r w:rsidRPr="00CA2DEC">
        <w:rPr>
          <w:color w:val="000000" w:themeColor="text1"/>
          <w:u w:color="000000" w:themeColor="text1"/>
        </w:rPr>
        <w:tab/>
      </w:r>
      <w:r>
        <w:rPr>
          <w:color w:val="000000" w:themeColor="text1"/>
          <w:u w:color="000000" w:themeColor="text1"/>
        </w:rPr>
        <w:tab/>
      </w:r>
      <w:bookmarkStart w:name="up_82ec290f5" w:id="216"/>
      <w:r w:rsidRPr="00CA2DEC">
        <w:rPr>
          <w:color w:val="000000" w:themeColor="text1"/>
          <w:u w:color="000000" w:themeColor="text1"/>
        </w:rPr>
        <w:t>A</w:t>
      </w:r>
      <w:bookmarkEnd w:id="216"/>
      <w:r w:rsidRPr="00CA2DEC">
        <w:rPr>
          <w:color w:val="000000" w:themeColor="text1"/>
          <w:u w:color="000000" w:themeColor="text1"/>
        </w:rPr>
        <w:t xml:space="preserve">fter June 30, </w:t>
      </w:r>
      <w:proofErr w:type="gramStart"/>
      <w:r w:rsidRPr="00CA2DEC">
        <w:rPr>
          <w:color w:val="000000" w:themeColor="text1"/>
          <w:u w:color="000000" w:themeColor="text1"/>
        </w:rPr>
        <w:t>1998</w:t>
      </w:r>
      <w:proofErr w:type="gramEnd"/>
      <w:r w:rsidRPr="00CA2DEC">
        <w:rPr>
          <w:color w:val="000000" w:themeColor="text1"/>
          <w:u w:color="000000" w:themeColor="text1"/>
        </w:rPr>
        <w:tab/>
      </w:r>
      <w:r w:rsidRPr="00CA2DEC">
        <w:rPr>
          <w:color w:val="000000" w:themeColor="text1"/>
          <w:u w:color="000000" w:themeColor="text1"/>
        </w:rPr>
        <w:tab/>
      </w:r>
      <w:r w:rsidRPr="00CA2DEC">
        <w:rPr>
          <w:color w:val="000000" w:themeColor="text1"/>
          <w:u w:color="000000" w:themeColor="text1"/>
        </w:rPr>
        <w:tab/>
      </w:r>
      <w:r w:rsidRPr="00CA2DEC">
        <w:rPr>
          <w:color w:val="000000" w:themeColor="text1"/>
          <w:u w:color="000000" w:themeColor="text1"/>
        </w:rPr>
        <w:tab/>
      </w:r>
      <w:r w:rsidRPr="00CA2DEC">
        <w:rPr>
          <w:color w:val="000000" w:themeColor="text1"/>
          <w:u w:color="000000" w:themeColor="text1"/>
        </w:rPr>
        <w:tab/>
      </w:r>
      <w:r w:rsidRPr="00CA2DEC">
        <w:rPr>
          <w:color w:val="000000" w:themeColor="text1"/>
          <w:u w:color="000000" w:themeColor="text1"/>
        </w:rPr>
        <w:tab/>
      </w:r>
      <w:r w:rsidRPr="00CA2DEC">
        <w:rPr>
          <w:color w:val="000000" w:themeColor="text1"/>
          <w:u w:color="000000" w:themeColor="text1"/>
        </w:rPr>
        <w:tab/>
      </w:r>
      <w:r w:rsidRPr="00CA2DEC">
        <w:rPr>
          <w:color w:val="000000" w:themeColor="text1"/>
          <w:u w:color="000000" w:themeColor="text1"/>
        </w:rPr>
        <w:tab/>
      </w:r>
      <w:r w:rsidRPr="00CA2DEC">
        <w:rPr>
          <w:color w:val="000000" w:themeColor="text1"/>
          <w:u w:color="000000" w:themeColor="text1"/>
        </w:rPr>
        <w:tab/>
      </w:r>
      <w:r w:rsidRPr="00CA2DEC">
        <w:rPr>
          <w:color w:val="000000" w:themeColor="text1"/>
          <w:u w:color="000000" w:themeColor="text1"/>
        </w:rPr>
        <w:tab/>
      </w:r>
      <w:r w:rsidRPr="00CA2DEC">
        <w:rPr>
          <w:color w:val="000000" w:themeColor="text1"/>
          <w:u w:color="000000" w:themeColor="text1"/>
        </w:rPr>
        <w:tab/>
      </w:r>
      <w:r w:rsidR="00750D2A">
        <w:rPr>
          <w:rStyle w:val="scinsert"/>
          <w:color w:val="000000" w:themeColor="text1"/>
          <w:u w:color="000000" w:themeColor="text1"/>
        </w:rPr>
        <w:tab/>
      </w:r>
      <w:r w:rsidRPr="00CA2DEC">
        <w:rPr>
          <w:color w:val="000000" w:themeColor="text1"/>
          <w:u w:color="000000" w:themeColor="text1"/>
        </w:rPr>
        <w:tab/>
        <w:t>one hundred percent;</w:t>
      </w:r>
    </w:p>
    <w:p w:rsidRPr="00CA2DEC" w:rsidR="006D1913" w:rsidP="006D1913" w:rsidRDefault="006D1913" w14:paraId="70F27124" w14:textId="77777777">
      <w:pPr>
        <w:pStyle w:val="sccodifiedsection"/>
      </w:pPr>
      <w:r w:rsidRPr="00CA2DEC">
        <w:rPr>
          <w:color w:val="000000" w:themeColor="text1"/>
          <w:u w:color="000000" w:themeColor="text1"/>
        </w:rPr>
        <w:tab/>
      </w:r>
      <w:bookmarkStart w:name="ss_T12C36N2120S18_lv1_bca4c6150" w:id="217"/>
      <w:r w:rsidRPr="00CA2DEC">
        <w:rPr>
          <w:color w:val="000000" w:themeColor="text1"/>
          <w:u w:color="000000" w:themeColor="text1"/>
        </w:rPr>
        <w:t>(</w:t>
      </w:r>
      <w:bookmarkEnd w:id="217"/>
      <w:r w:rsidRPr="00CA2DEC">
        <w:rPr>
          <w:color w:val="000000" w:themeColor="text1"/>
          <w:u w:color="000000" w:themeColor="text1"/>
        </w:rPr>
        <w:t>18)</w:t>
      </w:r>
      <w:r w:rsidRPr="00CA2DEC">
        <w:t xml:space="preserve"> </w:t>
      </w:r>
      <w:r w:rsidRPr="00CA2DEC">
        <w:rPr>
          <w:color w:val="000000" w:themeColor="text1"/>
          <w:u w:color="000000" w:themeColor="text1"/>
        </w:rPr>
        <w:t>fuel used exclusively to cure agricultural products;</w:t>
      </w:r>
    </w:p>
    <w:p w:rsidRPr="00725F4F" w:rsidR="006D1913" w:rsidP="006D1913" w:rsidRDefault="006D1913" w14:paraId="1FEB61E0" w14:textId="3675ED51">
      <w:pPr>
        <w:pStyle w:val="sccodifiedsection"/>
      </w:pPr>
      <w:r w:rsidRPr="00CA2DEC">
        <w:rPr>
          <w:color w:val="000000" w:themeColor="text1"/>
          <w:u w:color="000000" w:themeColor="text1"/>
        </w:rPr>
        <w:tab/>
      </w:r>
      <w:bookmarkStart w:name="ss_T12C36N2120S19_lv1_5115e3dc7" w:id="218"/>
      <w:r w:rsidRPr="00CA2DEC">
        <w:rPr>
          <w:color w:val="000000" w:themeColor="text1"/>
          <w:u w:color="000000" w:themeColor="text1"/>
        </w:rPr>
        <w:t>(</w:t>
      </w:r>
      <w:bookmarkEnd w:id="218"/>
      <w:r w:rsidRPr="00CA2DEC">
        <w:rPr>
          <w:color w:val="000000" w:themeColor="text1"/>
          <w:u w:color="000000" w:themeColor="text1"/>
        </w:rPr>
        <w:t>19)</w:t>
      </w:r>
      <w:r w:rsidRPr="00CA2DEC">
        <w:t xml:space="preserve"> </w:t>
      </w:r>
      <w:r w:rsidRPr="00CA2DEC">
        <w:rPr>
          <w:color w:val="000000" w:themeColor="text1"/>
          <w:u w:color="000000" w:themeColor="text1"/>
        </w:rPr>
        <w:t xml:space="preserve">electricity used by cotton gins, manufacturers, miners, or quarriers to manufacture, mine, or quarry tangible personal property for sale. For purposes of this item, </w:t>
      </w:r>
      <w:r w:rsidR="00C03FCC">
        <w:rPr>
          <w:color w:val="000000" w:themeColor="text1"/>
          <w:u w:color="000000" w:themeColor="text1"/>
        </w:rPr>
        <w:t>“</w:t>
      </w:r>
      <w:r w:rsidRPr="00CA2DEC">
        <w:rPr>
          <w:color w:val="000000" w:themeColor="text1"/>
          <w:u w:color="000000" w:themeColor="text1"/>
        </w:rPr>
        <w:t>manufacture</w:t>
      </w:r>
      <w:r w:rsidR="00C03FCC">
        <w:rPr>
          <w:color w:val="000000" w:themeColor="text1"/>
          <w:u w:color="000000" w:themeColor="text1"/>
        </w:rPr>
        <w:t>”</w:t>
      </w:r>
      <w:r w:rsidRPr="00CA2DEC">
        <w:rPr>
          <w:color w:val="000000" w:themeColor="text1"/>
          <w:u w:color="000000" w:themeColor="text1"/>
        </w:rPr>
        <w:t xml:space="preserve"> or </w:t>
      </w:r>
      <w:r w:rsidR="00C03FCC">
        <w:rPr>
          <w:color w:val="000000" w:themeColor="text1"/>
          <w:u w:color="000000" w:themeColor="text1"/>
        </w:rPr>
        <w:t>“</w:t>
      </w:r>
      <w:proofErr w:type="spellStart"/>
      <w:r w:rsidRPr="00CA2DEC">
        <w:rPr>
          <w:rStyle w:val="scstrike"/>
          <w:color w:val="000000" w:themeColor="text1"/>
          <w:u w:color="000000" w:themeColor="text1"/>
        </w:rPr>
        <w:t>manufacture</w:t>
      </w:r>
      <w:r w:rsidR="00804013">
        <w:rPr>
          <w:rStyle w:val="scinsert"/>
          <w:color w:val="000000" w:themeColor="text1"/>
          <w:u w:color="000000" w:themeColor="text1"/>
        </w:rPr>
        <w:t>manufacturer</w:t>
      </w:r>
      <w:proofErr w:type="spellEnd"/>
      <w:r w:rsidR="00C03FCC">
        <w:rPr>
          <w:color w:val="000000" w:themeColor="text1"/>
          <w:u w:color="000000" w:themeColor="text1"/>
        </w:rPr>
        <w:t>”</w:t>
      </w:r>
      <w:r w:rsidRPr="00CA2DEC">
        <w:rPr>
          <w:color w:val="000000" w:themeColor="text1"/>
          <w:u w:color="000000" w:themeColor="text1"/>
        </w:rPr>
        <w:t xml:space="preserve"> includes the activities of processors;</w:t>
      </w:r>
    </w:p>
    <w:p w:rsidRPr="00FB0C49" w:rsidR="006D1913" w:rsidP="006D1913" w:rsidRDefault="006D1913" w14:paraId="24168227" w14:textId="77777777">
      <w:pPr>
        <w:pStyle w:val="sccodifiedsection"/>
      </w:pPr>
      <w:r w:rsidRPr="00FB0C49">
        <w:rPr>
          <w:color w:val="000000" w:themeColor="text1"/>
          <w:u w:color="000000" w:themeColor="text1"/>
        </w:rPr>
        <w:tab/>
      </w:r>
      <w:bookmarkStart w:name="ss_T12C36N2120S20_lv1_4b84a0491" w:id="219"/>
      <w:r w:rsidRPr="00FB0C49">
        <w:rPr>
          <w:color w:val="000000" w:themeColor="text1"/>
          <w:u w:color="000000" w:themeColor="text1"/>
        </w:rPr>
        <w:t>(</w:t>
      </w:r>
      <w:bookmarkEnd w:id="219"/>
      <w:r w:rsidRPr="00FB0C49">
        <w:rPr>
          <w:color w:val="000000" w:themeColor="text1"/>
          <w:u w:color="000000" w:themeColor="text1"/>
        </w:rPr>
        <w:t>20)</w:t>
      </w:r>
      <w:r w:rsidRPr="00FB0C49">
        <w:t xml:space="preserve"> </w:t>
      </w:r>
      <w:r w:rsidRPr="00FB0C49">
        <w:rPr>
          <w:color w:val="000000" w:themeColor="text1"/>
          <w:u w:color="000000" w:themeColor="text1"/>
        </w:rPr>
        <w:t xml:space="preserve">railroad cars, locomotives, and their parts, monorail cars, and the engines or motors that propel them, and their parts; </w:t>
      </w:r>
    </w:p>
    <w:p w:rsidRPr="00725F4F" w:rsidR="006D1913" w:rsidP="006D1913" w:rsidRDefault="006D1913" w14:paraId="0E8BD95A" w14:textId="77777777">
      <w:pPr>
        <w:pStyle w:val="sccodifiedsection"/>
      </w:pPr>
      <w:r w:rsidRPr="00FB0C49">
        <w:rPr>
          <w:color w:val="000000" w:themeColor="text1"/>
          <w:u w:color="000000" w:themeColor="text1"/>
        </w:rPr>
        <w:tab/>
      </w:r>
      <w:bookmarkStart w:name="ss_T12C36N2120S21_lv1_475dcdc78" w:id="220"/>
      <w:r w:rsidRPr="00FB0C49">
        <w:rPr>
          <w:color w:val="000000" w:themeColor="text1"/>
          <w:u w:color="000000" w:themeColor="text1"/>
        </w:rPr>
        <w:t>(</w:t>
      </w:r>
      <w:bookmarkEnd w:id="220"/>
      <w:r w:rsidRPr="00FB0C49">
        <w:rPr>
          <w:color w:val="000000" w:themeColor="text1"/>
          <w:u w:color="000000" w:themeColor="text1"/>
        </w:rPr>
        <w:t>21)</w:t>
      </w:r>
      <w:r w:rsidRPr="00FB0C49">
        <w:t xml:space="preserve"> </w:t>
      </w:r>
      <w:r w:rsidRPr="00FB0C49">
        <w:rPr>
          <w:color w:val="000000" w:themeColor="text1"/>
          <w:u w:color="000000" w:themeColor="text1"/>
        </w:rPr>
        <w:t>vessels and barges of more than fifty tons burden;</w:t>
      </w:r>
    </w:p>
    <w:p w:rsidRPr="00CA2DEC" w:rsidR="006D1913" w:rsidP="006D1913" w:rsidRDefault="006D1913" w14:paraId="261E1A9A" w14:textId="77777777">
      <w:pPr>
        <w:pStyle w:val="sccodifiedsection"/>
      </w:pPr>
      <w:r w:rsidRPr="00725F4F">
        <w:rPr>
          <w:color w:val="000000" w:themeColor="text1"/>
          <w:u w:color="000000" w:themeColor="text1"/>
        </w:rPr>
        <w:tab/>
      </w:r>
      <w:bookmarkStart w:name="ss_T12C36N2120S22_lv1_c325c5401" w:id="221"/>
      <w:r w:rsidRPr="00CA2DEC">
        <w:rPr>
          <w:color w:val="000000" w:themeColor="text1"/>
          <w:u w:color="000000" w:themeColor="text1"/>
        </w:rPr>
        <w:t>(</w:t>
      </w:r>
      <w:bookmarkEnd w:id="221"/>
      <w:r w:rsidRPr="00CA2DEC">
        <w:rPr>
          <w:color w:val="000000" w:themeColor="text1"/>
          <w:u w:color="000000" w:themeColor="text1"/>
        </w:rPr>
        <w:t>22)</w:t>
      </w:r>
      <w:r w:rsidRPr="00CA2DEC">
        <w:t xml:space="preserve"> </w:t>
      </w:r>
      <w:r w:rsidRPr="00CA2DEC">
        <w:rPr>
          <w:color w:val="000000" w:themeColor="text1"/>
          <w:u w:color="000000" w:themeColor="text1"/>
        </w:rPr>
        <w:t>materials necessary to assemble missiles to be used by the Armed Forces of the United States;</w:t>
      </w:r>
    </w:p>
    <w:p w:rsidRPr="00725F4F" w:rsidR="006D1913" w:rsidP="006D1913" w:rsidRDefault="006D1913" w14:paraId="6BEF55AB" w14:textId="0EBC580C">
      <w:pPr>
        <w:pStyle w:val="sccodifiedsection"/>
      </w:pPr>
      <w:r w:rsidRPr="00725F4F">
        <w:rPr>
          <w:color w:val="000000" w:themeColor="text1"/>
          <w:u w:color="000000" w:themeColor="text1"/>
        </w:rPr>
        <w:tab/>
      </w:r>
      <w:bookmarkStart w:name="ss_T12C36N2120S23_lv1_c56b79324" w:id="222"/>
      <w:r w:rsidRPr="00260472">
        <w:rPr>
          <w:color w:val="000000" w:themeColor="text1"/>
          <w:u w:color="000000" w:themeColor="text1"/>
        </w:rPr>
        <w:t>(</w:t>
      </w:r>
      <w:bookmarkEnd w:id="222"/>
      <w:r w:rsidRPr="00260472">
        <w:rPr>
          <w:color w:val="000000" w:themeColor="text1"/>
          <w:u w:color="000000" w:themeColor="text1"/>
        </w:rPr>
        <w:t>23)</w:t>
      </w:r>
      <w:r w:rsidRPr="00725F4F">
        <w:t xml:space="preserve"> </w:t>
      </w:r>
      <w:r>
        <w:t xml:space="preserve">farm, grove, vineyard, and garden products, if sold in the original state of production or preparation for sale, when sold by the producer or by members of the </w:t>
      </w:r>
      <w:proofErr w:type="gramStart"/>
      <w:r>
        <w:t>producers</w:t>
      </w:r>
      <w:proofErr w:type="gramEnd"/>
      <w:r>
        <w:t xml:space="preserve"> immediate family;</w:t>
      </w:r>
      <w:r>
        <w:rPr>
          <w:color w:val="000000" w:themeColor="text1"/>
          <w:u w:color="000000" w:themeColor="text1"/>
        </w:rPr>
        <w:t xml:space="preserve"> </w:t>
      </w:r>
    </w:p>
    <w:p w:rsidRPr="00725F4F" w:rsidR="006D1913" w:rsidP="006D1913" w:rsidRDefault="006D1913" w14:paraId="57B66526" w14:textId="619CBA43">
      <w:pPr>
        <w:pStyle w:val="sccodifiedsection"/>
      </w:pPr>
      <w:r w:rsidRPr="00725F4F">
        <w:rPr>
          <w:color w:val="000000" w:themeColor="text1"/>
          <w:u w:color="000000" w:themeColor="text1"/>
        </w:rPr>
        <w:tab/>
      </w:r>
      <w:bookmarkStart w:name="ss_T12C36N2120S24_lv1_422ffbdd3" w:id="223"/>
      <w:r w:rsidRPr="00260472">
        <w:rPr>
          <w:color w:val="000000" w:themeColor="text1"/>
          <w:u w:color="000000" w:themeColor="text1"/>
        </w:rPr>
        <w:t>(</w:t>
      </w:r>
      <w:bookmarkEnd w:id="223"/>
      <w:r w:rsidRPr="00260472">
        <w:rPr>
          <w:color w:val="000000" w:themeColor="text1"/>
          <w:u w:color="000000" w:themeColor="text1"/>
        </w:rPr>
        <w:t>24)</w:t>
      </w:r>
      <w:r w:rsidRPr="00260472">
        <w:t xml:space="preserve"> </w:t>
      </w:r>
      <w:r>
        <w:t>supplies and machinery used by laundries, cleaning, dyeing, pressing, or garment or other textile rental establishments in the direct performance of their primary function, but not sales of supplies and machinery used by coin</w:t>
      </w:r>
      <w:r>
        <w:rPr>
          <w:strike/>
          <w:color w:val="000000" w:themeColor="text1"/>
          <w:u w:color="000000" w:themeColor="text1"/>
        </w:rPr>
        <w:noBreakHyphen/>
      </w:r>
      <w:r>
        <w:t>operated laundromats;</w:t>
      </w:r>
      <w:r>
        <w:rPr>
          <w:color w:val="000000" w:themeColor="text1"/>
          <w:u w:color="000000" w:themeColor="text1"/>
        </w:rPr>
        <w:t xml:space="preserve"> </w:t>
      </w:r>
    </w:p>
    <w:p w:rsidRPr="00CA2DEC" w:rsidR="006D1913" w:rsidP="006D1913" w:rsidRDefault="006D1913" w14:paraId="0B534F87" w14:textId="2479288D">
      <w:pPr>
        <w:pStyle w:val="sccodifiedsection"/>
      </w:pPr>
      <w:r w:rsidRPr="00725F4F">
        <w:rPr>
          <w:color w:val="000000" w:themeColor="text1"/>
          <w:u w:color="000000" w:themeColor="text1"/>
        </w:rPr>
        <w:tab/>
      </w:r>
      <w:bookmarkStart w:name="ss_T12C36N2120S25_lv1_94a7c7e68" w:id="224"/>
      <w:r w:rsidRPr="00CA2DEC">
        <w:rPr>
          <w:color w:val="000000" w:themeColor="text1"/>
          <w:u w:color="000000" w:themeColor="text1"/>
        </w:rPr>
        <w:t>(</w:t>
      </w:r>
      <w:bookmarkEnd w:id="224"/>
      <w:r w:rsidRPr="00CA2DEC">
        <w:rPr>
          <w:color w:val="000000" w:themeColor="text1"/>
          <w:u w:color="000000" w:themeColor="text1"/>
        </w:rPr>
        <w:t>25)</w:t>
      </w:r>
      <w:r w:rsidRPr="00CA2DEC">
        <w:t xml:space="preserve"> </w:t>
      </w:r>
      <w:r w:rsidRPr="00CA2DEC">
        <w:rPr>
          <w:rStyle w:val="scstrike"/>
          <w:color w:val="000000" w:themeColor="text1"/>
          <w:u w:color="000000" w:themeColor="text1"/>
        </w:rPr>
        <w:t xml:space="preserve">motor vehicles (excluding trucks) or motorcycles, which are required to be licensed to be used on the highways, sold to a resident of another state, but who </w:t>
      </w:r>
      <w:proofErr w:type="gramStart"/>
      <w:r w:rsidRPr="00CA2DEC">
        <w:rPr>
          <w:rStyle w:val="scstrike"/>
          <w:color w:val="000000" w:themeColor="text1"/>
          <w:u w:color="000000" w:themeColor="text1"/>
        </w:rPr>
        <w:t>is located in</w:t>
      </w:r>
      <w:proofErr w:type="gramEnd"/>
      <w:r w:rsidRPr="00CA2DEC">
        <w:rPr>
          <w:rStyle w:val="scstrike"/>
          <w:color w:val="000000" w:themeColor="text1"/>
          <w:u w:color="000000" w:themeColor="text1"/>
        </w:rPr>
        <w:t xml:space="preserve"> South Carolina by reason of orders of the United States Armed Forces. This exemption is allowed only if within ten days of the sale the vendor is furnished a statement from a commissioned officer of the Armed Forces of a higher rank than the purchaser certifying that the buyer is a member of the Armed Forces on active duty and a resident of another state or if the buyer furnishes a leave and earnings statement from the appropriate department of the armed services which designates the state of residence of the buyer</w:t>
      </w:r>
      <w:r w:rsidR="009E554E">
        <w:rPr>
          <w:rStyle w:val="scinsert"/>
          <w:color w:val="000000" w:themeColor="text1"/>
          <w:u w:color="000000" w:themeColor="text1"/>
        </w:rPr>
        <w:t xml:space="preserve"> Reserved</w:t>
      </w:r>
      <w:r w:rsidRPr="00CA2DEC">
        <w:rPr>
          <w:color w:val="000000" w:themeColor="text1"/>
          <w:u w:color="000000" w:themeColor="text1"/>
        </w:rPr>
        <w:t>;</w:t>
      </w:r>
    </w:p>
    <w:p w:rsidRPr="00725F4F" w:rsidR="006D1913" w:rsidP="006D1913" w:rsidRDefault="006D1913" w14:paraId="161EB707" w14:textId="7F8482FD">
      <w:pPr>
        <w:pStyle w:val="sccodifiedsection"/>
      </w:pPr>
      <w:r w:rsidRPr="00725F4F">
        <w:rPr>
          <w:color w:val="000000" w:themeColor="text1"/>
          <w:u w:color="000000" w:themeColor="text1"/>
        </w:rPr>
        <w:tab/>
      </w:r>
      <w:bookmarkStart w:name="ss_T12C36N2120S26_lv1_56b309714" w:id="225"/>
      <w:r w:rsidRPr="00260472">
        <w:rPr>
          <w:color w:val="000000" w:themeColor="text1"/>
          <w:u w:color="000000" w:themeColor="text1"/>
        </w:rPr>
        <w:t>(</w:t>
      </w:r>
      <w:bookmarkEnd w:id="225"/>
      <w:r w:rsidRPr="00260472">
        <w:rPr>
          <w:color w:val="000000" w:themeColor="text1"/>
          <w:u w:color="000000" w:themeColor="text1"/>
        </w:rPr>
        <w:t>26)</w:t>
      </w:r>
      <w:r w:rsidRPr="00260472">
        <w:t xml:space="preserve"> </w:t>
      </w:r>
      <w:r>
        <w:rPr>
          <w:rStyle w:val="scstrike"/>
        </w:rPr>
        <w:t xml:space="preserve">all supplies, technical equipment, machinery, and electricity sold to radio and television stations, and cable television systems, for use in producing, broadcasting, or distributing programs. </w:t>
      </w:r>
      <w:proofErr w:type="gramStart"/>
      <w:r>
        <w:rPr>
          <w:rStyle w:val="scstrike"/>
        </w:rPr>
        <w:t>For the purpose of</w:t>
      </w:r>
      <w:proofErr w:type="gramEnd"/>
      <w:r>
        <w:rPr>
          <w:rStyle w:val="scstrike"/>
        </w:rPr>
        <w:t xml:space="preserve"> this exemption, radio stations, television stations, and cable television systems are deemed to be manufacturers</w:t>
      </w:r>
      <w:r w:rsidR="00C03FCC">
        <w:rPr>
          <w:rStyle w:val="scinsert"/>
        </w:rPr>
        <w:t xml:space="preserve"> Reserved</w:t>
      </w:r>
      <w:r>
        <w:t>;</w:t>
      </w:r>
      <w:r>
        <w:rPr>
          <w:color w:val="000000" w:themeColor="text1"/>
          <w:u w:color="000000" w:themeColor="text1"/>
        </w:rPr>
        <w:t xml:space="preserve"> </w:t>
      </w:r>
    </w:p>
    <w:p w:rsidRPr="00725F4F" w:rsidR="006D1913" w:rsidP="006D1913" w:rsidRDefault="006D1913" w14:paraId="336037DF" w14:textId="3E153C2F">
      <w:pPr>
        <w:pStyle w:val="sccodifiedsection"/>
      </w:pPr>
      <w:r w:rsidRPr="00725F4F">
        <w:rPr>
          <w:color w:val="000000" w:themeColor="text1"/>
          <w:u w:color="000000" w:themeColor="text1"/>
        </w:rPr>
        <w:tab/>
      </w:r>
      <w:bookmarkStart w:name="ss_T12C36N2120S27_lv1_7b632a455" w:id="226"/>
      <w:r w:rsidRPr="00260472">
        <w:rPr>
          <w:color w:val="000000" w:themeColor="text1"/>
          <w:u w:color="000000" w:themeColor="text1"/>
        </w:rPr>
        <w:t>(</w:t>
      </w:r>
      <w:bookmarkEnd w:id="226"/>
      <w:r w:rsidRPr="00260472">
        <w:rPr>
          <w:color w:val="000000" w:themeColor="text1"/>
          <w:u w:color="000000" w:themeColor="text1"/>
        </w:rPr>
        <w:t>27)</w:t>
      </w:r>
      <w:r w:rsidRPr="00725F4F">
        <w:t xml:space="preserve"> </w:t>
      </w:r>
      <w:r>
        <w:rPr>
          <w:rStyle w:val="scstrike"/>
        </w:rPr>
        <w:t>all plants and animals sold to any publicly supported zoological park or garden or to any of its nonprofit support corporations</w:t>
      </w:r>
      <w:r>
        <w:rPr>
          <w:color w:val="000000" w:themeColor="text1"/>
          <w:u w:color="000000" w:themeColor="text1"/>
        </w:rPr>
        <w:t xml:space="preserve"> </w:t>
      </w:r>
      <w:r>
        <w:rPr>
          <w:rStyle w:val="scinsert"/>
        </w:rPr>
        <w:t>Reserved</w:t>
      </w:r>
      <w:r w:rsidR="00C03FCC">
        <w:t>;</w:t>
      </w:r>
    </w:p>
    <w:p w:rsidRPr="00CA2DEC" w:rsidR="006D1913" w:rsidP="006D1913" w:rsidRDefault="006D1913" w14:paraId="0D4C45EC" w14:textId="15D88609">
      <w:pPr>
        <w:pStyle w:val="sccodifiedsection"/>
      </w:pPr>
      <w:r w:rsidRPr="00CA2DEC">
        <w:rPr>
          <w:color w:val="000000" w:themeColor="text1"/>
          <w:u w:color="000000" w:themeColor="text1"/>
        </w:rPr>
        <w:tab/>
      </w:r>
      <w:bookmarkStart w:name="ss_T12C36N2120S28_lv1_a2409fd23" w:id="227"/>
      <w:r w:rsidRPr="00CA2DEC">
        <w:rPr>
          <w:color w:val="000000" w:themeColor="text1"/>
          <w:u w:color="000000" w:themeColor="text1"/>
        </w:rPr>
        <w:t>(</w:t>
      </w:r>
      <w:bookmarkEnd w:id="227"/>
      <w:r w:rsidRPr="00CA2DEC">
        <w:rPr>
          <w:color w:val="000000" w:themeColor="text1"/>
          <w:u w:color="000000" w:themeColor="text1"/>
        </w:rPr>
        <w:t>28)</w:t>
      </w:r>
      <w:bookmarkStart w:name="ss_T12C36N2120Sa_lv2_cd85a7fb7" w:id="228"/>
      <w:r w:rsidRPr="00CA2DEC">
        <w:rPr>
          <w:color w:val="000000" w:themeColor="text1"/>
          <w:u w:color="000000" w:themeColor="text1"/>
        </w:rPr>
        <w:t>(</w:t>
      </w:r>
      <w:bookmarkEnd w:id="228"/>
      <w:r w:rsidRPr="00CA2DEC">
        <w:rPr>
          <w:color w:val="000000" w:themeColor="text1"/>
          <w:u w:color="000000" w:themeColor="text1"/>
        </w:rPr>
        <w:t>a)</w:t>
      </w:r>
      <w:r w:rsidRPr="00CA2DEC">
        <w:rPr>
          <w:color w:val="000000" w:themeColor="text1"/>
        </w:rPr>
        <w:t xml:space="preserve"> </w:t>
      </w:r>
      <w:r w:rsidRPr="00CA2DEC">
        <w:rPr>
          <w:color w:val="000000" w:themeColor="text1"/>
          <w:u w:color="000000" w:themeColor="text1"/>
        </w:rPr>
        <w:t>medicine and prosthetic devices sold by prescription</w:t>
      </w:r>
      <w:r>
        <w:t xml:space="preserve">, prescription medicines used to prevent respiratory syncytial virus, prescription medicines and therapeutic radiopharmaceuticals used in the treatment of rheumatoid arthritis, cancer, lymphoma, leukemia, or related diseases, including </w:t>
      </w:r>
      <w:r>
        <w:lastRenderedPageBreak/>
        <w:t xml:space="preserve">prescription medicines used to relieve the effects of any such treatment, free samples of prescription medicine distributed by its manufacturer and any use of these free </w:t>
      </w:r>
      <w:proofErr w:type="gramStart"/>
      <w:r>
        <w:t>samples</w:t>
      </w:r>
      <w:r w:rsidR="009E554E">
        <w:t>;</w:t>
      </w:r>
      <w:r w:rsidRPr="00CA2DEC">
        <w:rPr>
          <w:rStyle w:val="scstrike"/>
          <w:color w:val="000000" w:themeColor="text1"/>
          <w:u w:color="000000" w:themeColor="text1"/>
        </w:rPr>
        <w:t>;</w:t>
      </w:r>
      <w:proofErr w:type="gramEnd"/>
    </w:p>
    <w:p w:rsidRPr="00CA2DEC" w:rsidR="006D1913" w:rsidP="006D1913" w:rsidRDefault="006D1913" w14:paraId="42233564" w14:textId="299555AC">
      <w:pPr>
        <w:pStyle w:val="sccodifiedsection"/>
      </w:pPr>
      <w:r w:rsidRPr="00CA2DEC">
        <w:rPr>
          <w:color w:val="000000" w:themeColor="text1"/>
          <w:u w:color="000000" w:themeColor="text1"/>
        </w:rPr>
        <w:tab/>
      </w:r>
      <w:r w:rsidRPr="00CA2DEC">
        <w:rPr>
          <w:color w:val="000000" w:themeColor="text1"/>
          <w:u w:color="000000" w:themeColor="text1"/>
        </w:rPr>
        <w:tab/>
      </w:r>
      <w:bookmarkStart w:name="ss_T12C36N2120Sb_lv2_2e85ce26b" w:id="229"/>
      <w:r w:rsidRPr="00CA2DEC">
        <w:rPr>
          <w:color w:val="000000" w:themeColor="text1"/>
          <w:u w:color="000000" w:themeColor="text1"/>
        </w:rPr>
        <w:t>(</w:t>
      </w:r>
      <w:bookmarkEnd w:id="229"/>
      <w:r w:rsidRPr="00CA2DEC">
        <w:rPr>
          <w:color w:val="000000" w:themeColor="text1"/>
          <w:u w:color="000000" w:themeColor="text1"/>
        </w:rPr>
        <w:t>b)</w:t>
      </w:r>
      <w:r w:rsidRPr="00CA2DEC">
        <w:t xml:space="preserve"> </w:t>
      </w:r>
      <w:r w:rsidRPr="00CA2DEC">
        <w:rPr>
          <w:color w:val="000000" w:themeColor="text1"/>
          <w:u w:color="000000" w:themeColor="text1"/>
        </w:rPr>
        <w:t xml:space="preserve">hypodermic needles, insulin, alcohol swabs, blood sugar testing strips, </w:t>
      </w:r>
      <w:proofErr w:type="spellStart"/>
      <w:r w:rsidRPr="00CA2DEC">
        <w:rPr>
          <w:color w:val="000000" w:themeColor="text1"/>
          <w:u w:color="000000" w:themeColor="text1"/>
        </w:rPr>
        <w:t>monolet</w:t>
      </w:r>
      <w:proofErr w:type="spellEnd"/>
      <w:r w:rsidRPr="00CA2DEC">
        <w:rPr>
          <w:color w:val="000000" w:themeColor="text1"/>
          <w:u w:color="000000" w:themeColor="text1"/>
        </w:rPr>
        <w:t xml:space="preserve"> lancets, </w:t>
      </w:r>
      <w:proofErr w:type="spellStart"/>
      <w:r w:rsidRPr="00CA2DEC">
        <w:rPr>
          <w:color w:val="000000" w:themeColor="text1"/>
          <w:u w:color="000000" w:themeColor="text1"/>
        </w:rPr>
        <w:t>dextrometer</w:t>
      </w:r>
      <w:proofErr w:type="spellEnd"/>
      <w:r w:rsidRPr="00CA2DEC">
        <w:rPr>
          <w:color w:val="000000" w:themeColor="text1"/>
          <w:u w:color="000000" w:themeColor="text1"/>
        </w:rPr>
        <w:t xml:space="preserve"> supplies, blood glucose meters, and other similar diabetic supplies sold to diabetics under the authorization and direction of a physician;</w:t>
      </w:r>
    </w:p>
    <w:p w:rsidRPr="00CA2DEC" w:rsidR="006D1913" w:rsidP="006D1913" w:rsidRDefault="006D1913" w14:paraId="5BC4222E" w14:textId="48485098">
      <w:pPr>
        <w:pStyle w:val="sccodifiedsection"/>
      </w:pPr>
      <w:r w:rsidRPr="00CA2DEC">
        <w:rPr>
          <w:color w:val="000000" w:themeColor="text1"/>
          <w:u w:color="000000" w:themeColor="text1"/>
        </w:rPr>
        <w:tab/>
      </w:r>
      <w:r w:rsidRPr="00CA2DEC">
        <w:rPr>
          <w:color w:val="000000" w:themeColor="text1"/>
          <w:u w:color="000000" w:themeColor="text1"/>
        </w:rPr>
        <w:tab/>
      </w:r>
      <w:bookmarkStart w:name="ss_T12C36N2120Sc_lv2_96f51567a" w:id="230"/>
      <w:r w:rsidRPr="00CA2DEC">
        <w:rPr>
          <w:color w:val="000000" w:themeColor="text1"/>
          <w:u w:color="000000" w:themeColor="text1"/>
        </w:rPr>
        <w:t>(</w:t>
      </w:r>
      <w:bookmarkEnd w:id="230"/>
      <w:r w:rsidRPr="00CA2DEC">
        <w:rPr>
          <w:color w:val="000000" w:themeColor="text1"/>
          <w:u w:color="000000" w:themeColor="text1"/>
        </w:rPr>
        <w:t>c)</w:t>
      </w:r>
      <w:r>
        <w:rPr>
          <w:color w:val="000000" w:themeColor="text1"/>
        </w:rPr>
        <w:t xml:space="preserve"> </w:t>
      </w:r>
      <w:r w:rsidRPr="00CA2DEC">
        <w:rPr>
          <w:color w:val="000000" w:themeColor="text1"/>
          <w:u w:color="000000" w:themeColor="text1"/>
        </w:rPr>
        <w:t>disposable medical supplies such as bags, tubing, needles, and syringes, which are dispensed by a licensed pharmacist in accordance with an individual prescription written for the use of a human being by a licensed health care provider, which are used for the intravenous administration of a prescription drug or medicine, and which come into direct contact with the prescription drug or medicine. This exemption applies only to supplies used in the treatment of a patient outside of a hospital, skilled nursing facility, or ambulatory surgical treatment center;</w:t>
      </w:r>
    </w:p>
    <w:p w:rsidRPr="00CA2DEC" w:rsidR="006D1913" w:rsidP="006D1913" w:rsidRDefault="006D1913" w14:paraId="0E602B49" w14:textId="77777777">
      <w:pPr>
        <w:pStyle w:val="sccodifiedsection"/>
      </w:pPr>
      <w:r w:rsidRPr="00CA2DEC">
        <w:rPr>
          <w:color w:val="000000" w:themeColor="text1"/>
          <w:u w:color="000000" w:themeColor="text1"/>
        </w:rPr>
        <w:tab/>
      </w:r>
      <w:r w:rsidRPr="00CA2DEC">
        <w:rPr>
          <w:color w:val="000000" w:themeColor="text1"/>
          <w:u w:color="000000" w:themeColor="text1"/>
        </w:rPr>
        <w:tab/>
      </w:r>
      <w:bookmarkStart w:name="ss_T12C36N2120Sd_lv2_25af11007" w:id="231"/>
      <w:r w:rsidRPr="00CA2DEC">
        <w:rPr>
          <w:color w:val="000000" w:themeColor="text1"/>
          <w:u w:color="000000" w:themeColor="text1"/>
        </w:rPr>
        <w:t>(</w:t>
      </w:r>
      <w:bookmarkEnd w:id="231"/>
      <w:r w:rsidRPr="00CA2DEC">
        <w:rPr>
          <w:color w:val="000000" w:themeColor="text1"/>
          <w:u w:color="000000" w:themeColor="text1"/>
        </w:rPr>
        <w:t>d)</w:t>
      </w:r>
      <w:r w:rsidRPr="00CA2DEC">
        <w:t xml:space="preserve"> </w:t>
      </w:r>
      <w:r w:rsidRPr="00CA2DEC">
        <w:rPr>
          <w:color w:val="000000" w:themeColor="text1"/>
          <w:u w:color="000000" w:themeColor="text1"/>
        </w:rPr>
        <w:t>medicine donated by its manufacturer to a public institution of higher education for research or for the treatment of indigent patients;</w:t>
      </w:r>
    </w:p>
    <w:p w:rsidRPr="00CA2DEC" w:rsidR="006D1913" w:rsidP="006D1913" w:rsidRDefault="006D1913" w14:paraId="1A694A91" w14:textId="6DBE5B80">
      <w:pPr>
        <w:pStyle w:val="sccodifiedsection"/>
      </w:pPr>
      <w:r w:rsidRPr="00CA2DEC">
        <w:rPr>
          <w:color w:val="000000" w:themeColor="text1"/>
          <w:u w:color="000000" w:themeColor="text1"/>
        </w:rPr>
        <w:tab/>
      </w:r>
      <w:r w:rsidRPr="00CA2DEC">
        <w:rPr>
          <w:color w:val="000000" w:themeColor="text1"/>
          <w:u w:color="000000" w:themeColor="text1"/>
        </w:rPr>
        <w:tab/>
      </w:r>
      <w:bookmarkStart w:name="ss_T12C36N2120Se_lv2_f0e0ddea4" w:id="232"/>
      <w:r w:rsidRPr="00CA2DEC">
        <w:rPr>
          <w:color w:val="000000" w:themeColor="text1"/>
          <w:u w:color="000000" w:themeColor="text1"/>
        </w:rPr>
        <w:t>(</w:t>
      </w:r>
      <w:bookmarkEnd w:id="232"/>
      <w:r w:rsidRPr="00CA2DEC">
        <w:rPr>
          <w:color w:val="000000" w:themeColor="text1"/>
          <w:u w:color="000000" w:themeColor="text1"/>
        </w:rPr>
        <w:t>e)</w:t>
      </w:r>
      <w:r>
        <w:rPr>
          <w:color w:val="000000" w:themeColor="text1"/>
        </w:rPr>
        <w:t xml:space="preserve"> </w:t>
      </w:r>
      <w:r w:rsidRPr="00CA2DEC">
        <w:rPr>
          <w:color w:val="000000" w:themeColor="text1"/>
          <w:u w:color="000000" w:themeColor="text1"/>
        </w:rPr>
        <w:t>dental prosthetic devices; and</w:t>
      </w:r>
    </w:p>
    <w:p w:rsidRPr="00725F4F" w:rsidR="006D1913" w:rsidP="006D1913" w:rsidRDefault="006D1913" w14:paraId="545E553F" w14:textId="77777777">
      <w:pPr>
        <w:pStyle w:val="sccodifiedsection"/>
      </w:pPr>
      <w:r w:rsidRPr="00CA2DEC">
        <w:rPr>
          <w:color w:val="000000" w:themeColor="text1"/>
          <w:u w:color="000000" w:themeColor="text1"/>
        </w:rPr>
        <w:tab/>
      </w:r>
      <w:r w:rsidRPr="00CA2DEC">
        <w:rPr>
          <w:color w:val="000000" w:themeColor="text1"/>
          <w:u w:color="000000" w:themeColor="text1"/>
        </w:rPr>
        <w:tab/>
      </w:r>
      <w:bookmarkStart w:name="ss_T12C36N2120Sf_lv2_110cdaf1b" w:id="233"/>
      <w:r w:rsidRPr="00CA2DEC">
        <w:rPr>
          <w:color w:val="000000" w:themeColor="text1"/>
          <w:u w:color="000000" w:themeColor="text1"/>
        </w:rPr>
        <w:t>(</w:t>
      </w:r>
      <w:bookmarkEnd w:id="233"/>
      <w:r w:rsidRPr="00CA2DEC">
        <w:rPr>
          <w:color w:val="000000" w:themeColor="text1"/>
          <w:u w:color="000000" w:themeColor="text1"/>
        </w:rPr>
        <w:t>f)</w:t>
      </w:r>
      <w:r w:rsidRPr="00CA2DEC">
        <w:t xml:space="preserve"> </w:t>
      </w:r>
      <w:r w:rsidRPr="00CA2DEC">
        <w:rPr>
          <w:color w:val="000000" w:themeColor="text1"/>
          <w:u w:color="000000" w:themeColor="text1"/>
        </w:rPr>
        <w:t>prescription drugs dispensed to Medicare Part A patients residing in a nursing home are not considered sales to the nursing home and are not subject to the sales tax;</w:t>
      </w:r>
    </w:p>
    <w:p w:rsidRPr="00CA2DEC" w:rsidR="006D1913" w:rsidP="006D1913" w:rsidRDefault="006D1913" w14:paraId="41F9310C" w14:textId="77777777">
      <w:pPr>
        <w:pStyle w:val="sccodifiedsection"/>
      </w:pPr>
      <w:r w:rsidRPr="00725F4F">
        <w:rPr>
          <w:color w:val="000000" w:themeColor="text1"/>
          <w:u w:color="000000" w:themeColor="text1"/>
        </w:rPr>
        <w:tab/>
      </w:r>
      <w:bookmarkStart w:name="ss_T12C36N2120S29_lv1_7e2a8e7fb" w:id="234"/>
      <w:r w:rsidRPr="00CA2DEC">
        <w:rPr>
          <w:color w:val="000000" w:themeColor="text1"/>
          <w:u w:color="000000" w:themeColor="text1"/>
        </w:rPr>
        <w:t>(</w:t>
      </w:r>
      <w:bookmarkEnd w:id="234"/>
      <w:r w:rsidRPr="00CA2DEC">
        <w:rPr>
          <w:color w:val="000000" w:themeColor="text1"/>
          <w:u w:color="000000" w:themeColor="text1"/>
        </w:rPr>
        <w:t>29)</w:t>
      </w:r>
      <w:r w:rsidRPr="00CA2DEC">
        <w:t xml:space="preserve"> </w:t>
      </w:r>
      <w:r w:rsidRPr="00CA2DEC">
        <w:rPr>
          <w:color w:val="000000" w:themeColor="text1"/>
          <w:u w:color="000000" w:themeColor="text1"/>
        </w:rPr>
        <w:t xml:space="preserve">tangible personal property purchased by persons under a written contract with the federal government when the contract necessitating the purchase provides that title and possession of the property is to transfer from the contractor to the federal government at the time of purchase or after the time of purchase. This exemption also applies to purchases of tangible personal property which becomes part of real or personal property owned by the federal government </w:t>
      </w:r>
      <w:proofErr w:type="gramStart"/>
      <w:r w:rsidRPr="00CA2DEC">
        <w:rPr>
          <w:color w:val="000000" w:themeColor="text1"/>
          <w:u w:color="000000" w:themeColor="text1"/>
        </w:rPr>
        <w:t>or,</w:t>
      </w:r>
      <w:proofErr w:type="gramEnd"/>
      <w:r w:rsidRPr="00CA2DEC">
        <w:rPr>
          <w:color w:val="000000" w:themeColor="text1"/>
          <w:u w:color="000000" w:themeColor="text1"/>
        </w:rPr>
        <w:t xml:space="preserve"> as provided in the written contract, is to transfer to the federal government. This exemption does not apply to purchases of tangible personal property used or consumed by the purchaser;</w:t>
      </w:r>
    </w:p>
    <w:p w:rsidRPr="00725F4F" w:rsidR="006D1913" w:rsidP="006D1913" w:rsidRDefault="006D1913" w14:paraId="0FDB6710" w14:textId="77777777">
      <w:pPr>
        <w:pStyle w:val="sccodifiedsection"/>
      </w:pPr>
      <w:r w:rsidRPr="00CA2DEC">
        <w:rPr>
          <w:color w:val="000000" w:themeColor="text1"/>
          <w:u w:color="000000" w:themeColor="text1"/>
        </w:rPr>
        <w:tab/>
      </w:r>
      <w:bookmarkStart w:name="ss_T12C36N2120S30_lv1_ba470018e" w:id="235"/>
      <w:r w:rsidRPr="00CA2DEC">
        <w:rPr>
          <w:color w:val="000000" w:themeColor="text1"/>
          <w:u w:color="000000" w:themeColor="text1"/>
        </w:rPr>
        <w:t>(</w:t>
      </w:r>
      <w:bookmarkEnd w:id="235"/>
      <w:r w:rsidRPr="00CA2DEC">
        <w:rPr>
          <w:color w:val="000000" w:themeColor="text1"/>
          <w:u w:color="000000" w:themeColor="text1"/>
        </w:rPr>
        <w:t>30)</w:t>
      </w:r>
      <w:r w:rsidRPr="00CA2DEC">
        <w:t xml:space="preserve"> </w:t>
      </w:r>
      <w:r w:rsidRPr="00CA2DEC">
        <w:rPr>
          <w:color w:val="000000" w:themeColor="text1"/>
          <w:u w:color="000000" w:themeColor="text1"/>
        </w:rPr>
        <w:t>office supplies, or other commodities, and services resold by the Division of General Services of the Department of Administration to departments and agencies of the state government, if the tax was paid on the divisions original purchase;</w:t>
      </w:r>
    </w:p>
    <w:p w:rsidRPr="00725F4F" w:rsidR="006D1913" w:rsidP="006D1913" w:rsidRDefault="006D1913" w14:paraId="6F0D9226" w14:textId="0BEFC485">
      <w:pPr>
        <w:pStyle w:val="sccodifiedsection"/>
      </w:pPr>
      <w:r w:rsidRPr="00725F4F">
        <w:rPr>
          <w:color w:val="000000" w:themeColor="text1"/>
          <w:u w:color="000000" w:themeColor="text1"/>
        </w:rPr>
        <w:tab/>
      </w:r>
      <w:bookmarkStart w:name="ss_T12C36N2120S31_lv1_4a162d3b9" w:id="236"/>
      <w:r w:rsidRPr="00260472">
        <w:rPr>
          <w:color w:val="000000" w:themeColor="text1"/>
          <w:u w:color="000000" w:themeColor="text1"/>
        </w:rPr>
        <w:t>(</w:t>
      </w:r>
      <w:bookmarkEnd w:id="236"/>
      <w:r w:rsidRPr="00260472">
        <w:rPr>
          <w:color w:val="000000" w:themeColor="text1"/>
          <w:u w:color="000000" w:themeColor="text1"/>
        </w:rPr>
        <w:t>31)</w:t>
      </w:r>
      <w:r w:rsidRPr="00260472">
        <w:t xml:space="preserve"> </w:t>
      </w:r>
      <w:r>
        <w:rPr>
          <w:rStyle w:val="scstrike"/>
        </w:rPr>
        <w:t>vacation time sharing plans, vacation multiple ownership interests, and exchanges of interests in vacation time sharing plans and vacation multiple ownership interests as provided by Chapter 32, Title 27, and any other exchange of accommodations in which the accommodations to be exchanged are the primary consideration</w:t>
      </w:r>
      <w:r>
        <w:rPr>
          <w:color w:val="000000" w:themeColor="text1"/>
          <w:u w:color="000000" w:themeColor="text1"/>
        </w:rPr>
        <w:t xml:space="preserve"> </w:t>
      </w:r>
      <w:r>
        <w:rPr>
          <w:rStyle w:val="scinsert"/>
        </w:rPr>
        <w:t>Reserved</w:t>
      </w:r>
      <w:r w:rsidR="00C03FCC">
        <w:t>;</w:t>
      </w:r>
    </w:p>
    <w:p w:rsidRPr="00CA2DEC" w:rsidR="006D1913" w:rsidP="006D1913" w:rsidRDefault="006D1913" w14:paraId="76ACA4A0" w14:textId="77777777">
      <w:pPr>
        <w:pStyle w:val="sccodifiedsection"/>
      </w:pPr>
      <w:r w:rsidRPr="00725F4F">
        <w:rPr>
          <w:color w:val="000000" w:themeColor="text1"/>
          <w:u w:color="000000" w:themeColor="text1"/>
        </w:rPr>
        <w:tab/>
      </w:r>
      <w:bookmarkStart w:name="ss_T12C36N2120S32_lv1_2d3db6be9" w:id="237"/>
      <w:r w:rsidRPr="00CA2DEC">
        <w:rPr>
          <w:color w:val="000000" w:themeColor="text1"/>
          <w:u w:color="000000" w:themeColor="text1"/>
        </w:rPr>
        <w:t>(</w:t>
      </w:r>
      <w:bookmarkEnd w:id="237"/>
      <w:r w:rsidRPr="00CA2DEC">
        <w:rPr>
          <w:color w:val="000000" w:themeColor="text1"/>
          <w:u w:color="000000" w:themeColor="text1"/>
        </w:rPr>
        <w:t>32)</w:t>
      </w:r>
      <w:r w:rsidRPr="00CA2DEC">
        <w:t xml:space="preserve"> </w:t>
      </w:r>
      <w:r w:rsidRPr="00CA2DEC">
        <w:rPr>
          <w:color w:val="000000" w:themeColor="text1"/>
          <w:u w:color="000000" w:themeColor="text1"/>
        </w:rPr>
        <w:t>natural and liquefied petroleum gas and electricity used exclusively in the production of poultry, livestock, swine, and milk;</w:t>
      </w:r>
    </w:p>
    <w:p w:rsidRPr="00725F4F" w:rsidR="006D1913" w:rsidP="006D1913" w:rsidRDefault="006D1913" w14:paraId="583492D2" w14:textId="373345E3">
      <w:pPr>
        <w:pStyle w:val="sccodifiedsection"/>
      </w:pPr>
      <w:r w:rsidRPr="00CA2DEC">
        <w:rPr>
          <w:color w:val="000000" w:themeColor="text1"/>
          <w:u w:color="000000" w:themeColor="text1"/>
        </w:rPr>
        <w:tab/>
      </w:r>
      <w:bookmarkStart w:name="ss_T12C36N2120S33_lv1_c40ee98d3" w:id="238"/>
      <w:r w:rsidRPr="00CA2DEC">
        <w:rPr>
          <w:color w:val="000000" w:themeColor="text1"/>
          <w:u w:color="000000" w:themeColor="text1"/>
        </w:rPr>
        <w:t>(</w:t>
      </w:r>
      <w:bookmarkEnd w:id="238"/>
      <w:r w:rsidRPr="00CA2DEC">
        <w:rPr>
          <w:color w:val="000000" w:themeColor="text1"/>
          <w:u w:color="000000" w:themeColor="text1"/>
        </w:rPr>
        <w:t>33)</w:t>
      </w:r>
      <w:r w:rsidRPr="00CA2DEC">
        <w:t xml:space="preserve"> </w:t>
      </w:r>
      <w:r w:rsidRPr="00CA2DEC">
        <w:rPr>
          <w:color w:val="000000" w:themeColor="text1"/>
          <w:u w:color="000000" w:themeColor="text1"/>
        </w:rPr>
        <w:t>electricity, natural gas, fuel oil, kerosene, LP gas, coal, or any other combustible heating material or substance used for residential purposes. Individual sales of kerosene or LP gas of twenty gallons or less by retailers are considered used for residential heating purposes;</w:t>
      </w:r>
    </w:p>
    <w:p w:rsidRPr="00725F4F" w:rsidR="006D1913" w:rsidP="006D1913" w:rsidRDefault="006D1913" w14:paraId="73F17680" w14:textId="03194496">
      <w:pPr>
        <w:pStyle w:val="sccodifiedsection"/>
      </w:pPr>
      <w:r w:rsidRPr="00725F4F">
        <w:rPr>
          <w:color w:val="000000" w:themeColor="text1"/>
          <w:u w:color="000000" w:themeColor="text1"/>
        </w:rPr>
        <w:tab/>
      </w:r>
      <w:bookmarkStart w:name="ss_T12C36N2120S34_lv1_9e3b1b447" w:id="239"/>
      <w:r w:rsidRPr="00260472">
        <w:rPr>
          <w:color w:val="000000" w:themeColor="text1"/>
          <w:u w:color="000000" w:themeColor="text1"/>
        </w:rPr>
        <w:t>(</w:t>
      </w:r>
      <w:bookmarkEnd w:id="239"/>
      <w:r w:rsidRPr="00260472">
        <w:rPr>
          <w:color w:val="000000" w:themeColor="text1"/>
          <w:u w:color="000000" w:themeColor="text1"/>
        </w:rPr>
        <w:t>34)</w:t>
      </w:r>
      <w:r w:rsidRPr="00260472">
        <w:t xml:space="preserve"> </w:t>
      </w:r>
      <w:r>
        <w:rPr>
          <w:rStyle w:val="scstrike"/>
        </w:rPr>
        <w:t xml:space="preserve">fifty percent of the gross proceeds of the sale of a modular home regulated pursuant to Chapter </w:t>
      </w:r>
      <w:r>
        <w:rPr>
          <w:rStyle w:val="scstrike"/>
        </w:rPr>
        <w:lastRenderedPageBreak/>
        <w:t>43, Title 23, both on</w:t>
      </w:r>
      <w:r>
        <w:rPr>
          <w:strike/>
          <w:color w:val="000000" w:themeColor="text1"/>
          <w:u w:color="000000" w:themeColor="text1"/>
        </w:rPr>
        <w:noBreakHyphen/>
      </w:r>
      <w:r>
        <w:rPr>
          <w:rStyle w:val="scstrike"/>
        </w:rPr>
        <w:t>frame and off</w:t>
      </w:r>
      <w:r>
        <w:rPr>
          <w:strike/>
          <w:color w:val="000000" w:themeColor="text1"/>
          <w:u w:color="000000" w:themeColor="text1"/>
        </w:rPr>
        <w:noBreakHyphen/>
      </w:r>
      <w:r>
        <w:rPr>
          <w:rStyle w:val="scstrike"/>
        </w:rPr>
        <w:t xml:space="preserve">frame. For purposes of this item only, ‘gross proceeds of sale’ equals the manufacturer’s net invoice price of the modular home sold, including all accessories built </w:t>
      </w:r>
      <w:proofErr w:type="gramStart"/>
      <w:r>
        <w:rPr>
          <w:rStyle w:val="scstrike"/>
        </w:rPr>
        <w:t>in to</w:t>
      </w:r>
      <w:proofErr w:type="gramEnd"/>
      <w:r>
        <w:rPr>
          <w:rStyle w:val="scstrike"/>
        </w:rPr>
        <w:t xml:space="preserve"> the modular home at the time of delivery to the purchaser and not including freight or deposit on returnable materials. The manufacturer shall collect the tax and remit it to the Department of Revenue</w:t>
      </w:r>
      <w:r>
        <w:rPr>
          <w:color w:val="000000" w:themeColor="text1"/>
          <w:u w:color="000000" w:themeColor="text1"/>
        </w:rPr>
        <w:t xml:space="preserve"> </w:t>
      </w:r>
      <w:r>
        <w:rPr>
          <w:rStyle w:val="scinsert"/>
        </w:rPr>
        <w:t>Reserved</w:t>
      </w:r>
      <w:r w:rsidR="00C03FCC">
        <w:t>;</w:t>
      </w:r>
    </w:p>
    <w:p w:rsidRPr="00725F4F" w:rsidR="006D1913" w:rsidP="006D1913" w:rsidRDefault="006D1913" w14:paraId="115C0224" w14:textId="64CF087C">
      <w:pPr>
        <w:pStyle w:val="sccodifiedsection"/>
      </w:pPr>
      <w:r w:rsidRPr="00725F4F">
        <w:rPr>
          <w:color w:val="000000" w:themeColor="text1"/>
          <w:u w:color="000000" w:themeColor="text1"/>
        </w:rPr>
        <w:tab/>
      </w:r>
      <w:bookmarkStart w:name="ss_T12C36N2120S35_lv1_06591088a" w:id="240"/>
      <w:r w:rsidRPr="00260472">
        <w:rPr>
          <w:color w:val="000000" w:themeColor="text1"/>
          <w:u w:color="000000" w:themeColor="text1"/>
        </w:rPr>
        <w:t>(</w:t>
      </w:r>
      <w:bookmarkEnd w:id="240"/>
      <w:r w:rsidRPr="00260472">
        <w:rPr>
          <w:color w:val="000000" w:themeColor="text1"/>
          <w:u w:color="000000" w:themeColor="text1"/>
        </w:rPr>
        <w:t>35)</w:t>
      </w:r>
      <w:r w:rsidRPr="00260472">
        <w:t xml:space="preserve"> </w:t>
      </w:r>
      <w:r>
        <w:rPr>
          <w:rStyle w:val="scstrike"/>
        </w:rPr>
        <w:t>motion picture film sold or rented to or by theaters</w:t>
      </w:r>
      <w:r>
        <w:rPr>
          <w:color w:val="000000" w:themeColor="text1"/>
          <w:u w:color="000000" w:themeColor="text1"/>
        </w:rPr>
        <w:t xml:space="preserve"> </w:t>
      </w:r>
      <w:r>
        <w:rPr>
          <w:rStyle w:val="scinsert"/>
        </w:rPr>
        <w:t>Reserved</w:t>
      </w:r>
      <w:r w:rsidR="00C03FCC">
        <w:t>;</w:t>
      </w:r>
    </w:p>
    <w:p w:rsidRPr="00725F4F" w:rsidR="006D1913" w:rsidP="006D1913" w:rsidRDefault="006D1913" w14:paraId="11CAD973" w14:textId="519B609A">
      <w:pPr>
        <w:pStyle w:val="sccodifiedsection"/>
      </w:pPr>
      <w:r w:rsidRPr="00725F4F">
        <w:rPr>
          <w:color w:val="000000" w:themeColor="text1"/>
          <w:u w:color="000000" w:themeColor="text1"/>
        </w:rPr>
        <w:tab/>
      </w:r>
      <w:bookmarkStart w:name="ss_T12C36N2120S36_lv1_428580200" w:id="241"/>
      <w:r w:rsidRPr="00260472">
        <w:rPr>
          <w:color w:val="000000" w:themeColor="text1"/>
          <w:u w:color="000000" w:themeColor="text1"/>
        </w:rPr>
        <w:t>(</w:t>
      </w:r>
      <w:bookmarkEnd w:id="241"/>
      <w:r w:rsidRPr="00260472">
        <w:rPr>
          <w:color w:val="000000" w:themeColor="text1"/>
          <w:u w:color="000000" w:themeColor="text1"/>
        </w:rPr>
        <w:t>36)</w:t>
      </w:r>
      <w:r w:rsidRPr="00260472">
        <w:t xml:space="preserve"> </w:t>
      </w:r>
      <w:r>
        <w:rPr>
          <w:rStyle w:val="scstrike"/>
        </w:rPr>
        <w:t xml:space="preserve">tangible personal property where the seller, by contract of sale, is obligated to deliver to the buyer, or to an agent or </w:t>
      </w:r>
      <w:proofErr w:type="spellStart"/>
      <w:r>
        <w:rPr>
          <w:rStyle w:val="scstrike"/>
        </w:rPr>
        <w:t>donee</w:t>
      </w:r>
      <w:proofErr w:type="spellEnd"/>
      <w:r>
        <w:rPr>
          <w:rStyle w:val="scstrike"/>
        </w:rPr>
        <w:t xml:space="preserve"> of the buyer, at a point outside this State or to deliver it to a carrier or to the mails for transportation to the buyer, or to an agent or </w:t>
      </w:r>
      <w:proofErr w:type="spellStart"/>
      <w:r>
        <w:rPr>
          <w:rStyle w:val="scstrike"/>
        </w:rPr>
        <w:t>donee</w:t>
      </w:r>
      <w:proofErr w:type="spellEnd"/>
      <w:r>
        <w:rPr>
          <w:rStyle w:val="scstrike"/>
        </w:rPr>
        <w:t xml:space="preserve"> of the buyer, at a point outside this State</w:t>
      </w:r>
      <w:r>
        <w:rPr>
          <w:color w:val="000000" w:themeColor="text1"/>
          <w:u w:color="000000" w:themeColor="text1"/>
        </w:rPr>
        <w:t xml:space="preserve"> </w:t>
      </w:r>
      <w:r>
        <w:rPr>
          <w:rStyle w:val="scinsert"/>
        </w:rPr>
        <w:t>Reserved</w:t>
      </w:r>
      <w:r w:rsidR="00C54EEB">
        <w:t>;</w:t>
      </w:r>
    </w:p>
    <w:p w:rsidRPr="00A13D7E" w:rsidR="006D1913" w:rsidP="006D1913" w:rsidRDefault="006D1913" w14:paraId="2E04D75C" w14:textId="7748E520">
      <w:pPr>
        <w:pStyle w:val="sccodifiedsection"/>
      </w:pPr>
      <w:r w:rsidRPr="00256517">
        <w:rPr>
          <w:color w:val="000000" w:themeColor="text1"/>
          <w:u w:color="000000" w:themeColor="text1"/>
        </w:rPr>
        <w:tab/>
      </w:r>
      <w:bookmarkStart w:name="ss_T12C36N2120S37_lv1_b06a02b1a" w:id="242"/>
      <w:r w:rsidRPr="00256517">
        <w:rPr>
          <w:color w:val="000000" w:themeColor="text1"/>
          <w:u w:color="000000" w:themeColor="text1"/>
        </w:rPr>
        <w:t>(</w:t>
      </w:r>
      <w:bookmarkEnd w:id="242"/>
      <w:r w:rsidRPr="00256517">
        <w:rPr>
          <w:color w:val="000000" w:themeColor="text1"/>
          <w:u w:color="000000" w:themeColor="text1"/>
        </w:rPr>
        <w:t>37)</w:t>
      </w:r>
      <w:r w:rsidRPr="00256517">
        <w:t xml:space="preserve"> </w:t>
      </w:r>
      <w:r>
        <w:rPr>
          <w:rStyle w:val="scstrike"/>
        </w:rPr>
        <w:t>petroleum asphalt products, commonly used in paving, purchased in this State, which are transported and consumed out of this State</w:t>
      </w:r>
      <w:r>
        <w:rPr>
          <w:color w:val="000000" w:themeColor="text1"/>
          <w:u w:color="000000" w:themeColor="text1"/>
        </w:rPr>
        <w:t xml:space="preserve"> </w:t>
      </w:r>
      <w:r>
        <w:rPr>
          <w:rStyle w:val="scinsert"/>
        </w:rPr>
        <w:t>Reserved</w:t>
      </w:r>
      <w:r w:rsidR="00C54EEB">
        <w:t>;</w:t>
      </w:r>
    </w:p>
    <w:p w:rsidRPr="00725F4F" w:rsidR="006D1913" w:rsidP="006D1913" w:rsidRDefault="006D1913" w14:paraId="0AC6C250" w14:textId="059D27A9">
      <w:pPr>
        <w:pStyle w:val="sccodifiedsection"/>
      </w:pPr>
      <w:r w:rsidRPr="00725F4F">
        <w:rPr>
          <w:color w:val="000000" w:themeColor="text1"/>
          <w:u w:color="000000" w:themeColor="text1"/>
        </w:rPr>
        <w:tab/>
      </w:r>
      <w:bookmarkStart w:name="ss_T12C36N2120S38_lv1_347708c8f" w:id="243"/>
      <w:r w:rsidRPr="00260472">
        <w:rPr>
          <w:color w:val="000000" w:themeColor="text1"/>
          <w:u w:color="000000" w:themeColor="text1"/>
        </w:rPr>
        <w:t>(</w:t>
      </w:r>
      <w:bookmarkEnd w:id="243"/>
      <w:r w:rsidRPr="00260472">
        <w:rPr>
          <w:color w:val="000000" w:themeColor="text1"/>
          <w:u w:color="000000" w:themeColor="text1"/>
        </w:rPr>
        <w:t>38)</w:t>
      </w:r>
      <w:r w:rsidRPr="00260472">
        <w:t xml:space="preserve"> </w:t>
      </w:r>
      <w:r>
        <w:t>hearing aids, as defined by Section 40</w:t>
      </w:r>
      <w:r>
        <w:rPr>
          <w:strike/>
          <w:color w:val="000000" w:themeColor="text1"/>
          <w:u w:color="000000" w:themeColor="text1"/>
        </w:rPr>
        <w:noBreakHyphen/>
      </w:r>
      <w:r>
        <w:t>25</w:t>
      </w:r>
      <w:r>
        <w:rPr>
          <w:strike/>
          <w:color w:val="000000" w:themeColor="text1"/>
          <w:u w:color="000000" w:themeColor="text1"/>
        </w:rPr>
        <w:noBreakHyphen/>
      </w:r>
      <w:r>
        <w:t>20(5)</w:t>
      </w:r>
      <w:r w:rsidR="009E554E">
        <w:rPr>
          <w:rStyle w:val="scinsert"/>
        </w:rPr>
        <w:t>, sold by prescription</w:t>
      </w:r>
      <w:r>
        <w:t>;</w:t>
      </w:r>
      <w:r>
        <w:rPr>
          <w:color w:val="000000" w:themeColor="text1"/>
          <w:u w:color="000000" w:themeColor="text1"/>
        </w:rPr>
        <w:t xml:space="preserve"> </w:t>
      </w:r>
    </w:p>
    <w:p w:rsidRPr="00725F4F" w:rsidR="006D1913" w:rsidP="006D1913" w:rsidRDefault="006D1913" w14:paraId="06191B08" w14:textId="77777777">
      <w:pPr>
        <w:pStyle w:val="sccodifiedsection"/>
      </w:pPr>
      <w:r w:rsidRPr="00725F4F">
        <w:rPr>
          <w:color w:val="000000" w:themeColor="text1"/>
          <w:u w:color="000000" w:themeColor="text1"/>
        </w:rPr>
        <w:tab/>
      </w:r>
      <w:bookmarkStart w:name="ss_T12C36N2120S39_lv1_8e00a8aa5" w:id="244"/>
      <w:r w:rsidRPr="00260472">
        <w:rPr>
          <w:color w:val="000000" w:themeColor="text1"/>
          <w:u w:color="000000" w:themeColor="text1"/>
        </w:rPr>
        <w:t>(</w:t>
      </w:r>
      <w:bookmarkEnd w:id="244"/>
      <w:r w:rsidRPr="00260472">
        <w:rPr>
          <w:color w:val="000000" w:themeColor="text1"/>
          <w:u w:color="000000" w:themeColor="text1"/>
        </w:rPr>
        <w:t>39)</w:t>
      </w:r>
      <w:r w:rsidRPr="00260472">
        <w:t xml:space="preserve"> </w:t>
      </w:r>
      <w:r>
        <w:rPr>
          <w:rStyle w:val="scstrike"/>
        </w:rPr>
        <w:t>concession sales at a festival by an organization devoted exclusively to public or charitable purposes, if:</w:t>
      </w:r>
    </w:p>
    <w:p w:rsidRPr="00725F4F" w:rsidR="006D1913" w:rsidP="006D1913" w:rsidRDefault="006D1913" w14:paraId="0C2EBC94" w14:textId="77777777">
      <w:pPr>
        <w:pStyle w:val="sccodifiedsection"/>
      </w:pPr>
      <w:r w:rsidRPr="00725F4F">
        <w:rPr>
          <w:color w:val="000000" w:themeColor="text1"/>
          <w:u w:color="000000" w:themeColor="text1"/>
        </w:rPr>
        <w:tab/>
      </w:r>
      <w:r w:rsidRPr="00725F4F">
        <w:rPr>
          <w:color w:val="000000" w:themeColor="text1"/>
          <w:u w:color="000000" w:themeColor="text1"/>
        </w:rPr>
        <w:tab/>
      </w:r>
      <w:bookmarkStart w:name="ss_T12C36N2120Sa_lv2_9f9058d68" w:id="245"/>
      <w:r>
        <w:rPr>
          <w:rStyle w:val="scstrike"/>
        </w:rPr>
        <w:t>(</w:t>
      </w:r>
      <w:bookmarkEnd w:id="245"/>
      <w:r>
        <w:rPr>
          <w:rStyle w:val="scstrike"/>
        </w:rPr>
        <w:t>a)</w:t>
      </w:r>
      <w:r w:rsidRPr="00725F4F">
        <w:t xml:space="preserve"> </w:t>
      </w:r>
      <w:r>
        <w:rPr>
          <w:rStyle w:val="scstrike"/>
        </w:rPr>
        <w:t>all the net proceeds are used for those purposes;</w:t>
      </w:r>
    </w:p>
    <w:p w:rsidRPr="00725F4F" w:rsidR="006D1913" w:rsidP="006D1913" w:rsidRDefault="006D1913" w14:paraId="780535DB" w14:textId="77777777">
      <w:pPr>
        <w:pStyle w:val="sccodifiedsection"/>
      </w:pPr>
      <w:r w:rsidRPr="00725F4F">
        <w:rPr>
          <w:color w:val="000000" w:themeColor="text1"/>
          <w:u w:color="000000" w:themeColor="text1"/>
        </w:rPr>
        <w:tab/>
      </w:r>
      <w:r w:rsidRPr="00725F4F">
        <w:rPr>
          <w:color w:val="000000" w:themeColor="text1"/>
          <w:u w:color="000000" w:themeColor="text1"/>
        </w:rPr>
        <w:tab/>
      </w:r>
      <w:bookmarkStart w:name="ss_T12C36N2120Sb_lv2_86df9e975" w:id="246"/>
      <w:r>
        <w:rPr>
          <w:rStyle w:val="scstrike"/>
        </w:rPr>
        <w:t>(</w:t>
      </w:r>
      <w:bookmarkEnd w:id="246"/>
      <w:r>
        <w:rPr>
          <w:rStyle w:val="scstrike"/>
        </w:rPr>
        <w:t>b)</w:t>
      </w:r>
      <w:r w:rsidRPr="00725F4F">
        <w:t xml:space="preserve"> </w:t>
      </w:r>
      <w:r>
        <w:rPr>
          <w:rStyle w:val="scstrike"/>
        </w:rPr>
        <w:t>in advance of the festival, its organizers provide the department, on a form it prescribes, information necessary to ensure compliance with this item.</w:t>
      </w:r>
    </w:p>
    <w:p w:rsidRPr="00725F4F" w:rsidR="006D1913" w:rsidP="006D1913" w:rsidRDefault="006D1913" w14:paraId="7AF00652" w14:textId="2E2BA040">
      <w:pPr>
        <w:pStyle w:val="sccodifiedsection"/>
      </w:pPr>
      <w:r w:rsidRPr="00725F4F">
        <w:rPr>
          <w:color w:val="000000" w:themeColor="text1"/>
          <w:u w:color="000000" w:themeColor="text1"/>
        </w:rPr>
        <w:tab/>
      </w:r>
      <w:bookmarkStart w:name="up_5a0d7dc46" w:id="247"/>
      <w:r>
        <w:rPr>
          <w:rStyle w:val="scstrike"/>
        </w:rPr>
        <w:t>F</w:t>
      </w:r>
      <w:bookmarkEnd w:id="247"/>
      <w:r>
        <w:rPr>
          <w:rStyle w:val="scstrike"/>
        </w:rPr>
        <w:t>or purposes of this item, a ‘festival’ does not include a recognized state or county fair</w:t>
      </w:r>
      <w:r>
        <w:rPr>
          <w:color w:val="000000" w:themeColor="text1"/>
          <w:u w:color="000000" w:themeColor="text1"/>
        </w:rPr>
        <w:t xml:space="preserve"> </w:t>
      </w:r>
      <w:r>
        <w:rPr>
          <w:rStyle w:val="scinsert"/>
        </w:rPr>
        <w:t>Reserved</w:t>
      </w:r>
      <w:r w:rsidR="00C54EEB">
        <w:t>;</w:t>
      </w:r>
    </w:p>
    <w:p w:rsidRPr="00725F4F" w:rsidR="006D1913" w:rsidP="006D1913" w:rsidRDefault="006D1913" w14:paraId="652F6A0E" w14:textId="4658341B">
      <w:pPr>
        <w:pStyle w:val="sccodifiedsection"/>
      </w:pPr>
      <w:r w:rsidRPr="00725F4F">
        <w:rPr>
          <w:color w:val="000000" w:themeColor="text1"/>
          <w:u w:color="000000" w:themeColor="text1"/>
        </w:rPr>
        <w:tab/>
      </w:r>
      <w:bookmarkStart w:name="ss_T12C36N2120S40_lv1_bc3e88b4d" w:id="248"/>
      <w:r w:rsidRPr="00260472">
        <w:rPr>
          <w:color w:val="000000" w:themeColor="text1"/>
          <w:u w:color="000000" w:themeColor="text1"/>
        </w:rPr>
        <w:t>(</w:t>
      </w:r>
      <w:bookmarkEnd w:id="248"/>
      <w:r w:rsidRPr="00260472">
        <w:rPr>
          <w:color w:val="000000" w:themeColor="text1"/>
          <w:u w:color="000000" w:themeColor="text1"/>
        </w:rPr>
        <w:t>40)</w:t>
      </w:r>
      <w:r w:rsidRPr="00260472">
        <w:t xml:space="preserve"> </w:t>
      </w:r>
      <w:r>
        <w:rPr>
          <w:rStyle w:val="scstrike"/>
        </w:rPr>
        <w:t xml:space="preserve">containers and chassis, including all parts, components, and attachments, sold to international shipping lines which have a contractual relationship with the South Carolina State Ports </w:t>
      </w:r>
      <w:proofErr w:type="gramStart"/>
      <w:r>
        <w:rPr>
          <w:rStyle w:val="scstrike"/>
        </w:rPr>
        <w:t>Authority</w:t>
      </w:r>
      <w:proofErr w:type="gramEnd"/>
      <w:r>
        <w:rPr>
          <w:rStyle w:val="scstrike"/>
        </w:rPr>
        <w:t xml:space="preserve"> and which are used in the import or export of goods to and from this State</w:t>
      </w:r>
      <w:r>
        <w:rPr>
          <w:color w:val="000000" w:themeColor="text1"/>
          <w:u w:color="000000" w:themeColor="text1"/>
        </w:rPr>
        <w:t xml:space="preserve"> </w:t>
      </w:r>
      <w:r>
        <w:rPr>
          <w:rStyle w:val="scinsert"/>
        </w:rPr>
        <w:t>Reserved</w:t>
      </w:r>
      <w:r w:rsidR="00C54EEB">
        <w:t>;</w:t>
      </w:r>
    </w:p>
    <w:p w:rsidRPr="00725F4F" w:rsidR="006D1913" w:rsidP="006D1913" w:rsidRDefault="006D1913" w14:paraId="67047513" w14:textId="730F51A2">
      <w:pPr>
        <w:pStyle w:val="sccodifiedsection"/>
      </w:pPr>
      <w:r w:rsidRPr="00725F4F">
        <w:rPr>
          <w:color w:val="000000" w:themeColor="text1"/>
          <w:u w:color="000000" w:themeColor="text1"/>
        </w:rPr>
        <w:tab/>
      </w:r>
      <w:bookmarkStart w:name="ss_T12C36N2120S41_lv1_6edd0efc2" w:id="249"/>
      <w:r w:rsidRPr="00260472">
        <w:rPr>
          <w:color w:val="000000" w:themeColor="text1"/>
          <w:u w:color="000000" w:themeColor="text1"/>
        </w:rPr>
        <w:t>(</w:t>
      </w:r>
      <w:bookmarkEnd w:id="249"/>
      <w:r w:rsidRPr="00260472">
        <w:rPr>
          <w:color w:val="000000" w:themeColor="text1"/>
          <w:u w:color="000000" w:themeColor="text1"/>
        </w:rPr>
        <w:t>41)</w:t>
      </w:r>
      <w:r w:rsidRPr="00725F4F">
        <w:t xml:space="preserve"> </w:t>
      </w:r>
      <w:r>
        <w:rPr>
          <w:rStyle w:val="scstrike"/>
        </w:rPr>
        <w:t>items sold by organizations exempt under Section 12</w:t>
      </w:r>
      <w:r>
        <w:rPr>
          <w:strike/>
          <w:color w:val="000000" w:themeColor="text1"/>
          <w:u w:color="000000" w:themeColor="text1"/>
        </w:rPr>
        <w:noBreakHyphen/>
      </w:r>
      <w:r>
        <w:rPr>
          <w:rStyle w:val="scstrike"/>
        </w:rPr>
        <w:t>37</w:t>
      </w:r>
      <w:r>
        <w:rPr>
          <w:strike/>
          <w:color w:val="000000" w:themeColor="text1"/>
          <w:u w:color="000000" w:themeColor="text1"/>
        </w:rPr>
        <w:noBreakHyphen/>
      </w:r>
      <w:r>
        <w:rPr>
          <w:rStyle w:val="scstrike"/>
        </w:rPr>
        <w:t>220</w:t>
      </w:r>
      <w:proofErr w:type="gramStart"/>
      <w:r>
        <w:rPr>
          <w:rStyle w:val="scstrike"/>
        </w:rPr>
        <w:t>A(</w:t>
      </w:r>
      <w:proofErr w:type="gramEnd"/>
      <w:r>
        <w:rPr>
          <w:rStyle w:val="scstrike"/>
        </w:rPr>
        <w:t>3) and (4) and B(5), (6), (7), (8), (12), (16), (19), (22), and (24), if the net proceeds are used exclusively for exempt purposes and no benefit inures to any individual. An organization whose sales are exempted by this item is also exempt from the retail license tax provided in Article 5 of this chapter</w:t>
      </w:r>
      <w:r>
        <w:rPr>
          <w:color w:val="000000" w:themeColor="text1"/>
          <w:u w:color="000000" w:themeColor="text1"/>
        </w:rPr>
        <w:t xml:space="preserve"> </w:t>
      </w:r>
      <w:r>
        <w:rPr>
          <w:rStyle w:val="scinsert"/>
        </w:rPr>
        <w:t>Reserved</w:t>
      </w:r>
      <w:r w:rsidR="00C54EEB">
        <w:t>;</w:t>
      </w:r>
    </w:p>
    <w:p w:rsidRPr="00725F4F" w:rsidR="006D1913" w:rsidP="006D1913" w:rsidRDefault="006D1913" w14:paraId="310C3983" w14:textId="5EC72447">
      <w:pPr>
        <w:pStyle w:val="sccodifiedsection"/>
      </w:pPr>
      <w:r w:rsidRPr="00725F4F">
        <w:rPr>
          <w:color w:val="000000" w:themeColor="text1"/>
          <w:u w:color="000000" w:themeColor="text1"/>
        </w:rPr>
        <w:tab/>
      </w:r>
      <w:bookmarkStart w:name="ss_T12C36N2120S42_lv1_651a2b9d7" w:id="250"/>
      <w:r w:rsidRPr="00260472">
        <w:rPr>
          <w:color w:val="000000" w:themeColor="text1"/>
          <w:u w:color="000000" w:themeColor="text1"/>
        </w:rPr>
        <w:t>(</w:t>
      </w:r>
      <w:bookmarkEnd w:id="250"/>
      <w:r w:rsidRPr="00260472">
        <w:rPr>
          <w:color w:val="000000" w:themeColor="text1"/>
          <w:u w:color="000000" w:themeColor="text1"/>
        </w:rPr>
        <w:t>42)</w:t>
      </w:r>
      <w:r w:rsidRPr="00725F4F">
        <w:t xml:space="preserve"> </w:t>
      </w:r>
      <w:r>
        <w:rPr>
          <w:rStyle w:val="scstrike"/>
        </w:rPr>
        <w:t>depreciable assets, used in the operation of a business, pursuant to the sale of the business. This exemption only applies when the entire business is sold by the owner of it, pursuant to a written contract and the purchaser continues operation of the business</w:t>
      </w:r>
      <w:r>
        <w:rPr>
          <w:color w:val="000000" w:themeColor="text1"/>
          <w:u w:color="000000" w:themeColor="text1"/>
        </w:rPr>
        <w:t xml:space="preserve"> </w:t>
      </w:r>
      <w:r>
        <w:rPr>
          <w:rStyle w:val="scinsert"/>
        </w:rPr>
        <w:t>Reserved</w:t>
      </w:r>
      <w:r w:rsidR="00C54EEB">
        <w:t>;</w:t>
      </w:r>
    </w:p>
    <w:p w:rsidRPr="00725F4F" w:rsidR="006D1913" w:rsidP="006D1913" w:rsidRDefault="006D1913" w14:paraId="3D0727BD" w14:textId="4BC5ED61">
      <w:pPr>
        <w:pStyle w:val="sccodifiedsection"/>
      </w:pPr>
      <w:r w:rsidRPr="00725F4F">
        <w:rPr>
          <w:color w:val="000000" w:themeColor="text1"/>
          <w:u w:color="000000" w:themeColor="text1"/>
        </w:rPr>
        <w:tab/>
      </w:r>
      <w:bookmarkStart w:name="ss_T12C36N2120S43_lv1_ce01e0775" w:id="251"/>
      <w:r w:rsidRPr="00260472">
        <w:rPr>
          <w:color w:val="000000" w:themeColor="text1"/>
          <w:u w:color="000000" w:themeColor="text1"/>
        </w:rPr>
        <w:t>(</w:t>
      </w:r>
      <w:bookmarkEnd w:id="251"/>
      <w:r w:rsidRPr="00260472">
        <w:rPr>
          <w:color w:val="000000" w:themeColor="text1"/>
          <w:u w:color="000000" w:themeColor="text1"/>
        </w:rPr>
        <w:t>43)</w:t>
      </w:r>
      <w:r w:rsidRPr="00725F4F">
        <w:t xml:space="preserve"> </w:t>
      </w:r>
      <w:r>
        <w:rPr>
          <w:rStyle w:val="scstrike"/>
        </w:rPr>
        <w:t>all supplies, technical equipment, machinery, and electricity sold to motion picture companies for use in filming or producing motion pictures. For the purposes of this item, ‘motion picture’ means any audiovisual work with a series of related images either on film, tape, or other embodiment, where the images shown in succession impart an impression of motion together with accompanying sound, if any, which is produced, adapted, or altered for exploitation as entertainment, advertising, promotional, industrial, or educational media; and a ‘motion picture company’ means a company generally engaged in the business of filming or producing motion pictures</w:t>
      </w:r>
      <w:r>
        <w:rPr>
          <w:color w:val="000000" w:themeColor="text1"/>
          <w:u w:color="000000" w:themeColor="text1"/>
        </w:rPr>
        <w:t xml:space="preserve"> </w:t>
      </w:r>
      <w:r>
        <w:rPr>
          <w:rStyle w:val="scinsert"/>
        </w:rPr>
        <w:t>Reserved</w:t>
      </w:r>
      <w:r w:rsidR="00C54EEB">
        <w:t>;</w:t>
      </w:r>
    </w:p>
    <w:p w:rsidRPr="00256517" w:rsidR="006D1913" w:rsidP="006D1913" w:rsidRDefault="006D1913" w14:paraId="568C4CA2" w14:textId="77777777">
      <w:pPr>
        <w:pStyle w:val="sccodifiedsection"/>
      </w:pPr>
      <w:r w:rsidRPr="00256517">
        <w:rPr>
          <w:color w:val="000000" w:themeColor="text1"/>
          <w:u w:color="000000" w:themeColor="text1"/>
        </w:rPr>
        <w:lastRenderedPageBreak/>
        <w:tab/>
      </w:r>
      <w:bookmarkStart w:name="ss_T12C36N2120S44_lv1_17171f42b" w:id="252"/>
      <w:r w:rsidRPr="00256517">
        <w:rPr>
          <w:color w:val="000000" w:themeColor="text1"/>
          <w:u w:color="000000" w:themeColor="text1"/>
        </w:rPr>
        <w:t>(</w:t>
      </w:r>
      <w:bookmarkEnd w:id="252"/>
      <w:r w:rsidRPr="00256517">
        <w:rPr>
          <w:color w:val="000000" w:themeColor="text1"/>
          <w:u w:color="000000" w:themeColor="text1"/>
        </w:rPr>
        <w:t>44)</w:t>
      </w:r>
      <w:r w:rsidRPr="00256517">
        <w:t xml:space="preserve"> </w:t>
      </w:r>
      <w:r w:rsidRPr="00256517">
        <w:rPr>
          <w:color w:val="000000" w:themeColor="text1"/>
          <w:u w:color="000000" w:themeColor="text1"/>
        </w:rPr>
        <w:t>electricity used to irrigate crops;</w:t>
      </w:r>
    </w:p>
    <w:p w:rsidRPr="00725F4F" w:rsidR="006D1913" w:rsidP="006D1913" w:rsidRDefault="006D1913" w14:paraId="5F64CDEC" w14:textId="77A563FA">
      <w:pPr>
        <w:pStyle w:val="sccodifiedsection"/>
      </w:pPr>
      <w:r w:rsidRPr="00725F4F">
        <w:rPr>
          <w:color w:val="000000" w:themeColor="text1"/>
          <w:u w:color="000000" w:themeColor="text1"/>
        </w:rPr>
        <w:tab/>
      </w:r>
      <w:bookmarkStart w:name="ss_T12C36N2120S45_lv1_08824f804" w:id="253"/>
      <w:r w:rsidRPr="00260472">
        <w:rPr>
          <w:color w:val="000000" w:themeColor="text1"/>
          <w:u w:color="000000" w:themeColor="text1"/>
        </w:rPr>
        <w:t>(</w:t>
      </w:r>
      <w:bookmarkEnd w:id="253"/>
      <w:r w:rsidRPr="00260472">
        <w:rPr>
          <w:color w:val="000000" w:themeColor="text1"/>
          <w:u w:color="000000" w:themeColor="text1"/>
        </w:rPr>
        <w:t>45)</w:t>
      </w:r>
      <w:r w:rsidRPr="00260472">
        <w:t xml:space="preserve"> </w:t>
      </w:r>
      <w:r>
        <w:t>building materials, supplies, fixtures, and equipment for the construction, repair, or improvement of or that become a part of a self</w:t>
      </w:r>
      <w:r>
        <w:rPr>
          <w:strike/>
          <w:color w:val="000000" w:themeColor="text1"/>
          <w:u w:color="000000" w:themeColor="text1"/>
        </w:rPr>
        <w:noBreakHyphen/>
      </w:r>
      <w:r>
        <w:t>contained enclosure or structure specifically designed, constructed, and used for the commercial housing of poultry or livestock</w:t>
      </w:r>
      <w:r>
        <w:rPr>
          <w:rStyle w:val="scstrike"/>
        </w:rPr>
        <w:t>.</w:t>
      </w:r>
      <w:r w:rsidR="005F233B">
        <w:rPr>
          <w:rStyle w:val="scinsert"/>
        </w:rPr>
        <w:t>;</w:t>
      </w:r>
      <w:r>
        <w:rPr>
          <w:color w:val="000000" w:themeColor="text1"/>
          <w:u w:color="000000" w:themeColor="text1"/>
        </w:rPr>
        <w:t xml:space="preserve"> </w:t>
      </w:r>
    </w:p>
    <w:p w:rsidRPr="00256517" w:rsidR="006D1913" w:rsidP="006D1913" w:rsidRDefault="006D1913" w14:paraId="393CC63A" w14:textId="77777777">
      <w:pPr>
        <w:pStyle w:val="sccodifiedsection"/>
      </w:pPr>
      <w:r w:rsidRPr="00256517">
        <w:rPr>
          <w:color w:val="000000" w:themeColor="text1"/>
          <w:u w:color="000000" w:themeColor="text1"/>
        </w:rPr>
        <w:tab/>
      </w:r>
      <w:bookmarkStart w:name="ss_T12C36N2120S46_lv1_73efdbb00" w:id="254"/>
      <w:r w:rsidRPr="00256517">
        <w:rPr>
          <w:color w:val="000000" w:themeColor="text1"/>
          <w:u w:color="000000" w:themeColor="text1"/>
        </w:rPr>
        <w:t>(</w:t>
      </w:r>
      <w:bookmarkEnd w:id="254"/>
      <w:r w:rsidRPr="00256517">
        <w:rPr>
          <w:color w:val="000000" w:themeColor="text1"/>
          <w:u w:color="000000" w:themeColor="text1"/>
        </w:rPr>
        <w:t>46)</w:t>
      </w:r>
      <w:r w:rsidRPr="00256517">
        <w:t xml:space="preserve"> </w:t>
      </w:r>
      <w:r w:rsidRPr="00256517">
        <w:rPr>
          <w:color w:val="000000" w:themeColor="text1"/>
          <w:u w:color="000000" w:themeColor="text1"/>
        </w:rPr>
        <w:t>War memorials or monuments honoring units or contingents of the Armed Forces of the United States or of the National Guard, including United States military vessels, which memorials or monuments are affixed to public property;</w:t>
      </w:r>
    </w:p>
    <w:p w:rsidRPr="00256517" w:rsidR="006D1913" w:rsidP="006D1913" w:rsidRDefault="006D1913" w14:paraId="6B8D83B2" w14:textId="7EFED8E7">
      <w:pPr>
        <w:pStyle w:val="sccodifiedsection"/>
      </w:pPr>
      <w:r w:rsidRPr="00256517">
        <w:rPr>
          <w:color w:val="000000" w:themeColor="text1"/>
          <w:u w:color="000000" w:themeColor="text1"/>
        </w:rPr>
        <w:tab/>
      </w:r>
      <w:bookmarkStart w:name="ss_T12C36N2120S47_lv1_d4ae63f14" w:id="255"/>
      <w:r w:rsidRPr="00256517">
        <w:rPr>
          <w:color w:val="000000" w:themeColor="text1"/>
          <w:u w:color="000000" w:themeColor="text1"/>
        </w:rPr>
        <w:t>(</w:t>
      </w:r>
      <w:bookmarkEnd w:id="255"/>
      <w:r w:rsidRPr="00256517">
        <w:rPr>
          <w:color w:val="000000" w:themeColor="text1"/>
          <w:u w:color="000000" w:themeColor="text1"/>
        </w:rPr>
        <w:t>47)</w:t>
      </w:r>
      <w:r w:rsidRPr="00256517">
        <w:t xml:space="preserve"> </w:t>
      </w:r>
      <w:r w:rsidRPr="00256517">
        <w:rPr>
          <w:color w:val="000000" w:themeColor="text1"/>
          <w:u w:color="000000" w:themeColor="text1"/>
        </w:rPr>
        <w:t>tangible personal property sold to charitable hospitals predominantly serving children exempt under Section 12</w:t>
      </w:r>
      <w:r>
        <w:rPr>
          <w:color w:val="000000" w:themeColor="text1"/>
          <w:u w:color="000000" w:themeColor="text1"/>
        </w:rPr>
        <w:noBreakHyphen/>
      </w:r>
      <w:r w:rsidRPr="00256517">
        <w:rPr>
          <w:color w:val="000000" w:themeColor="text1"/>
          <w:u w:color="000000" w:themeColor="text1"/>
        </w:rPr>
        <w:t>37</w:t>
      </w:r>
      <w:r>
        <w:rPr>
          <w:color w:val="000000" w:themeColor="text1"/>
          <w:u w:color="000000" w:themeColor="text1"/>
        </w:rPr>
        <w:noBreakHyphen/>
      </w:r>
      <w:r w:rsidRPr="00256517">
        <w:rPr>
          <w:color w:val="000000" w:themeColor="text1"/>
          <w:u w:color="000000" w:themeColor="text1"/>
        </w:rPr>
        <w:t>220, where care is provided without charge to the patient</w:t>
      </w:r>
      <w:r w:rsidRPr="00256517">
        <w:rPr>
          <w:rStyle w:val="scstrike"/>
          <w:color w:val="000000" w:themeColor="text1"/>
          <w:u w:color="000000" w:themeColor="text1"/>
        </w:rPr>
        <w:t>.</w:t>
      </w:r>
      <w:r w:rsidR="00C54EEB">
        <w:rPr>
          <w:rStyle w:val="scinsert"/>
          <w:color w:val="000000" w:themeColor="text1"/>
          <w:u w:color="000000" w:themeColor="text1"/>
        </w:rPr>
        <w:t>;</w:t>
      </w:r>
    </w:p>
    <w:p w:rsidRPr="00725F4F" w:rsidR="006D1913" w:rsidP="006D1913" w:rsidRDefault="006D1913" w14:paraId="2F0241B2" w14:textId="606F8824">
      <w:pPr>
        <w:pStyle w:val="sccodifiedsection"/>
      </w:pPr>
      <w:r w:rsidRPr="00725F4F">
        <w:rPr>
          <w:color w:val="000000" w:themeColor="text1"/>
          <w:u w:color="000000" w:themeColor="text1"/>
        </w:rPr>
        <w:tab/>
      </w:r>
      <w:bookmarkStart w:name="ss_T12C36N2120S48_lv1_3ae1a4a1d" w:id="256"/>
      <w:r w:rsidRPr="00260472">
        <w:rPr>
          <w:color w:val="000000" w:themeColor="text1"/>
          <w:u w:color="000000" w:themeColor="text1"/>
        </w:rPr>
        <w:t>(</w:t>
      </w:r>
      <w:bookmarkEnd w:id="256"/>
      <w:r w:rsidRPr="00260472">
        <w:rPr>
          <w:color w:val="000000" w:themeColor="text1"/>
          <w:u w:color="000000" w:themeColor="text1"/>
        </w:rPr>
        <w:t>48)</w:t>
      </w:r>
      <w:r w:rsidRPr="00260472">
        <w:t xml:space="preserve"> </w:t>
      </w:r>
      <w:r>
        <w:rPr>
          <w:rStyle w:val="scstrike"/>
        </w:rPr>
        <w:t>solid waste disposal collection bags required pursuant to the solid waste disposal plan of a county or other political subdivision if the plan requires the purchase of a specifically designated containment bag for solid waste disposal</w:t>
      </w:r>
      <w:r>
        <w:rPr>
          <w:color w:val="000000" w:themeColor="text1"/>
          <w:u w:color="000000" w:themeColor="text1"/>
        </w:rPr>
        <w:t xml:space="preserve"> </w:t>
      </w:r>
      <w:r>
        <w:rPr>
          <w:rStyle w:val="scinsert"/>
        </w:rPr>
        <w:t>Reserved</w:t>
      </w:r>
      <w:r w:rsidR="00C54EEB">
        <w:t>;</w:t>
      </w:r>
    </w:p>
    <w:p w:rsidRPr="00725F4F" w:rsidR="006D1913" w:rsidP="006D1913" w:rsidRDefault="006D1913" w14:paraId="049F1139" w14:textId="35E1E172">
      <w:pPr>
        <w:pStyle w:val="sccodifiedsection"/>
      </w:pPr>
      <w:r w:rsidRPr="00725F4F">
        <w:rPr>
          <w:color w:val="000000" w:themeColor="text1"/>
          <w:u w:color="000000" w:themeColor="text1"/>
        </w:rPr>
        <w:tab/>
      </w:r>
      <w:bookmarkStart w:name="ss_T12C36N2120S49_lv1_5f3e18924" w:id="257"/>
      <w:r w:rsidRPr="00260472">
        <w:rPr>
          <w:color w:val="000000" w:themeColor="text1"/>
          <w:u w:color="000000" w:themeColor="text1"/>
        </w:rPr>
        <w:t>(</w:t>
      </w:r>
      <w:bookmarkEnd w:id="257"/>
      <w:r w:rsidRPr="00260472">
        <w:rPr>
          <w:color w:val="000000" w:themeColor="text1"/>
          <w:u w:color="000000" w:themeColor="text1"/>
        </w:rPr>
        <w:t>49)</w:t>
      </w:r>
      <w:r w:rsidRPr="00260472">
        <w:t xml:space="preserve"> </w:t>
      </w:r>
      <w:r>
        <w:rPr>
          <w:rStyle w:val="scstrike"/>
        </w:rPr>
        <w:t>postage purchased by a person engaged in the business of selling advertising services for clients consisting of mailing, or directing the mailing of, printed advertising material through the United States mail directly to the client’s customers or potential customers or by a person to mail or direct the mailing of printed advertising material through the United States mail to a potential customer</w:t>
      </w:r>
      <w:r>
        <w:rPr>
          <w:color w:val="000000" w:themeColor="text1"/>
          <w:u w:color="000000" w:themeColor="text1"/>
        </w:rPr>
        <w:t xml:space="preserve"> </w:t>
      </w:r>
      <w:r>
        <w:rPr>
          <w:rStyle w:val="scinsert"/>
        </w:rPr>
        <w:t>Reserved</w:t>
      </w:r>
      <w:r w:rsidR="00C54EEB">
        <w:t>;</w:t>
      </w:r>
    </w:p>
    <w:p w:rsidRPr="00256517" w:rsidR="006D1913" w:rsidP="006D1913" w:rsidRDefault="006D1913" w14:paraId="65647D17" w14:textId="77777777">
      <w:pPr>
        <w:pStyle w:val="sccodifiedsection"/>
      </w:pPr>
      <w:r w:rsidRPr="00725F4F">
        <w:rPr>
          <w:color w:val="000000" w:themeColor="text1"/>
          <w:u w:color="000000" w:themeColor="text1"/>
        </w:rPr>
        <w:tab/>
      </w:r>
      <w:bookmarkStart w:name="ss_T12C36N2120S50_lv1_3695e055d" w:id="258"/>
      <w:r w:rsidRPr="00256517">
        <w:rPr>
          <w:color w:val="000000" w:themeColor="text1"/>
          <w:u w:color="000000" w:themeColor="text1"/>
        </w:rPr>
        <w:t>(</w:t>
      </w:r>
      <w:bookmarkEnd w:id="258"/>
      <w:r w:rsidRPr="00256517">
        <w:rPr>
          <w:color w:val="000000" w:themeColor="text1"/>
          <w:u w:color="000000" w:themeColor="text1"/>
        </w:rPr>
        <w:t>50)</w:t>
      </w:r>
      <w:bookmarkStart w:name="ss_T12C36N2120Sa_lv2_9a7cda6b4" w:id="259"/>
      <w:r w:rsidRPr="00256517">
        <w:rPr>
          <w:color w:val="000000" w:themeColor="text1"/>
          <w:u w:color="000000" w:themeColor="text1"/>
        </w:rPr>
        <w:t>(</w:t>
      </w:r>
      <w:bookmarkEnd w:id="259"/>
      <w:r w:rsidRPr="00256517">
        <w:rPr>
          <w:color w:val="000000" w:themeColor="text1"/>
          <w:u w:color="000000" w:themeColor="text1"/>
        </w:rPr>
        <w:t>a)</w:t>
      </w:r>
      <w:r w:rsidRPr="00256517">
        <w:t xml:space="preserve"> </w:t>
      </w:r>
      <w:r w:rsidRPr="00256517">
        <w:rPr>
          <w:color w:val="000000" w:themeColor="text1"/>
          <w:u w:color="000000" w:themeColor="text1"/>
        </w:rPr>
        <w:t>recycling property;</w:t>
      </w:r>
    </w:p>
    <w:p w:rsidRPr="00256517" w:rsidR="006D1913" w:rsidP="006D1913" w:rsidRDefault="006D1913" w14:paraId="5B1FBCD6" w14:textId="77777777">
      <w:pPr>
        <w:pStyle w:val="sccodifiedsection"/>
      </w:pPr>
      <w:r w:rsidRPr="00256517">
        <w:rPr>
          <w:color w:val="000000" w:themeColor="text1"/>
          <w:u w:color="000000" w:themeColor="text1"/>
        </w:rPr>
        <w:tab/>
      </w:r>
      <w:r w:rsidRPr="00256517">
        <w:rPr>
          <w:color w:val="000000" w:themeColor="text1"/>
          <w:u w:color="000000" w:themeColor="text1"/>
        </w:rPr>
        <w:tab/>
      </w:r>
      <w:bookmarkStart w:name="ss_T12C36N2120Sb_lv2_58ea55c6c" w:id="260"/>
      <w:r w:rsidRPr="00256517">
        <w:rPr>
          <w:color w:val="000000" w:themeColor="text1"/>
          <w:u w:color="000000" w:themeColor="text1"/>
        </w:rPr>
        <w:t>(</w:t>
      </w:r>
      <w:bookmarkEnd w:id="260"/>
      <w:r w:rsidRPr="00256517">
        <w:rPr>
          <w:color w:val="000000" w:themeColor="text1"/>
          <w:u w:color="000000" w:themeColor="text1"/>
        </w:rPr>
        <w:t>b)</w:t>
      </w:r>
      <w:r w:rsidRPr="00256517">
        <w:t xml:space="preserve"> </w:t>
      </w:r>
      <w:r w:rsidRPr="00256517">
        <w:rPr>
          <w:color w:val="000000" w:themeColor="text1"/>
          <w:u w:color="000000" w:themeColor="text1"/>
        </w:rPr>
        <w:t>electricity, natural gas, propane, or fuels of any type, oxygen, hydrogen, nitrogen, or gasses of any type, and fluids and lubricants used by a qualified recycling facility;</w:t>
      </w:r>
    </w:p>
    <w:p w:rsidRPr="00256517" w:rsidR="006D1913" w:rsidP="006D1913" w:rsidRDefault="006D1913" w14:paraId="6B9C43A4" w14:textId="61B531B0">
      <w:pPr>
        <w:pStyle w:val="sccodifiedsection"/>
      </w:pPr>
      <w:r w:rsidRPr="00256517">
        <w:rPr>
          <w:color w:val="000000" w:themeColor="text1"/>
          <w:u w:color="000000" w:themeColor="text1"/>
        </w:rPr>
        <w:tab/>
      </w:r>
      <w:r w:rsidRPr="00256517">
        <w:rPr>
          <w:color w:val="000000" w:themeColor="text1"/>
          <w:u w:color="000000" w:themeColor="text1"/>
        </w:rPr>
        <w:tab/>
      </w:r>
      <w:bookmarkStart w:name="ss_T12C36N2120Sc_lv2_4eac301ac" w:id="261"/>
      <w:r w:rsidRPr="00256517">
        <w:rPr>
          <w:color w:val="000000" w:themeColor="text1"/>
          <w:u w:color="000000" w:themeColor="text1"/>
        </w:rPr>
        <w:t>(</w:t>
      </w:r>
      <w:bookmarkEnd w:id="261"/>
      <w:r w:rsidRPr="00256517">
        <w:rPr>
          <w:color w:val="000000" w:themeColor="text1"/>
          <w:u w:color="000000" w:themeColor="text1"/>
        </w:rPr>
        <w:t>c)</w:t>
      </w:r>
      <w:r w:rsidRPr="00256517">
        <w:t xml:space="preserve"> </w:t>
      </w:r>
      <w:r w:rsidRPr="00256517">
        <w:rPr>
          <w:color w:val="000000" w:themeColor="text1"/>
          <w:u w:color="000000" w:themeColor="text1"/>
        </w:rPr>
        <w:t>tangible personal property which becomes, or will become, an ingredient or component part of products manufactured for sale by a qualified recycling facility;</w:t>
      </w:r>
    </w:p>
    <w:p w:rsidRPr="00256517" w:rsidR="006D1913" w:rsidP="006D1913" w:rsidRDefault="006D1913" w14:paraId="64DBEBFA" w14:textId="77777777">
      <w:pPr>
        <w:pStyle w:val="sccodifiedsection"/>
      </w:pPr>
      <w:r w:rsidRPr="00256517">
        <w:rPr>
          <w:color w:val="000000" w:themeColor="text1"/>
          <w:u w:color="000000" w:themeColor="text1"/>
        </w:rPr>
        <w:tab/>
      </w:r>
      <w:r w:rsidRPr="00256517">
        <w:rPr>
          <w:color w:val="000000" w:themeColor="text1"/>
          <w:u w:color="000000" w:themeColor="text1"/>
        </w:rPr>
        <w:tab/>
      </w:r>
      <w:bookmarkStart w:name="ss_T12C36N2120Sd_lv2_13b46530c" w:id="262"/>
      <w:r w:rsidRPr="00256517">
        <w:rPr>
          <w:color w:val="000000" w:themeColor="text1"/>
          <w:u w:color="000000" w:themeColor="text1"/>
        </w:rPr>
        <w:t>(</w:t>
      </w:r>
      <w:bookmarkEnd w:id="262"/>
      <w:r w:rsidRPr="00256517">
        <w:rPr>
          <w:color w:val="000000" w:themeColor="text1"/>
          <w:u w:color="000000" w:themeColor="text1"/>
        </w:rPr>
        <w:t>d)</w:t>
      </w:r>
      <w:r w:rsidRPr="00256517">
        <w:t xml:space="preserve"> </w:t>
      </w:r>
      <w:r w:rsidRPr="00256517">
        <w:rPr>
          <w:color w:val="000000" w:themeColor="text1"/>
          <w:u w:color="000000" w:themeColor="text1"/>
        </w:rPr>
        <w:t>tangible personal property of or for a qualified recycling facility which is or will be used (1) for the handling or transfer of postconsumer waste material, (2) in or for the manufacturing process, or (3) in or for the handling or transfer of manufactured products;</w:t>
      </w:r>
    </w:p>
    <w:p w:rsidRPr="00256517" w:rsidR="006D1913" w:rsidP="006D1913" w:rsidRDefault="006D1913" w14:paraId="63F8CA55" w14:textId="77777777">
      <w:pPr>
        <w:pStyle w:val="sccodifiedsection"/>
      </w:pPr>
      <w:r w:rsidRPr="00256517">
        <w:rPr>
          <w:color w:val="000000" w:themeColor="text1"/>
          <w:u w:color="000000" w:themeColor="text1"/>
        </w:rPr>
        <w:tab/>
      </w:r>
      <w:r w:rsidRPr="00256517">
        <w:rPr>
          <w:color w:val="000000" w:themeColor="text1"/>
          <w:u w:color="000000" w:themeColor="text1"/>
        </w:rPr>
        <w:tab/>
      </w:r>
      <w:bookmarkStart w:name="ss_T12C36N2120Se_lv2_45ea9be15" w:id="263"/>
      <w:r w:rsidRPr="00256517">
        <w:rPr>
          <w:color w:val="000000" w:themeColor="text1"/>
          <w:u w:color="000000" w:themeColor="text1"/>
        </w:rPr>
        <w:t>(</w:t>
      </w:r>
      <w:bookmarkEnd w:id="263"/>
      <w:r w:rsidRPr="00256517">
        <w:rPr>
          <w:color w:val="000000" w:themeColor="text1"/>
          <w:u w:color="000000" w:themeColor="text1"/>
        </w:rPr>
        <w:t>e)</w:t>
      </w:r>
      <w:r w:rsidRPr="00256517">
        <w:t xml:space="preserve"> </w:t>
      </w:r>
      <w:r w:rsidRPr="00256517">
        <w:rPr>
          <w:color w:val="000000" w:themeColor="text1"/>
          <w:u w:color="000000" w:themeColor="text1"/>
        </w:rPr>
        <w:t>machinery and equipment foundations used or to be used by a qualified recycling facility;</w:t>
      </w:r>
    </w:p>
    <w:p w:rsidRPr="00256517" w:rsidR="006D1913" w:rsidP="006D1913" w:rsidRDefault="006D1913" w14:paraId="5A770A06" w14:textId="425BC73E">
      <w:pPr>
        <w:pStyle w:val="sccodifiedsection"/>
      </w:pPr>
      <w:r w:rsidRPr="00256517">
        <w:rPr>
          <w:color w:val="000000" w:themeColor="text1"/>
          <w:u w:color="000000" w:themeColor="text1"/>
        </w:rPr>
        <w:tab/>
      </w:r>
      <w:r w:rsidRPr="00256517">
        <w:rPr>
          <w:color w:val="000000" w:themeColor="text1"/>
          <w:u w:color="000000" w:themeColor="text1"/>
        </w:rPr>
        <w:tab/>
      </w:r>
      <w:bookmarkStart w:name="ss_T12C36N2120Sf_lv2_c32ef4ea7" w:id="264"/>
      <w:r w:rsidRPr="00256517">
        <w:rPr>
          <w:color w:val="000000" w:themeColor="text1"/>
          <w:u w:color="000000" w:themeColor="text1"/>
        </w:rPr>
        <w:t>(</w:t>
      </w:r>
      <w:bookmarkEnd w:id="264"/>
      <w:r w:rsidRPr="00256517">
        <w:rPr>
          <w:color w:val="000000" w:themeColor="text1"/>
          <w:u w:color="000000" w:themeColor="text1"/>
        </w:rPr>
        <w:t>f)</w:t>
      </w:r>
      <w:r w:rsidRPr="00256517">
        <w:t xml:space="preserve"> </w:t>
      </w:r>
      <w:r w:rsidRPr="00256517">
        <w:rPr>
          <w:color w:val="000000" w:themeColor="text1"/>
          <w:u w:color="000000" w:themeColor="text1"/>
        </w:rPr>
        <w:t xml:space="preserve">as used in this item, </w:t>
      </w:r>
      <w:r w:rsidR="00C54EEB">
        <w:rPr>
          <w:color w:val="000000" w:themeColor="text1"/>
          <w:u w:color="000000" w:themeColor="text1"/>
        </w:rPr>
        <w:t>“</w:t>
      </w:r>
      <w:r w:rsidRPr="00256517">
        <w:rPr>
          <w:color w:val="000000" w:themeColor="text1"/>
          <w:u w:color="000000" w:themeColor="text1"/>
        </w:rPr>
        <w:t>recycling property</w:t>
      </w:r>
      <w:r w:rsidR="00C54EEB">
        <w:rPr>
          <w:color w:val="000000" w:themeColor="text1"/>
          <w:u w:color="000000" w:themeColor="text1"/>
        </w:rPr>
        <w:t>”</w:t>
      </w:r>
      <w:r w:rsidRPr="00256517">
        <w:rPr>
          <w:color w:val="000000" w:themeColor="text1"/>
          <w:u w:color="000000" w:themeColor="text1"/>
        </w:rPr>
        <w:t xml:space="preserve">, </w:t>
      </w:r>
      <w:r w:rsidR="00C54EEB">
        <w:rPr>
          <w:color w:val="000000" w:themeColor="text1"/>
          <w:u w:color="000000" w:themeColor="text1"/>
        </w:rPr>
        <w:t>“</w:t>
      </w:r>
      <w:r w:rsidRPr="00256517">
        <w:rPr>
          <w:color w:val="000000" w:themeColor="text1"/>
          <w:u w:color="000000" w:themeColor="text1"/>
        </w:rPr>
        <w:t>qualified recycling facility</w:t>
      </w:r>
      <w:r w:rsidR="00C54EEB">
        <w:rPr>
          <w:color w:val="000000" w:themeColor="text1"/>
          <w:u w:color="000000" w:themeColor="text1"/>
        </w:rPr>
        <w:t>”</w:t>
      </w:r>
      <w:r w:rsidRPr="00256517">
        <w:rPr>
          <w:color w:val="000000" w:themeColor="text1"/>
          <w:u w:color="000000" w:themeColor="text1"/>
        </w:rPr>
        <w:t xml:space="preserve">, and </w:t>
      </w:r>
      <w:r w:rsidR="00C54EEB">
        <w:rPr>
          <w:color w:val="000000" w:themeColor="text1"/>
          <w:u w:color="000000" w:themeColor="text1"/>
        </w:rPr>
        <w:t>“</w:t>
      </w:r>
      <w:r w:rsidRPr="00256517">
        <w:rPr>
          <w:color w:val="000000" w:themeColor="text1"/>
          <w:u w:color="000000" w:themeColor="text1"/>
        </w:rPr>
        <w:t>postconsumer waste material</w:t>
      </w:r>
      <w:r w:rsidR="00C54EEB">
        <w:rPr>
          <w:color w:val="000000" w:themeColor="text1"/>
          <w:u w:color="000000" w:themeColor="text1"/>
        </w:rPr>
        <w:t>”</w:t>
      </w:r>
      <w:r w:rsidRPr="00256517">
        <w:rPr>
          <w:color w:val="000000" w:themeColor="text1"/>
          <w:u w:color="000000" w:themeColor="text1"/>
        </w:rPr>
        <w:t xml:space="preserve"> have the meanings provided in Section 12</w:t>
      </w:r>
      <w:r>
        <w:rPr>
          <w:color w:val="000000" w:themeColor="text1"/>
          <w:u w:color="000000" w:themeColor="text1"/>
        </w:rPr>
        <w:noBreakHyphen/>
      </w:r>
      <w:r w:rsidRPr="00256517">
        <w:rPr>
          <w:color w:val="000000" w:themeColor="text1"/>
          <w:u w:color="000000" w:themeColor="text1"/>
        </w:rPr>
        <w:t>6</w:t>
      </w:r>
      <w:r>
        <w:rPr>
          <w:color w:val="000000" w:themeColor="text1"/>
          <w:u w:color="000000" w:themeColor="text1"/>
        </w:rPr>
        <w:noBreakHyphen/>
      </w:r>
      <w:r w:rsidRPr="00256517">
        <w:rPr>
          <w:color w:val="000000" w:themeColor="text1"/>
          <w:u w:color="000000" w:themeColor="text1"/>
        </w:rPr>
        <w:t>3460;</w:t>
      </w:r>
    </w:p>
    <w:p w:rsidRPr="00256517" w:rsidR="006D1913" w:rsidP="006D1913" w:rsidRDefault="006D1913" w14:paraId="23C87EA5" w14:textId="77777777">
      <w:pPr>
        <w:pStyle w:val="sccodifiedsection"/>
      </w:pPr>
      <w:r w:rsidRPr="00256517">
        <w:rPr>
          <w:color w:val="000000" w:themeColor="text1"/>
          <w:u w:color="000000" w:themeColor="text1"/>
        </w:rPr>
        <w:tab/>
      </w:r>
      <w:bookmarkStart w:name="ss_T12C36N2120S51_lv1_5ad44e629" w:id="265"/>
      <w:r w:rsidRPr="00256517">
        <w:rPr>
          <w:color w:val="000000" w:themeColor="text1"/>
          <w:u w:color="000000" w:themeColor="text1"/>
        </w:rPr>
        <w:t>(</w:t>
      </w:r>
      <w:bookmarkEnd w:id="265"/>
      <w:r w:rsidRPr="00256517">
        <w:rPr>
          <w:color w:val="000000" w:themeColor="text1"/>
          <w:u w:color="000000" w:themeColor="text1"/>
        </w:rPr>
        <w:t>51)</w:t>
      </w:r>
      <w:r w:rsidRPr="00256517">
        <w:t xml:space="preserve"> </w:t>
      </w:r>
      <w:r w:rsidRPr="00256517">
        <w:rPr>
          <w:color w:val="000000" w:themeColor="text1"/>
          <w:u w:color="000000" w:themeColor="text1"/>
        </w:rPr>
        <w:t>material handling systems and material handling equipment used in the operation of a distribution facility or a manufacturing facility including, but not limited to, racks used in the operation of a distribution facility or a manufacturing facility and either used or not used to support a facility structure or part of it. To qualify for this exemption, the taxpayer shall notify the department before the first month it uses the exemption and shall invest at least thirty</w:t>
      </w:r>
      <w:r>
        <w:rPr>
          <w:color w:val="000000" w:themeColor="text1"/>
          <w:u w:color="000000" w:themeColor="text1"/>
        </w:rPr>
        <w:noBreakHyphen/>
      </w:r>
      <w:r w:rsidRPr="00256517">
        <w:rPr>
          <w:color w:val="000000" w:themeColor="text1"/>
          <w:u w:color="000000" w:themeColor="text1"/>
        </w:rPr>
        <w:t>five million dollars in real or personal property in this State over the five</w:t>
      </w:r>
      <w:r>
        <w:rPr>
          <w:color w:val="000000" w:themeColor="text1"/>
          <w:u w:color="000000" w:themeColor="text1"/>
        </w:rPr>
        <w:noBreakHyphen/>
      </w:r>
      <w:r w:rsidRPr="00256517">
        <w:rPr>
          <w:color w:val="000000" w:themeColor="text1"/>
          <w:u w:color="000000" w:themeColor="text1"/>
        </w:rPr>
        <w:t>year period beginning on the date provided by the taxpayer to the department in its notices. The taxpayer shall notify the department in writing that it has met the thirty</w:t>
      </w:r>
      <w:r>
        <w:rPr>
          <w:color w:val="000000" w:themeColor="text1"/>
          <w:u w:color="000000" w:themeColor="text1"/>
        </w:rPr>
        <w:noBreakHyphen/>
      </w:r>
      <w:proofErr w:type="gramStart"/>
      <w:r w:rsidRPr="00256517">
        <w:rPr>
          <w:color w:val="000000" w:themeColor="text1"/>
          <w:u w:color="000000" w:themeColor="text1"/>
        </w:rPr>
        <w:t>five million dollar</w:t>
      </w:r>
      <w:proofErr w:type="gramEnd"/>
      <w:r w:rsidRPr="00256517">
        <w:rPr>
          <w:color w:val="000000" w:themeColor="text1"/>
          <w:u w:color="000000" w:themeColor="text1"/>
        </w:rPr>
        <w:t xml:space="preserve"> investment requirement or, after the expiration of the five years, that it has not met the thirty</w:t>
      </w:r>
      <w:r>
        <w:rPr>
          <w:color w:val="000000" w:themeColor="text1"/>
          <w:u w:color="000000" w:themeColor="text1"/>
        </w:rPr>
        <w:noBreakHyphen/>
      </w:r>
      <w:r w:rsidRPr="00256517">
        <w:rPr>
          <w:color w:val="000000" w:themeColor="text1"/>
          <w:u w:color="000000" w:themeColor="text1"/>
        </w:rPr>
        <w:t xml:space="preserve">five million dollar investment requirement. The department may assess any tax due on </w:t>
      </w:r>
      <w:r w:rsidRPr="00256517">
        <w:rPr>
          <w:color w:val="000000" w:themeColor="text1"/>
          <w:u w:color="000000" w:themeColor="text1"/>
        </w:rPr>
        <w:lastRenderedPageBreak/>
        <w:t>material handling systems and material handling equipment purchased tax</w:t>
      </w:r>
      <w:r>
        <w:rPr>
          <w:color w:val="000000" w:themeColor="text1"/>
          <w:u w:color="000000" w:themeColor="text1"/>
        </w:rPr>
        <w:noBreakHyphen/>
      </w:r>
      <w:r w:rsidRPr="00256517">
        <w:rPr>
          <w:color w:val="000000" w:themeColor="text1"/>
          <w:u w:color="000000" w:themeColor="text1"/>
        </w:rPr>
        <w:t>free pursuant to this item but due the State as a result of the taxpayer</w:t>
      </w:r>
      <w:r w:rsidRPr="000F2C75">
        <w:rPr>
          <w:color w:val="000000" w:themeColor="text1"/>
          <w:u w:color="000000" w:themeColor="text1"/>
        </w:rPr>
        <w:t>’</w:t>
      </w:r>
      <w:r w:rsidRPr="00256517">
        <w:rPr>
          <w:color w:val="000000" w:themeColor="text1"/>
          <w:u w:color="000000" w:themeColor="text1"/>
        </w:rPr>
        <w:t>s failure to meet the thirty</w:t>
      </w:r>
      <w:r>
        <w:rPr>
          <w:color w:val="000000" w:themeColor="text1"/>
          <w:u w:color="000000" w:themeColor="text1"/>
        </w:rPr>
        <w:noBreakHyphen/>
      </w:r>
      <w:proofErr w:type="gramStart"/>
      <w:r w:rsidRPr="00256517">
        <w:rPr>
          <w:color w:val="000000" w:themeColor="text1"/>
          <w:u w:color="000000" w:themeColor="text1"/>
        </w:rPr>
        <w:t>five million dollar</w:t>
      </w:r>
      <w:proofErr w:type="gramEnd"/>
      <w:r w:rsidRPr="00256517">
        <w:rPr>
          <w:color w:val="000000" w:themeColor="text1"/>
          <w:u w:color="000000" w:themeColor="text1"/>
        </w:rPr>
        <w:t xml:space="preserve"> investment requirement. The running of the periods of limitations for assessment of taxes provided in Section 12</w:t>
      </w:r>
      <w:r>
        <w:rPr>
          <w:color w:val="000000" w:themeColor="text1"/>
          <w:u w:color="000000" w:themeColor="text1"/>
        </w:rPr>
        <w:noBreakHyphen/>
      </w:r>
      <w:r w:rsidRPr="00256517">
        <w:rPr>
          <w:color w:val="000000" w:themeColor="text1"/>
          <w:u w:color="000000" w:themeColor="text1"/>
        </w:rPr>
        <w:t>54</w:t>
      </w:r>
      <w:r>
        <w:rPr>
          <w:color w:val="000000" w:themeColor="text1"/>
          <w:u w:color="000000" w:themeColor="text1"/>
        </w:rPr>
        <w:noBreakHyphen/>
      </w:r>
      <w:r w:rsidRPr="00256517">
        <w:rPr>
          <w:color w:val="000000" w:themeColor="text1"/>
          <w:u w:color="000000" w:themeColor="text1"/>
        </w:rPr>
        <w:t>85 is suspended for the time period beginning with notice to the department before the taxpayer uses the exemption and ending with notice to the department that the taxpayer either has met or has not met the thirty</w:t>
      </w:r>
      <w:r>
        <w:rPr>
          <w:color w:val="000000" w:themeColor="text1"/>
          <w:u w:color="000000" w:themeColor="text1"/>
        </w:rPr>
        <w:noBreakHyphen/>
      </w:r>
      <w:proofErr w:type="gramStart"/>
      <w:r w:rsidRPr="00256517">
        <w:rPr>
          <w:color w:val="000000" w:themeColor="text1"/>
          <w:u w:color="000000" w:themeColor="text1"/>
        </w:rPr>
        <w:t>five million dollar</w:t>
      </w:r>
      <w:proofErr w:type="gramEnd"/>
      <w:r w:rsidRPr="00256517">
        <w:rPr>
          <w:color w:val="000000" w:themeColor="text1"/>
          <w:u w:color="000000" w:themeColor="text1"/>
        </w:rPr>
        <w:t xml:space="preserve"> investment requirement;</w:t>
      </w:r>
    </w:p>
    <w:p w:rsidRPr="00725F4F" w:rsidR="006D1913" w:rsidP="006D1913" w:rsidRDefault="006D1913" w14:paraId="5DAF3A16" w14:textId="306E703C">
      <w:pPr>
        <w:pStyle w:val="sccodifiedsection"/>
      </w:pPr>
      <w:r w:rsidRPr="00725F4F">
        <w:rPr>
          <w:color w:val="000000" w:themeColor="text1"/>
          <w:u w:color="000000" w:themeColor="text1"/>
        </w:rPr>
        <w:tab/>
      </w:r>
      <w:bookmarkStart w:name="ss_T12C36N2120S52_lv1_5cf4a0227" w:id="266"/>
      <w:r w:rsidRPr="00260472">
        <w:rPr>
          <w:color w:val="000000" w:themeColor="text1"/>
          <w:u w:color="000000" w:themeColor="text1"/>
        </w:rPr>
        <w:t>(</w:t>
      </w:r>
      <w:bookmarkEnd w:id="266"/>
      <w:r w:rsidRPr="00260472">
        <w:rPr>
          <w:color w:val="000000" w:themeColor="text1"/>
          <w:u w:color="000000" w:themeColor="text1"/>
        </w:rPr>
        <w:t>52)</w:t>
      </w:r>
      <w:r w:rsidRPr="00725F4F">
        <w:t xml:space="preserve"> </w:t>
      </w:r>
      <w:r>
        <w:t>parts and supplies used by persons engaged in the business of repairing or reconditioning aircraft. This exemption does not extend to tools and other equipment not attached to or that do not become a part of the aircraft;</w:t>
      </w:r>
      <w:r>
        <w:rPr>
          <w:color w:val="000000" w:themeColor="text1"/>
          <w:u w:color="000000" w:themeColor="text1"/>
        </w:rPr>
        <w:t xml:space="preserve"> </w:t>
      </w:r>
    </w:p>
    <w:p w:rsidRPr="00725F4F" w:rsidR="006D1913" w:rsidP="006D1913" w:rsidRDefault="006D1913" w14:paraId="26543609" w14:textId="16CA6230">
      <w:pPr>
        <w:pStyle w:val="sccodifiedsection"/>
      </w:pPr>
      <w:r w:rsidRPr="00725F4F">
        <w:rPr>
          <w:color w:val="000000" w:themeColor="text1"/>
          <w:u w:color="000000" w:themeColor="text1"/>
        </w:rPr>
        <w:tab/>
      </w:r>
      <w:bookmarkStart w:name="ss_T12C36N2120S53_lv1_406b1a10e" w:id="267"/>
      <w:r w:rsidRPr="00260472">
        <w:rPr>
          <w:color w:val="000000" w:themeColor="text1"/>
          <w:u w:color="000000" w:themeColor="text1"/>
        </w:rPr>
        <w:t>(</w:t>
      </w:r>
      <w:bookmarkEnd w:id="267"/>
      <w:r w:rsidRPr="00260472">
        <w:rPr>
          <w:color w:val="000000" w:themeColor="text1"/>
          <w:u w:color="000000" w:themeColor="text1"/>
        </w:rPr>
        <w:t>53)</w:t>
      </w:r>
      <w:r w:rsidRPr="00725F4F">
        <w:t xml:space="preserve"> </w:t>
      </w:r>
      <w:r>
        <w:rPr>
          <w:rStyle w:val="scstrike"/>
        </w:rPr>
        <w:t>motor vehicle extended service contracts and motor vehicle extended warranty contracts</w:t>
      </w:r>
      <w:r>
        <w:rPr>
          <w:color w:val="000000" w:themeColor="text1"/>
          <w:u w:color="000000" w:themeColor="text1"/>
        </w:rPr>
        <w:t xml:space="preserve"> </w:t>
      </w:r>
      <w:r>
        <w:rPr>
          <w:rStyle w:val="scinsert"/>
        </w:rPr>
        <w:t>Reserved</w:t>
      </w:r>
      <w:r w:rsidR="00C54EEB">
        <w:t>;</w:t>
      </w:r>
    </w:p>
    <w:p w:rsidRPr="00725F4F" w:rsidR="006D1913" w:rsidP="006D1913" w:rsidRDefault="006D1913" w14:paraId="07A9BB29" w14:textId="0E944A0A">
      <w:pPr>
        <w:pStyle w:val="sccodifiedsection"/>
      </w:pPr>
      <w:r w:rsidRPr="00725F4F">
        <w:rPr>
          <w:color w:val="000000" w:themeColor="text1"/>
          <w:u w:color="000000" w:themeColor="text1"/>
        </w:rPr>
        <w:tab/>
      </w:r>
      <w:bookmarkStart w:name="ss_T12C36N2120S54_lv1_60f914060" w:id="268"/>
      <w:r w:rsidRPr="00260472">
        <w:rPr>
          <w:color w:val="000000" w:themeColor="text1"/>
          <w:u w:color="000000" w:themeColor="text1"/>
        </w:rPr>
        <w:t>(</w:t>
      </w:r>
      <w:bookmarkEnd w:id="268"/>
      <w:r w:rsidRPr="00260472">
        <w:rPr>
          <w:color w:val="000000" w:themeColor="text1"/>
          <w:u w:color="000000" w:themeColor="text1"/>
        </w:rPr>
        <w:t>54)</w:t>
      </w:r>
      <w:r w:rsidRPr="00725F4F">
        <w:t xml:space="preserve"> </w:t>
      </w:r>
      <w:r>
        <w:rPr>
          <w:rStyle w:val="scstrike"/>
        </w:rPr>
        <w:t>clothing and other attire required for working in a Class 100 or better as defined in Federal Standard 209E clean room environment</w:t>
      </w:r>
      <w:r>
        <w:rPr>
          <w:color w:val="000000" w:themeColor="text1"/>
          <w:u w:color="000000" w:themeColor="text1"/>
        </w:rPr>
        <w:t xml:space="preserve"> </w:t>
      </w:r>
      <w:r>
        <w:rPr>
          <w:rStyle w:val="scinsert"/>
        </w:rPr>
        <w:t>Reserved</w:t>
      </w:r>
      <w:r w:rsidR="00C54EEB">
        <w:t>;</w:t>
      </w:r>
    </w:p>
    <w:p w:rsidRPr="00725F4F" w:rsidR="006D1913" w:rsidP="006D1913" w:rsidRDefault="006D1913" w14:paraId="157DB6BD" w14:textId="77777777">
      <w:pPr>
        <w:pStyle w:val="sccodifiedsection"/>
      </w:pPr>
      <w:r w:rsidRPr="00725F4F">
        <w:rPr>
          <w:color w:val="000000" w:themeColor="text1"/>
          <w:u w:color="000000" w:themeColor="text1"/>
        </w:rPr>
        <w:tab/>
      </w:r>
      <w:bookmarkStart w:name="ss_T12C36N2120S55_lv1_5ba5a61fc" w:id="269"/>
      <w:r w:rsidRPr="00260472">
        <w:rPr>
          <w:color w:val="000000" w:themeColor="text1"/>
          <w:u w:color="000000" w:themeColor="text1"/>
        </w:rPr>
        <w:t>(</w:t>
      </w:r>
      <w:bookmarkEnd w:id="269"/>
      <w:r w:rsidRPr="00260472">
        <w:rPr>
          <w:color w:val="000000" w:themeColor="text1"/>
          <w:u w:color="000000" w:themeColor="text1"/>
        </w:rPr>
        <w:t>55)</w:t>
      </w:r>
      <w:r w:rsidRPr="00725F4F">
        <w:t xml:space="preserve"> </w:t>
      </w:r>
      <w:r>
        <w:rPr>
          <w:rStyle w:val="scstrike"/>
        </w:rPr>
        <w:t>audiovisual masters made or used by a production company in making visual and audio images for first generation reproduction. For purposes of this item:</w:t>
      </w:r>
      <w:r>
        <w:rPr>
          <w:color w:val="000000" w:themeColor="text1"/>
          <w:u w:color="000000" w:themeColor="text1"/>
        </w:rPr>
        <w:t xml:space="preserve"> </w:t>
      </w:r>
    </w:p>
    <w:p w:rsidRPr="00725F4F" w:rsidR="006D1913" w:rsidP="006D1913" w:rsidRDefault="006D1913" w14:paraId="12D835E6" w14:textId="77777777">
      <w:pPr>
        <w:pStyle w:val="sccodifiedsection"/>
      </w:pPr>
      <w:r w:rsidRPr="00725F4F">
        <w:rPr>
          <w:color w:val="000000" w:themeColor="text1"/>
          <w:u w:color="000000" w:themeColor="text1"/>
        </w:rPr>
        <w:tab/>
      </w:r>
      <w:r w:rsidRPr="00725F4F">
        <w:rPr>
          <w:color w:val="000000" w:themeColor="text1"/>
          <w:u w:color="000000" w:themeColor="text1"/>
        </w:rPr>
        <w:tab/>
      </w:r>
      <w:bookmarkStart w:name="ss_T12C36N2120Sa_lv2_cfe0ec20a" w:id="270"/>
      <w:r>
        <w:rPr>
          <w:rStyle w:val="scstrike"/>
        </w:rPr>
        <w:t>(</w:t>
      </w:r>
      <w:bookmarkEnd w:id="270"/>
      <w:r>
        <w:rPr>
          <w:rStyle w:val="scstrike"/>
        </w:rPr>
        <w:t>a)</w:t>
      </w:r>
      <w:r w:rsidRPr="00725F4F">
        <w:t xml:space="preserve"> </w:t>
      </w:r>
      <w:r>
        <w:rPr>
          <w:rStyle w:val="scstrike"/>
        </w:rPr>
        <w:t>‘Audiovisual master’ means an audio or video film, tape, or disk, or another audio or video storage device from which all other copies are made;</w:t>
      </w:r>
    </w:p>
    <w:p w:rsidRPr="00725F4F" w:rsidR="006D1913" w:rsidP="006D1913" w:rsidRDefault="006D1913" w14:paraId="0B9865BD" w14:textId="1633E20F">
      <w:pPr>
        <w:pStyle w:val="sccodifiedsection"/>
      </w:pPr>
      <w:r w:rsidRPr="00725F4F">
        <w:rPr>
          <w:color w:val="000000" w:themeColor="text1"/>
          <w:u w:color="000000" w:themeColor="text1"/>
        </w:rPr>
        <w:tab/>
      </w:r>
      <w:r w:rsidRPr="00725F4F">
        <w:rPr>
          <w:color w:val="000000" w:themeColor="text1"/>
          <w:u w:color="000000" w:themeColor="text1"/>
        </w:rPr>
        <w:tab/>
      </w:r>
      <w:bookmarkStart w:name="ss_T12C36N2120Sb_lv2_fd9befdb9" w:id="271"/>
      <w:r>
        <w:rPr>
          <w:rStyle w:val="scstrike"/>
        </w:rPr>
        <w:t>(</w:t>
      </w:r>
      <w:bookmarkEnd w:id="271"/>
      <w:r>
        <w:rPr>
          <w:rStyle w:val="scstrike"/>
        </w:rPr>
        <w:t>b)</w:t>
      </w:r>
      <w:r w:rsidRPr="00725F4F">
        <w:t xml:space="preserve"> </w:t>
      </w:r>
      <w:r>
        <w:rPr>
          <w:rStyle w:val="scstrike"/>
        </w:rPr>
        <w:t>‘Production company’ means a person or entity engaged in the business of making motion picture, television, or radio images for theatrical, commercial, advertising, or education purposes</w:t>
      </w:r>
      <w:r>
        <w:rPr>
          <w:color w:val="000000" w:themeColor="text1"/>
          <w:u w:color="000000" w:themeColor="text1"/>
        </w:rPr>
        <w:t xml:space="preserve"> </w:t>
      </w:r>
      <w:r>
        <w:rPr>
          <w:rStyle w:val="scinsert"/>
        </w:rPr>
        <w:t>Reserved</w:t>
      </w:r>
      <w:r w:rsidR="00C54EEB">
        <w:t>;</w:t>
      </w:r>
    </w:p>
    <w:p w:rsidRPr="00256517" w:rsidR="006D1913" w:rsidP="006D1913" w:rsidRDefault="006D1913" w14:paraId="7083CB70" w14:textId="553CF0D5">
      <w:pPr>
        <w:pStyle w:val="sccodifiedsection"/>
      </w:pPr>
      <w:r w:rsidRPr="00725F4F">
        <w:rPr>
          <w:color w:val="000000" w:themeColor="text1"/>
          <w:u w:color="000000" w:themeColor="text1"/>
        </w:rPr>
        <w:tab/>
      </w:r>
      <w:bookmarkStart w:name="ss_T12C36N2120S56_lv1_71c8a78eb" w:id="272"/>
      <w:r w:rsidRPr="00256517">
        <w:rPr>
          <w:color w:val="000000" w:themeColor="text1"/>
          <w:u w:color="000000" w:themeColor="text1"/>
        </w:rPr>
        <w:t>(</w:t>
      </w:r>
      <w:bookmarkEnd w:id="272"/>
      <w:r w:rsidRPr="00256517">
        <w:rPr>
          <w:color w:val="000000" w:themeColor="text1"/>
          <w:u w:color="000000" w:themeColor="text1"/>
        </w:rPr>
        <w:t>56)</w:t>
      </w:r>
      <w:r w:rsidRPr="00256517">
        <w:t xml:space="preserve"> </w:t>
      </w:r>
      <w:r w:rsidRPr="00256517">
        <w:rPr>
          <w:color w:val="000000" w:themeColor="text1"/>
          <w:u w:color="000000" w:themeColor="text1"/>
        </w:rPr>
        <w:t>machines used in research and development</w:t>
      </w:r>
      <w:r w:rsidR="00C54EEB">
        <w:rPr>
          <w:color w:val="000000" w:themeColor="text1"/>
          <w:u w:color="000000" w:themeColor="text1"/>
        </w:rPr>
        <w:t>.</w:t>
      </w:r>
      <w:r w:rsidRPr="00256517">
        <w:rPr>
          <w:color w:val="000000" w:themeColor="text1"/>
          <w:u w:color="000000" w:themeColor="text1"/>
        </w:rPr>
        <w:t xml:space="preserve"> </w:t>
      </w:r>
      <w:r w:rsidR="00C54EEB">
        <w:rPr>
          <w:color w:val="000000" w:themeColor="text1"/>
          <w:u w:color="000000" w:themeColor="text1"/>
        </w:rPr>
        <w:t>“</w:t>
      </w:r>
      <w:r w:rsidRPr="00256517">
        <w:rPr>
          <w:color w:val="000000" w:themeColor="text1"/>
          <w:u w:color="000000" w:themeColor="text1"/>
        </w:rPr>
        <w:t>Machines</w:t>
      </w:r>
      <w:r w:rsidR="00C54EEB">
        <w:rPr>
          <w:color w:val="000000" w:themeColor="text1"/>
          <w:u w:color="000000" w:themeColor="text1"/>
        </w:rPr>
        <w:t>”</w:t>
      </w:r>
      <w:r w:rsidRPr="00256517">
        <w:rPr>
          <w:color w:val="000000" w:themeColor="text1"/>
          <w:u w:color="000000" w:themeColor="text1"/>
        </w:rPr>
        <w:t xml:space="preserve"> includes machines and parts of machines, attachments, and replacements which are used or manufactured for use on or in the operation of the machines, which are necessary to the operation of the machines, and which are customarily used in that way. </w:t>
      </w:r>
      <w:r w:rsidR="008761C7">
        <w:rPr>
          <w:color w:val="000000" w:themeColor="text1"/>
          <w:u w:color="000000" w:themeColor="text1"/>
        </w:rPr>
        <w:t>“</w:t>
      </w:r>
      <w:r w:rsidRPr="00256517">
        <w:rPr>
          <w:color w:val="000000" w:themeColor="text1"/>
          <w:u w:color="000000" w:themeColor="text1"/>
        </w:rPr>
        <w:t>Machines used in research and development</w:t>
      </w:r>
      <w:r w:rsidR="008761C7">
        <w:rPr>
          <w:color w:val="000000" w:themeColor="text1"/>
          <w:u w:color="000000" w:themeColor="text1"/>
        </w:rPr>
        <w:t>”</w:t>
      </w:r>
      <w:r w:rsidRPr="00256517">
        <w:rPr>
          <w:color w:val="000000" w:themeColor="text1"/>
          <w:u w:color="000000" w:themeColor="text1"/>
        </w:rPr>
        <w:t xml:space="preserve"> means machines used directly and primarily in research and development, in the experimental or laboratory sense, of new products, new uses for existing products, or improvement of existing products;</w:t>
      </w:r>
    </w:p>
    <w:p w:rsidRPr="00725F4F" w:rsidR="006D1913" w:rsidP="006D1913" w:rsidRDefault="006D1913" w14:paraId="0B208858" w14:textId="75774AE5">
      <w:pPr>
        <w:pStyle w:val="sccodifiedsection"/>
      </w:pPr>
      <w:r w:rsidRPr="00725F4F">
        <w:rPr>
          <w:color w:val="000000" w:themeColor="text1"/>
          <w:u w:color="000000" w:themeColor="text1"/>
        </w:rPr>
        <w:tab/>
      </w:r>
      <w:bookmarkStart w:name="ss_T12C36N2120S57_lv1_51239f114" w:id="273"/>
      <w:r w:rsidRPr="00260472">
        <w:rPr>
          <w:color w:val="000000" w:themeColor="text1"/>
          <w:u w:color="000000" w:themeColor="text1"/>
        </w:rPr>
        <w:t>(</w:t>
      </w:r>
      <w:bookmarkEnd w:id="273"/>
      <w:r w:rsidRPr="00260472">
        <w:rPr>
          <w:color w:val="000000" w:themeColor="text1"/>
          <w:u w:color="000000" w:themeColor="text1"/>
        </w:rPr>
        <w:t>57)</w:t>
      </w:r>
      <w:bookmarkStart w:name="ss_T12C36N2120Sa_lv2_8ab95ba8e" w:id="274"/>
      <w:r>
        <w:t>(</w:t>
      </w:r>
      <w:bookmarkEnd w:id="274"/>
      <w:r>
        <w:t>a)</w:t>
      </w:r>
      <w:r w:rsidRPr="00725F4F">
        <w:t xml:space="preserve"> </w:t>
      </w:r>
      <w:r>
        <w:t>sales taking place during a period beginning 12:01 a.m. on the first Friday in August and ending at twelve midnight the following Sunday of</w:t>
      </w:r>
      <w:r>
        <w:rPr>
          <w:rStyle w:val="scstrike"/>
        </w:rPr>
        <w:t>:</w:t>
      </w:r>
      <w:r w:rsidR="009E554E">
        <w:rPr>
          <w:rStyle w:val="scinsert"/>
        </w:rPr>
        <w:t xml:space="preserve"> school supplies</w:t>
      </w:r>
      <w:r w:rsidR="008F0507">
        <w:rPr>
          <w:rStyle w:val="scinsert"/>
        </w:rPr>
        <w:t>.</w:t>
      </w:r>
    </w:p>
    <w:p w:rsidRPr="00725F4F" w:rsidR="006D1913" w:rsidP="006D1913" w:rsidRDefault="006D1913" w14:paraId="7A1B46CC" w14:textId="77777777">
      <w:pPr>
        <w:pStyle w:val="sccodifiedsection"/>
      </w:pPr>
      <w:r w:rsidRPr="00725F4F">
        <w:rPr>
          <w:color w:val="000000" w:themeColor="text1"/>
          <w:u w:color="000000" w:themeColor="text1"/>
        </w:rPr>
        <w:tab/>
      </w:r>
      <w:r w:rsidRPr="00725F4F">
        <w:rPr>
          <w:color w:val="000000" w:themeColor="text1"/>
          <w:u w:color="000000" w:themeColor="text1"/>
        </w:rPr>
        <w:tab/>
      </w:r>
      <w:r w:rsidRPr="00725F4F">
        <w:rPr>
          <w:color w:val="000000" w:themeColor="text1"/>
          <w:u w:color="000000" w:themeColor="text1"/>
        </w:rPr>
        <w:tab/>
      </w:r>
      <w:bookmarkStart w:name="ss_T12C36N2120Si_lv3_427091372" w:id="275"/>
      <w:r>
        <w:rPr>
          <w:rStyle w:val="scstrike"/>
        </w:rPr>
        <w:t>(</w:t>
      </w:r>
      <w:bookmarkEnd w:id="275"/>
      <w:proofErr w:type="spellStart"/>
      <w:r>
        <w:rPr>
          <w:rStyle w:val="scstrike"/>
        </w:rPr>
        <w:t>i</w:t>
      </w:r>
      <w:proofErr w:type="spellEnd"/>
      <w:r>
        <w:rPr>
          <w:rStyle w:val="scstrike"/>
        </w:rPr>
        <w:t>)</w:t>
      </w:r>
      <w:r w:rsidRPr="00725F4F">
        <w:t xml:space="preserve"> </w:t>
      </w:r>
      <w:r>
        <w:rPr>
          <w:rStyle w:val="scstrike"/>
        </w:rPr>
        <w:t>clothing;</w:t>
      </w:r>
    </w:p>
    <w:p w:rsidRPr="00725F4F" w:rsidR="006D1913" w:rsidP="006D1913" w:rsidRDefault="006D1913" w14:paraId="0377EE1C" w14:textId="77777777">
      <w:pPr>
        <w:pStyle w:val="sccodifiedsection"/>
      </w:pPr>
      <w:r w:rsidRPr="00725F4F">
        <w:rPr>
          <w:color w:val="000000" w:themeColor="text1"/>
          <w:u w:color="000000" w:themeColor="text1"/>
        </w:rPr>
        <w:tab/>
      </w:r>
      <w:r w:rsidRPr="00725F4F">
        <w:rPr>
          <w:color w:val="000000" w:themeColor="text1"/>
          <w:u w:color="000000" w:themeColor="text1"/>
        </w:rPr>
        <w:tab/>
      </w:r>
      <w:r w:rsidRPr="00725F4F">
        <w:rPr>
          <w:color w:val="000000" w:themeColor="text1"/>
          <w:u w:color="000000" w:themeColor="text1"/>
        </w:rPr>
        <w:tab/>
      </w:r>
      <w:bookmarkStart w:name="ss_T12C36N2120Sii_lv3_e20e413ca" w:id="276"/>
      <w:r>
        <w:rPr>
          <w:rStyle w:val="scstrike"/>
        </w:rPr>
        <w:t>(</w:t>
      </w:r>
      <w:bookmarkEnd w:id="276"/>
      <w:r>
        <w:rPr>
          <w:rStyle w:val="scstrike"/>
        </w:rPr>
        <w:t>ii)</w:t>
      </w:r>
      <w:r w:rsidRPr="00725F4F">
        <w:t xml:space="preserve"> </w:t>
      </w:r>
      <w:r>
        <w:rPr>
          <w:rStyle w:val="scstrike"/>
        </w:rPr>
        <w:t>clothing accessories including, but not limited to, hats, scarves, hosiery, and handbags;</w:t>
      </w:r>
    </w:p>
    <w:p w:rsidRPr="00725F4F" w:rsidR="006D1913" w:rsidP="006D1913" w:rsidRDefault="006D1913" w14:paraId="2AF64E2A" w14:textId="77777777">
      <w:pPr>
        <w:pStyle w:val="sccodifiedsection"/>
      </w:pPr>
      <w:r w:rsidRPr="00725F4F">
        <w:rPr>
          <w:color w:val="000000" w:themeColor="text1"/>
          <w:u w:color="000000" w:themeColor="text1"/>
        </w:rPr>
        <w:tab/>
      </w:r>
      <w:r w:rsidRPr="00725F4F">
        <w:rPr>
          <w:color w:val="000000" w:themeColor="text1"/>
          <w:u w:color="000000" w:themeColor="text1"/>
        </w:rPr>
        <w:tab/>
      </w:r>
      <w:r w:rsidRPr="00725F4F">
        <w:rPr>
          <w:color w:val="000000" w:themeColor="text1"/>
          <w:u w:color="000000" w:themeColor="text1"/>
        </w:rPr>
        <w:tab/>
      </w:r>
      <w:bookmarkStart w:name="ss_T12C36N2120Siii_lv3_76b609b21" w:id="277"/>
      <w:r>
        <w:rPr>
          <w:rStyle w:val="scstrike"/>
        </w:rPr>
        <w:t>(</w:t>
      </w:r>
      <w:bookmarkEnd w:id="277"/>
      <w:r>
        <w:rPr>
          <w:rStyle w:val="scstrike"/>
        </w:rPr>
        <w:t>iii)</w:t>
      </w:r>
      <w:r w:rsidRPr="00725F4F">
        <w:t xml:space="preserve"> </w:t>
      </w:r>
      <w:r>
        <w:rPr>
          <w:rStyle w:val="scstrike"/>
        </w:rPr>
        <w:t>footwear;</w:t>
      </w:r>
    </w:p>
    <w:p w:rsidRPr="00725F4F" w:rsidR="006D1913" w:rsidP="006D1913" w:rsidRDefault="006D1913" w14:paraId="46215841" w14:textId="77777777">
      <w:pPr>
        <w:pStyle w:val="sccodifiedsection"/>
      </w:pPr>
      <w:r w:rsidRPr="00725F4F">
        <w:rPr>
          <w:color w:val="000000" w:themeColor="text1"/>
          <w:u w:color="000000" w:themeColor="text1"/>
        </w:rPr>
        <w:tab/>
      </w:r>
      <w:r w:rsidRPr="00725F4F">
        <w:rPr>
          <w:color w:val="000000" w:themeColor="text1"/>
          <w:u w:color="000000" w:themeColor="text1"/>
        </w:rPr>
        <w:tab/>
      </w:r>
      <w:r w:rsidRPr="00725F4F">
        <w:rPr>
          <w:color w:val="000000" w:themeColor="text1"/>
          <w:u w:color="000000" w:themeColor="text1"/>
        </w:rPr>
        <w:tab/>
      </w:r>
      <w:bookmarkStart w:name="ss_T12C36N2120Siv_lv3_401ed2028" w:id="278"/>
      <w:r>
        <w:rPr>
          <w:rStyle w:val="scstrike"/>
        </w:rPr>
        <w:t>(</w:t>
      </w:r>
      <w:bookmarkEnd w:id="278"/>
      <w:r>
        <w:rPr>
          <w:rStyle w:val="scstrike"/>
        </w:rPr>
        <w:t>iv)</w:t>
      </w:r>
      <w:r w:rsidRPr="00725F4F">
        <w:t xml:space="preserve"> </w:t>
      </w:r>
      <w:r>
        <w:rPr>
          <w:rStyle w:val="scstrike"/>
        </w:rPr>
        <w:t>school supplies including, but not limited to, pens, pencils, paper, binders, notebooks, books, bookbags, lunchboxes, and calculators;</w:t>
      </w:r>
    </w:p>
    <w:p w:rsidRPr="00725F4F" w:rsidR="006D1913" w:rsidP="006D1913" w:rsidRDefault="006D1913" w14:paraId="08439BE5" w14:textId="77777777">
      <w:pPr>
        <w:pStyle w:val="sccodifiedsection"/>
      </w:pPr>
      <w:r w:rsidRPr="00725F4F">
        <w:rPr>
          <w:color w:val="000000" w:themeColor="text1"/>
          <w:u w:color="000000" w:themeColor="text1"/>
        </w:rPr>
        <w:tab/>
      </w:r>
      <w:r w:rsidRPr="00725F4F">
        <w:rPr>
          <w:color w:val="000000" w:themeColor="text1"/>
          <w:u w:color="000000" w:themeColor="text1"/>
        </w:rPr>
        <w:tab/>
      </w:r>
      <w:r w:rsidRPr="00725F4F">
        <w:rPr>
          <w:color w:val="000000" w:themeColor="text1"/>
          <w:u w:color="000000" w:themeColor="text1"/>
        </w:rPr>
        <w:tab/>
      </w:r>
      <w:bookmarkStart w:name="ss_T12C36N2120Sv_lv3_16bffce74" w:id="279"/>
      <w:r>
        <w:rPr>
          <w:rStyle w:val="scstrike"/>
        </w:rPr>
        <w:t>(</w:t>
      </w:r>
      <w:bookmarkEnd w:id="279"/>
      <w:r>
        <w:rPr>
          <w:rStyle w:val="scstrike"/>
        </w:rPr>
        <w:t>v)</w:t>
      </w:r>
      <w:r w:rsidRPr="00725F4F">
        <w:t xml:space="preserve"> </w:t>
      </w:r>
      <w:r>
        <w:rPr>
          <w:rStyle w:val="scstrike"/>
        </w:rPr>
        <w:t>computers, printers and printer supplies, and computer software;</w:t>
      </w:r>
    </w:p>
    <w:p w:rsidRPr="00725F4F" w:rsidR="006D1913" w:rsidP="006D1913" w:rsidRDefault="006D1913" w14:paraId="24C05159" w14:textId="77777777">
      <w:pPr>
        <w:pStyle w:val="sccodifiedsection"/>
      </w:pPr>
      <w:r w:rsidRPr="00725F4F">
        <w:rPr>
          <w:color w:val="000000" w:themeColor="text1"/>
          <w:u w:color="000000" w:themeColor="text1"/>
        </w:rPr>
        <w:tab/>
      </w:r>
      <w:r w:rsidRPr="00725F4F">
        <w:rPr>
          <w:color w:val="000000" w:themeColor="text1"/>
          <w:u w:color="000000" w:themeColor="text1"/>
        </w:rPr>
        <w:tab/>
      </w:r>
      <w:r w:rsidRPr="00725F4F">
        <w:rPr>
          <w:color w:val="000000" w:themeColor="text1"/>
          <w:u w:color="000000" w:themeColor="text1"/>
        </w:rPr>
        <w:tab/>
      </w:r>
      <w:bookmarkStart w:name="ss_T12C36N2120Svi_lv3_9001950e5" w:id="280"/>
      <w:r>
        <w:rPr>
          <w:rStyle w:val="scstrike"/>
        </w:rPr>
        <w:t>(</w:t>
      </w:r>
      <w:bookmarkEnd w:id="280"/>
      <w:r>
        <w:rPr>
          <w:rStyle w:val="scstrike"/>
        </w:rPr>
        <w:t>vi)</w:t>
      </w:r>
      <w:r w:rsidRPr="00725F4F">
        <w:t xml:space="preserve"> </w:t>
      </w:r>
      <w:r>
        <w:rPr>
          <w:rStyle w:val="scstrike"/>
        </w:rPr>
        <w:t xml:space="preserve">bath wash clothes, blankets, </w:t>
      </w:r>
      <w:proofErr w:type="gramStart"/>
      <w:r>
        <w:rPr>
          <w:rStyle w:val="scstrike"/>
        </w:rPr>
        <w:t>bed spreads</w:t>
      </w:r>
      <w:proofErr w:type="gramEnd"/>
      <w:r>
        <w:rPr>
          <w:rStyle w:val="scstrike"/>
        </w:rPr>
        <w:t>, bed linens, sheet sets, comforter sets, bath towels, shower curtains, bath rugs and mats, pillows, and pillow cases.</w:t>
      </w:r>
    </w:p>
    <w:p w:rsidRPr="00725F4F" w:rsidR="006D1913" w:rsidP="006D1913" w:rsidRDefault="006D1913" w14:paraId="00FD7CCE" w14:textId="77777777">
      <w:pPr>
        <w:pStyle w:val="sccodifiedsection"/>
      </w:pPr>
      <w:r w:rsidRPr="00725F4F">
        <w:rPr>
          <w:color w:val="000000" w:themeColor="text1"/>
          <w:u w:color="000000" w:themeColor="text1"/>
        </w:rPr>
        <w:lastRenderedPageBreak/>
        <w:tab/>
      </w:r>
      <w:r w:rsidRPr="00725F4F">
        <w:rPr>
          <w:color w:val="000000" w:themeColor="text1"/>
          <w:u w:color="000000" w:themeColor="text1"/>
        </w:rPr>
        <w:tab/>
      </w:r>
      <w:bookmarkStart w:name="ss_T12C36N2120Sb_lv2_372d0da04" w:id="281"/>
      <w:r>
        <w:t>(</w:t>
      </w:r>
      <w:bookmarkEnd w:id="281"/>
      <w:r>
        <w:t>b)</w:t>
      </w:r>
      <w:r w:rsidRPr="00725F4F">
        <w:t xml:space="preserve"> </w:t>
      </w:r>
      <w:r>
        <w:rPr>
          <w:rStyle w:val="scstrike"/>
        </w:rPr>
        <w:t>The exemption allowed by this item does not apply to:</w:t>
      </w:r>
    </w:p>
    <w:p w:rsidRPr="00725F4F" w:rsidR="006D1913" w:rsidP="006D1913" w:rsidRDefault="006D1913" w14:paraId="17A9AA87" w14:textId="77777777">
      <w:pPr>
        <w:pStyle w:val="sccodifiedsection"/>
      </w:pPr>
      <w:r w:rsidRPr="00725F4F">
        <w:rPr>
          <w:color w:val="000000" w:themeColor="text1"/>
          <w:u w:color="000000" w:themeColor="text1"/>
        </w:rPr>
        <w:tab/>
      </w:r>
      <w:r w:rsidRPr="00725F4F">
        <w:rPr>
          <w:color w:val="000000" w:themeColor="text1"/>
          <w:u w:color="000000" w:themeColor="text1"/>
        </w:rPr>
        <w:tab/>
      </w:r>
      <w:r w:rsidRPr="00725F4F">
        <w:rPr>
          <w:color w:val="000000" w:themeColor="text1"/>
          <w:u w:color="000000" w:themeColor="text1"/>
        </w:rPr>
        <w:tab/>
      </w:r>
      <w:bookmarkStart w:name="ss_T12C36N2120Si_lv3_5e8d079d7" w:id="282"/>
      <w:r>
        <w:rPr>
          <w:rStyle w:val="scstrike"/>
        </w:rPr>
        <w:t>(</w:t>
      </w:r>
      <w:bookmarkEnd w:id="282"/>
      <w:proofErr w:type="spellStart"/>
      <w:r>
        <w:rPr>
          <w:rStyle w:val="scstrike"/>
        </w:rPr>
        <w:t>i</w:t>
      </w:r>
      <w:proofErr w:type="spellEnd"/>
      <w:r>
        <w:rPr>
          <w:rStyle w:val="scstrike"/>
        </w:rPr>
        <w:t>)</w:t>
      </w:r>
      <w:r w:rsidRPr="00725F4F">
        <w:t xml:space="preserve"> </w:t>
      </w:r>
      <w:r>
        <w:rPr>
          <w:rStyle w:val="scstrike"/>
        </w:rPr>
        <w:t>sales of jewelry, cosmetics, eyewear, wallets, watches;</w:t>
      </w:r>
    </w:p>
    <w:p w:rsidRPr="00725F4F" w:rsidR="006D1913" w:rsidP="006D1913" w:rsidRDefault="006D1913" w14:paraId="62FFBFA7" w14:textId="77777777">
      <w:pPr>
        <w:pStyle w:val="sccodifiedsection"/>
      </w:pPr>
      <w:r w:rsidRPr="00725F4F">
        <w:rPr>
          <w:color w:val="000000" w:themeColor="text1"/>
          <w:u w:color="000000" w:themeColor="text1"/>
        </w:rPr>
        <w:tab/>
      </w:r>
      <w:r w:rsidRPr="00725F4F">
        <w:rPr>
          <w:color w:val="000000" w:themeColor="text1"/>
          <w:u w:color="000000" w:themeColor="text1"/>
        </w:rPr>
        <w:tab/>
      </w:r>
      <w:r w:rsidRPr="00725F4F">
        <w:rPr>
          <w:color w:val="000000" w:themeColor="text1"/>
          <w:u w:color="000000" w:themeColor="text1"/>
        </w:rPr>
        <w:tab/>
      </w:r>
      <w:bookmarkStart w:name="ss_T12C36N2120Sii_lv3_dc1344e2b" w:id="283"/>
      <w:r>
        <w:rPr>
          <w:rStyle w:val="scstrike"/>
        </w:rPr>
        <w:t>(</w:t>
      </w:r>
      <w:bookmarkEnd w:id="283"/>
      <w:r>
        <w:rPr>
          <w:rStyle w:val="scstrike"/>
        </w:rPr>
        <w:t>ii)</w:t>
      </w:r>
      <w:r w:rsidRPr="00725F4F">
        <w:t xml:space="preserve"> </w:t>
      </w:r>
      <w:r>
        <w:rPr>
          <w:rStyle w:val="scstrike"/>
        </w:rPr>
        <w:t>sales of furniture;</w:t>
      </w:r>
    </w:p>
    <w:p w:rsidRPr="00725F4F" w:rsidR="006D1913" w:rsidP="006D1913" w:rsidRDefault="006D1913" w14:paraId="0868615F" w14:textId="77777777">
      <w:pPr>
        <w:pStyle w:val="sccodifiedsection"/>
      </w:pPr>
      <w:r w:rsidRPr="00725F4F">
        <w:rPr>
          <w:color w:val="000000" w:themeColor="text1"/>
          <w:u w:color="000000" w:themeColor="text1"/>
        </w:rPr>
        <w:tab/>
      </w:r>
      <w:r w:rsidRPr="00725F4F">
        <w:rPr>
          <w:color w:val="000000" w:themeColor="text1"/>
          <w:u w:color="000000" w:themeColor="text1"/>
        </w:rPr>
        <w:tab/>
      </w:r>
      <w:r w:rsidRPr="00725F4F">
        <w:rPr>
          <w:color w:val="000000" w:themeColor="text1"/>
          <w:u w:color="000000" w:themeColor="text1"/>
        </w:rPr>
        <w:tab/>
      </w:r>
      <w:bookmarkStart w:name="ss_T12C36N2120Siii_lv3_1523c4a5c" w:id="284"/>
      <w:r>
        <w:rPr>
          <w:rStyle w:val="scstrike"/>
        </w:rPr>
        <w:t>(</w:t>
      </w:r>
      <w:bookmarkEnd w:id="284"/>
      <w:r>
        <w:rPr>
          <w:rStyle w:val="scstrike"/>
        </w:rPr>
        <w:t>iii)</w:t>
      </w:r>
      <w:r w:rsidRPr="00725F4F">
        <w:t xml:space="preserve"> </w:t>
      </w:r>
      <w:r>
        <w:rPr>
          <w:rStyle w:val="scstrike"/>
        </w:rPr>
        <w:t>a sale of an item placed on layaway or similar deferred payment and delivery plan however described;</w:t>
      </w:r>
    </w:p>
    <w:p w:rsidRPr="00725F4F" w:rsidR="006D1913" w:rsidP="006D1913" w:rsidRDefault="006D1913" w14:paraId="276C2054" w14:textId="77777777">
      <w:pPr>
        <w:pStyle w:val="sccodifiedsection"/>
      </w:pPr>
      <w:r w:rsidRPr="00725F4F">
        <w:rPr>
          <w:color w:val="000000" w:themeColor="text1"/>
          <w:u w:color="000000" w:themeColor="text1"/>
        </w:rPr>
        <w:tab/>
      </w:r>
      <w:r w:rsidRPr="00725F4F">
        <w:rPr>
          <w:color w:val="000000" w:themeColor="text1"/>
          <w:u w:color="000000" w:themeColor="text1"/>
        </w:rPr>
        <w:tab/>
      </w:r>
      <w:r w:rsidRPr="00725F4F">
        <w:rPr>
          <w:color w:val="000000" w:themeColor="text1"/>
          <w:u w:color="000000" w:themeColor="text1"/>
        </w:rPr>
        <w:tab/>
      </w:r>
      <w:bookmarkStart w:name="ss_T12C36N2120Siv_lv3_4dbe2ccc4" w:id="285"/>
      <w:r>
        <w:rPr>
          <w:rStyle w:val="scstrike"/>
        </w:rPr>
        <w:t>(</w:t>
      </w:r>
      <w:bookmarkEnd w:id="285"/>
      <w:r>
        <w:rPr>
          <w:rStyle w:val="scstrike"/>
        </w:rPr>
        <w:t>iv)</w:t>
      </w:r>
      <w:r w:rsidRPr="00725F4F">
        <w:t xml:space="preserve"> </w:t>
      </w:r>
      <w:r>
        <w:rPr>
          <w:rStyle w:val="scstrike"/>
        </w:rPr>
        <w:t>rental of clothing or footwear;</w:t>
      </w:r>
    </w:p>
    <w:p w:rsidRPr="00725F4F" w:rsidR="006D1913" w:rsidP="006D1913" w:rsidRDefault="006D1913" w14:paraId="7A20ED6F" w14:textId="77777777">
      <w:pPr>
        <w:pStyle w:val="sccodifiedsection"/>
      </w:pPr>
      <w:r w:rsidRPr="00725F4F">
        <w:rPr>
          <w:color w:val="000000" w:themeColor="text1"/>
          <w:u w:color="000000" w:themeColor="text1"/>
        </w:rPr>
        <w:tab/>
      </w:r>
      <w:r w:rsidRPr="00725F4F">
        <w:rPr>
          <w:color w:val="000000" w:themeColor="text1"/>
          <w:u w:color="000000" w:themeColor="text1"/>
        </w:rPr>
        <w:tab/>
      </w:r>
      <w:r w:rsidRPr="00725F4F">
        <w:rPr>
          <w:color w:val="000000" w:themeColor="text1"/>
          <w:u w:color="000000" w:themeColor="text1"/>
        </w:rPr>
        <w:tab/>
      </w:r>
      <w:bookmarkStart w:name="ss_T12C36N2120Sv_lv3_8d62c4513" w:id="286"/>
      <w:r>
        <w:rPr>
          <w:rStyle w:val="scstrike"/>
        </w:rPr>
        <w:t>(</w:t>
      </w:r>
      <w:bookmarkEnd w:id="286"/>
      <w:r>
        <w:rPr>
          <w:rStyle w:val="scstrike"/>
        </w:rPr>
        <w:t>v)</w:t>
      </w:r>
      <w:r w:rsidRPr="00725F4F">
        <w:t xml:space="preserve"> </w:t>
      </w:r>
      <w:r>
        <w:rPr>
          <w:rStyle w:val="scstrike"/>
        </w:rPr>
        <w:t>a sale or lease of an item for use in a trade or business.</w:t>
      </w:r>
    </w:p>
    <w:p w:rsidR="008F0507" w:rsidP="008F0507" w:rsidRDefault="006D1913" w14:paraId="29907EC4" w14:textId="3D3A6028">
      <w:pPr>
        <w:pStyle w:val="sccodifiedsection"/>
        <w:rPr>
          <w:color w:val="000000" w:themeColor="text1"/>
          <w:u w:color="000000" w:themeColor="text1"/>
        </w:rPr>
      </w:pPr>
      <w:r w:rsidRPr="00725F4F">
        <w:rPr>
          <w:color w:val="000000" w:themeColor="text1"/>
          <w:u w:color="000000" w:themeColor="text1"/>
        </w:rPr>
        <w:tab/>
      </w:r>
      <w:r w:rsidRPr="00725F4F">
        <w:rPr>
          <w:color w:val="000000" w:themeColor="text1"/>
          <w:u w:color="000000" w:themeColor="text1"/>
        </w:rPr>
        <w:tab/>
      </w:r>
      <w:bookmarkStart w:name="ss_T12C36N2120Sc_lv2_aa01926e6" w:id="287"/>
      <w:r>
        <w:rPr>
          <w:rStyle w:val="scstrike"/>
        </w:rPr>
        <w:t>(</w:t>
      </w:r>
      <w:bookmarkEnd w:id="287"/>
      <w:r>
        <w:rPr>
          <w:rStyle w:val="scstrike"/>
        </w:rPr>
        <w:t>c)</w:t>
      </w:r>
      <w:r w:rsidRPr="00725F4F">
        <w:t xml:space="preserve"> </w:t>
      </w:r>
      <w:r>
        <w:rPr>
          <w:rStyle w:val="scstrike"/>
        </w:rPr>
        <w:t>Before July tenth of each year, the department shall publish and make available to the public and retailers a list of those articles qualifying for the exemption allowed by this item;</w:t>
      </w:r>
      <w:r>
        <w:rPr>
          <w:color w:val="000000" w:themeColor="text1"/>
          <w:u w:color="000000" w:themeColor="text1"/>
        </w:rPr>
        <w:t xml:space="preserve"> </w:t>
      </w:r>
      <w:r w:rsidR="008F0507">
        <w:rPr>
          <w:rStyle w:val="scinsert"/>
          <w:color w:val="000000" w:themeColor="text1"/>
          <w:u w:color="000000" w:themeColor="text1"/>
        </w:rPr>
        <w:t>For purposes of this item, school supplies include but are not limited to:</w:t>
      </w:r>
    </w:p>
    <w:p w:rsidRPr="008F0507" w:rsidR="008F0507" w:rsidP="008F0507" w:rsidRDefault="008F0507" w14:paraId="02765110" w14:textId="59A649E0">
      <w:pPr>
        <w:pStyle w:val="sccodifiedsection"/>
        <w:rPr>
          <w:color w:val="000000" w:themeColor="text1"/>
          <w:u w:color="000000" w:themeColor="text1"/>
        </w:rPr>
      </w:pPr>
      <w:r w:rsidRPr="008F0507">
        <w:rPr>
          <w:rStyle w:val="scinsert"/>
          <w:color w:val="000000" w:themeColor="text1"/>
          <w:u w:color="000000" w:themeColor="text1"/>
        </w:rPr>
        <w:tab/>
      </w:r>
      <w:bookmarkStart w:name="ss_T12C36N2120S1_lv3_c521a6b99" w:id="288"/>
      <w:r w:rsidRPr="008F0507">
        <w:rPr>
          <w:rStyle w:val="scinsert"/>
          <w:color w:val="000000" w:themeColor="text1"/>
          <w:u w:color="000000" w:themeColor="text1"/>
        </w:rPr>
        <w:t>(</w:t>
      </w:r>
      <w:bookmarkEnd w:id="288"/>
      <w:r w:rsidRPr="008F0507">
        <w:rPr>
          <w:rStyle w:val="scinsert"/>
          <w:color w:val="000000" w:themeColor="text1"/>
          <w:u w:color="000000" w:themeColor="text1"/>
        </w:rPr>
        <w:t xml:space="preserve">1) </w:t>
      </w:r>
      <w:r>
        <w:rPr>
          <w:rStyle w:val="scinsert"/>
          <w:color w:val="000000" w:themeColor="text1"/>
          <w:u w:color="000000" w:themeColor="text1"/>
        </w:rPr>
        <w:t>a</w:t>
      </w:r>
      <w:r w:rsidRPr="008F0507">
        <w:rPr>
          <w:rStyle w:val="scinsert"/>
          <w:color w:val="000000" w:themeColor="text1"/>
          <w:u w:color="000000" w:themeColor="text1"/>
        </w:rPr>
        <w:t xml:space="preserve">n item of clothing, the price of which is </w:t>
      </w:r>
      <w:r>
        <w:rPr>
          <w:rStyle w:val="scinsert"/>
          <w:color w:val="000000" w:themeColor="text1"/>
          <w:u w:color="000000" w:themeColor="text1"/>
        </w:rPr>
        <w:t>one hundred twenty‑five dollars</w:t>
      </w:r>
      <w:r w:rsidRPr="008F0507">
        <w:rPr>
          <w:rStyle w:val="scinsert"/>
          <w:color w:val="000000" w:themeColor="text1"/>
          <w:u w:color="000000" w:themeColor="text1"/>
        </w:rPr>
        <w:t xml:space="preserve"> or less;</w:t>
      </w:r>
    </w:p>
    <w:p w:rsidRPr="008F0507" w:rsidR="008F0507" w:rsidP="008F0507" w:rsidRDefault="008F0507" w14:paraId="1010895D" w14:textId="1885301C">
      <w:pPr>
        <w:pStyle w:val="sccodifiedsection"/>
        <w:rPr>
          <w:color w:val="000000" w:themeColor="text1"/>
          <w:u w:color="000000" w:themeColor="text1"/>
        </w:rPr>
      </w:pPr>
      <w:r w:rsidRPr="008F0507">
        <w:rPr>
          <w:rStyle w:val="scinsert"/>
          <w:color w:val="000000" w:themeColor="text1"/>
          <w:u w:color="000000" w:themeColor="text1"/>
        </w:rPr>
        <w:tab/>
      </w:r>
      <w:bookmarkStart w:name="ss_T12C36N2120S2_lv3_f78f6f0ec" w:id="289"/>
      <w:r w:rsidRPr="008F0507">
        <w:rPr>
          <w:rStyle w:val="scinsert"/>
          <w:color w:val="000000" w:themeColor="text1"/>
          <w:u w:color="000000" w:themeColor="text1"/>
        </w:rPr>
        <w:t>(</w:t>
      </w:r>
      <w:bookmarkEnd w:id="289"/>
      <w:r w:rsidRPr="008F0507">
        <w:rPr>
          <w:rStyle w:val="scinsert"/>
          <w:color w:val="000000" w:themeColor="text1"/>
          <w:u w:color="000000" w:themeColor="text1"/>
        </w:rPr>
        <w:t xml:space="preserve">2) </w:t>
      </w:r>
      <w:r>
        <w:rPr>
          <w:rStyle w:val="scinsert"/>
          <w:color w:val="000000" w:themeColor="text1"/>
          <w:u w:color="000000" w:themeColor="text1"/>
        </w:rPr>
        <w:t>a</w:t>
      </w:r>
      <w:r w:rsidRPr="008F0507">
        <w:rPr>
          <w:rStyle w:val="scinsert"/>
          <w:color w:val="000000" w:themeColor="text1"/>
          <w:u w:color="000000" w:themeColor="text1"/>
        </w:rPr>
        <w:t xml:space="preserve">n item of school supplies, the price of which is </w:t>
      </w:r>
      <w:r>
        <w:rPr>
          <w:rStyle w:val="scinsert"/>
          <w:color w:val="000000" w:themeColor="text1"/>
          <w:u w:color="000000" w:themeColor="text1"/>
        </w:rPr>
        <w:t>fifty dollars</w:t>
      </w:r>
      <w:r w:rsidRPr="008F0507">
        <w:rPr>
          <w:rStyle w:val="scinsert"/>
          <w:color w:val="000000" w:themeColor="text1"/>
          <w:u w:color="000000" w:themeColor="text1"/>
        </w:rPr>
        <w:t xml:space="preserve"> or less;</w:t>
      </w:r>
    </w:p>
    <w:p w:rsidRPr="008F0507" w:rsidR="008F0507" w:rsidP="008F0507" w:rsidRDefault="008F0507" w14:paraId="65727141" w14:textId="548AC5E6">
      <w:pPr>
        <w:pStyle w:val="sccodifiedsection"/>
        <w:rPr>
          <w:color w:val="000000" w:themeColor="text1"/>
          <w:u w:color="000000" w:themeColor="text1"/>
        </w:rPr>
      </w:pPr>
      <w:r w:rsidRPr="008F0507">
        <w:rPr>
          <w:rStyle w:val="scinsert"/>
          <w:color w:val="000000" w:themeColor="text1"/>
          <w:u w:color="000000" w:themeColor="text1"/>
        </w:rPr>
        <w:tab/>
      </w:r>
      <w:bookmarkStart w:name="ss_T12C36N2120S3_lv3_cab2d9535" w:id="290"/>
      <w:r w:rsidRPr="008F0507">
        <w:rPr>
          <w:rStyle w:val="scinsert"/>
          <w:color w:val="000000" w:themeColor="text1"/>
          <w:u w:color="000000" w:themeColor="text1"/>
        </w:rPr>
        <w:t>(</w:t>
      </w:r>
      <w:bookmarkEnd w:id="290"/>
      <w:r w:rsidRPr="008F0507">
        <w:rPr>
          <w:rStyle w:val="scinsert"/>
          <w:color w:val="000000" w:themeColor="text1"/>
          <w:u w:color="000000" w:themeColor="text1"/>
        </w:rPr>
        <w:t xml:space="preserve">3) </w:t>
      </w:r>
      <w:r>
        <w:rPr>
          <w:rStyle w:val="scinsert"/>
          <w:color w:val="000000" w:themeColor="text1"/>
          <w:u w:color="000000" w:themeColor="text1"/>
        </w:rPr>
        <w:t>a</w:t>
      </w:r>
      <w:r w:rsidRPr="008F0507">
        <w:rPr>
          <w:rStyle w:val="scinsert"/>
          <w:color w:val="000000" w:themeColor="text1"/>
          <w:u w:color="000000" w:themeColor="text1"/>
        </w:rPr>
        <w:t xml:space="preserve">n item of school instructional material, the price of which is </w:t>
      </w:r>
      <w:r>
        <w:rPr>
          <w:rStyle w:val="scinsert"/>
          <w:color w:val="000000" w:themeColor="text1"/>
          <w:u w:color="000000" w:themeColor="text1"/>
        </w:rPr>
        <w:t>twenty dollars</w:t>
      </w:r>
      <w:r w:rsidRPr="008F0507">
        <w:rPr>
          <w:rStyle w:val="scinsert"/>
          <w:color w:val="000000" w:themeColor="text1"/>
          <w:u w:color="000000" w:themeColor="text1"/>
        </w:rPr>
        <w:t xml:space="preserve"> or less;</w:t>
      </w:r>
    </w:p>
    <w:p w:rsidRPr="008F0507" w:rsidR="008F0507" w:rsidP="008F0507" w:rsidRDefault="008F0507" w14:paraId="726FAB7E" w14:textId="7F221B32">
      <w:pPr>
        <w:pStyle w:val="sccodifiedsection"/>
        <w:rPr>
          <w:color w:val="000000" w:themeColor="text1"/>
          <w:u w:color="000000" w:themeColor="text1"/>
        </w:rPr>
      </w:pPr>
      <w:r w:rsidRPr="008F0507">
        <w:rPr>
          <w:rStyle w:val="scinsert"/>
          <w:color w:val="000000" w:themeColor="text1"/>
          <w:u w:color="000000" w:themeColor="text1"/>
        </w:rPr>
        <w:tab/>
      </w:r>
      <w:bookmarkStart w:name="ss_T12C36N2120S4_lv3_94ece152e" w:id="291"/>
      <w:r w:rsidRPr="008F0507">
        <w:rPr>
          <w:rStyle w:val="scinsert"/>
          <w:color w:val="000000" w:themeColor="text1"/>
          <w:u w:color="000000" w:themeColor="text1"/>
        </w:rPr>
        <w:t>(</w:t>
      </w:r>
      <w:bookmarkEnd w:id="291"/>
      <w:r w:rsidRPr="008F0507">
        <w:rPr>
          <w:rStyle w:val="scinsert"/>
          <w:color w:val="000000" w:themeColor="text1"/>
          <w:u w:color="000000" w:themeColor="text1"/>
        </w:rPr>
        <w:t>4)</w:t>
      </w:r>
      <w:r>
        <w:rPr>
          <w:rStyle w:val="scinsert"/>
          <w:color w:val="000000" w:themeColor="text1"/>
          <w:u w:color="000000" w:themeColor="text1"/>
        </w:rPr>
        <w:t xml:space="preserve"> l</w:t>
      </w:r>
      <w:r w:rsidRPr="008F0507">
        <w:rPr>
          <w:rStyle w:val="scinsert"/>
          <w:color w:val="000000" w:themeColor="text1"/>
          <w:u w:color="000000" w:themeColor="text1"/>
        </w:rPr>
        <w:t>aptop</w:t>
      </w:r>
      <w:r>
        <w:rPr>
          <w:rStyle w:val="scinsert"/>
          <w:color w:val="000000" w:themeColor="text1"/>
          <w:u w:color="000000" w:themeColor="text1"/>
        </w:rPr>
        <w:t>s</w:t>
      </w:r>
      <w:r w:rsidRPr="008F0507">
        <w:rPr>
          <w:rStyle w:val="scinsert"/>
          <w:color w:val="000000" w:themeColor="text1"/>
          <w:u w:color="000000" w:themeColor="text1"/>
        </w:rPr>
        <w:t xml:space="preserve"> and tablet computers, not purchased for use in a trade or business, the price of which is</w:t>
      </w:r>
      <w:r>
        <w:rPr>
          <w:rStyle w:val="scinsert"/>
          <w:color w:val="000000" w:themeColor="text1"/>
          <w:u w:color="000000" w:themeColor="text1"/>
        </w:rPr>
        <w:t xml:space="preserve"> five hundred dollars</w:t>
      </w:r>
      <w:r w:rsidRPr="008F0507">
        <w:rPr>
          <w:rStyle w:val="scinsert"/>
          <w:color w:val="000000" w:themeColor="text1"/>
          <w:u w:color="000000" w:themeColor="text1"/>
        </w:rPr>
        <w:t xml:space="preserve"> or less; and</w:t>
      </w:r>
    </w:p>
    <w:p w:rsidRPr="008F0507" w:rsidR="008F0507" w:rsidP="008F0507" w:rsidRDefault="008F0507" w14:paraId="4112FBA8" w14:textId="647BBE29">
      <w:pPr>
        <w:pStyle w:val="sccodifiedsection"/>
        <w:rPr>
          <w:color w:val="000000" w:themeColor="text1"/>
          <w:u w:color="000000" w:themeColor="text1"/>
        </w:rPr>
      </w:pPr>
      <w:r w:rsidRPr="008F0507">
        <w:rPr>
          <w:rStyle w:val="scinsert"/>
          <w:color w:val="000000" w:themeColor="text1"/>
          <w:u w:color="000000" w:themeColor="text1"/>
        </w:rPr>
        <w:tab/>
      </w:r>
      <w:bookmarkStart w:name="ss_T12C36N2120S5_lv3_be3b2c5da" w:id="292"/>
      <w:r w:rsidRPr="008F0507">
        <w:rPr>
          <w:rStyle w:val="scinsert"/>
          <w:color w:val="000000" w:themeColor="text1"/>
          <w:u w:color="000000" w:themeColor="text1"/>
        </w:rPr>
        <w:t>(</w:t>
      </w:r>
      <w:bookmarkEnd w:id="292"/>
      <w:r w:rsidRPr="008F0507">
        <w:rPr>
          <w:rStyle w:val="scinsert"/>
          <w:color w:val="000000" w:themeColor="text1"/>
          <w:u w:color="000000" w:themeColor="text1"/>
        </w:rPr>
        <w:t xml:space="preserve">5) </w:t>
      </w:r>
      <w:r>
        <w:rPr>
          <w:rStyle w:val="scinsert"/>
          <w:color w:val="000000" w:themeColor="text1"/>
          <w:u w:color="000000" w:themeColor="text1"/>
        </w:rPr>
        <w:t>s</w:t>
      </w:r>
      <w:r w:rsidRPr="008F0507">
        <w:rPr>
          <w:rStyle w:val="scinsert"/>
          <w:color w:val="000000" w:themeColor="text1"/>
          <w:u w:color="000000" w:themeColor="text1"/>
        </w:rPr>
        <w:t xml:space="preserve">ports equipment, not purchased for use in a trade or business, the price of which is </w:t>
      </w:r>
      <w:r>
        <w:rPr>
          <w:rStyle w:val="scinsert"/>
          <w:color w:val="000000" w:themeColor="text1"/>
          <w:u w:color="000000" w:themeColor="text1"/>
        </w:rPr>
        <w:t>one hundred fifty dollars</w:t>
      </w:r>
      <w:r w:rsidRPr="008F0507">
        <w:rPr>
          <w:rStyle w:val="scinsert"/>
          <w:color w:val="000000" w:themeColor="text1"/>
          <w:u w:color="000000" w:themeColor="text1"/>
        </w:rPr>
        <w:t xml:space="preserve"> or less.</w:t>
      </w:r>
    </w:p>
    <w:p w:rsidRPr="008F0507" w:rsidR="008F0507" w:rsidP="008F0507" w:rsidRDefault="008F0507" w14:paraId="104D31AD" w14:textId="6C22DDF9">
      <w:pPr>
        <w:pStyle w:val="sccodifiedsection"/>
        <w:rPr>
          <w:color w:val="000000" w:themeColor="text1"/>
          <w:u w:color="000000" w:themeColor="text1"/>
        </w:rPr>
      </w:pPr>
      <w:r>
        <w:rPr>
          <w:rStyle w:val="scinsert"/>
          <w:color w:val="000000" w:themeColor="text1"/>
          <w:u w:color="000000" w:themeColor="text1"/>
        </w:rPr>
        <w:tab/>
      </w:r>
      <w:r w:rsidRPr="008F0507">
        <w:rPr>
          <w:rStyle w:val="scinsert"/>
          <w:color w:val="000000" w:themeColor="text1"/>
          <w:u w:color="000000" w:themeColor="text1"/>
        </w:rPr>
        <w:tab/>
      </w:r>
      <w:bookmarkStart w:name="ss_T12C36N2120Sb_lv4_543c14c15" w:id="293"/>
      <w:r w:rsidRPr="008F0507">
        <w:rPr>
          <w:rStyle w:val="scinsert"/>
          <w:color w:val="000000" w:themeColor="text1"/>
          <w:u w:color="000000" w:themeColor="text1"/>
        </w:rPr>
        <w:t>(</w:t>
      </w:r>
      <w:bookmarkEnd w:id="293"/>
      <w:r w:rsidRPr="008F0507">
        <w:rPr>
          <w:rStyle w:val="scinsert"/>
          <w:color w:val="000000" w:themeColor="text1"/>
          <w:u w:color="000000" w:themeColor="text1"/>
        </w:rPr>
        <w:t xml:space="preserve">b) For purposes of this </w:t>
      </w:r>
      <w:r>
        <w:rPr>
          <w:rStyle w:val="scinsert"/>
          <w:color w:val="000000" w:themeColor="text1"/>
          <w:u w:color="000000" w:themeColor="text1"/>
        </w:rPr>
        <w:t>item</w:t>
      </w:r>
      <w:r w:rsidRPr="008F0507">
        <w:rPr>
          <w:rStyle w:val="scinsert"/>
          <w:color w:val="000000" w:themeColor="text1"/>
          <w:u w:color="000000" w:themeColor="text1"/>
        </w:rPr>
        <w:t>:</w:t>
      </w:r>
    </w:p>
    <w:p w:rsidRPr="008F0507" w:rsidR="008F0507" w:rsidP="008F0507" w:rsidRDefault="008F0507" w14:paraId="7C7784EC" w14:textId="7DB333F3">
      <w:pPr>
        <w:pStyle w:val="sccodifiedsection"/>
        <w:rPr>
          <w:color w:val="000000" w:themeColor="text1"/>
          <w:u w:color="000000" w:themeColor="text1"/>
        </w:rPr>
      </w:pPr>
      <w:r>
        <w:rPr>
          <w:rStyle w:val="scinsert"/>
          <w:color w:val="000000" w:themeColor="text1"/>
          <w:u w:color="000000" w:themeColor="text1"/>
        </w:rPr>
        <w:tab/>
      </w:r>
      <w:r>
        <w:rPr>
          <w:rStyle w:val="scinsert"/>
          <w:color w:val="000000" w:themeColor="text1"/>
          <w:u w:color="000000" w:themeColor="text1"/>
        </w:rPr>
        <w:tab/>
      </w:r>
      <w:r>
        <w:rPr>
          <w:rStyle w:val="scinsert"/>
          <w:color w:val="000000" w:themeColor="text1"/>
          <w:u w:color="000000" w:themeColor="text1"/>
        </w:rPr>
        <w:tab/>
      </w:r>
      <w:bookmarkStart w:name="ss_T12C36N2120S1_lv5_c83367b88" w:id="294"/>
      <w:r w:rsidRPr="008F0507">
        <w:rPr>
          <w:rStyle w:val="scinsert"/>
          <w:color w:val="000000" w:themeColor="text1"/>
          <w:u w:color="000000" w:themeColor="text1"/>
        </w:rPr>
        <w:t>(</w:t>
      </w:r>
      <w:bookmarkEnd w:id="294"/>
      <w:r w:rsidRPr="008F0507">
        <w:rPr>
          <w:rStyle w:val="scinsert"/>
          <w:color w:val="000000" w:themeColor="text1"/>
          <w:u w:color="000000" w:themeColor="text1"/>
        </w:rPr>
        <w:t xml:space="preserve">1) </w:t>
      </w:r>
      <w:r>
        <w:rPr>
          <w:rStyle w:val="scinsert"/>
          <w:color w:val="000000" w:themeColor="text1"/>
          <w:u w:color="000000" w:themeColor="text1"/>
        </w:rPr>
        <w:t>“</w:t>
      </w:r>
      <w:r w:rsidRPr="008F0507">
        <w:rPr>
          <w:rStyle w:val="scinsert"/>
          <w:color w:val="000000" w:themeColor="text1"/>
          <w:u w:color="000000" w:themeColor="text1"/>
        </w:rPr>
        <w:t>Clothing</w:t>
      </w:r>
      <w:r>
        <w:rPr>
          <w:rStyle w:val="scinsert"/>
          <w:color w:val="000000" w:themeColor="text1"/>
          <w:u w:color="000000" w:themeColor="text1"/>
        </w:rPr>
        <w:t>”</w:t>
      </w:r>
      <w:r w:rsidRPr="008F0507">
        <w:rPr>
          <w:rStyle w:val="scinsert"/>
          <w:color w:val="000000" w:themeColor="text1"/>
          <w:u w:color="000000" w:themeColor="text1"/>
        </w:rPr>
        <w:t xml:space="preserve"> means all human wearing apparel suitable for general use. “Clothing” includes, but is not limited to, aprons, household and shop; athletic supporters; baby receiving blankets; bathing suits and caps; beach capes and coats; belts and suspenders; boots; coats and jackets; costumes; diapers, children and adult, including disposable diapers; ear muffs; </w:t>
      </w:r>
      <w:proofErr w:type="spellStart"/>
      <w:r w:rsidRPr="008F0507">
        <w:rPr>
          <w:rStyle w:val="scinsert"/>
          <w:color w:val="000000" w:themeColor="text1"/>
          <w:u w:color="000000" w:themeColor="text1"/>
        </w:rPr>
        <w:t>footlets</w:t>
      </w:r>
      <w:proofErr w:type="spellEnd"/>
      <w:r w:rsidRPr="008F0507">
        <w:rPr>
          <w:rStyle w:val="scinsert"/>
          <w:color w:val="000000" w:themeColor="text1"/>
          <w:u w:color="000000" w:themeColor="text1"/>
        </w:rPr>
        <w:t>; formal wear; garters and garter belts; girdles; gloves and mittens for general use; hats and caps; hosiery; insoles for shoes; lab coats; neckties; overshoes; pantyhose; rainwear; rubber pants; sandals; scarves; shoes and shoe laces; slippers; sneakers; socks and stockings; steel</w:t>
      </w:r>
      <w:r w:rsidR="008761C7">
        <w:rPr>
          <w:rStyle w:val="scinsert"/>
          <w:color w:val="000000" w:themeColor="text1"/>
          <w:u w:color="000000" w:themeColor="text1"/>
        </w:rPr>
        <w:t>-</w:t>
      </w:r>
      <w:r w:rsidRPr="008F0507">
        <w:rPr>
          <w:rStyle w:val="scinsert"/>
          <w:color w:val="000000" w:themeColor="text1"/>
          <w:u w:color="000000" w:themeColor="text1"/>
        </w:rPr>
        <w:t>toed shoes; underwear; uniforms, athletic and nonathletic; and wedding apparel. “Clothing” does not include items purchased for use in a trade or business; clothing accessories or equipment; protective equipment; sports or recreational equipment; belt buckles sold separately; costume masks sold separately; patches and emblems sold separately; sewing equipment and supplies including, but not limited to, knitting needles, patterns, pins, scissors, sewing machines, sewing needles, tape measures, and thimbles; and sewing materials that become part of “clothing” including, but not limited to, buttons, fabric, lace, thread, yarn, and zippers.</w:t>
      </w:r>
    </w:p>
    <w:p w:rsidRPr="008F0507" w:rsidR="008F0507" w:rsidP="008F0507" w:rsidRDefault="008F0507" w14:paraId="203DC5F7" w14:textId="3A0D4603">
      <w:pPr>
        <w:pStyle w:val="sccodifiedsection"/>
        <w:rPr>
          <w:color w:val="000000" w:themeColor="text1"/>
          <w:u w:color="000000" w:themeColor="text1"/>
        </w:rPr>
      </w:pPr>
      <w:r w:rsidRPr="008F0507">
        <w:rPr>
          <w:rStyle w:val="scinsert"/>
          <w:color w:val="000000" w:themeColor="text1"/>
          <w:u w:color="000000" w:themeColor="text1"/>
        </w:rPr>
        <w:tab/>
      </w:r>
      <w:r>
        <w:rPr>
          <w:rStyle w:val="scinsert"/>
          <w:color w:val="000000" w:themeColor="text1"/>
          <w:u w:color="000000" w:themeColor="text1"/>
        </w:rPr>
        <w:tab/>
      </w:r>
      <w:r>
        <w:rPr>
          <w:rStyle w:val="scinsert"/>
          <w:color w:val="000000" w:themeColor="text1"/>
          <w:u w:color="000000" w:themeColor="text1"/>
        </w:rPr>
        <w:tab/>
      </w:r>
      <w:bookmarkStart w:name="ss_T12C36N2120S2_lv5_92a08b624" w:id="295"/>
      <w:r w:rsidRPr="008F0507">
        <w:rPr>
          <w:rStyle w:val="scinsert"/>
          <w:color w:val="000000" w:themeColor="text1"/>
          <w:u w:color="000000" w:themeColor="text1"/>
        </w:rPr>
        <w:t>(</w:t>
      </w:r>
      <w:bookmarkEnd w:id="295"/>
      <w:r w:rsidRPr="008F0507">
        <w:rPr>
          <w:rStyle w:val="scinsert"/>
          <w:color w:val="000000" w:themeColor="text1"/>
          <w:u w:color="000000" w:themeColor="text1"/>
        </w:rPr>
        <w:t>2) “School supplies” means items commonly used by a student in a course of study. “School supplies” includes only the following items: Binders; book bags; calculators; cellophane tape; blackboard chalk; compasses; composition books; crayons; erasers; folders, expandable, pocket, plastic, and manila; glue, paste, and paste sticks; highlighters; index cards; index card boxes; legal pads; lunch boxes; markers; notebooks; paper, loose</w:t>
      </w:r>
      <w:r w:rsidR="006C75A8">
        <w:rPr>
          <w:rStyle w:val="scinsert"/>
          <w:color w:val="000000" w:themeColor="text1"/>
          <w:u w:color="000000" w:themeColor="text1"/>
        </w:rPr>
        <w:t>-</w:t>
      </w:r>
      <w:r w:rsidRPr="008F0507">
        <w:rPr>
          <w:rStyle w:val="scinsert"/>
          <w:color w:val="000000" w:themeColor="text1"/>
          <w:u w:color="000000" w:themeColor="text1"/>
        </w:rPr>
        <w:t xml:space="preserve">leaf ruled notebook paper, copy paper, graph paper, </w:t>
      </w:r>
      <w:r w:rsidRPr="008F0507">
        <w:rPr>
          <w:rStyle w:val="scinsert"/>
          <w:color w:val="000000" w:themeColor="text1"/>
          <w:u w:color="000000" w:themeColor="text1"/>
        </w:rPr>
        <w:lastRenderedPageBreak/>
        <w:t>tracing paper, manila paper, colored paper, poster board, and construction paper; pencil boxes and other school supply boxes; pencil sharpeners; pencils; pens; protractors; rulers; scissors; and writing tablets. “School supplies” does not include any item purchased for use in a trade or business.</w:t>
      </w:r>
    </w:p>
    <w:p w:rsidRPr="00725F4F" w:rsidR="006D1913" w:rsidP="008F0507" w:rsidRDefault="008F0507" w14:paraId="5C41C0FF" w14:textId="01CD6A24">
      <w:pPr>
        <w:pStyle w:val="sccodifiedsection"/>
      </w:pPr>
      <w:r>
        <w:rPr>
          <w:rStyle w:val="scinsert"/>
          <w:color w:val="000000" w:themeColor="text1"/>
          <w:u w:color="000000" w:themeColor="text1"/>
        </w:rPr>
        <w:tab/>
      </w:r>
      <w:r>
        <w:rPr>
          <w:rStyle w:val="scinsert"/>
          <w:color w:val="000000" w:themeColor="text1"/>
          <w:u w:color="000000" w:themeColor="text1"/>
        </w:rPr>
        <w:tab/>
      </w:r>
      <w:r w:rsidRPr="008F0507">
        <w:rPr>
          <w:rStyle w:val="scinsert"/>
          <w:color w:val="000000" w:themeColor="text1"/>
          <w:u w:color="000000" w:themeColor="text1"/>
        </w:rPr>
        <w:tab/>
      </w:r>
      <w:bookmarkStart w:name="ss_T12C36N2120S3_lv5_b98a5cae6" w:id="296"/>
      <w:r w:rsidRPr="008F0507">
        <w:rPr>
          <w:rStyle w:val="scinsert"/>
          <w:color w:val="000000" w:themeColor="text1"/>
          <w:u w:color="000000" w:themeColor="text1"/>
        </w:rPr>
        <w:t>(</w:t>
      </w:r>
      <w:bookmarkEnd w:id="296"/>
      <w:r w:rsidRPr="008F0507">
        <w:rPr>
          <w:rStyle w:val="scinsert"/>
          <w:color w:val="000000" w:themeColor="text1"/>
          <w:u w:color="000000" w:themeColor="text1"/>
        </w:rPr>
        <w:t xml:space="preserve">3) “School instructional material” means written material commonly used by a student in a course of study as a reference and to learn the subject being taught. “School instructional material” includes only the following items: reference books, reference maps and globes, textbooks, and workbooks. “School instructional material” does not include any material purchased for use in a trade or </w:t>
      </w:r>
      <w:r w:rsidRPr="008F0507" w:rsidR="006C75A8">
        <w:rPr>
          <w:rStyle w:val="scinsert"/>
          <w:color w:val="000000" w:themeColor="text1"/>
          <w:u w:color="000000" w:themeColor="text1"/>
        </w:rPr>
        <w:t>business</w:t>
      </w:r>
      <w:r w:rsidR="006C75A8">
        <w:rPr>
          <w:rStyle w:val="scinsert"/>
          <w:color w:val="000000" w:themeColor="text1"/>
          <w:u w:color="000000" w:themeColor="text1"/>
        </w:rPr>
        <w:t>;</w:t>
      </w:r>
    </w:p>
    <w:p w:rsidRPr="00725F4F" w:rsidR="006D1913" w:rsidP="006D1913" w:rsidRDefault="006D1913" w14:paraId="6195D246" w14:textId="3537A443">
      <w:pPr>
        <w:pStyle w:val="sccodifiedsection"/>
      </w:pPr>
      <w:r w:rsidRPr="00725F4F">
        <w:rPr>
          <w:color w:val="000000" w:themeColor="text1"/>
          <w:u w:color="000000" w:themeColor="text1"/>
        </w:rPr>
        <w:tab/>
      </w:r>
      <w:bookmarkStart w:name="ss_T12C36N2120S58_lv5_842e32afd" w:id="297"/>
      <w:r w:rsidRPr="00260472">
        <w:rPr>
          <w:color w:val="000000" w:themeColor="text1"/>
          <w:u w:color="000000" w:themeColor="text1"/>
        </w:rPr>
        <w:t>(</w:t>
      </w:r>
      <w:bookmarkEnd w:id="297"/>
      <w:r w:rsidRPr="00260472">
        <w:rPr>
          <w:color w:val="000000" w:themeColor="text1"/>
          <w:u w:color="000000" w:themeColor="text1"/>
        </w:rPr>
        <w:t>58)</w:t>
      </w:r>
      <w:r w:rsidRPr="00725F4F">
        <w:t xml:space="preserve"> </w:t>
      </w:r>
      <w:r>
        <w:rPr>
          <w:rStyle w:val="scstrike"/>
        </w:rPr>
        <w:t>cooperative direct mail promotional advertising materials and promotional maps, brochures, pamphlets, or discount coupons by nonprofit chambers of commerce or convention and visitor bureaus who are exempt from income taxation pursuant to Internal Revenue Code Section 501(c) delivered at no charge by means of interstate carrier, a mailing house, or a United States Post Office to residents of this State from locations both inside and outside the State. For purposes of this item, ‘cooperative direct mail promotional advertising materials’ means discount coupons, advertising leaflets, and similar printed advertising, including any accompanying envelopes and labels which are distributed with promotional advertising materials of more than one business in a single package to potential customers, at no charge to the potential customer, of the businesses paying for the delivery of the material</w:t>
      </w:r>
      <w:r>
        <w:rPr>
          <w:color w:val="000000" w:themeColor="text1"/>
          <w:u w:color="000000" w:themeColor="text1"/>
        </w:rPr>
        <w:t xml:space="preserve"> </w:t>
      </w:r>
      <w:r>
        <w:rPr>
          <w:rStyle w:val="scinsert"/>
        </w:rPr>
        <w:t>Reserved</w:t>
      </w:r>
      <w:r w:rsidR="006C75A8">
        <w:t>;</w:t>
      </w:r>
    </w:p>
    <w:p w:rsidRPr="00725F4F" w:rsidR="006D1913" w:rsidP="006D1913" w:rsidRDefault="006D1913" w14:paraId="4BB0A6E3" w14:textId="0A3B4969">
      <w:pPr>
        <w:pStyle w:val="sccodifiedsection"/>
      </w:pPr>
      <w:r w:rsidRPr="00725F4F">
        <w:rPr>
          <w:color w:val="000000" w:themeColor="text1"/>
          <w:u w:color="000000" w:themeColor="text1"/>
        </w:rPr>
        <w:tab/>
      </w:r>
      <w:bookmarkStart w:name="ss_T12C36N2120S59_lv5_4c6ee0684" w:id="298"/>
      <w:r w:rsidRPr="00260472">
        <w:rPr>
          <w:color w:val="000000" w:themeColor="text1"/>
          <w:u w:color="000000" w:themeColor="text1"/>
        </w:rPr>
        <w:t>(</w:t>
      </w:r>
      <w:bookmarkEnd w:id="298"/>
      <w:r w:rsidRPr="00260472">
        <w:rPr>
          <w:color w:val="000000" w:themeColor="text1"/>
          <w:u w:color="000000" w:themeColor="text1"/>
        </w:rPr>
        <w:t>59)</w:t>
      </w:r>
      <w:r w:rsidRPr="00725F4F">
        <w:t xml:space="preserve"> </w:t>
      </w:r>
      <w:r>
        <w:rPr>
          <w:rStyle w:val="scstrike"/>
        </w:rPr>
        <w:t>facilities for transmitting electricity that is transferred, sold, or exchanged by electrical utilities, municipalities, electric cooperatives, or political subdivisions to a limited liability company which is subject to regulation under the Federal Power Act (16 U.S.C. Section 791(a)</w:t>
      </w:r>
      <w:proofErr w:type="gramStart"/>
      <w:r>
        <w:rPr>
          <w:rStyle w:val="scstrike"/>
        </w:rPr>
        <w:t>)</w:t>
      </w:r>
      <w:proofErr w:type="gramEnd"/>
      <w:r>
        <w:rPr>
          <w:rStyle w:val="scstrike"/>
        </w:rPr>
        <w:t xml:space="preserve"> and which is formed to operate or to take functional control of electric transmission assets as defined in the Federal Power Act</w:t>
      </w:r>
      <w:r>
        <w:rPr>
          <w:color w:val="000000" w:themeColor="text1"/>
          <w:u w:color="000000" w:themeColor="text1"/>
        </w:rPr>
        <w:t xml:space="preserve"> </w:t>
      </w:r>
      <w:r>
        <w:rPr>
          <w:rStyle w:val="scinsert"/>
        </w:rPr>
        <w:t>Reserved</w:t>
      </w:r>
      <w:r w:rsidR="006C75A8">
        <w:t>;</w:t>
      </w:r>
    </w:p>
    <w:p w:rsidRPr="009859B3" w:rsidR="006D1913" w:rsidP="006D1913" w:rsidRDefault="006D1913" w14:paraId="52FF3C0A" w14:textId="77777777">
      <w:pPr>
        <w:pStyle w:val="sccodifiedsection"/>
      </w:pPr>
      <w:r w:rsidRPr="009859B3">
        <w:rPr>
          <w:color w:val="000000" w:themeColor="text1"/>
          <w:u w:color="000000" w:themeColor="text1"/>
        </w:rPr>
        <w:tab/>
      </w:r>
      <w:bookmarkStart w:name="ss_T12C36N2120S60_lv5_a2b9fbc41" w:id="299"/>
      <w:r w:rsidRPr="009859B3">
        <w:rPr>
          <w:color w:val="000000" w:themeColor="text1"/>
          <w:u w:color="000000" w:themeColor="text1"/>
        </w:rPr>
        <w:t>(</w:t>
      </w:r>
      <w:bookmarkEnd w:id="299"/>
      <w:r w:rsidRPr="009859B3">
        <w:rPr>
          <w:color w:val="000000" w:themeColor="text1"/>
          <w:u w:color="000000" w:themeColor="text1"/>
        </w:rPr>
        <w:t>60)</w:t>
      </w:r>
      <w:r w:rsidRPr="009859B3">
        <w:t xml:space="preserve"> </w:t>
      </w:r>
      <w:r w:rsidRPr="009859B3">
        <w:rPr>
          <w:color w:val="000000" w:themeColor="text1"/>
          <w:u w:color="000000" w:themeColor="text1"/>
        </w:rPr>
        <w:t xml:space="preserve">a lottery ticket sold pursuant to Chapter 150, Title 59; </w:t>
      </w:r>
    </w:p>
    <w:p w:rsidRPr="00725F4F" w:rsidR="006D1913" w:rsidP="006D1913" w:rsidRDefault="006D1913" w14:paraId="24AF22DA" w14:textId="12D7D3DB">
      <w:pPr>
        <w:pStyle w:val="sccodifiedsection"/>
      </w:pPr>
      <w:r w:rsidRPr="00725F4F">
        <w:rPr>
          <w:color w:val="000000" w:themeColor="text1"/>
          <w:u w:color="000000" w:themeColor="text1"/>
        </w:rPr>
        <w:tab/>
      </w:r>
      <w:bookmarkStart w:name="ss_T12C36N2120S61_lv5_9775b4c25" w:id="300"/>
      <w:r w:rsidRPr="00260472">
        <w:rPr>
          <w:color w:val="000000" w:themeColor="text1"/>
          <w:u w:color="000000" w:themeColor="text1"/>
        </w:rPr>
        <w:t>(</w:t>
      </w:r>
      <w:bookmarkEnd w:id="300"/>
      <w:r w:rsidRPr="00260472">
        <w:rPr>
          <w:color w:val="000000" w:themeColor="text1"/>
          <w:u w:color="000000" w:themeColor="text1"/>
        </w:rPr>
        <w:t>61)</w:t>
      </w:r>
      <w:r w:rsidRPr="00725F4F">
        <w:t xml:space="preserve"> </w:t>
      </w:r>
      <w:r>
        <w:t xml:space="preserve">copies of or access to legislation or other informational documents provided to the </w:t>
      </w:r>
      <w:proofErr w:type="gramStart"/>
      <w:r>
        <w:t>general public</w:t>
      </w:r>
      <w:proofErr w:type="gramEnd"/>
      <w:r>
        <w:t xml:space="preserve"> or any other person by a legislative agency when a charge for these copies is made reflecting the agency’s cost of the copies. Funds received as revenue from the sale of materials or as reimbursements for the cost of providing certain supplies or services or refunds must be remitted to the State Treasurer as collected, but in no event later than twelve working days from the date of the receipt of any such funds;</w:t>
      </w:r>
      <w:r>
        <w:rPr>
          <w:color w:val="000000" w:themeColor="text1"/>
          <w:u w:color="000000" w:themeColor="text1"/>
        </w:rPr>
        <w:t xml:space="preserve"> </w:t>
      </w:r>
    </w:p>
    <w:p w:rsidRPr="00725F4F" w:rsidR="006D1913" w:rsidP="006D1913" w:rsidRDefault="006D1913" w14:paraId="6DD8C927" w14:textId="45415956">
      <w:pPr>
        <w:pStyle w:val="sccodifiedsection"/>
      </w:pPr>
      <w:r w:rsidRPr="00725F4F">
        <w:rPr>
          <w:color w:val="000000" w:themeColor="text1"/>
          <w:u w:color="000000" w:themeColor="text1"/>
        </w:rPr>
        <w:tab/>
      </w:r>
      <w:bookmarkStart w:name="ss_T12C36N2120S62_lv5_d3ff7a3a9" w:id="301"/>
      <w:r w:rsidRPr="00260472">
        <w:rPr>
          <w:color w:val="000000" w:themeColor="text1"/>
          <w:u w:color="000000" w:themeColor="text1"/>
        </w:rPr>
        <w:t>(</w:t>
      </w:r>
      <w:bookmarkEnd w:id="301"/>
      <w:r w:rsidRPr="00260472">
        <w:rPr>
          <w:color w:val="000000" w:themeColor="text1"/>
          <w:u w:color="000000" w:themeColor="text1"/>
        </w:rPr>
        <w:t>62)</w:t>
      </w:r>
      <w:r w:rsidRPr="00725F4F">
        <w:t xml:space="preserve"> </w:t>
      </w:r>
      <w:r>
        <w:rPr>
          <w:rStyle w:val="scstrike"/>
        </w:rPr>
        <w:t>seventy percent of the gross proceeds of the rental or lease of portable toilets</w:t>
      </w:r>
      <w:r>
        <w:rPr>
          <w:color w:val="000000" w:themeColor="text1"/>
          <w:u w:color="000000" w:themeColor="text1"/>
        </w:rPr>
        <w:t xml:space="preserve"> </w:t>
      </w:r>
      <w:r>
        <w:rPr>
          <w:rStyle w:val="scinsert"/>
        </w:rPr>
        <w:t>Reserved</w:t>
      </w:r>
      <w:r w:rsidR="006C75A8">
        <w:t>;</w:t>
      </w:r>
    </w:p>
    <w:p w:rsidRPr="00256517" w:rsidR="006D1913" w:rsidP="006D1913" w:rsidRDefault="006D1913" w14:paraId="30A9D3B5" w14:textId="77777777">
      <w:pPr>
        <w:pStyle w:val="sccodifiedsection"/>
      </w:pPr>
      <w:r w:rsidRPr="00725F4F">
        <w:rPr>
          <w:color w:val="000000" w:themeColor="text1"/>
          <w:u w:color="000000" w:themeColor="text1"/>
        </w:rPr>
        <w:tab/>
      </w:r>
      <w:bookmarkStart w:name="ss_T12C36N2120S63_lv5_3a415d056" w:id="302"/>
      <w:r w:rsidRPr="00256517">
        <w:rPr>
          <w:color w:val="000000" w:themeColor="text1"/>
          <w:u w:color="000000" w:themeColor="text1"/>
        </w:rPr>
        <w:t>(</w:t>
      </w:r>
      <w:bookmarkEnd w:id="302"/>
      <w:r w:rsidRPr="00256517">
        <w:rPr>
          <w:color w:val="000000" w:themeColor="text1"/>
          <w:u w:color="000000" w:themeColor="text1"/>
        </w:rPr>
        <w:t>63)</w:t>
      </w:r>
      <w:r w:rsidRPr="00256517">
        <w:t xml:space="preserve"> </w:t>
      </w:r>
      <w:r w:rsidRPr="00256517">
        <w:rPr>
          <w:color w:val="000000" w:themeColor="text1"/>
          <w:u w:color="000000" w:themeColor="text1"/>
        </w:rPr>
        <w:t>prescription and over</w:t>
      </w:r>
      <w:r>
        <w:rPr>
          <w:color w:val="000000" w:themeColor="text1"/>
          <w:u w:color="000000" w:themeColor="text1"/>
        </w:rPr>
        <w:noBreakHyphen/>
      </w:r>
      <w:r w:rsidRPr="00256517">
        <w:rPr>
          <w:color w:val="000000" w:themeColor="text1"/>
          <w:u w:color="000000" w:themeColor="text1"/>
        </w:rPr>
        <w:t>the</w:t>
      </w:r>
      <w:r>
        <w:rPr>
          <w:color w:val="000000" w:themeColor="text1"/>
          <w:u w:color="000000" w:themeColor="text1"/>
        </w:rPr>
        <w:noBreakHyphen/>
      </w:r>
      <w:r w:rsidRPr="00256517">
        <w:rPr>
          <w:color w:val="000000" w:themeColor="text1"/>
          <w:u w:color="000000" w:themeColor="text1"/>
        </w:rPr>
        <w:t xml:space="preserve">counter medicines and medical supplies, including diabetic supplies, diabetic diagnostic equipment, and diabetic testing equipment, sold to a health care clinic that provides medical and dental care without charge to </w:t>
      </w:r>
      <w:proofErr w:type="gramStart"/>
      <w:r w:rsidRPr="00256517">
        <w:rPr>
          <w:color w:val="000000" w:themeColor="text1"/>
          <w:u w:color="000000" w:themeColor="text1"/>
        </w:rPr>
        <w:t>all of</w:t>
      </w:r>
      <w:proofErr w:type="gramEnd"/>
      <w:r w:rsidRPr="00256517">
        <w:rPr>
          <w:color w:val="000000" w:themeColor="text1"/>
          <w:u w:color="000000" w:themeColor="text1"/>
        </w:rPr>
        <w:t xml:space="preserve"> its patients;</w:t>
      </w:r>
    </w:p>
    <w:p w:rsidRPr="00725F4F" w:rsidR="006D1913" w:rsidP="006D1913" w:rsidRDefault="006D1913" w14:paraId="7E2B8803" w14:textId="30BDCF0B">
      <w:pPr>
        <w:pStyle w:val="sccodifiedsection"/>
      </w:pPr>
      <w:r w:rsidRPr="00725F4F">
        <w:rPr>
          <w:color w:val="000000" w:themeColor="text1"/>
          <w:u w:color="000000" w:themeColor="text1"/>
        </w:rPr>
        <w:tab/>
      </w:r>
      <w:bookmarkStart w:name="ss_T12C36N2120S64_lv5_b0dd7bbe1" w:id="303"/>
      <w:r w:rsidRPr="00260472">
        <w:rPr>
          <w:color w:val="000000" w:themeColor="text1"/>
          <w:u w:color="000000" w:themeColor="text1"/>
        </w:rPr>
        <w:t>(</w:t>
      </w:r>
      <w:bookmarkEnd w:id="303"/>
      <w:r w:rsidRPr="00260472">
        <w:rPr>
          <w:color w:val="000000" w:themeColor="text1"/>
          <w:u w:color="000000" w:themeColor="text1"/>
        </w:rPr>
        <w:t>64)</w:t>
      </w:r>
      <w:r w:rsidRPr="00725F4F">
        <w:t xml:space="preserve"> </w:t>
      </w:r>
      <w:r>
        <w:rPr>
          <w:rStyle w:val="scstrike"/>
        </w:rPr>
        <w:t>sweetgrass baskets made by artists of South Carolina using locally grown sweetgrass</w:t>
      </w:r>
      <w:r>
        <w:rPr>
          <w:color w:val="000000" w:themeColor="text1"/>
          <w:u w:color="000000" w:themeColor="text1"/>
        </w:rPr>
        <w:t xml:space="preserve"> </w:t>
      </w:r>
      <w:r>
        <w:rPr>
          <w:rStyle w:val="scinsert"/>
        </w:rPr>
        <w:t>Reserved</w:t>
      </w:r>
      <w:r w:rsidR="000E007D">
        <w:t>;</w:t>
      </w:r>
    </w:p>
    <w:p w:rsidRPr="00256517" w:rsidR="006D1913" w:rsidP="006D1913" w:rsidRDefault="006D1913" w14:paraId="670DE34F" w14:textId="77777777">
      <w:pPr>
        <w:pStyle w:val="sccodifiedsection"/>
      </w:pPr>
      <w:r w:rsidRPr="00256517">
        <w:rPr>
          <w:color w:val="000000" w:themeColor="text1"/>
          <w:u w:color="000000" w:themeColor="text1"/>
        </w:rPr>
        <w:tab/>
      </w:r>
      <w:bookmarkStart w:name="ss_T12C36N2120S65_lv5_a34434c0e" w:id="304"/>
      <w:r w:rsidRPr="00256517">
        <w:rPr>
          <w:color w:val="000000" w:themeColor="text1"/>
          <w:u w:color="000000" w:themeColor="text1"/>
        </w:rPr>
        <w:t>(</w:t>
      </w:r>
      <w:bookmarkEnd w:id="304"/>
      <w:r w:rsidRPr="00256517">
        <w:rPr>
          <w:color w:val="000000" w:themeColor="text1"/>
          <w:u w:color="000000" w:themeColor="text1"/>
        </w:rPr>
        <w:t>65)</w:t>
      </w:r>
      <w:bookmarkStart w:name="ss_T12C36N2120Sa_lv6_da955d645" w:id="305"/>
      <w:r w:rsidRPr="00256517">
        <w:rPr>
          <w:color w:val="000000" w:themeColor="text1"/>
          <w:u w:color="000000" w:themeColor="text1"/>
        </w:rPr>
        <w:t>(</w:t>
      </w:r>
      <w:bookmarkEnd w:id="305"/>
      <w:r w:rsidRPr="00256517">
        <w:rPr>
          <w:color w:val="000000" w:themeColor="text1"/>
          <w:u w:color="000000" w:themeColor="text1"/>
        </w:rPr>
        <w:t>a)</w:t>
      </w:r>
      <w:r w:rsidRPr="00256517">
        <w:t xml:space="preserve"> </w:t>
      </w:r>
      <w:r w:rsidRPr="00256517">
        <w:rPr>
          <w:color w:val="000000" w:themeColor="text1"/>
          <w:u w:color="000000" w:themeColor="text1"/>
        </w:rPr>
        <w:t xml:space="preserve">computer equipment, as defined in subitem (c) of this item, used in connection with a </w:t>
      </w:r>
      <w:r w:rsidRPr="00256517">
        <w:rPr>
          <w:color w:val="000000" w:themeColor="text1"/>
          <w:u w:color="000000" w:themeColor="text1"/>
        </w:rPr>
        <w:lastRenderedPageBreak/>
        <w:t>technology intensive facility as defined in Section 12</w:t>
      </w:r>
      <w:r>
        <w:rPr>
          <w:color w:val="000000" w:themeColor="text1"/>
          <w:u w:color="000000" w:themeColor="text1"/>
        </w:rPr>
        <w:noBreakHyphen/>
      </w:r>
      <w:r w:rsidRPr="00256517">
        <w:rPr>
          <w:color w:val="000000" w:themeColor="text1"/>
          <w:u w:color="000000" w:themeColor="text1"/>
        </w:rPr>
        <w:t>6</w:t>
      </w:r>
      <w:r>
        <w:rPr>
          <w:color w:val="000000" w:themeColor="text1"/>
          <w:u w:color="000000" w:themeColor="text1"/>
        </w:rPr>
        <w:noBreakHyphen/>
      </w:r>
      <w:r w:rsidRPr="00256517">
        <w:rPr>
          <w:color w:val="000000" w:themeColor="text1"/>
          <w:u w:color="000000" w:themeColor="text1"/>
        </w:rPr>
        <w:t>3360(M)(14)(b), where:</w:t>
      </w:r>
    </w:p>
    <w:p w:rsidRPr="00256517" w:rsidR="006D1913" w:rsidP="006D1913" w:rsidRDefault="006D1913" w14:paraId="1AD6303C" w14:textId="77777777">
      <w:pPr>
        <w:pStyle w:val="sccodifiedsection"/>
      </w:pPr>
      <w:r w:rsidRPr="00256517">
        <w:rPr>
          <w:color w:val="000000" w:themeColor="text1"/>
          <w:u w:color="000000" w:themeColor="text1"/>
        </w:rPr>
        <w:tab/>
      </w:r>
      <w:r w:rsidRPr="00256517">
        <w:rPr>
          <w:color w:val="000000" w:themeColor="text1"/>
          <w:u w:color="000000" w:themeColor="text1"/>
        </w:rPr>
        <w:tab/>
      </w:r>
      <w:r w:rsidRPr="00256517">
        <w:rPr>
          <w:color w:val="000000" w:themeColor="text1"/>
          <w:u w:color="000000" w:themeColor="text1"/>
        </w:rPr>
        <w:tab/>
      </w:r>
      <w:bookmarkStart w:name="ss_T12C36N2120Si_lv7_fedd0e61a" w:id="306"/>
      <w:r w:rsidRPr="00256517">
        <w:rPr>
          <w:color w:val="000000" w:themeColor="text1"/>
          <w:u w:color="000000" w:themeColor="text1"/>
        </w:rPr>
        <w:t>(</w:t>
      </w:r>
      <w:bookmarkEnd w:id="306"/>
      <w:proofErr w:type="spellStart"/>
      <w:r w:rsidRPr="00256517">
        <w:rPr>
          <w:color w:val="000000" w:themeColor="text1"/>
          <w:u w:color="000000" w:themeColor="text1"/>
        </w:rPr>
        <w:t>i</w:t>
      </w:r>
      <w:proofErr w:type="spellEnd"/>
      <w:r w:rsidRPr="00256517">
        <w:rPr>
          <w:color w:val="000000" w:themeColor="text1"/>
          <w:u w:color="000000" w:themeColor="text1"/>
        </w:rPr>
        <w:t>)</w:t>
      </w:r>
      <w:r>
        <w:rPr>
          <w:color w:val="000000" w:themeColor="text1"/>
          <w:u w:color="000000" w:themeColor="text1"/>
        </w:rPr>
        <w:t xml:space="preserve"> </w:t>
      </w:r>
      <w:r w:rsidRPr="00256517">
        <w:rPr>
          <w:color w:val="000000" w:themeColor="text1"/>
          <w:u w:color="000000" w:themeColor="text1"/>
        </w:rPr>
        <w:tab/>
        <w:t xml:space="preserve">the taxpayer invests at least three hundred million dollars in real or personal </w:t>
      </w:r>
      <w:proofErr w:type="gramStart"/>
      <w:r w:rsidRPr="00256517">
        <w:rPr>
          <w:color w:val="000000" w:themeColor="text1"/>
          <w:u w:color="000000" w:themeColor="text1"/>
        </w:rPr>
        <w:t>property</w:t>
      </w:r>
      <w:proofErr w:type="gramEnd"/>
      <w:r w:rsidRPr="00256517">
        <w:rPr>
          <w:color w:val="000000" w:themeColor="text1"/>
          <w:u w:color="000000" w:themeColor="text1"/>
        </w:rPr>
        <w:t xml:space="preserve"> or both comprising or located at the facility over a five</w:t>
      </w:r>
      <w:r>
        <w:rPr>
          <w:color w:val="000000" w:themeColor="text1"/>
          <w:u w:color="000000" w:themeColor="text1"/>
        </w:rPr>
        <w:noBreakHyphen/>
      </w:r>
      <w:r w:rsidRPr="00256517">
        <w:rPr>
          <w:color w:val="000000" w:themeColor="text1"/>
          <w:u w:color="000000" w:themeColor="text1"/>
        </w:rPr>
        <w:t>year period;</w:t>
      </w:r>
    </w:p>
    <w:p w:rsidRPr="00256517" w:rsidR="006D1913" w:rsidP="006D1913" w:rsidRDefault="006D1913" w14:paraId="26051BCE" w14:textId="77777777">
      <w:pPr>
        <w:pStyle w:val="sccodifiedsection"/>
      </w:pPr>
      <w:r w:rsidRPr="00256517">
        <w:rPr>
          <w:color w:val="000000" w:themeColor="text1"/>
          <w:u w:color="000000" w:themeColor="text1"/>
        </w:rPr>
        <w:tab/>
      </w:r>
      <w:r w:rsidRPr="00256517">
        <w:rPr>
          <w:color w:val="000000" w:themeColor="text1"/>
          <w:u w:color="000000" w:themeColor="text1"/>
        </w:rPr>
        <w:tab/>
      </w:r>
      <w:r w:rsidRPr="00256517">
        <w:rPr>
          <w:color w:val="000000" w:themeColor="text1"/>
          <w:u w:color="000000" w:themeColor="text1"/>
        </w:rPr>
        <w:tab/>
      </w:r>
      <w:bookmarkStart w:name="ss_T12C36N2120Sii_lv7_9d108f4b3" w:id="307"/>
      <w:r w:rsidRPr="00256517">
        <w:rPr>
          <w:color w:val="000000" w:themeColor="text1"/>
          <w:u w:color="000000" w:themeColor="text1"/>
        </w:rPr>
        <w:t>(</w:t>
      </w:r>
      <w:bookmarkEnd w:id="307"/>
      <w:r w:rsidRPr="00256517">
        <w:rPr>
          <w:color w:val="000000" w:themeColor="text1"/>
          <w:u w:color="000000" w:themeColor="text1"/>
        </w:rPr>
        <w:t>ii)</w:t>
      </w:r>
      <w:r w:rsidRPr="00256517">
        <w:t xml:space="preserve"> </w:t>
      </w:r>
      <w:r w:rsidRPr="00256517">
        <w:rPr>
          <w:color w:val="000000" w:themeColor="text1"/>
          <w:u w:color="000000" w:themeColor="text1"/>
        </w:rPr>
        <w:t>the taxpayer creates at least one hundred new full</w:t>
      </w:r>
      <w:r>
        <w:rPr>
          <w:color w:val="000000" w:themeColor="text1"/>
          <w:u w:color="000000" w:themeColor="text1"/>
        </w:rPr>
        <w:noBreakHyphen/>
      </w:r>
      <w:r w:rsidRPr="00256517">
        <w:rPr>
          <w:color w:val="000000" w:themeColor="text1"/>
          <w:u w:color="000000" w:themeColor="text1"/>
        </w:rPr>
        <w:t>time jobs at the facility during that five</w:t>
      </w:r>
      <w:r>
        <w:rPr>
          <w:color w:val="000000" w:themeColor="text1"/>
          <w:u w:color="000000" w:themeColor="text1"/>
        </w:rPr>
        <w:noBreakHyphen/>
      </w:r>
      <w:r w:rsidRPr="00256517">
        <w:rPr>
          <w:color w:val="000000" w:themeColor="text1"/>
          <w:u w:color="000000" w:themeColor="text1"/>
        </w:rPr>
        <w:t>year period, and the average cash compensation of at least one hundred of the new full</w:t>
      </w:r>
      <w:r>
        <w:rPr>
          <w:color w:val="000000" w:themeColor="text1"/>
          <w:u w:color="000000" w:themeColor="text1"/>
        </w:rPr>
        <w:noBreakHyphen/>
      </w:r>
      <w:r w:rsidRPr="00256517">
        <w:rPr>
          <w:color w:val="000000" w:themeColor="text1"/>
          <w:u w:color="000000" w:themeColor="text1"/>
        </w:rPr>
        <w:t>time jobs is one hundred fifty percent of the per capita income of the State according to the most recently published data available at the time the facility</w:t>
      </w:r>
      <w:r w:rsidRPr="000F2C75">
        <w:rPr>
          <w:color w:val="000000" w:themeColor="text1"/>
          <w:u w:color="000000" w:themeColor="text1"/>
        </w:rPr>
        <w:t>’</w:t>
      </w:r>
      <w:r w:rsidRPr="00256517">
        <w:rPr>
          <w:color w:val="000000" w:themeColor="text1"/>
          <w:u w:color="000000" w:themeColor="text1"/>
        </w:rPr>
        <w:t>s construction starts; and</w:t>
      </w:r>
    </w:p>
    <w:p w:rsidRPr="00256517" w:rsidR="006D1913" w:rsidP="006D1913" w:rsidRDefault="006D1913" w14:paraId="2D08758B" w14:textId="77777777">
      <w:pPr>
        <w:pStyle w:val="sccodifiedsection"/>
      </w:pPr>
      <w:r w:rsidRPr="00256517">
        <w:rPr>
          <w:color w:val="000000" w:themeColor="text1"/>
          <w:u w:color="000000" w:themeColor="text1"/>
        </w:rPr>
        <w:tab/>
      </w:r>
      <w:r w:rsidRPr="00256517">
        <w:rPr>
          <w:color w:val="000000" w:themeColor="text1"/>
          <w:u w:color="000000" w:themeColor="text1"/>
        </w:rPr>
        <w:tab/>
      </w:r>
      <w:r w:rsidRPr="00256517">
        <w:rPr>
          <w:color w:val="000000" w:themeColor="text1"/>
          <w:u w:color="000000" w:themeColor="text1"/>
        </w:rPr>
        <w:tab/>
      </w:r>
      <w:bookmarkStart w:name="ss_T12C36N2120Siii_lv7_1b443ce0e" w:id="308"/>
      <w:r w:rsidRPr="00256517">
        <w:rPr>
          <w:color w:val="000000" w:themeColor="text1"/>
          <w:u w:color="000000" w:themeColor="text1"/>
        </w:rPr>
        <w:t>(</w:t>
      </w:r>
      <w:bookmarkEnd w:id="308"/>
      <w:r w:rsidRPr="00256517">
        <w:rPr>
          <w:color w:val="000000" w:themeColor="text1"/>
          <w:u w:color="000000" w:themeColor="text1"/>
        </w:rPr>
        <w:t>iii)</w:t>
      </w:r>
      <w:r w:rsidRPr="00256517">
        <w:t xml:space="preserve"> </w:t>
      </w:r>
      <w:r w:rsidRPr="00256517">
        <w:rPr>
          <w:color w:val="000000" w:themeColor="text1"/>
          <w:u w:color="000000" w:themeColor="text1"/>
        </w:rPr>
        <w:t>at least sixty percent of the three hundred million dollars minimum investment consists of computer equipment;</w:t>
      </w:r>
    </w:p>
    <w:p w:rsidRPr="00256517" w:rsidR="006D1913" w:rsidP="006D1913" w:rsidRDefault="006D1913" w14:paraId="389228D1" w14:textId="77777777">
      <w:pPr>
        <w:pStyle w:val="sccodifiedsection"/>
      </w:pPr>
      <w:r w:rsidRPr="00256517">
        <w:rPr>
          <w:color w:val="000000" w:themeColor="text1"/>
          <w:u w:color="000000" w:themeColor="text1"/>
        </w:rPr>
        <w:tab/>
      </w:r>
      <w:r w:rsidRPr="00256517">
        <w:rPr>
          <w:color w:val="000000" w:themeColor="text1"/>
          <w:u w:color="000000" w:themeColor="text1"/>
        </w:rPr>
        <w:tab/>
      </w:r>
      <w:bookmarkStart w:name="ss_T12C36N2120Sb_lv6_91e4a582f" w:id="309"/>
      <w:r w:rsidRPr="00256517">
        <w:rPr>
          <w:color w:val="000000" w:themeColor="text1"/>
          <w:u w:color="000000" w:themeColor="text1"/>
        </w:rPr>
        <w:t>(</w:t>
      </w:r>
      <w:bookmarkEnd w:id="309"/>
      <w:r w:rsidRPr="00256517">
        <w:rPr>
          <w:color w:val="000000" w:themeColor="text1"/>
          <w:u w:color="000000" w:themeColor="text1"/>
        </w:rPr>
        <w:t>b)</w:t>
      </w:r>
      <w:r w:rsidRPr="00256517">
        <w:t xml:space="preserve"> </w:t>
      </w:r>
      <w:r w:rsidRPr="00256517">
        <w:rPr>
          <w:color w:val="000000" w:themeColor="text1"/>
          <w:u w:color="000000" w:themeColor="text1"/>
        </w:rPr>
        <w:t>computer equipment, as defined in subitem (c) of this item, used in connection with a manufacturing facility, where:</w:t>
      </w:r>
    </w:p>
    <w:p w:rsidRPr="00256517" w:rsidR="006D1913" w:rsidP="006D1913" w:rsidRDefault="006D1913" w14:paraId="5A34B32A" w14:textId="77777777">
      <w:pPr>
        <w:pStyle w:val="sccodifiedsection"/>
      </w:pPr>
      <w:r w:rsidRPr="00256517">
        <w:rPr>
          <w:color w:val="000000" w:themeColor="text1"/>
          <w:u w:color="000000" w:themeColor="text1"/>
        </w:rPr>
        <w:tab/>
      </w:r>
      <w:r w:rsidRPr="00256517">
        <w:rPr>
          <w:color w:val="000000" w:themeColor="text1"/>
          <w:u w:color="000000" w:themeColor="text1"/>
        </w:rPr>
        <w:tab/>
      </w:r>
      <w:r w:rsidRPr="00256517">
        <w:rPr>
          <w:color w:val="000000" w:themeColor="text1"/>
          <w:u w:color="000000" w:themeColor="text1"/>
        </w:rPr>
        <w:tab/>
      </w:r>
      <w:bookmarkStart w:name="ss_T12C36N2120Si_lv7_5e50e0dda" w:id="310"/>
      <w:r w:rsidRPr="00256517">
        <w:rPr>
          <w:color w:val="000000" w:themeColor="text1"/>
          <w:u w:color="000000" w:themeColor="text1"/>
        </w:rPr>
        <w:t>(</w:t>
      </w:r>
      <w:bookmarkEnd w:id="310"/>
      <w:proofErr w:type="spellStart"/>
      <w:r w:rsidRPr="00256517">
        <w:rPr>
          <w:color w:val="000000" w:themeColor="text1"/>
          <w:u w:color="000000" w:themeColor="text1"/>
        </w:rPr>
        <w:t>i</w:t>
      </w:r>
      <w:proofErr w:type="spellEnd"/>
      <w:r w:rsidRPr="00256517">
        <w:rPr>
          <w:color w:val="000000" w:themeColor="text1"/>
          <w:u w:color="000000" w:themeColor="text1"/>
        </w:rPr>
        <w:t>)</w:t>
      </w:r>
      <w:r>
        <w:rPr>
          <w:color w:val="000000" w:themeColor="text1"/>
          <w:u w:color="000000" w:themeColor="text1"/>
        </w:rPr>
        <w:t xml:space="preserve"> </w:t>
      </w:r>
      <w:r w:rsidRPr="00256517">
        <w:rPr>
          <w:color w:val="000000" w:themeColor="text1"/>
          <w:u w:color="000000" w:themeColor="text1"/>
        </w:rPr>
        <w:tab/>
        <w:t xml:space="preserve">the taxpayer invests at least seven hundred fifty million dollars in real or personal </w:t>
      </w:r>
      <w:proofErr w:type="gramStart"/>
      <w:r w:rsidRPr="00256517">
        <w:rPr>
          <w:color w:val="000000" w:themeColor="text1"/>
          <w:u w:color="000000" w:themeColor="text1"/>
        </w:rPr>
        <w:t>property</w:t>
      </w:r>
      <w:proofErr w:type="gramEnd"/>
      <w:r w:rsidRPr="00256517">
        <w:rPr>
          <w:color w:val="000000" w:themeColor="text1"/>
          <w:u w:color="000000" w:themeColor="text1"/>
        </w:rPr>
        <w:t xml:space="preserve"> or both comprising or located at the facility over a seven</w:t>
      </w:r>
      <w:r>
        <w:rPr>
          <w:color w:val="000000" w:themeColor="text1"/>
          <w:u w:color="000000" w:themeColor="text1"/>
        </w:rPr>
        <w:noBreakHyphen/>
      </w:r>
      <w:r w:rsidRPr="00256517">
        <w:rPr>
          <w:color w:val="000000" w:themeColor="text1"/>
          <w:u w:color="000000" w:themeColor="text1"/>
        </w:rPr>
        <w:t>year period; and</w:t>
      </w:r>
    </w:p>
    <w:p w:rsidRPr="00256517" w:rsidR="006D1913" w:rsidP="006D1913" w:rsidRDefault="006D1913" w14:paraId="32CA38E9" w14:textId="77777777">
      <w:pPr>
        <w:pStyle w:val="sccodifiedsection"/>
      </w:pPr>
      <w:r w:rsidRPr="00256517">
        <w:rPr>
          <w:color w:val="000000" w:themeColor="text1"/>
          <w:u w:color="000000" w:themeColor="text1"/>
        </w:rPr>
        <w:tab/>
      </w:r>
      <w:r w:rsidRPr="00256517">
        <w:rPr>
          <w:color w:val="000000" w:themeColor="text1"/>
          <w:u w:color="000000" w:themeColor="text1"/>
        </w:rPr>
        <w:tab/>
      </w:r>
      <w:r w:rsidRPr="00256517">
        <w:rPr>
          <w:color w:val="000000" w:themeColor="text1"/>
          <w:u w:color="000000" w:themeColor="text1"/>
        </w:rPr>
        <w:tab/>
      </w:r>
      <w:bookmarkStart w:name="ss_T12C36N2120Sii_lv7_3cb8f789d" w:id="311"/>
      <w:r w:rsidRPr="00256517">
        <w:rPr>
          <w:color w:val="000000" w:themeColor="text1"/>
          <w:u w:color="000000" w:themeColor="text1"/>
        </w:rPr>
        <w:t>(</w:t>
      </w:r>
      <w:bookmarkEnd w:id="311"/>
      <w:r w:rsidRPr="00256517">
        <w:rPr>
          <w:color w:val="000000" w:themeColor="text1"/>
          <w:u w:color="000000" w:themeColor="text1"/>
        </w:rPr>
        <w:t>ii)</w:t>
      </w:r>
      <w:r w:rsidRPr="00256517">
        <w:t xml:space="preserve"> </w:t>
      </w:r>
      <w:r w:rsidRPr="00256517">
        <w:rPr>
          <w:color w:val="000000" w:themeColor="text1"/>
          <w:u w:color="000000" w:themeColor="text1"/>
        </w:rPr>
        <w:t>the taxpayer creates at least three thousand eight hundred full</w:t>
      </w:r>
      <w:r>
        <w:rPr>
          <w:color w:val="000000" w:themeColor="text1"/>
          <w:u w:color="000000" w:themeColor="text1"/>
        </w:rPr>
        <w:noBreakHyphen/>
      </w:r>
      <w:r w:rsidRPr="00256517">
        <w:rPr>
          <w:color w:val="000000" w:themeColor="text1"/>
          <w:u w:color="000000" w:themeColor="text1"/>
        </w:rPr>
        <w:t>time new jobs at the facility during that seven</w:t>
      </w:r>
      <w:r>
        <w:rPr>
          <w:color w:val="000000" w:themeColor="text1"/>
          <w:u w:color="000000" w:themeColor="text1"/>
        </w:rPr>
        <w:noBreakHyphen/>
      </w:r>
      <w:r w:rsidRPr="00256517">
        <w:rPr>
          <w:color w:val="000000" w:themeColor="text1"/>
          <w:u w:color="000000" w:themeColor="text1"/>
        </w:rPr>
        <w:t>year period.</w:t>
      </w:r>
    </w:p>
    <w:p w:rsidRPr="00256517" w:rsidR="006D1913" w:rsidP="006D1913" w:rsidRDefault="006D1913" w14:paraId="12F616A4" w14:textId="18B5EC5B">
      <w:pPr>
        <w:pStyle w:val="sccodifiedsection"/>
      </w:pPr>
      <w:r w:rsidRPr="00256517">
        <w:rPr>
          <w:color w:val="000000" w:themeColor="text1"/>
          <w:u w:color="000000" w:themeColor="text1"/>
        </w:rPr>
        <w:tab/>
      </w:r>
      <w:r w:rsidRPr="00256517">
        <w:rPr>
          <w:color w:val="000000" w:themeColor="text1"/>
          <w:u w:color="000000" w:themeColor="text1"/>
        </w:rPr>
        <w:tab/>
      </w:r>
      <w:bookmarkStart w:name="up_92528fbcd" w:id="312"/>
      <w:r w:rsidRPr="00256517">
        <w:rPr>
          <w:color w:val="000000" w:themeColor="text1"/>
          <w:u w:color="000000" w:themeColor="text1"/>
        </w:rPr>
        <w:t>A</w:t>
      </w:r>
      <w:bookmarkEnd w:id="312"/>
      <w:r w:rsidRPr="00256517">
        <w:rPr>
          <w:color w:val="000000" w:themeColor="text1"/>
          <w:u w:color="000000" w:themeColor="text1"/>
        </w:rPr>
        <w:t xml:space="preserve">s used in this subitem, </w:t>
      </w:r>
      <w:r w:rsidR="006C75A8">
        <w:rPr>
          <w:color w:val="000000" w:themeColor="text1"/>
          <w:u w:color="000000" w:themeColor="text1"/>
        </w:rPr>
        <w:t>“</w:t>
      </w:r>
      <w:r w:rsidRPr="00256517">
        <w:rPr>
          <w:color w:val="000000" w:themeColor="text1"/>
          <w:u w:color="000000" w:themeColor="text1"/>
        </w:rPr>
        <w:t>taxpayer</w:t>
      </w:r>
      <w:r w:rsidR="006C75A8">
        <w:rPr>
          <w:color w:val="000000" w:themeColor="text1"/>
          <w:u w:color="000000" w:themeColor="text1"/>
        </w:rPr>
        <w:t>”</w:t>
      </w:r>
      <w:r w:rsidRPr="00256517">
        <w:rPr>
          <w:color w:val="000000" w:themeColor="text1"/>
          <w:u w:color="000000" w:themeColor="text1"/>
        </w:rPr>
        <w:t xml:space="preserve"> includes a person who bears a relationship to the taxpayer as described in Section 267(b) of the Internal Revenue Code</w:t>
      </w:r>
      <w:r w:rsidRPr="00256517">
        <w:rPr>
          <w:rStyle w:val="scstrike"/>
          <w:color w:val="000000" w:themeColor="text1"/>
          <w:u w:color="000000" w:themeColor="text1"/>
        </w:rPr>
        <w:t>.</w:t>
      </w:r>
      <w:r w:rsidR="006C75A8">
        <w:rPr>
          <w:rStyle w:val="scinsert"/>
          <w:color w:val="000000" w:themeColor="text1"/>
          <w:u w:color="000000" w:themeColor="text1"/>
        </w:rPr>
        <w:t>;</w:t>
      </w:r>
    </w:p>
    <w:p w:rsidRPr="00256517" w:rsidR="006D1913" w:rsidP="006D1913" w:rsidRDefault="006D1913" w14:paraId="05CF5CCF" w14:textId="704ED30F">
      <w:pPr>
        <w:pStyle w:val="sccodifiedsection"/>
      </w:pPr>
      <w:r w:rsidRPr="00256517">
        <w:rPr>
          <w:color w:val="000000" w:themeColor="text1"/>
          <w:u w:color="000000" w:themeColor="text1"/>
        </w:rPr>
        <w:tab/>
      </w:r>
      <w:r w:rsidRPr="00256517">
        <w:rPr>
          <w:color w:val="000000" w:themeColor="text1"/>
          <w:u w:color="000000" w:themeColor="text1"/>
        </w:rPr>
        <w:tab/>
      </w:r>
      <w:bookmarkStart w:name="ss_T12C36N2120Sc_lv6_31a873020" w:id="313"/>
      <w:r w:rsidRPr="00256517">
        <w:rPr>
          <w:color w:val="000000" w:themeColor="text1"/>
          <w:u w:color="000000" w:themeColor="text1"/>
        </w:rPr>
        <w:t>(</w:t>
      </w:r>
      <w:bookmarkEnd w:id="313"/>
      <w:r w:rsidRPr="00256517">
        <w:rPr>
          <w:color w:val="000000" w:themeColor="text1"/>
          <w:u w:color="000000" w:themeColor="text1"/>
        </w:rPr>
        <w:t>c)</w:t>
      </w:r>
      <w:r w:rsidRPr="00256517">
        <w:t xml:space="preserve"> </w:t>
      </w:r>
      <w:r w:rsidRPr="00256517">
        <w:rPr>
          <w:color w:val="000000" w:themeColor="text1"/>
          <w:u w:color="000000" w:themeColor="text1"/>
        </w:rPr>
        <w:t xml:space="preserve">For the purposes of this item, </w:t>
      </w:r>
      <w:r w:rsidR="006C75A8">
        <w:rPr>
          <w:color w:val="000000" w:themeColor="text1"/>
          <w:u w:color="000000" w:themeColor="text1"/>
        </w:rPr>
        <w:t>“</w:t>
      </w:r>
      <w:r w:rsidRPr="00256517">
        <w:rPr>
          <w:color w:val="000000" w:themeColor="text1"/>
          <w:u w:color="000000" w:themeColor="text1"/>
        </w:rPr>
        <w:t>computer equipment</w:t>
      </w:r>
      <w:r w:rsidR="006C75A8">
        <w:rPr>
          <w:color w:val="000000" w:themeColor="text1"/>
          <w:u w:color="000000" w:themeColor="text1"/>
        </w:rPr>
        <w:t>”</w:t>
      </w:r>
      <w:r w:rsidRPr="00256517">
        <w:rPr>
          <w:color w:val="000000" w:themeColor="text1"/>
          <w:u w:color="000000" w:themeColor="text1"/>
        </w:rPr>
        <w:t xml:space="preserve"> means original or replacement servers, routers, switches, power units, network devices, hard drives, processors, memory modules, motherboards, racks, other computer hardware and components, cabling, cooling apparatus, and related or ancillary equipment, machinery, and components, the primary purpose of which is to store, retrieve, aggregate, search, organize, process, analyze, or transfer data or any combination of these, or to support related computer engineering or computer science research</w:t>
      </w:r>
      <w:r w:rsidRPr="00256517">
        <w:rPr>
          <w:rStyle w:val="scstrike"/>
          <w:color w:val="000000" w:themeColor="text1"/>
          <w:u w:color="000000" w:themeColor="text1"/>
        </w:rPr>
        <w:t>.</w:t>
      </w:r>
      <w:r w:rsidR="006C75A8">
        <w:rPr>
          <w:rStyle w:val="scinsert"/>
          <w:color w:val="000000" w:themeColor="text1"/>
          <w:u w:color="000000" w:themeColor="text1"/>
        </w:rPr>
        <w:t>;</w:t>
      </w:r>
    </w:p>
    <w:p w:rsidRPr="00256517" w:rsidR="006D1913" w:rsidP="006D1913" w:rsidRDefault="006D1913" w14:paraId="7F2832C2" w14:textId="6864DB64">
      <w:pPr>
        <w:pStyle w:val="sccodifiedsection"/>
      </w:pPr>
      <w:r w:rsidRPr="00256517">
        <w:rPr>
          <w:color w:val="000000" w:themeColor="text1"/>
          <w:u w:color="000000" w:themeColor="text1"/>
        </w:rPr>
        <w:tab/>
      </w:r>
      <w:r w:rsidRPr="00256517">
        <w:rPr>
          <w:color w:val="000000" w:themeColor="text1"/>
          <w:u w:color="000000" w:themeColor="text1"/>
        </w:rPr>
        <w:tab/>
      </w:r>
      <w:bookmarkStart w:name="ss_T12C36N2120Sd_lv6_0a1bbd182" w:id="314"/>
      <w:r w:rsidRPr="00256517">
        <w:rPr>
          <w:color w:val="000000" w:themeColor="text1"/>
          <w:u w:color="000000" w:themeColor="text1"/>
        </w:rPr>
        <w:t>(</w:t>
      </w:r>
      <w:bookmarkEnd w:id="314"/>
      <w:r w:rsidRPr="00256517">
        <w:rPr>
          <w:color w:val="000000" w:themeColor="text1"/>
          <w:u w:color="000000" w:themeColor="text1"/>
        </w:rPr>
        <w:t>d)</w:t>
      </w:r>
      <w:r w:rsidRPr="00256517">
        <w:t xml:space="preserve"> </w:t>
      </w:r>
      <w:r w:rsidRPr="00256517">
        <w:rPr>
          <w:color w:val="000000" w:themeColor="text1"/>
          <w:u w:color="000000" w:themeColor="text1"/>
        </w:rPr>
        <w:t>These exemptions apply from the start of the investment in or construction of the technology intensive facility or the manufacturing facility. The taxpayer shall notify the Department of Revenue of its use of the exemption provided in this item on or before the first sales tax return filed with the department after the first such use. Upon receipt of the notification, the department shall issue an appropriate exemption certificate to the taxpayer to be used for qualifying purposes under this item. Within six months after the fifth anniversary of the taxpayer</w:t>
      </w:r>
      <w:r w:rsidRPr="000F2C75">
        <w:rPr>
          <w:color w:val="000000" w:themeColor="text1"/>
          <w:u w:color="000000" w:themeColor="text1"/>
        </w:rPr>
        <w:t>’</w:t>
      </w:r>
      <w:r w:rsidRPr="00256517">
        <w:rPr>
          <w:color w:val="000000" w:themeColor="text1"/>
          <w:u w:color="000000" w:themeColor="text1"/>
        </w:rPr>
        <w:t>s first use of this exemption, the taxpayer shall notify the department in writing that it has or has not met the investment and job requirements of this item by the end of that five</w:t>
      </w:r>
      <w:r>
        <w:rPr>
          <w:color w:val="000000" w:themeColor="text1"/>
          <w:u w:color="000000" w:themeColor="text1"/>
        </w:rPr>
        <w:noBreakHyphen/>
      </w:r>
      <w:r w:rsidRPr="00256517">
        <w:rPr>
          <w:color w:val="000000" w:themeColor="text1"/>
          <w:u w:color="000000" w:themeColor="text1"/>
        </w:rPr>
        <w:t>year period. Once the department certifies that the taxpayer has met the investment and job requirements, all subsequent purchases of or investments in computer equipment, including to replace originally deployed computer equipment or to implement future expansions, likewise shall qualify for the exemption described above, regardless of when the taxpayer makes the investments</w:t>
      </w:r>
      <w:r w:rsidRPr="00256517">
        <w:rPr>
          <w:rStyle w:val="scstrike"/>
          <w:color w:val="000000" w:themeColor="text1"/>
          <w:u w:color="000000" w:themeColor="text1"/>
        </w:rPr>
        <w:t>.</w:t>
      </w:r>
      <w:r w:rsidR="006C75A8">
        <w:rPr>
          <w:rStyle w:val="scinsert"/>
          <w:color w:val="000000" w:themeColor="text1"/>
          <w:u w:color="000000" w:themeColor="text1"/>
        </w:rPr>
        <w:t>;</w:t>
      </w:r>
    </w:p>
    <w:p w:rsidRPr="00256517" w:rsidR="006D1913" w:rsidP="006D1913" w:rsidRDefault="006D1913" w14:paraId="44303A35" w14:textId="77777777">
      <w:pPr>
        <w:pStyle w:val="sccodifiedsection"/>
      </w:pPr>
      <w:r w:rsidRPr="00256517">
        <w:rPr>
          <w:color w:val="000000" w:themeColor="text1"/>
          <w:u w:color="000000" w:themeColor="text1"/>
        </w:rPr>
        <w:tab/>
      </w:r>
      <w:r w:rsidRPr="00256517">
        <w:rPr>
          <w:color w:val="000000" w:themeColor="text1"/>
          <w:u w:color="000000" w:themeColor="text1"/>
        </w:rPr>
        <w:tab/>
      </w:r>
      <w:bookmarkStart w:name="ss_T12C36N2120Se_lv6_f7add5dab" w:id="315"/>
      <w:r w:rsidRPr="00256517">
        <w:rPr>
          <w:color w:val="000000" w:themeColor="text1"/>
          <w:u w:color="000000" w:themeColor="text1"/>
        </w:rPr>
        <w:t>(</w:t>
      </w:r>
      <w:bookmarkEnd w:id="315"/>
      <w:r w:rsidRPr="00256517">
        <w:rPr>
          <w:color w:val="000000" w:themeColor="text1"/>
          <w:u w:color="000000" w:themeColor="text1"/>
        </w:rPr>
        <w:t>e)</w:t>
      </w:r>
      <w:r w:rsidRPr="00256517">
        <w:t xml:space="preserve"> </w:t>
      </w:r>
      <w:r w:rsidRPr="00256517">
        <w:rPr>
          <w:color w:val="000000" w:themeColor="text1"/>
          <w:u w:color="000000" w:themeColor="text1"/>
        </w:rPr>
        <w:t xml:space="preserve">The department may assess any tax due on property purchased tax free pursuant to this item </w:t>
      </w:r>
      <w:r w:rsidRPr="00256517">
        <w:rPr>
          <w:color w:val="000000" w:themeColor="text1"/>
          <w:u w:color="000000" w:themeColor="text1"/>
        </w:rPr>
        <w:lastRenderedPageBreak/>
        <w:t>but due the State if the taxpayer subsequently fails timely to meet the investment and job requirements of this item after being granted the exemption; for purposes of determining whether the taxpayer has timely satisfied the investment requirement, replacement computer equipment counts toward the investment requirement to the extent that the value of the replacement computer equipment exceeds the cost of the computer equipment so replaced, but, provided the taxpayer otherwise qualifies for the exemption, the full value of the replacement computer equipment is exempt from sales and use tax. The running of the periods of limitation within which the department may assess taxes provided pursuant to Section 12</w:t>
      </w:r>
      <w:r>
        <w:rPr>
          <w:color w:val="000000" w:themeColor="text1"/>
          <w:u w:color="000000" w:themeColor="text1"/>
        </w:rPr>
        <w:noBreakHyphen/>
      </w:r>
      <w:r w:rsidRPr="00256517">
        <w:rPr>
          <w:color w:val="000000" w:themeColor="text1"/>
          <w:u w:color="000000" w:themeColor="text1"/>
        </w:rPr>
        <w:t>54</w:t>
      </w:r>
      <w:r>
        <w:rPr>
          <w:color w:val="000000" w:themeColor="text1"/>
          <w:u w:color="000000" w:themeColor="text1"/>
        </w:rPr>
        <w:noBreakHyphen/>
      </w:r>
      <w:r w:rsidRPr="00256517">
        <w:rPr>
          <w:color w:val="000000" w:themeColor="text1"/>
          <w:u w:color="000000" w:themeColor="text1"/>
        </w:rPr>
        <w:t xml:space="preserve">85 is suspended during the </w:t>
      </w:r>
      <w:proofErr w:type="gramStart"/>
      <w:r w:rsidRPr="00256517">
        <w:rPr>
          <w:color w:val="000000" w:themeColor="text1"/>
          <w:u w:color="000000" w:themeColor="text1"/>
        </w:rPr>
        <w:t>time period</w:t>
      </w:r>
      <w:proofErr w:type="gramEnd"/>
      <w:r w:rsidRPr="00256517">
        <w:rPr>
          <w:color w:val="000000" w:themeColor="text1"/>
          <w:u w:color="000000" w:themeColor="text1"/>
        </w:rPr>
        <w:t xml:space="preserve"> beginning with the taxpayer</w:t>
      </w:r>
      <w:r w:rsidRPr="000F2C75">
        <w:rPr>
          <w:color w:val="000000" w:themeColor="text1"/>
          <w:u w:color="000000" w:themeColor="text1"/>
        </w:rPr>
        <w:t>’</w:t>
      </w:r>
      <w:r w:rsidRPr="00256517">
        <w:rPr>
          <w:color w:val="000000" w:themeColor="text1"/>
          <w:u w:color="000000" w:themeColor="text1"/>
        </w:rPr>
        <w:t>s first use of this exemption and ending with the later of the fifth anniversary of first use or notice to the department that the taxpayer either has met or has not met the investment and job requirements of this item;</w:t>
      </w:r>
    </w:p>
    <w:p w:rsidRPr="00256517" w:rsidR="006D1913" w:rsidP="006D1913" w:rsidRDefault="006D1913" w14:paraId="0935D54E" w14:textId="77777777">
      <w:pPr>
        <w:pStyle w:val="sccodifiedsection"/>
      </w:pPr>
      <w:r w:rsidRPr="00256517">
        <w:rPr>
          <w:color w:val="000000" w:themeColor="text1"/>
          <w:u w:color="000000" w:themeColor="text1"/>
        </w:rPr>
        <w:tab/>
      </w:r>
      <w:bookmarkStart w:name="ss_T12C36N2120S66_lv5_4234353af" w:id="316"/>
      <w:r w:rsidRPr="00256517">
        <w:rPr>
          <w:color w:val="000000" w:themeColor="text1"/>
          <w:u w:color="000000" w:themeColor="text1"/>
        </w:rPr>
        <w:t>(</w:t>
      </w:r>
      <w:bookmarkEnd w:id="316"/>
      <w:r w:rsidRPr="00256517">
        <w:rPr>
          <w:color w:val="000000" w:themeColor="text1"/>
          <w:u w:color="000000" w:themeColor="text1"/>
        </w:rPr>
        <w:t>66)</w:t>
      </w:r>
      <w:r w:rsidRPr="00256517">
        <w:t xml:space="preserve"> </w:t>
      </w:r>
      <w:r w:rsidRPr="00256517">
        <w:rPr>
          <w:color w:val="000000" w:themeColor="text1"/>
          <w:u w:color="000000" w:themeColor="text1"/>
        </w:rPr>
        <w:t>electricity used by a technology intensive facility as defined in Section 12</w:t>
      </w:r>
      <w:r>
        <w:rPr>
          <w:color w:val="000000" w:themeColor="text1"/>
          <w:u w:color="000000" w:themeColor="text1"/>
        </w:rPr>
        <w:noBreakHyphen/>
      </w:r>
      <w:r w:rsidRPr="00256517">
        <w:rPr>
          <w:color w:val="000000" w:themeColor="text1"/>
          <w:u w:color="000000" w:themeColor="text1"/>
        </w:rPr>
        <w:t>6</w:t>
      </w:r>
      <w:r>
        <w:rPr>
          <w:color w:val="000000" w:themeColor="text1"/>
          <w:u w:color="000000" w:themeColor="text1"/>
        </w:rPr>
        <w:noBreakHyphen/>
      </w:r>
      <w:r w:rsidRPr="00256517">
        <w:rPr>
          <w:color w:val="000000" w:themeColor="text1"/>
          <w:u w:color="000000" w:themeColor="text1"/>
        </w:rPr>
        <w:t>3360(M)(14)(b) and qualifying for the sales tax exemption provided pursuant to item (65) of this section, and the equipment and raw materials including, without limitation, fuel used by such qualifying facility to generate, transform, transmit, distribute, or manage electricity for use in such a facility. The running of the periods of limitation within which the department may assess taxes pursuant to Section 12</w:t>
      </w:r>
      <w:r>
        <w:rPr>
          <w:color w:val="000000" w:themeColor="text1"/>
          <w:u w:color="000000" w:themeColor="text1"/>
        </w:rPr>
        <w:noBreakHyphen/>
      </w:r>
      <w:r w:rsidRPr="00256517">
        <w:rPr>
          <w:color w:val="000000" w:themeColor="text1"/>
          <w:u w:color="000000" w:themeColor="text1"/>
        </w:rPr>
        <w:t>54</w:t>
      </w:r>
      <w:r>
        <w:rPr>
          <w:color w:val="000000" w:themeColor="text1"/>
          <w:u w:color="000000" w:themeColor="text1"/>
        </w:rPr>
        <w:noBreakHyphen/>
      </w:r>
      <w:r w:rsidRPr="00256517">
        <w:rPr>
          <w:color w:val="000000" w:themeColor="text1"/>
          <w:u w:color="000000" w:themeColor="text1"/>
        </w:rPr>
        <w:t xml:space="preserve">85 is suspended during the same </w:t>
      </w:r>
      <w:proofErr w:type="gramStart"/>
      <w:r w:rsidRPr="00256517">
        <w:rPr>
          <w:color w:val="000000" w:themeColor="text1"/>
          <w:u w:color="000000" w:themeColor="text1"/>
        </w:rPr>
        <w:t>time period</w:t>
      </w:r>
      <w:proofErr w:type="gramEnd"/>
      <w:r w:rsidRPr="00256517">
        <w:rPr>
          <w:color w:val="000000" w:themeColor="text1"/>
          <w:u w:color="000000" w:themeColor="text1"/>
        </w:rPr>
        <w:t xml:space="preserve"> it is suspended in item (65)(d) of this section;</w:t>
      </w:r>
    </w:p>
    <w:p w:rsidRPr="00256517" w:rsidR="006D1913" w:rsidP="006D1913" w:rsidRDefault="006D1913" w14:paraId="7144C0D6" w14:textId="7AEA101A">
      <w:pPr>
        <w:pStyle w:val="sccodifiedsection"/>
      </w:pPr>
      <w:r w:rsidRPr="00256517">
        <w:rPr>
          <w:color w:val="000000" w:themeColor="text1"/>
          <w:u w:color="000000" w:themeColor="text1"/>
        </w:rPr>
        <w:tab/>
      </w:r>
      <w:bookmarkStart w:name="ss_T12C36N2120S67_lv5_e92fb172f" w:id="317"/>
      <w:r w:rsidRPr="00256517">
        <w:rPr>
          <w:color w:val="000000" w:themeColor="text1"/>
          <w:u w:color="000000" w:themeColor="text1"/>
        </w:rPr>
        <w:t>(</w:t>
      </w:r>
      <w:bookmarkEnd w:id="317"/>
      <w:r w:rsidRPr="00256517">
        <w:rPr>
          <w:color w:val="000000" w:themeColor="text1"/>
          <w:u w:color="000000" w:themeColor="text1"/>
        </w:rPr>
        <w:t>67)</w:t>
      </w:r>
      <w:r w:rsidRPr="00256517">
        <w:t xml:space="preserve"> </w:t>
      </w:r>
      <w:r w:rsidRPr="00256517">
        <w:rPr>
          <w:color w:val="000000" w:themeColor="text1"/>
          <w:u w:color="000000" w:themeColor="text1"/>
        </w:rPr>
        <w:t xml:space="preserve">effective July 1, 2011, construction materials used in the construction of a new or expanded single manufacturing or distribution facility, or one that serves both purposes, with a capital investment of at least </w:t>
      </w:r>
      <w:proofErr w:type="gramStart"/>
      <w:r w:rsidRPr="00256517">
        <w:rPr>
          <w:rStyle w:val="scstrike"/>
          <w:color w:val="000000" w:themeColor="text1"/>
          <w:u w:color="000000" w:themeColor="text1"/>
        </w:rPr>
        <w:t xml:space="preserve">one </w:t>
      </w:r>
      <w:r w:rsidR="009E554E">
        <w:rPr>
          <w:rStyle w:val="scinsert"/>
          <w:color w:val="000000" w:themeColor="text1"/>
          <w:u w:color="000000" w:themeColor="text1"/>
        </w:rPr>
        <w:t xml:space="preserve"> three</w:t>
      </w:r>
      <w:proofErr w:type="gramEnd"/>
      <w:r w:rsidRPr="00256517" w:rsidR="009E554E">
        <w:rPr>
          <w:rStyle w:val="scinsert"/>
          <w:color w:val="000000" w:themeColor="text1"/>
          <w:u w:color="000000" w:themeColor="text1"/>
        </w:rPr>
        <w:t xml:space="preserve"> </w:t>
      </w:r>
      <w:r w:rsidRPr="00256517">
        <w:rPr>
          <w:color w:val="000000" w:themeColor="text1"/>
          <w:u w:color="000000" w:themeColor="text1"/>
        </w:rPr>
        <w:t>hundred million dollars in real and personal property at a single site in the State over an eighteen</w:t>
      </w:r>
      <w:r>
        <w:rPr>
          <w:color w:val="000000" w:themeColor="text1"/>
          <w:u w:color="000000" w:themeColor="text1"/>
        </w:rPr>
        <w:noBreakHyphen/>
      </w:r>
      <w:r w:rsidRPr="00256517">
        <w:rPr>
          <w:color w:val="000000" w:themeColor="text1"/>
          <w:u w:color="000000" w:themeColor="text1"/>
        </w:rPr>
        <w:t>month period, or effective November 1, 2009, construction materials used in the construction of a new or expanded single manufacturing facility where:</w:t>
      </w:r>
    </w:p>
    <w:p w:rsidRPr="00256517" w:rsidR="006D1913" w:rsidP="006D1913" w:rsidRDefault="006D1913" w14:paraId="75A6D816" w14:textId="77777777">
      <w:pPr>
        <w:pStyle w:val="sccodifiedsection"/>
      </w:pPr>
      <w:r w:rsidRPr="00256517">
        <w:rPr>
          <w:color w:val="000000" w:themeColor="text1"/>
          <w:u w:color="000000" w:themeColor="text1"/>
        </w:rPr>
        <w:tab/>
      </w:r>
      <w:r w:rsidRPr="00256517">
        <w:rPr>
          <w:color w:val="000000" w:themeColor="text1"/>
          <w:u w:color="000000" w:themeColor="text1"/>
        </w:rPr>
        <w:tab/>
      </w:r>
      <w:bookmarkStart w:name="ss_T12C36N2120Si_lv6_5af84ed92" w:id="318"/>
      <w:r w:rsidRPr="00256517">
        <w:rPr>
          <w:color w:val="000000" w:themeColor="text1"/>
          <w:u w:color="000000" w:themeColor="text1"/>
        </w:rPr>
        <w:t>(</w:t>
      </w:r>
      <w:bookmarkEnd w:id="318"/>
      <w:proofErr w:type="spellStart"/>
      <w:r w:rsidRPr="00256517">
        <w:rPr>
          <w:color w:val="000000" w:themeColor="text1"/>
          <w:u w:color="000000" w:themeColor="text1"/>
        </w:rPr>
        <w:t>i</w:t>
      </w:r>
      <w:proofErr w:type="spellEnd"/>
      <w:r w:rsidRPr="00256517">
        <w:rPr>
          <w:color w:val="000000" w:themeColor="text1"/>
          <w:u w:color="000000" w:themeColor="text1"/>
        </w:rPr>
        <w:t>)</w:t>
      </w:r>
      <w:r>
        <w:rPr>
          <w:color w:val="000000" w:themeColor="text1"/>
          <w:u w:color="000000" w:themeColor="text1"/>
        </w:rPr>
        <w:t xml:space="preserve"> </w:t>
      </w:r>
      <w:r w:rsidRPr="00256517">
        <w:rPr>
          <w:color w:val="000000" w:themeColor="text1"/>
          <w:u w:color="000000" w:themeColor="text1"/>
        </w:rPr>
        <w:tab/>
        <w:t xml:space="preserve">the taxpayer invests at least seven hundred fifty million dollars in real or personal </w:t>
      </w:r>
      <w:proofErr w:type="gramStart"/>
      <w:r w:rsidRPr="00256517">
        <w:rPr>
          <w:color w:val="000000" w:themeColor="text1"/>
          <w:u w:color="000000" w:themeColor="text1"/>
        </w:rPr>
        <w:t>property</w:t>
      </w:r>
      <w:proofErr w:type="gramEnd"/>
      <w:r w:rsidRPr="00256517">
        <w:rPr>
          <w:color w:val="000000" w:themeColor="text1"/>
          <w:u w:color="000000" w:themeColor="text1"/>
        </w:rPr>
        <w:t xml:space="preserve"> or both comprising or located at the facility over a seven</w:t>
      </w:r>
      <w:r>
        <w:rPr>
          <w:color w:val="000000" w:themeColor="text1"/>
          <w:u w:color="000000" w:themeColor="text1"/>
        </w:rPr>
        <w:noBreakHyphen/>
      </w:r>
      <w:r w:rsidRPr="00256517">
        <w:rPr>
          <w:color w:val="000000" w:themeColor="text1"/>
          <w:u w:color="000000" w:themeColor="text1"/>
        </w:rPr>
        <w:t>year period; and</w:t>
      </w:r>
    </w:p>
    <w:p w:rsidRPr="00256517" w:rsidR="006D1913" w:rsidP="006D1913" w:rsidRDefault="006D1913" w14:paraId="1CBCB80F" w14:textId="77777777">
      <w:pPr>
        <w:pStyle w:val="sccodifiedsection"/>
      </w:pPr>
      <w:r w:rsidRPr="00256517">
        <w:rPr>
          <w:color w:val="000000" w:themeColor="text1"/>
          <w:u w:color="000000" w:themeColor="text1"/>
        </w:rPr>
        <w:tab/>
      </w:r>
      <w:r w:rsidRPr="00256517">
        <w:rPr>
          <w:color w:val="000000" w:themeColor="text1"/>
          <w:u w:color="000000" w:themeColor="text1"/>
        </w:rPr>
        <w:tab/>
      </w:r>
      <w:bookmarkStart w:name="ss_T12C36N2120Sii_lv6_e6616e487" w:id="319"/>
      <w:r w:rsidRPr="00256517">
        <w:rPr>
          <w:color w:val="000000" w:themeColor="text1"/>
          <w:u w:color="000000" w:themeColor="text1"/>
        </w:rPr>
        <w:t>(</w:t>
      </w:r>
      <w:bookmarkEnd w:id="319"/>
      <w:r w:rsidRPr="00256517">
        <w:rPr>
          <w:color w:val="000000" w:themeColor="text1"/>
          <w:u w:color="000000" w:themeColor="text1"/>
        </w:rPr>
        <w:t>ii)</w:t>
      </w:r>
      <w:r w:rsidRPr="00256517">
        <w:t xml:space="preserve"> </w:t>
      </w:r>
      <w:r w:rsidRPr="00256517">
        <w:rPr>
          <w:color w:val="000000" w:themeColor="text1"/>
          <w:u w:color="000000" w:themeColor="text1"/>
        </w:rPr>
        <w:t>the taxpayer creates at least three thousand eight hundred full</w:t>
      </w:r>
      <w:r>
        <w:rPr>
          <w:color w:val="000000" w:themeColor="text1"/>
          <w:u w:color="000000" w:themeColor="text1"/>
        </w:rPr>
        <w:noBreakHyphen/>
      </w:r>
      <w:r w:rsidRPr="00256517">
        <w:rPr>
          <w:color w:val="000000" w:themeColor="text1"/>
          <w:u w:color="000000" w:themeColor="text1"/>
        </w:rPr>
        <w:t>time new jobs at the facility during that seven</w:t>
      </w:r>
      <w:r>
        <w:rPr>
          <w:color w:val="000000" w:themeColor="text1"/>
          <w:u w:color="000000" w:themeColor="text1"/>
        </w:rPr>
        <w:noBreakHyphen/>
      </w:r>
      <w:r w:rsidRPr="00256517">
        <w:rPr>
          <w:color w:val="000000" w:themeColor="text1"/>
          <w:u w:color="000000" w:themeColor="text1"/>
        </w:rPr>
        <w:t>year period.</w:t>
      </w:r>
    </w:p>
    <w:p w:rsidRPr="00256517" w:rsidR="006D1913" w:rsidP="006D1913" w:rsidRDefault="006D1913" w14:paraId="0EEDD8DD" w14:textId="77777777">
      <w:pPr>
        <w:pStyle w:val="sccodifiedsection"/>
      </w:pPr>
      <w:r w:rsidRPr="00256517">
        <w:rPr>
          <w:color w:val="000000" w:themeColor="text1"/>
          <w:u w:color="000000" w:themeColor="text1"/>
        </w:rPr>
        <w:tab/>
      </w:r>
      <w:bookmarkStart w:name="up_2f2c99cab" w:id="320"/>
      <w:r w:rsidRPr="00256517">
        <w:rPr>
          <w:color w:val="000000" w:themeColor="text1"/>
          <w:u w:color="000000" w:themeColor="text1"/>
        </w:rPr>
        <w:t>T</w:t>
      </w:r>
      <w:bookmarkEnd w:id="320"/>
      <w:r w:rsidRPr="00256517">
        <w:rPr>
          <w:color w:val="000000" w:themeColor="text1"/>
          <w:u w:color="000000" w:themeColor="text1"/>
        </w:rPr>
        <w:t xml:space="preserve">o qualify for this exemption, the taxpayer shall notify the department before the first month it uses the exemption and shall make the required investment over the applicable </w:t>
      </w:r>
      <w:proofErr w:type="gramStart"/>
      <w:r w:rsidRPr="00256517">
        <w:rPr>
          <w:color w:val="000000" w:themeColor="text1"/>
          <w:u w:color="000000" w:themeColor="text1"/>
        </w:rPr>
        <w:t>time period</w:t>
      </w:r>
      <w:proofErr w:type="gramEnd"/>
      <w:r w:rsidRPr="00256517">
        <w:rPr>
          <w:color w:val="000000" w:themeColor="text1"/>
          <w:u w:color="000000" w:themeColor="text1"/>
        </w:rPr>
        <w:t xml:space="preserve"> beginning on the date provided by the taxpayer to the department in its notices. The taxpayer shall notify the department in writing that it has met the investment requirement or, after the expiration of the applicable </w:t>
      </w:r>
      <w:proofErr w:type="gramStart"/>
      <w:r w:rsidRPr="00256517">
        <w:rPr>
          <w:color w:val="000000" w:themeColor="text1"/>
          <w:u w:color="000000" w:themeColor="text1"/>
        </w:rPr>
        <w:t>time period</w:t>
      </w:r>
      <w:proofErr w:type="gramEnd"/>
      <w:r w:rsidRPr="00256517">
        <w:rPr>
          <w:color w:val="000000" w:themeColor="text1"/>
          <w:u w:color="000000" w:themeColor="text1"/>
        </w:rPr>
        <w:t xml:space="preserve">, that it has not met the investment requirement. The department may assess any tax due on construction materials purchased tax free pursuant to this subitem but due the State </w:t>
      </w:r>
      <w:proofErr w:type="gramStart"/>
      <w:r w:rsidRPr="00256517">
        <w:rPr>
          <w:color w:val="000000" w:themeColor="text1"/>
          <w:u w:color="000000" w:themeColor="text1"/>
        </w:rPr>
        <w:t>as a result of</w:t>
      </w:r>
      <w:proofErr w:type="gramEnd"/>
      <w:r w:rsidRPr="00256517">
        <w:rPr>
          <w:color w:val="000000" w:themeColor="text1"/>
          <w:u w:color="000000" w:themeColor="text1"/>
        </w:rPr>
        <w:t xml:space="preserve"> the taxpayer</w:t>
      </w:r>
      <w:r w:rsidRPr="000F2C75">
        <w:rPr>
          <w:color w:val="000000" w:themeColor="text1"/>
          <w:u w:color="000000" w:themeColor="text1"/>
        </w:rPr>
        <w:t>’</w:t>
      </w:r>
      <w:r w:rsidRPr="00256517">
        <w:rPr>
          <w:color w:val="000000" w:themeColor="text1"/>
          <w:u w:color="000000" w:themeColor="text1"/>
        </w:rPr>
        <w:t>s failure to meet the investment requirement. The running of the periods of limitations for assessment of taxes provided in Section 12</w:t>
      </w:r>
      <w:r>
        <w:rPr>
          <w:color w:val="000000" w:themeColor="text1"/>
          <w:u w:color="000000" w:themeColor="text1"/>
        </w:rPr>
        <w:noBreakHyphen/>
      </w:r>
      <w:r w:rsidRPr="00256517">
        <w:rPr>
          <w:color w:val="000000" w:themeColor="text1"/>
          <w:u w:color="000000" w:themeColor="text1"/>
        </w:rPr>
        <w:t>54</w:t>
      </w:r>
      <w:r>
        <w:rPr>
          <w:color w:val="000000" w:themeColor="text1"/>
          <w:u w:color="000000" w:themeColor="text1"/>
        </w:rPr>
        <w:noBreakHyphen/>
      </w:r>
      <w:r w:rsidRPr="00256517">
        <w:rPr>
          <w:color w:val="000000" w:themeColor="text1"/>
          <w:u w:color="000000" w:themeColor="text1"/>
        </w:rPr>
        <w:t xml:space="preserve">85 is suspended for the </w:t>
      </w:r>
      <w:proofErr w:type="gramStart"/>
      <w:r w:rsidRPr="00256517">
        <w:rPr>
          <w:color w:val="000000" w:themeColor="text1"/>
          <w:u w:color="000000" w:themeColor="text1"/>
        </w:rPr>
        <w:t>time period</w:t>
      </w:r>
      <w:proofErr w:type="gramEnd"/>
      <w:r w:rsidRPr="00256517">
        <w:rPr>
          <w:color w:val="000000" w:themeColor="text1"/>
          <w:u w:color="000000" w:themeColor="text1"/>
        </w:rPr>
        <w:t xml:space="preserve"> beginning with notice to the department before the taxpayer uses the exemption and ending with notice to the department that the taxpayer either has met or has not met the investment requirement.</w:t>
      </w:r>
    </w:p>
    <w:p w:rsidRPr="00256517" w:rsidR="006D1913" w:rsidP="006D1913" w:rsidRDefault="006D1913" w14:paraId="55A55FB7" w14:textId="7376FB11">
      <w:pPr>
        <w:pStyle w:val="sccodifiedsection"/>
      </w:pPr>
      <w:r w:rsidRPr="00256517">
        <w:rPr>
          <w:color w:val="000000" w:themeColor="text1"/>
          <w:u w:color="000000" w:themeColor="text1"/>
        </w:rPr>
        <w:lastRenderedPageBreak/>
        <w:tab/>
      </w:r>
      <w:bookmarkStart w:name="up_03a16f933" w:id="321"/>
      <w:r w:rsidRPr="00256517">
        <w:rPr>
          <w:color w:val="000000" w:themeColor="text1"/>
          <w:u w:color="000000" w:themeColor="text1"/>
        </w:rPr>
        <w:t>A</w:t>
      </w:r>
      <w:bookmarkEnd w:id="321"/>
      <w:r w:rsidRPr="00256517">
        <w:rPr>
          <w:color w:val="000000" w:themeColor="text1"/>
          <w:u w:color="000000" w:themeColor="text1"/>
        </w:rPr>
        <w:t xml:space="preserve">s used in this subitem, </w:t>
      </w:r>
      <w:r w:rsidR="003961FD">
        <w:rPr>
          <w:color w:val="000000" w:themeColor="text1"/>
          <w:u w:color="000000" w:themeColor="text1"/>
        </w:rPr>
        <w:t>“</w:t>
      </w:r>
      <w:r w:rsidRPr="00256517">
        <w:rPr>
          <w:color w:val="000000" w:themeColor="text1"/>
          <w:u w:color="000000" w:themeColor="text1"/>
        </w:rPr>
        <w:t>taxpayer</w:t>
      </w:r>
      <w:r w:rsidR="003961FD">
        <w:rPr>
          <w:color w:val="000000" w:themeColor="text1"/>
          <w:u w:color="000000" w:themeColor="text1"/>
        </w:rPr>
        <w:t>”</w:t>
      </w:r>
      <w:r w:rsidRPr="00256517">
        <w:rPr>
          <w:color w:val="000000" w:themeColor="text1"/>
          <w:u w:color="000000" w:themeColor="text1"/>
        </w:rPr>
        <w:t xml:space="preserve"> includes a person who bears a relationship to the taxpayer as described in Section 267(b) of the Internal Revenue Code;</w:t>
      </w:r>
    </w:p>
    <w:p w:rsidRPr="00725F4F" w:rsidR="006D1913" w:rsidP="006D1913" w:rsidRDefault="006D1913" w14:paraId="4455C99F" w14:textId="59B89BA3">
      <w:pPr>
        <w:pStyle w:val="sccodifiedsection"/>
      </w:pPr>
      <w:r w:rsidRPr="00725F4F">
        <w:rPr>
          <w:color w:val="000000" w:themeColor="text1"/>
          <w:u w:color="000000" w:themeColor="text1"/>
        </w:rPr>
        <w:tab/>
      </w:r>
      <w:bookmarkStart w:name="ss_T12C36N2120S68_lv5_cfa088c85" w:id="322"/>
      <w:r w:rsidRPr="00260472">
        <w:rPr>
          <w:color w:val="000000" w:themeColor="text1"/>
          <w:u w:color="000000" w:themeColor="text1"/>
        </w:rPr>
        <w:t>(</w:t>
      </w:r>
      <w:bookmarkEnd w:id="322"/>
      <w:r w:rsidRPr="00260472">
        <w:rPr>
          <w:color w:val="000000" w:themeColor="text1"/>
          <w:u w:color="000000" w:themeColor="text1"/>
        </w:rPr>
        <w:t>68)</w:t>
      </w:r>
      <w:r w:rsidRPr="00260472">
        <w:t xml:space="preserve"> </w:t>
      </w:r>
      <w:r>
        <w:rPr>
          <w:rStyle w:val="scstrike"/>
        </w:rPr>
        <w:t>any property sold to the public through a sheriff’s sale as provided by law</w:t>
      </w:r>
      <w:r>
        <w:rPr>
          <w:color w:val="000000" w:themeColor="text1"/>
          <w:u w:color="000000" w:themeColor="text1"/>
        </w:rPr>
        <w:t xml:space="preserve"> </w:t>
      </w:r>
      <w:r>
        <w:rPr>
          <w:rStyle w:val="scinsert"/>
        </w:rPr>
        <w:t>Reserved</w:t>
      </w:r>
      <w:r w:rsidR="006C75A8">
        <w:t>;</w:t>
      </w:r>
    </w:p>
    <w:p w:rsidRPr="00256517" w:rsidR="006D1913" w:rsidP="006D1913" w:rsidRDefault="006D1913" w14:paraId="2A249FF2" w14:textId="252B01FC">
      <w:pPr>
        <w:pStyle w:val="sccodifiedsection"/>
      </w:pPr>
      <w:r w:rsidRPr="00725F4F">
        <w:rPr>
          <w:color w:val="000000" w:themeColor="text1"/>
          <w:u w:color="000000" w:themeColor="text1"/>
        </w:rPr>
        <w:tab/>
      </w:r>
      <w:bookmarkStart w:name="ss_T12C36N2120S69_lv5_fb18f12ca" w:id="323"/>
      <w:r w:rsidRPr="00256517">
        <w:rPr>
          <w:color w:val="000000" w:themeColor="text1"/>
          <w:u w:color="000000" w:themeColor="text1"/>
        </w:rPr>
        <w:t>(</w:t>
      </w:r>
      <w:bookmarkEnd w:id="323"/>
      <w:r w:rsidRPr="00256517">
        <w:rPr>
          <w:color w:val="000000" w:themeColor="text1"/>
          <w:u w:color="000000" w:themeColor="text1"/>
        </w:rPr>
        <w:t>69)</w:t>
      </w:r>
      <w:r w:rsidRPr="00256517">
        <w:t xml:space="preserve"> </w:t>
      </w:r>
      <w:r>
        <w:t>[Reserved]</w:t>
      </w:r>
    </w:p>
    <w:p w:rsidRPr="00725F4F" w:rsidR="006D1913" w:rsidP="006D1913" w:rsidRDefault="006D1913" w14:paraId="5A18CFD1" w14:textId="77777777">
      <w:pPr>
        <w:pStyle w:val="sccodifiedsection"/>
      </w:pPr>
      <w:r w:rsidRPr="00725F4F">
        <w:rPr>
          <w:color w:val="000000" w:themeColor="text1"/>
          <w:u w:color="000000" w:themeColor="text1"/>
        </w:rPr>
        <w:tab/>
      </w:r>
      <w:bookmarkStart w:name="ss_T12C36N2120S70_lv5_b05584091" w:id="324"/>
      <w:r w:rsidRPr="00260472">
        <w:rPr>
          <w:color w:val="000000" w:themeColor="text1"/>
          <w:u w:color="000000" w:themeColor="text1"/>
        </w:rPr>
        <w:t>(</w:t>
      </w:r>
      <w:bookmarkEnd w:id="324"/>
      <w:r w:rsidRPr="00260472">
        <w:rPr>
          <w:color w:val="000000" w:themeColor="text1"/>
          <w:u w:color="000000" w:themeColor="text1"/>
        </w:rPr>
        <w:t>70)</w:t>
      </w:r>
      <w:bookmarkStart w:name="ss_T12C36N2120Sa_lv6_3a49a97bc" w:id="325"/>
      <w:r>
        <w:rPr>
          <w:rStyle w:val="scstrike"/>
        </w:rPr>
        <w:t>(</w:t>
      </w:r>
      <w:bookmarkEnd w:id="325"/>
      <w:r>
        <w:rPr>
          <w:rStyle w:val="scstrike"/>
        </w:rPr>
        <w:t>a)</w:t>
      </w:r>
      <w:r w:rsidRPr="00725F4F">
        <w:t xml:space="preserve"> </w:t>
      </w:r>
      <w:r>
        <w:rPr>
          <w:rStyle w:val="scstrike"/>
        </w:rPr>
        <w:t>gold, silver, or platinum bullion, or any combination of this bullion;</w:t>
      </w:r>
    </w:p>
    <w:p w:rsidRPr="00725F4F" w:rsidR="006D1913" w:rsidP="006D1913" w:rsidRDefault="006D1913" w14:paraId="04E97B04" w14:textId="77777777">
      <w:pPr>
        <w:pStyle w:val="sccodifiedsection"/>
      </w:pPr>
      <w:r w:rsidRPr="00725F4F">
        <w:rPr>
          <w:color w:val="000000" w:themeColor="text1"/>
          <w:u w:color="000000" w:themeColor="text1"/>
        </w:rPr>
        <w:tab/>
      </w:r>
      <w:r w:rsidRPr="00725F4F">
        <w:rPr>
          <w:color w:val="000000" w:themeColor="text1"/>
          <w:u w:color="000000" w:themeColor="text1"/>
        </w:rPr>
        <w:tab/>
      </w:r>
      <w:bookmarkStart w:name="ss_T12C36N2120Sb_lv6_cf190a685" w:id="326"/>
      <w:r>
        <w:rPr>
          <w:rStyle w:val="scstrike"/>
        </w:rPr>
        <w:t>(</w:t>
      </w:r>
      <w:bookmarkEnd w:id="326"/>
      <w:r>
        <w:rPr>
          <w:rStyle w:val="scstrike"/>
        </w:rPr>
        <w:t>b)</w:t>
      </w:r>
      <w:r w:rsidRPr="00725F4F">
        <w:t xml:space="preserve"> </w:t>
      </w:r>
      <w:r>
        <w:rPr>
          <w:rStyle w:val="scstrike"/>
        </w:rPr>
        <w:t>coins that are or have been legal tender in the United States or other jurisdiction; and</w:t>
      </w:r>
    </w:p>
    <w:p w:rsidRPr="00725F4F" w:rsidR="006D1913" w:rsidP="006D1913" w:rsidRDefault="006D1913" w14:paraId="0C21061F" w14:textId="77777777">
      <w:pPr>
        <w:pStyle w:val="sccodifiedsection"/>
      </w:pPr>
      <w:r w:rsidRPr="00725F4F">
        <w:rPr>
          <w:color w:val="000000" w:themeColor="text1"/>
          <w:u w:color="000000" w:themeColor="text1"/>
        </w:rPr>
        <w:tab/>
      </w:r>
      <w:r w:rsidRPr="00725F4F">
        <w:rPr>
          <w:color w:val="000000" w:themeColor="text1"/>
          <w:u w:color="000000" w:themeColor="text1"/>
        </w:rPr>
        <w:tab/>
      </w:r>
      <w:bookmarkStart w:name="ss_T12C36N2120Sc_lv6_9dfc9b018" w:id="327"/>
      <w:r>
        <w:rPr>
          <w:rStyle w:val="scstrike"/>
        </w:rPr>
        <w:t>(</w:t>
      </w:r>
      <w:bookmarkEnd w:id="327"/>
      <w:r>
        <w:rPr>
          <w:rStyle w:val="scstrike"/>
        </w:rPr>
        <w:t>c)</w:t>
      </w:r>
      <w:r w:rsidRPr="00725F4F">
        <w:t xml:space="preserve"> </w:t>
      </w:r>
      <w:r>
        <w:rPr>
          <w:rStyle w:val="scstrike"/>
        </w:rPr>
        <w:t>currency.</w:t>
      </w:r>
    </w:p>
    <w:p w:rsidRPr="00725F4F" w:rsidR="006D1913" w:rsidP="006D1913" w:rsidRDefault="006D1913" w14:paraId="69F4998B" w14:textId="014D1EBE">
      <w:pPr>
        <w:pStyle w:val="sccodifiedsection"/>
      </w:pPr>
      <w:r w:rsidRPr="00725F4F">
        <w:rPr>
          <w:color w:val="000000" w:themeColor="text1"/>
          <w:u w:color="000000" w:themeColor="text1"/>
        </w:rPr>
        <w:tab/>
      </w:r>
      <w:bookmarkStart w:name="up_e14d6fa04" w:id="328"/>
      <w:r>
        <w:rPr>
          <w:rStyle w:val="scstrike"/>
        </w:rPr>
        <w:t>T</w:t>
      </w:r>
      <w:bookmarkEnd w:id="328"/>
      <w:r>
        <w:rPr>
          <w:rStyle w:val="scstrike"/>
        </w:rPr>
        <w:t>he department shall prescribe documentation that must be maintained by retailers claiming the exemption allowed by this item. This documentation must be sufficient to identify each individual sale for which the exemption is claimed</w:t>
      </w:r>
      <w:r>
        <w:rPr>
          <w:color w:val="000000" w:themeColor="text1"/>
          <w:u w:color="000000" w:themeColor="text1"/>
        </w:rPr>
        <w:t xml:space="preserve"> </w:t>
      </w:r>
      <w:r>
        <w:rPr>
          <w:rStyle w:val="scinsert"/>
        </w:rPr>
        <w:t>Reserved</w:t>
      </w:r>
      <w:r w:rsidR="006C75A8">
        <w:t>;</w:t>
      </w:r>
    </w:p>
    <w:p w:rsidRPr="00256517" w:rsidR="006D1913" w:rsidP="006D1913" w:rsidRDefault="006D1913" w14:paraId="67B351DE" w14:textId="2181D043">
      <w:pPr>
        <w:pStyle w:val="sccodifiedsection"/>
      </w:pPr>
      <w:r w:rsidRPr="00256517">
        <w:rPr>
          <w:color w:val="000000" w:themeColor="text1"/>
          <w:u w:color="000000" w:themeColor="text1"/>
        </w:rPr>
        <w:tab/>
      </w:r>
      <w:bookmarkStart w:name="ss_T12C36N2120S71_lv5_e522b578f" w:id="329"/>
      <w:r w:rsidRPr="00256517">
        <w:rPr>
          <w:color w:val="000000" w:themeColor="text1"/>
          <w:u w:color="000000" w:themeColor="text1"/>
        </w:rPr>
        <w:t>(</w:t>
      </w:r>
      <w:bookmarkEnd w:id="329"/>
      <w:r w:rsidRPr="00256517">
        <w:rPr>
          <w:color w:val="000000" w:themeColor="text1"/>
          <w:u w:color="000000" w:themeColor="text1"/>
        </w:rPr>
        <w:t>71)</w:t>
      </w:r>
      <w:r w:rsidRPr="00256517">
        <w:t xml:space="preserve"> </w:t>
      </w:r>
      <w:r w:rsidRPr="00256517">
        <w:rPr>
          <w:color w:val="000000" w:themeColor="text1"/>
          <w:u w:color="000000" w:themeColor="text1"/>
        </w:rPr>
        <w:t>any device, equipment, or machinery operated by hydrogen or fuel cells, any device, equipment, or machinery used to generate, produce, or distribute hydrogen and designated specifically for hydrogen applications or for fuel cell applications, and any device, equipment, or machinery used predominantly for the manufacturing of, or research and development involving hydrogen or fuel cell technologies. For purposes of this item:</w:t>
      </w:r>
    </w:p>
    <w:p w:rsidRPr="00256517" w:rsidR="006D1913" w:rsidP="006D1913" w:rsidRDefault="006D1913" w14:paraId="6558B2D3" w14:textId="189EEC74">
      <w:pPr>
        <w:pStyle w:val="sccodifiedsection"/>
      </w:pPr>
      <w:r w:rsidRPr="00256517">
        <w:rPr>
          <w:color w:val="000000" w:themeColor="text1"/>
          <w:u w:color="000000" w:themeColor="text1"/>
        </w:rPr>
        <w:tab/>
      </w:r>
      <w:r w:rsidRPr="00256517">
        <w:rPr>
          <w:color w:val="000000" w:themeColor="text1"/>
          <w:u w:color="000000" w:themeColor="text1"/>
        </w:rPr>
        <w:tab/>
      </w:r>
      <w:bookmarkStart w:name="ss_T12C36N2120Sa_lv6_174f6437e" w:id="330"/>
      <w:r w:rsidRPr="00256517">
        <w:rPr>
          <w:color w:val="000000" w:themeColor="text1"/>
          <w:u w:color="000000" w:themeColor="text1"/>
        </w:rPr>
        <w:t>(</w:t>
      </w:r>
      <w:bookmarkEnd w:id="330"/>
      <w:r w:rsidRPr="00256517">
        <w:rPr>
          <w:color w:val="000000" w:themeColor="text1"/>
          <w:u w:color="000000" w:themeColor="text1"/>
        </w:rPr>
        <w:t>a)</w:t>
      </w:r>
      <w:r w:rsidRPr="00256517">
        <w:t xml:space="preserve"> </w:t>
      </w:r>
      <w:r w:rsidR="006C75A8">
        <w:t>“</w:t>
      </w:r>
      <w:r w:rsidRPr="00256517">
        <w:rPr>
          <w:color w:val="000000" w:themeColor="text1"/>
          <w:u w:color="000000" w:themeColor="text1"/>
        </w:rPr>
        <w:t>fuel cells</w:t>
      </w:r>
      <w:r w:rsidR="006C75A8">
        <w:rPr>
          <w:color w:val="000000" w:themeColor="text1"/>
          <w:u w:color="000000" w:themeColor="text1"/>
        </w:rPr>
        <w:t>”</w:t>
      </w:r>
      <w:r w:rsidRPr="00256517">
        <w:rPr>
          <w:color w:val="000000" w:themeColor="text1"/>
          <w:u w:color="000000" w:themeColor="text1"/>
        </w:rPr>
        <w:t xml:space="preserve"> means a device that directly or indirectly creates electricity using hydrogen (or hydrocarbon</w:t>
      </w:r>
      <w:r>
        <w:rPr>
          <w:color w:val="000000" w:themeColor="text1"/>
          <w:u w:color="000000" w:themeColor="text1"/>
        </w:rPr>
        <w:noBreakHyphen/>
      </w:r>
      <w:r w:rsidRPr="00256517">
        <w:rPr>
          <w:color w:val="000000" w:themeColor="text1"/>
          <w:u w:color="000000" w:themeColor="text1"/>
        </w:rPr>
        <w:t>rich fuel) and oxygen through an electro</w:t>
      </w:r>
      <w:r>
        <w:rPr>
          <w:color w:val="000000" w:themeColor="text1"/>
          <w:u w:color="000000" w:themeColor="text1"/>
        </w:rPr>
        <w:noBreakHyphen/>
      </w:r>
      <w:r w:rsidRPr="00256517">
        <w:rPr>
          <w:color w:val="000000" w:themeColor="text1"/>
          <w:u w:color="000000" w:themeColor="text1"/>
        </w:rPr>
        <w:t>chemical process; and</w:t>
      </w:r>
    </w:p>
    <w:p w:rsidRPr="00256517" w:rsidR="006D1913" w:rsidP="009E554E" w:rsidRDefault="006D1913" w14:paraId="16D12830" w14:textId="6E3B2B9F">
      <w:pPr>
        <w:pStyle w:val="sccodifiedsection"/>
      </w:pPr>
      <w:r w:rsidRPr="00256517">
        <w:rPr>
          <w:color w:val="000000" w:themeColor="text1"/>
          <w:u w:color="000000" w:themeColor="text1"/>
        </w:rPr>
        <w:tab/>
      </w:r>
      <w:r w:rsidRPr="00256517">
        <w:rPr>
          <w:color w:val="000000" w:themeColor="text1"/>
          <w:u w:color="000000" w:themeColor="text1"/>
        </w:rPr>
        <w:tab/>
      </w:r>
      <w:bookmarkStart w:name="ss_T12C36N2120Sb_lv6_4d47ac5f7" w:id="331"/>
      <w:r w:rsidRPr="00256517">
        <w:rPr>
          <w:color w:val="000000" w:themeColor="text1"/>
          <w:u w:color="000000" w:themeColor="text1"/>
        </w:rPr>
        <w:t>(</w:t>
      </w:r>
      <w:bookmarkEnd w:id="331"/>
      <w:r w:rsidRPr="00256517">
        <w:rPr>
          <w:color w:val="000000" w:themeColor="text1"/>
          <w:u w:color="000000" w:themeColor="text1"/>
        </w:rPr>
        <w:t>b)</w:t>
      </w:r>
      <w:r w:rsidRPr="00256517">
        <w:t xml:space="preserve"> </w:t>
      </w:r>
      <w:r w:rsidR="006C75A8">
        <w:t>“</w:t>
      </w:r>
      <w:r w:rsidRPr="00256517">
        <w:rPr>
          <w:color w:val="000000" w:themeColor="text1"/>
          <w:u w:color="000000" w:themeColor="text1"/>
        </w:rPr>
        <w:t>research and development</w:t>
      </w:r>
      <w:r w:rsidR="006C75A8">
        <w:rPr>
          <w:color w:val="000000" w:themeColor="text1"/>
          <w:u w:color="000000" w:themeColor="text1"/>
        </w:rPr>
        <w:t>”</w:t>
      </w:r>
      <w:r w:rsidRPr="00256517">
        <w:rPr>
          <w:color w:val="000000" w:themeColor="text1"/>
          <w:u w:color="000000" w:themeColor="text1"/>
        </w:rPr>
        <w:t xml:space="preserve"> </w:t>
      </w:r>
      <w:proofErr w:type="gramStart"/>
      <w:r w:rsidRPr="00256517">
        <w:rPr>
          <w:color w:val="000000" w:themeColor="text1"/>
          <w:u w:color="000000" w:themeColor="text1"/>
        </w:rPr>
        <w:t>means</w:t>
      </w:r>
      <w:proofErr w:type="gramEnd"/>
      <w:r w:rsidRPr="00256517">
        <w:rPr>
          <w:color w:val="000000" w:themeColor="text1"/>
          <w:u w:color="000000" w:themeColor="text1"/>
        </w:rPr>
        <w:t xml:space="preserve"> laboratory, scientific, or experimental testing and development of hydrogen or fuel cell technologies. Research and development </w:t>
      </w:r>
      <w:proofErr w:type="gramStart"/>
      <w:r w:rsidRPr="00256517">
        <w:rPr>
          <w:color w:val="000000" w:themeColor="text1"/>
          <w:u w:color="000000" w:themeColor="text1"/>
        </w:rPr>
        <w:t>does</w:t>
      </w:r>
      <w:proofErr w:type="gramEnd"/>
      <w:r w:rsidRPr="00256517">
        <w:rPr>
          <w:color w:val="000000" w:themeColor="text1"/>
          <w:u w:color="000000" w:themeColor="text1"/>
        </w:rPr>
        <w:t xml:space="preserve"> not include efficiency surveys, management studies, consumer surveys, economic surveys, advertising, or promotion, or research in connection with literary, historical, or similar projects;</w:t>
      </w:r>
    </w:p>
    <w:p w:rsidRPr="00725F4F" w:rsidR="006D1913" w:rsidP="006D1913" w:rsidRDefault="006D1913" w14:paraId="70FF839D" w14:textId="77777777">
      <w:pPr>
        <w:pStyle w:val="sccodifiedsection"/>
      </w:pPr>
      <w:r w:rsidRPr="00725F4F">
        <w:rPr>
          <w:color w:val="000000" w:themeColor="text1"/>
          <w:u w:color="000000" w:themeColor="text1"/>
        </w:rPr>
        <w:tab/>
      </w:r>
      <w:bookmarkStart w:name="ss_T12C36N2120S72_lv5_3aa17de12" w:id="332"/>
      <w:r w:rsidRPr="00260472">
        <w:rPr>
          <w:color w:val="000000" w:themeColor="text1"/>
          <w:u w:color="000000" w:themeColor="text1"/>
        </w:rPr>
        <w:t>(</w:t>
      </w:r>
      <w:bookmarkEnd w:id="332"/>
      <w:r w:rsidRPr="00260472">
        <w:rPr>
          <w:color w:val="000000" w:themeColor="text1"/>
          <w:u w:color="000000" w:themeColor="text1"/>
        </w:rPr>
        <w:t>72)</w:t>
      </w:r>
      <w:r w:rsidRPr="00725F4F">
        <w:t xml:space="preserve"> </w:t>
      </w:r>
      <w:r>
        <w:rPr>
          <w:rStyle w:val="scstrike"/>
        </w:rPr>
        <w:t xml:space="preserve">any building materials used to construct a new or renovated </w:t>
      </w:r>
      <w:proofErr w:type="gramStart"/>
      <w:r>
        <w:rPr>
          <w:rStyle w:val="scstrike"/>
        </w:rPr>
        <w:t>building</w:t>
      </w:r>
      <w:proofErr w:type="gramEnd"/>
      <w:r>
        <w:rPr>
          <w:rStyle w:val="scstrike"/>
        </w:rPr>
        <w:t xml:space="preserve"> or any machinery or equipment located in a research district. However, the amount of the sales tax that would be assessed without the exemption provided by this section must be invested by the taxpayer in hydrogen or fuel cell machinery or equipment located in the same research district within twenty</w:t>
      </w:r>
      <w:r>
        <w:rPr>
          <w:strike/>
          <w:color w:val="000000" w:themeColor="text1"/>
          <w:u w:color="000000" w:themeColor="text1"/>
        </w:rPr>
        <w:noBreakHyphen/>
      </w:r>
      <w:r>
        <w:rPr>
          <w:rStyle w:val="scstrike"/>
        </w:rPr>
        <w:t>four months of the purchase of an exempt item.</w:t>
      </w:r>
    </w:p>
    <w:p w:rsidRPr="00725F4F" w:rsidR="006D1913" w:rsidP="006D1913" w:rsidRDefault="006D1913" w14:paraId="1569177F" w14:textId="4BB26FFD">
      <w:pPr>
        <w:pStyle w:val="sccodifiedsection"/>
      </w:pPr>
      <w:r w:rsidRPr="00725F4F">
        <w:rPr>
          <w:color w:val="000000" w:themeColor="text1"/>
          <w:u w:color="000000" w:themeColor="text1"/>
        </w:rPr>
        <w:tab/>
      </w:r>
      <w:bookmarkStart w:name="up_7bdc447c8" w:id="333"/>
      <w:r>
        <w:rPr>
          <w:rStyle w:val="scstrike"/>
        </w:rPr>
        <w:t>‘</w:t>
      </w:r>
      <w:bookmarkEnd w:id="333"/>
      <w:r>
        <w:rPr>
          <w:rStyle w:val="scstrike"/>
        </w:rPr>
        <w:t>Research district’ means land owned by the State, a county, or other public entity that is designated as a research district by the University of South Carolina, Clemson University, the Medical University of South Carolina, South Carolina State University, or the Savannah River National Laboratory</w:t>
      </w:r>
      <w:r>
        <w:rPr>
          <w:color w:val="000000" w:themeColor="text1"/>
          <w:u w:color="000000" w:themeColor="text1"/>
        </w:rPr>
        <w:t xml:space="preserve"> </w:t>
      </w:r>
      <w:r>
        <w:rPr>
          <w:rStyle w:val="scinsert"/>
        </w:rPr>
        <w:t>Reserved</w:t>
      </w:r>
      <w:r w:rsidR="006C75A8">
        <w:t>;</w:t>
      </w:r>
    </w:p>
    <w:p w:rsidRPr="00725F4F" w:rsidR="006D1913" w:rsidP="006D1913" w:rsidRDefault="006D1913" w14:paraId="7BB7278B" w14:textId="77777777">
      <w:pPr>
        <w:pStyle w:val="sccodifiedsection"/>
      </w:pPr>
      <w:r w:rsidRPr="00725F4F">
        <w:rPr>
          <w:color w:val="000000" w:themeColor="text1"/>
          <w:u w:color="000000" w:themeColor="text1"/>
        </w:rPr>
        <w:tab/>
      </w:r>
      <w:bookmarkStart w:name="ss_T12C36N2120S73_lv5_743b2c3c9" w:id="334"/>
      <w:r w:rsidRPr="00260472">
        <w:rPr>
          <w:color w:val="000000" w:themeColor="text1"/>
          <w:u w:color="000000" w:themeColor="text1"/>
        </w:rPr>
        <w:t>(</w:t>
      </w:r>
      <w:bookmarkEnd w:id="334"/>
      <w:r w:rsidRPr="00260472">
        <w:rPr>
          <w:color w:val="000000" w:themeColor="text1"/>
          <w:u w:color="000000" w:themeColor="text1"/>
        </w:rPr>
        <w:t>73)</w:t>
      </w:r>
      <w:r w:rsidRPr="00725F4F">
        <w:t xml:space="preserve"> </w:t>
      </w:r>
      <w:r>
        <w:rPr>
          <w:rStyle w:val="scstrike"/>
        </w:rPr>
        <w:t>an amusement park ride and any parts, machinery, and equipment used to assemble, operate, and make up an amusement park ride or performance venue facility located in a qualifying amusement park or theme park and any related or required machinery, equipment, and fixtures located in the same qualifying amusement park or theme park.</w:t>
      </w:r>
    </w:p>
    <w:p w:rsidRPr="00725F4F" w:rsidR="006D1913" w:rsidP="006D1913" w:rsidRDefault="006D1913" w14:paraId="3C74F97B" w14:textId="77777777">
      <w:pPr>
        <w:pStyle w:val="sccodifiedsection"/>
      </w:pPr>
      <w:r w:rsidRPr="00725F4F">
        <w:rPr>
          <w:color w:val="000000" w:themeColor="text1"/>
          <w:u w:color="000000" w:themeColor="text1"/>
        </w:rPr>
        <w:tab/>
      </w:r>
      <w:r w:rsidRPr="00725F4F">
        <w:rPr>
          <w:color w:val="000000" w:themeColor="text1"/>
          <w:u w:color="000000" w:themeColor="text1"/>
        </w:rPr>
        <w:tab/>
      </w:r>
      <w:bookmarkStart w:name="ss_T12C36N2120Sa_lv6_c12a4b3a4" w:id="335"/>
      <w:r>
        <w:rPr>
          <w:rStyle w:val="scstrike"/>
        </w:rPr>
        <w:t>(</w:t>
      </w:r>
      <w:bookmarkEnd w:id="335"/>
      <w:r>
        <w:rPr>
          <w:rStyle w:val="scstrike"/>
        </w:rPr>
        <w:t>a)</w:t>
      </w:r>
      <w:r w:rsidRPr="00725F4F">
        <w:t xml:space="preserve"> </w:t>
      </w:r>
      <w:r>
        <w:rPr>
          <w:rStyle w:val="scstrike"/>
        </w:rPr>
        <w:t>To qualify for the exemption, the taxpayer shall meet the investment and job requirements provided in subitem (b)(</w:t>
      </w:r>
      <w:proofErr w:type="spellStart"/>
      <w:r>
        <w:rPr>
          <w:rStyle w:val="scstrike"/>
        </w:rPr>
        <w:t>i</w:t>
      </w:r>
      <w:proofErr w:type="spellEnd"/>
      <w:r>
        <w:rPr>
          <w:rStyle w:val="scstrike"/>
        </w:rPr>
        <w:t>) over a five</w:t>
      </w:r>
      <w:r>
        <w:rPr>
          <w:strike/>
          <w:color w:val="000000" w:themeColor="text1"/>
          <w:u w:color="000000" w:themeColor="text1"/>
        </w:rPr>
        <w:noBreakHyphen/>
      </w:r>
      <w:r>
        <w:rPr>
          <w:rStyle w:val="scstrike"/>
        </w:rPr>
        <w:t xml:space="preserve">year period beginning on the date of the taxpayer’s first use of </w:t>
      </w:r>
      <w:r>
        <w:rPr>
          <w:rStyle w:val="scstrike"/>
        </w:rPr>
        <w:lastRenderedPageBreak/>
        <w:t>this exemption. The taxpayer shall notify the Department of Revenue of its intent to qualify and use this exemption and upon receipt of the notification, the department shall issue an appropriate exemption certificate to the taxpayer to be used for qualifying purposes under this item. Within six months after the fifth anniversary of the taxpayer’s first use of this exemption, the taxpayer shall notify the department, in writing, that it has or has not met the investment and job requirements of this item. If the taxpayer fails to meet the investment and job requirements, the taxpayer shall pay to the State the amount of the tax that would have been paid but for this exemption. The running of the periods of limitations for assessment of taxes provided in Section 12</w:t>
      </w:r>
      <w:r>
        <w:rPr>
          <w:strike/>
          <w:color w:val="000000" w:themeColor="text1"/>
          <w:u w:color="000000" w:themeColor="text1"/>
        </w:rPr>
        <w:noBreakHyphen/>
      </w:r>
      <w:r>
        <w:rPr>
          <w:rStyle w:val="scstrike"/>
        </w:rPr>
        <w:t>54</w:t>
      </w:r>
      <w:r>
        <w:rPr>
          <w:strike/>
          <w:color w:val="000000" w:themeColor="text1"/>
          <w:u w:color="000000" w:themeColor="text1"/>
        </w:rPr>
        <w:noBreakHyphen/>
      </w:r>
      <w:r>
        <w:rPr>
          <w:rStyle w:val="scstrike"/>
        </w:rPr>
        <w:t xml:space="preserve">85 is suspended for this </w:t>
      </w:r>
      <w:proofErr w:type="gramStart"/>
      <w:r>
        <w:rPr>
          <w:rStyle w:val="scstrike"/>
        </w:rPr>
        <w:t>time period</w:t>
      </w:r>
      <w:proofErr w:type="gramEnd"/>
      <w:r>
        <w:rPr>
          <w:rStyle w:val="scstrike"/>
        </w:rPr>
        <w:t xml:space="preserve"> beginning with the taxpayer’s first use of this exemption and ending with notice to the department that the taxpayer has or has not met the investment and job requirements of this item.</w:t>
      </w:r>
    </w:p>
    <w:p w:rsidRPr="00725F4F" w:rsidR="006D1913" w:rsidP="006D1913" w:rsidRDefault="006D1913" w14:paraId="6E93B26E" w14:textId="77777777">
      <w:pPr>
        <w:pStyle w:val="sccodifiedsection"/>
      </w:pPr>
      <w:r w:rsidRPr="00725F4F">
        <w:rPr>
          <w:color w:val="000000" w:themeColor="text1"/>
          <w:u w:color="000000" w:themeColor="text1"/>
        </w:rPr>
        <w:tab/>
      </w:r>
      <w:r w:rsidRPr="00725F4F">
        <w:rPr>
          <w:color w:val="000000" w:themeColor="text1"/>
          <w:u w:color="000000" w:themeColor="text1"/>
        </w:rPr>
        <w:tab/>
      </w:r>
      <w:bookmarkStart w:name="ss_T12C36N2120Sb_lv6_eb0e4db2b" w:id="336"/>
      <w:r>
        <w:rPr>
          <w:rStyle w:val="scstrike"/>
        </w:rPr>
        <w:t>(</w:t>
      </w:r>
      <w:bookmarkEnd w:id="336"/>
      <w:r>
        <w:rPr>
          <w:rStyle w:val="scstrike"/>
        </w:rPr>
        <w:t>b)</w:t>
      </w:r>
      <w:r w:rsidRPr="00725F4F">
        <w:t xml:space="preserve"> </w:t>
      </w:r>
      <w:r>
        <w:rPr>
          <w:rStyle w:val="scstrike"/>
        </w:rPr>
        <w:t>For purposes of this item:</w:t>
      </w:r>
    </w:p>
    <w:p w:rsidRPr="00725F4F" w:rsidR="006D1913" w:rsidP="006D1913" w:rsidRDefault="006D1913" w14:paraId="3331227E" w14:textId="77777777">
      <w:pPr>
        <w:pStyle w:val="sccodifiedsection"/>
      </w:pPr>
      <w:r w:rsidRPr="00725F4F">
        <w:rPr>
          <w:color w:val="000000" w:themeColor="text1"/>
          <w:u w:color="000000" w:themeColor="text1"/>
        </w:rPr>
        <w:tab/>
      </w:r>
      <w:r w:rsidRPr="00725F4F">
        <w:rPr>
          <w:color w:val="000000" w:themeColor="text1"/>
          <w:u w:color="000000" w:themeColor="text1"/>
        </w:rPr>
        <w:tab/>
      </w:r>
      <w:r w:rsidRPr="00725F4F">
        <w:rPr>
          <w:color w:val="000000" w:themeColor="text1"/>
          <w:u w:color="000000" w:themeColor="text1"/>
        </w:rPr>
        <w:tab/>
      </w:r>
      <w:bookmarkStart w:name="ss_T12C36N2120Si_lv7_8feea3269" w:id="337"/>
      <w:r>
        <w:rPr>
          <w:rStyle w:val="scstrike"/>
        </w:rPr>
        <w:t>(</w:t>
      </w:r>
      <w:bookmarkEnd w:id="337"/>
      <w:proofErr w:type="spellStart"/>
      <w:r>
        <w:rPr>
          <w:rStyle w:val="scstrike"/>
        </w:rPr>
        <w:t>i</w:t>
      </w:r>
      <w:proofErr w:type="spellEnd"/>
      <w:r>
        <w:rPr>
          <w:rStyle w:val="scstrike"/>
        </w:rPr>
        <w:t>)</w:t>
      </w:r>
      <w:r>
        <w:rPr>
          <w:color w:val="000000" w:themeColor="text1"/>
          <w:u w:color="000000" w:themeColor="text1"/>
        </w:rPr>
        <w:t xml:space="preserve"> </w:t>
      </w:r>
      <w:r>
        <w:rPr>
          <w:color w:val="000000" w:themeColor="text1"/>
          <w:u w:color="000000" w:themeColor="text1"/>
        </w:rPr>
        <w:tab/>
      </w:r>
      <w:r>
        <w:rPr>
          <w:rStyle w:val="scstrike"/>
        </w:rPr>
        <w:t>‘Qualifying amusement park or theme park’ means a park that is constructed and operated by a taxpayer who makes a capital investment of at least two hundred fifty million dollars at a single site and creates at least two hundred fifty full</w:t>
      </w:r>
      <w:r>
        <w:rPr>
          <w:strike/>
          <w:color w:val="000000" w:themeColor="text1"/>
          <w:u w:color="000000" w:themeColor="text1"/>
        </w:rPr>
        <w:noBreakHyphen/>
      </w:r>
      <w:r>
        <w:rPr>
          <w:rStyle w:val="scstrike"/>
        </w:rPr>
        <w:t>time jobs and five hundred part</w:t>
      </w:r>
      <w:r>
        <w:rPr>
          <w:strike/>
          <w:color w:val="000000" w:themeColor="text1"/>
          <w:u w:color="000000" w:themeColor="text1"/>
        </w:rPr>
        <w:noBreakHyphen/>
      </w:r>
      <w:r>
        <w:rPr>
          <w:rStyle w:val="scstrike"/>
        </w:rPr>
        <w:t>time or seasonal jobs.</w:t>
      </w:r>
    </w:p>
    <w:p w:rsidRPr="00725F4F" w:rsidR="006D1913" w:rsidP="006D1913" w:rsidRDefault="006D1913" w14:paraId="7F05116A" w14:textId="77777777">
      <w:pPr>
        <w:pStyle w:val="sccodifiedsection"/>
      </w:pPr>
      <w:r w:rsidRPr="00725F4F">
        <w:rPr>
          <w:color w:val="000000" w:themeColor="text1"/>
          <w:u w:color="000000" w:themeColor="text1"/>
        </w:rPr>
        <w:tab/>
      </w:r>
      <w:r w:rsidRPr="00725F4F">
        <w:rPr>
          <w:color w:val="000000" w:themeColor="text1"/>
          <w:u w:color="000000" w:themeColor="text1"/>
        </w:rPr>
        <w:tab/>
      </w:r>
      <w:r w:rsidRPr="00725F4F">
        <w:rPr>
          <w:color w:val="000000" w:themeColor="text1"/>
          <w:u w:color="000000" w:themeColor="text1"/>
        </w:rPr>
        <w:tab/>
      </w:r>
      <w:bookmarkStart w:name="ss_T12C36N2120Sii_lv7_f21ded908" w:id="338"/>
      <w:r>
        <w:rPr>
          <w:rStyle w:val="scstrike"/>
        </w:rPr>
        <w:t>(</w:t>
      </w:r>
      <w:bookmarkEnd w:id="338"/>
      <w:r>
        <w:rPr>
          <w:rStyle w:val="scstrike"/>
        </w:rPr>
        <w:t>ii)</w:t>
      </w:r>
      <w:r w:rsidRPr="00725F4F">
        <w:t xml:space="preserve"> </w:t>
      </w:r>
      <w:r>
        <w:rPr>
          <w:rStyle w:val="scstrike"/>
        </w:rPr>
        <w:t>‘Related or required machinery, equipment, and fixtures’ means an ancillary apparatus used for or in conjunction with an amusement park ride or performance venue facility, or both, including, but not limited to, any foundation, safety fencing and equipment, ticketing, monitoring device, computer equipment, lighting, music equipment, stage, queue area, housing for a ride, electrical equipment, power transformers, and signage.</w:t>
      </w:r>
    </w:p>
    <w:p w:rsidRPr="00725F4F" w:rsidR="006D1913" w:rsidP="006D1913" w:rsidRDefault="006D1913" w14:paraId="007A00F4" w14:textId="77777777">
      <w:pPr>
        <w:pStyle w:val="sccodifiedsection"/>
      </w:pPr>
      <w:r w:rsidRPr="00725F4F">
        <w:rPr>
          <w:color w:val="000000" w:themeColor="text1"/>
          <w:u w:color="000000" w:themeColor="text1"/>
        </w:rPr>
        <w:tab/>
      </w:r>
      <w:r w:rsidRPr="00725F4F">
        <w:rPr>
          <w:color w:val="000000" w:themeColor="text1"/>
          <w:u w:color="000000" w:themeColor="text1"/>
        </w:rPr>
        <w:tab/>
      </w:r>
      <w:r w:rsidRPr="00725F4F">
        <w:rPr>
          <w:color w:val="000000" w:themeColor="text1"/>
          <w:u w:color="000000" w:themeColor="text1"/>
        </w:rPr>
        <w:tab/>
      </w:r>
      <w:bookmarkStart w:name="ss_T12C36N2120Siii_lv7_f70fdd632" w:id="339"/>
      <w:r>
        <w:rPr>
          <w:rStyle w:val="scstrike"/>
        </w:rPr>
        <w:t>(</w:t>
      </w:r>
      <w:bookmarkEnd w:id="339"/>
      <w:r>
        <w:rPr>
          <w:rStyle w:val="scstrike"/>
        </w:rPr>
        <w:t>iii)</w:t>
      </w:r>
      <w:r w:rsidRPr="00725F4F">
        <w:t xml:space="preserve"> </w:t>
      </w:r>
      <w:r>
        <w:rPr>
          <w:rStyle w:val="scstrike"/>
        </w:rPr>
        <w:t xml:space="preserve">‘Performance venue facility’ means a facility for a live performance, </w:t>
      </w:r>
      <w:proofErr w:type="spellStart"/>
      <w:r>
        <w:rPr>
          <w:rStyle w:val="scstrike"/>
        </w:rPr>
        <w:t>nonlive</w:t>
      </w:r>
      <w:proofErr w:type="spellEnd"/>
      <w:r>
        <w:rPr>
          <w:rStyle w:val="scstrike"/>
        </w:rPr>
        <w:t xml:space="preserve"> performance, including any animatronics and computer</w:t>
      </w:r>
      <w:r>
        <w:rPr>
          <w:strike/>
          <w:color w:val="000000" w:themeColor="text1"/>
          <w:u w:color="000000" w:themeColor="text1"/>
        </w:rPr>
        <w:noBreakHyphen/>
      </w:r>
      <w:r>
        <w:rPr>
          <w:rStyle w:val="scstrike"/>
        </w:rPr>
        <w:t>generated performance, and firework, laser, or other pyrotechnic show.</w:t>
      </w:r>
    </w:p>
    <w:p w:rsidRPr="00725F4F" w:rsidR="006D1913" w:rsidP="006D1913" w:rsidRDefault="006D1913" w14:paraId="6383446A" w14:textId="2187DCC9">
      <w:pPr>
        <w:pStyle w:val="sccodifiedsection"/>
      </w:pPr>
      <w:r w:rsidRPr="00725F4F">
        <w:rPr>
          <w:color w:val="000000" w:themeColor="text1"/>
          <w:u w:color="000000" w:themeColor="text1"/>
        </w:rPr>
        <w:tab/>
      </w:r>
      <w:r w:rsidRPr="00725F4F">
        <w:rPr>
          <w:color w:val="000000" w:themeColor="text1"/>
          <w:u w:color="000000" w:themeColor="text1"/>
        </w:rPr>
        <w:tab/>
      </w:r>
      <w:r w:rsidRPr="00725F4F">
        <w:rPr>
          <w:color w:val="000000" w:themeColor="text1"/>
          <w:u w:color="000000" w:themeColor="text1"/>
        </w:rPr>
        <w:tab/>
      </w:r>
      <w:bookmarkStart w:name="ss_T12C36N2120Siv_lv7_d3c6897f6" w:id="340"/>
      <w:r>
        <w:rPr>
          <w:rStyle w:val="scstrike"/>
        </w:rPr>
        <w:t>(</w:t>
      </w:r>
      <w:bookmarkEnd w:id="340"/>
      <w:r>
        <w:rPr>
          <w:rStyle w:val="scstrike"/>
        </w:rPr>
        <w:t>iv)</w:t>
      </w:r>
      <w:r w:rsidRPr="00725F4F">
        <w:t xml:space="preserve"> </w:t>
      </w:r>
      <w:r>
        <w:rPr>
          <w:rStyle w:val="scstrike"/>
        </w:rPr>
        <w:t xml:space="preserve">‘Taxpayer’ means a single taxpayer or, collectively, a group of one or more affiliated taxpayers. An ‘affiliated taxpayer’ means a person or entity related to the taxpayer that is subject to common operating control and that is operated as part of the same system or enterprise. The taxpayer is not required to own </w:t>
      </w:r>
      <w:proofErr w:type="gramStart"/>
      <w:r>
        <w:rPr>
          <w:rStyle w:val="scstrike"/>
        </w:rPr>
        <w:t>a majority of</w:t>
      </w:r>
      <w:proofErr w:type="gramEnd"/>
      <w:r>
        <w:rPr>
          <w:rStyle w:val="scstrike"/>
        </w:rPr>
        <w:t xml:space="preserve"> the voting stock of the affiliate</w:t>
      </w:r>
      <w:r>
        <w:rPr>
          <w:color w:val="000000" w:themeColor="text1"/>
          <w:u w:color="000000" w:themeColor="text1"/>
        </w:rPr>
        <w:t xml:space="preserve"> </w:t>
      </w:r>
      <w:r>
        <w:rPr>
          <w:rStyle w:val="scinsert"/>
        </w:rPr>
        <w:t>Reserved</w:t>
      </w:r>
      <w:r w:rsidR="006C75A8">
        <w:t>;</w:t>
      </w:r>
    </w:p>
    <w:p w:rsidRPr="00256517" w:rsidR="006D1913" w:rsidP="006D1913" w:rsidRDefault="006D1913" w14:paraId="3DE4840E" w14:textId="77777777">
      <w:pPr>
        <w:pStyle w:val="sccodifiedsection"/>
      </w:pPr>
      <w:r w:rsidRPr="00725F4F">
        <w:rPr>
          <w:color w:val="000000" w:themeColor="text1"/>
          <w:u w:color="000000" w:themeColor="text1"/>
        </w:rPr>
        <w:tab/>
      </w:r>
      <w:bookmarkStart w:name="ss_T12C36N2120S74_lv5_ff90336cf" w:id="341"/>
      <w:r w:rsidRPr="00256517">
        <w:rPr>
          <w:color w:val="000000" w:themeColor="text1"/>
          <w:u w:color="000000" w:themeColor="text1"/>
        </w:rPr>
        <w:t>(</w:t>
      </w:r>
      <w:bookmarkEnd w:id="341"/>
      <w:r w:rsidRPr="00256517">
        <w:rPr>
          <w:color w:val="000000" w:themeColor="text1"/>
          <w:u w:color="000000" w:themeColor="text1"/>
        </w:rPr>
        <w:t>74)</w:t>
      </w:r>
      <w:r w:rsidRPr="00256517">
        <w:t xml:space="preserve"> </w:t>
      </w:r>
      <w:r w:rsidRPr="00256517">
        <w:rPr>
          <w:color w:val="000000" w:themeColor="text1"/>
          <w:u w:color="000000" w:themeColor="text1"/>
        </w:rPr>
        <w:t>durable medical equipment and related supplies:</w:t>
      </w:r>
    </w:p>
    <w:p w:rsidRPr="00256517" w:rsidR="006D1913" w:rsidP="006D1913" w:rsidRDefault="006D1913" w14:paraId="02AAE176" w14:textId="77777777">
      <w:pPr>
        <w:pStyle w:val="sccodifiedsection"/>
      </w:pPr>
      <w:r w:rsidRPr="00256517">
        <w:rPr>
          <w:color w:val="000000" w:themeColor="text1"/>
          <w:u w:color="000000" w:themeColor="text1"/>
        </w:rPr>
        <w:tab/>
      </w:r>
      <w:r w:rsidRPr="00256517">
        <w:rPr>
          <w:color w:val="000000" w:themeColor="text1"/>
          <w:u w:color="000000" w:themeColor="text1"/>
        </w:rPr>
        <w:tab/>
      </w:r>
      <w:bookmarkStart w:name="ss_T12C36N2120Sa_lv6_eb690a3b4" w:id="342"/>
      <w:r w:rsidRPr="00256517">
        <w:rPr>
          <w:color w:val="000000" w:themeColor="text1"/>
          <w:u w:color="000000" w:themeColor="text1"/>
        </w:rPr>
        <w:t>(</w:t>
      </w:r>
      <w:bookmarkEnd w:id="342"/>
      <w:r w:rsidRPr="00256517">
        <w:rPr>
          <w:color w:val="000000" w:themeColor="text1"/>
          <w:u w:color="000000" w:themeColor="text1"/>
        </w:rPr>
        <w:t>a)</w:t>
      </w:r>
      <w:r w:rsidRPr="00256517">
        <w:t xml:space="preserve"> </w:t>
      </w:r>
      <w:r w:rsidRPr="00256517">
        <w:rPr>
          <w:color w:val="000000" w:themeColor="text1"/>
          <w:u w:color="000000" w:themeColor="text1"/>
        </w:rPr>
        <w:t>as defined under federal and state Medicaid and Medicare laws;</w:t>
      </w:r>
    </w:p>
    <w:p w:rsidRPr="00256517" w:rsidR="006D1913" w:rsidP="006D1913" w:rsidRDefault="006D1913" w14:paraId="70980D35" w14:textId="77777777">
      <w:pPr>
        <w:pStyle w:val="sccodifiedsection"/>
      </w:pPr>
      <w:r w:rsidRPr="00256517">
        <w:rPr>
          <w:color w:val="000000" w:themeColor="text1"/>
          <w:u w:color="000000" w:themeColor="text1"/>
        </w:rPr>
        <w:tab/>
      </w:r>
      <w:r w:rsidRPr="00256517">
        <w:rPr>
          <w:color w:val="000000" w:themeColor="text1"/>
          <w:u w:color="000000" w:themeColor="text1"/>
        </w:rPr>
        <w:tab/>
      </w:r>
      <w:bookmarkStart w:name="ss_T12C36N2120Sb_lv6_4eea4d4c8" w:id="343"/>
      <w:r w:rsidRPr="00256517">
        <w:rPr>
          <w:color w:val="000000" w:themeColor="text1"/>
          <w:u w:color="000000" w:themeColor="text1"/>
        </w:rPr>
        <w:t>(</w:t>
      </w:r>
      <w:bookmarkEnd w:id="343"/>
      <w:r w:rsidRPr="00256517">
        <w:rPr>
          <w:color w:val="000000" w:themeColor="text1"/>
          <w:u w:color="000000" w:themeColor="text1"/>
        </w:rPr>
        <w:t>b)</w:t>
      </w:r>
      <w:r w:rsidRPr="00256517">
        <w:t xml:space="preserve"> </w:t>
      </w:r>
      <w:r w:rsidRPr="00256517">
        <w:rPr>
          <w:color w:val="000000" w:themeColor="text1"/>
          <w:u w:color="000000" w:themeColor="text1"/>
        </w:rPr>
        <w:t>which is paid directly by funds of this State or the United States under the Medicaid or Medicare programs, where state or federal law or regulation authorizing the payment prohibits the payment of the sale or use tax; and</w:t>
      </w:r>
    </w:p>
    <w:p w:rsidRPr="00256517" w:rsidR="006D1913" w:rsidP="006D1913" w:rsidRDefault="006D1913" w14:paraId="143FA3F1" w14:textId="77777777">
      <w:pPr>
        <w:pStyle w:val="sccodifiedsection"/>
      </w:pPr>
      <w:r w:rsidRPr="00256517">
        <w:rPr>
          <w:color w:val="000000" w:themeColor="text1"/>
          <w:u w:color="000000" w:themeColor="text1"/>
        </w:rPr>
        <w:tab/>
      </w:r>
      <w:r w:rsidRPr="00256517">
        <w:rPr>
          <w:color w:val="000000" w:themeColor="text1"/>
          <w:u w:color="000000" w:themeColor="text1"/>
        </w:rPr>
        <w:tab/>
      </w:r>
      <w:bookmarkStart w:name="ss_T12C36N2120Sc_lv6_4497a8f54" w:id="344"/>
      <w:r w:rsidRPr="00256517">
        <w:rPr>
          <w:color w:val="000000" w:themeColor="text1"/>
          <w:u w:color="000000" w:themeColor="text1"/>
        </w:rPr>
        <w:t>(</w:t>
      </w:r>
      <w:bookmarkEnd w:id="344"/>
      <w:r w:rsidRPr="00256517">
        <w:rPr>
          <w:color w:val="000000" w:themeColor="text1"/>
          <w:u w:color="000000" w:themeColor="text1"/>
        </w:rPr>
        <w:t>c)</w:t>
      </w:r>
      <w:r w:rsidRPr="00256517">
        <w:t xml:space="preserve"> </w:t>
      </w:r>
      <w:r w:rsidRPr="00256517">
        <w:rPr>
          <w:color w:val="000000" w:themeColor="text1"/>
          <w:u w:color="000000" w:themeColor="text1"/>
        </w:rPr>
        <w:t xml:space="preserve">sold by a provider who holds a South Carolina retail sales license and whose principal place of business </w:t>
      </w:r>
      <w:proofErr w:type="gramStart"/>
      <w:r w:rsidRPr="00256517">
        <w:rPr>
          <w:color w:val="000000" w:themeColor="text1"/>
          <w:u w:color="000000" w:themeColor="text1"/>
        </w:rPr>
        <w:t>is located in</w:t>
      </w:r>
      <w:proofErr w:type="gramEnd"/>
      <w:r w:rsidRPr="00256517">
        <w:rPr>
          <w:color w:val="000000" w:themeColor="text1"/>
          <w:u w:color="000000" w:themeColor="text1"/>
        </w:rPr>
        <w:t xml:space="preserve"> this State;</w:t>
      </w:r>
    </w:p>
    <w:p w:rsidRPr="00725F4F" w:rsidR="006D1913" w:rsidP="006D1913" w:rsidRDefault="006D1913" w14:paraId="68811E81" w14:textId="7561F639">
      <w:pPr>
        <w:pStyle w:val="sccodifiedsection"/>
      </w:pPr>
      <w:r w:rsidRPr="00725F4F">
        <w:rPr>
          <w:color w:val="000000" w:themeColor="text1"/>
          <w:u w:color="000000" w:themeColor="text1"/>
        </w:rPr>
        <w:tab/>
      </w:r>
      <w:bookmarkStart w:name="ss_T12C36N2120S75_lv5_8e5787c5a" w:id="345"/>
      <w:r w:rsidRPr="00260472">
        <w:rPr>
          <w:color w:val="000000" w:themeColor="text1"/>
          <w:u w:color="000000" w:themeColor="text1"/>
        </w:rPr>
        <w:t>(</w:t>
      </w:r>
      <w:bookmarkEnd w:id="345"/>
      <w:r w:rsidRPr="00260472">
        <w:rPr>
          <w:color w:val="000000" w:themeColor="text1"/>
          <w:u w:color="000000" w:themeColor="text1"/>
        </w:rPr>
        <w:t>75)</w:t>
      </w:r>
      <w:r w:rsidRPr="00725F4F">
        <w:t xml:space="preserve"> </w:t>
      </w:r>
      <w:r>
        <w:t>unprepared food that lawfully may be purchased with United States Department of Agriculture food coupons</w:t>
      </w:r>
      <w:r w:rsidR="009E554E">
        <w:rPr>
          <w:rStyle w:val="scinsert"/>
        </w:rPr>
        <w:t>, except that this exemption does not apply to candy and soft drinks</w:t>
      </w:r>
      <w:r>
        <w:t xml:space="preserve">. However, the exemption allowed by this item applies only to the state sales and use tax imposed pursuant to this </w:t>
      </w:r>
      <w:r>
        <w:lastRenderedPageBreak/>
        <w:t>chapter;</w:t>
      </w:r>
      <w:r>
        <w:rPr>
          <w:color w:val="000000" w:themeColor="text1"/>
          <w:u w:color="000000" w:themeColor="text1"/>
        </w:rPr>
        <w:t xml:space="preserve"> </w:t>
      </w:r>
    </w:p>
    <w:p w:rsidRPr="00725F4F" w:rsidR="006D1913" w:rsidP="006D1913" w:rsidRDefault="006D1913" w14:paraId="3C7C1F6B" w14:textId="6FF6D599">
      <w:pPr>
        <w:pStyle w:val="sccodifiedsection"/>
      </w:pPr>
      <w:r w:rsidRPr="00725F4F">
        <w:rPr>
          <w:color w:val="000000" w:themeColor="text1"/>
          <w:u w:color="000000" w:themeColor="text1"/>
        </w:rPr>
        <w:tab/>
      </w:r>
      <w:bookmarkStart w:name="ss_T12C36N2120S76_lv5_1e9b3e1d8" w:id="346"/>
      <w:r w:rsidRPr="00260472">
        <w:rPr>
          <w:color w:val="000000" w:themeColor="text1"/>
          <w:u w:color="000000" w:themeColor="text1"/>
        </w:rPr>
        <w:t>(</w:t>
      </w:r>
      <w:bookmarkEnd w:id="346"/>
      <w:r w:rsidRPr="00260472">
        <w:rPr>
          <w:color w:val="000000" w:themeColor="text1"/>
          <w:u w:color="000000" w:themeColor="text1"/>
        </w:rPr>
        <w:t>76)</w:t>
      </w:r>
      <w:r w:rsidRPr="00725F4F">
        <w:t xml:space="preserve"> </w:t>
      </w:r>
      <w:r>
        <w:rPr>
          <w:rStyle w:val="scstrike"/>
        </w:rPr>
        <w:t>sales of handguns as defined pursuant to Section 16</w:t>
      </w:r>
      <w:r>
        <w:rPr>
          <w:strike/>
          <w:color w:val="000000" w:themeColor="text1"/>
          <w:u w:color="000000" w:themeColor="text1"/>
        </w:rPr>
        <w:noBreakHyphen/>
      </w:r>
      <w:r>
        <w:rPr>
          <w:rStyle w:val="scstrike"/>
        </w:rPr>
        <w:t>23</w:t>
      </w:r>
      <w:r>
        <w:rPr>
          <w:strike/>
          <w:color w:val="000000" w:themeColor="text1"/>
          <w:u w:color="000000" w:themeColor="text1"/>
        </w:rPr>
        <w:noBreakHyphen/>
      </w:r>
      <w:r>
        <w:rPr>
          <w:rStyle w:val="scstrike"/>
        </w:rPr>
        <w:t>10(1), rifles, and shotguns during the forty</w:t>
      </w:r>
      <w:r>
        <w:rPr>
          <w:strike/>
          <w:color w:val="000000" w:themeColor="text1"/>
          <w:u w:color="000000" w:themeColor="text1"/>
        </w:rPr>
        <w:noBreakHyphen/>
      </w:r>
      <w:r>
        <w:rPr>
          <w:rStyle w:val="scstrike"/>
        </w:rPr>
        <w:t>eight hours of the Second Amendment Weekend. For purposes of this item, the ‘Second Amendment Weekend’ begins at 12:01 a.m. on the Friday after Thanksgiving and ends at twelve midnight the following Saturday</w:t>
      </w:r>
      <w:r>
        <w:rPr>
          <w:color w:val="000000" w:themeColor="text1"/>
          <w:u w:color="000000" w:themeColor="text1"/>
        </w:rPr>
        <w:t xml:space="preserve"> </w:t>
      </w:r>
      <w:r>
        <w:rPr>
          <w:rStyle w:val="scinsert"/>
        </w:rPr>
        <w:t>Reserved</w:t>
      </w:r>
      <w:r w:rsidR="006C75A8">
        <w:t>;</w:t>
      </w:r>
    </w:p>
    <w:p w:rsidRPr="00725F4F" w:rsidR="006D1913" w:rsidP="006D1913" w:rsidRDefault="006D1913" w14:paraId="00CE1C93" w14:textId="77777777">
      <w:pPr>
        <w:pStyle w:val="sccodifiedsection"/>
      </w:pPr>
      <w:r w:rsidRPr="00725F4F">
        <w:rPr>
          <w:color w:val="000000" w:themeColor="text1"/>
          <w:u w:color="000000" w:themeColor="text1"/>
        </w:rPr>
        <w:tab/>
      </w:r>
      <w:bookmarkStart w:name="ss_T12C36N2120S77_lv5_4fb160525" w:id="347"/>
      <w:r w:rsidRPr="00260472">
        <w:rPr>
          <w:color w:val="000000" w:themeColor="text1"/>
          <w:u w:color="000000" w:themeColor="text1"/>
        </w:rPr>
        <w:t>(</w:t>
      </w:r>
      <w:bookmarkEnd w:id="347"/>
      <w:r w:rsidRPr="00260472">
        <w:rPr>
          <w:color w:val="000000" w:themeColor="text1"/>
          <w:u w:color="000000" w:themeColor="text1"/>
        </w:rPr>
        <w:t>77)</w:t>
      </w:r>
      <w:r w:rsidRPr="00725F4F">
        <w:t xml:space="preserve"> </w:t>
      </w:r>
      <w:r>
        <w:rPr>
          <w:rStyle w:val="scstrike"/>
        </w:rPr>
        <w:t>energy efficient products purchased for noncommercial home or personal use with a sales price of two thousand five hundred dollars per product or less.</w:t>
      </w:r>
    </w:p>
    <w:p w:rsidRPr="00725F4F" w:rsidR="006D1913" w:rsidP="006D1913" w:rsidRDefault="006D1913" w14:paraId="7E2AD890" w14:textId="77777777">
      <w:pPr>
        <w:pStyle w:val="sccodifiedsection"/>
      </w:pPr>
      <w:r w:rsidRPr="00725F4F">
        <w:rPr>
          <w:color w:val="000000" w:themeColor="text1"/>
          <w:u w:color="000000" w:themeColor="text1"/>
        </w:rPr>
        <w:tab/>
      </w:r>
      <w:r w:rsidRPr="00725F4F">
        <w:rPr>
          <w:color w:val="000000" w:themeColor="text1"/>
          <w:u w:color="000000" w:themeColor="text1"/>
        </w:rPr>
        <w:tab/>
      </w:r>
      <w:bookmarkStart w:name="ss_T12C36N2120Sa_lv6_861ec2ac5" w:id="348"/>
      <w:r>
        <w:rPr>
          <w:rStyle w:val="scstrike"/>
        </w:rPr>
        <w:t>(</w:t>
      </w:r>
      <w:bookmarkEnd w:id="348"/>
      <w:r>
        <w:rPr>
          <w:rStyle w:val="scstrike"/>
        </w:rPr>
        <w:t>a)</w:t>
      </w:r>
      <w:r w:rsidRPr="00725F4F">
        <w:t xml:space="preserve"> </w:t>
      </w:r>
      <w:r>
        <w:rPr>
          <w:rStyle w:val="scstrike"/>
        </w:rPr>
        <w:t>For the purposes of this exemption, an ‘energy efficient product’ is any energy efficient product for noncommercial home or personal use consisting of any dishwasher, clothes washer, air conditioner, ceiling fan, fluorescent light bulb, dehumidifier, programmable thermostat, refrigerator, door, or window, the energy efficiency of which has been designated by the United States Environmental Protection Agency and the United States Department of Energy as meeting or exceeding each agency’s energy</w:t>
      </w:r>
      <w:r>
        <w:rPr>
          <w:strike/>
          <w:color w:val="000000" w:themeColor="text1"/>
          <w:u w:color="000000" w:themeColor="text1"/>
        </w:rPr>
        <w:noBreakHyphen/>
      </w:r>
      <w:r>
        <w:rPr>
          <w:rStyle w:val="scstrike"/>
        </w:rPr>
        <w:t>saving efficiency requirements or which have been designated as meeting or exceeding such requirements under each agency’s ENERGY STAR program, and gas, oil, or propane water heaters with an energy factor of 0.80 or greater and electric water heaters with an energy factor of 2.0 or greater.</w:t>
      </w:r>
    </w:p>
    <w:p w:rsidRPr="00725F4F" w:rsidR="006D1913" w:rsidP="006D1913" w:rsidRDefault="006D1913" w14:paraId="4CC3101D" w14:textId="77777777">
      <w:pPr>
        <w:pStyle w:val="sccodifiedsection"/>
      </w:pPr>
      <w:r w:rsidRPr="00725F4F">
        <w:rPr>
          <w:color w:val="000000" w:themeColor="text1"/>
          <w:u w:color="000000" w:themeColor="text1"/>
        </w:rPr>
        <w:tab/>
      </w:r>
      <w:r w:rsidRPr="00725F4F">
        <w:rPr>
          <w:color w:val="000000" w:themeColor="text1"/>
          <w:u w:color="000000" w:themeColor="text1"/>
        </w:rPr>
        <w:tab/>
      </w:r>
      <w:bookmarkStart w:name="ss_T12C36N2120Sb_lv6_5f1b91c81" w:id="349"/>
      <w:r>
        <w:rPr>
          <w:rStyle w:val="scstrike"/>
        </w:rPr>
        <w:t>(</w:t>
      </w:r>
      <w:bookmarkEnd w:id="349"/>
      <w:r>
        <w:rPr>
          <w:rStyle w:val="scstrike"/>
        </w:rPr>
        <w:t>b)</w:t>
      </w:r>
      <w:r w:rsidRPr="00725F4F">
        <w:t xml:space="preserve"> </w:t>
      </w:r>
      <w:r>
        <w:rPr>
          <w:rStyle w:val="scstrike"/>
        </w:rPr>
        <w:t>This exemption shall not apply to purchases of energy efficient products purchased for trade, business, or resale.</w:t>
      </w:r>
    </w:p>
    <w:p w:rsidRPr="00725F4F" w:rsidR="006D1913" w:rsidP="006D1913" w:rsidRDefault="006D1913" w14:paraId="724DFB07" w14:textId="77777777">
      <w:pPr>
        <w:pStyle w:val="sccodifiedsection"/>
      </w:pPr>
      <w:r w:rsidRPr="00725F4F">
        <w:rPr>
          <w:color w:val="000000" w:themeColor="text1"/>
          <w:u w:color="000000" w:themeColor="text1"/>
        </w:rPr>
        <w:tab/>
      </w:r>
      <w:r w:rsidRPr="00725F4F">
        <w:rPr>
          <w:color w:val="000000" w:themeColor="text1"/>
          <w:u w:color="000000" w:themeColor="text1"/>
        </w:rPr>
        <w:tab/>
      </w:r>
      <w:bookmarkStart w:name="ss_T12C36N2120Sc_lv6_e606cc7ce" w:id="350"/>
      <w:r>
        <w:rPr>
          <w:rStyle w:val="scstrike"/>
        </w:rPr>
        <w:t>(</w:t>
      </w:r>
      <w:bookmarkEnd w:id="350"/>
      <w:r>
        <w:rPr>
          <w:rStyle w:val="scstrike"/>
        </w:rPr>
        <w:t>c)</w:t>
      </w:r>
      <w:r w:rsidRPr="00725F4F">
        <w:t xml:space="preserve"> </w:t>
      </w:r>
      <w:r>
        <w:rPr>
          <w:rStyle w:val="scstrike"/>
        </w:rPr>
        <w:t>The exemption provided in this item applies only to sales occurring during a period commencing at 12:01 a.m. on October 1, 2009, and concluding at 12:00 midnight on October 31, 2009, (National ‘Energy Efficiency Month’) and every year thereafter until 2019.</w:t>
      </w:r>
    </w:p>
    <w:p w:rsidRPr="00725F4F" w:rsidR="006D1913" w:rsidP="006D1913" w:rsidRDefault="006D1913" w14:paraId="34A43B39" w14:textId="77777777">
      <w:pPr>
        <w:pStyle w:val="sccodifiedsection"/>
      </w:pPr>
      <w:r w:rsidRPr="00725F4F">
        <w:rPr>
          <w:color w:val="000000" w:themeColor="text1"/>
          <w:u w:color="000000" w:themeColor="text1"/>
        </w:rPr>
        <w:tab/>
      </w:r>
      <w:r w:rsidRPr="00725F4F">
        <w:rPr>
          <w:color w:val="000000" w:themeColor="text1"/>
          <w:u w:color="000000" w:themeColor="text1"/>
        </w:rPr>
        <w:tab/>
      </w:r>
      <w:bookmarkStart w:name="ss_T12C36N2120Sd_lv6_be9a5b658" w:id="351"/>
      <w:r>
        <w:rPr>
          <w:rStyle w:val="scstrike"/>
        </w:rPr>
        <w:t>(</w:t>
      </w:r>
      <w:bookmarkEnd w:id="351"/>
      <w:r>
        <w:rPr>
          <w:rStyle w:val="scstrike"/>
        </w:rPr>
        <w:t>d)</w:t>
      </w:r>
      <w:r w:rsidRPr="00725F4F">
        <w:t xml:space="preserve"> </w:t>
      </w:r>
      <w:r>
        <w:rPr>
          <w:rStyle w:val="scstrike"/>
        </w:rPr>
        <w:t>Each year until 2019, the State Energy Office shall prepare an annual report on the fiscal and energy impacts of the October first through October thirty</w:t>
      </w:r>
      <w:r>
        <w:rPr>
          <w:strike/>
          <w:color w:val="000000" w:themeColor="text1"/>
          <w:u w:color="000000" w:themeColor="text1"/>
        </w:rPr>
        <w:noBreakHyphen/>
      </w:r>
      <w:r>
        <w:rPr>
          <w:rStyle w:val="scstrike"/>
        </w:rPr>
        <w:t>first exemption and submit the report to the General Assembly no later than January first of the following year.</w:t>
      </w:r>
    </w:p>
    <w:p w:rsidRPr="00725F4F" w:rsidR="006D1913" w:rsidP="006D1913" w:rsidRDefault="006D1913" w14:paraId="1B80C0F7" w14:textId="35BE3602">
      <w:pPr>
        <w:pStyle w:val="sccodifiedsection"/>
      </w:pPr>
      <w:r w:rsidRPr="00725F4F">
        <w:rPr>
          <w:color w:val="000000" w:themeColor="text1"/>
          <w:u w:color="000000" w:themeColor="text1"/>
        </w:rPr>
        <w:tab/>
      </w:r>
      <w:r w:rsidRPr="00725F4F">
        <w:rPr>
          <w:color w:val="000000" w:themeColor="text1"/>
          <w:u w:color="000000" w:themeColor="text1"/>
        </w:rPr>
        <w:tab/>
      </w:r>
      <w:bookmarkStart w:name="ss_T12C36N2120Se_lv6_b8b402b47" w:id="352"/>
      <w:r>
        <w:rPr>
          <w:rStyle w:val="scstrike"/>
        </w:rPr>
        <w:t>(</w:t>
      </w:r>
      <w:bookmarkEnd w:id="352"/>
      <w:r>
        <w:rPr>
          <w:rStyle w:val="scstrike"/>
        </w:rPr>
        <w:t>e)</w:t>
      </w:r>
      <w:r w:rsidRPr="00725F4F">
        <w:t xml:space="preserve"> </w:t>
      </w:r>
      <w:r>
        <w:rPr>
          <w:rStyle w:val="scstrike"/>
        </w:rPr>
        <w:t>Beginning with the February 15, 2009, forecast by the Board of Economic Advisors of annual general fund revenue growth for the upcoming fiscal year, and annually after that, if the forecast of that growth then and in any adjusted forecast made before the beginning of the fiscal year equals at least five percent of the most recent estimate by the board of general fund revenues for the current fiscal year, then the exemption allowed by this item shall be allowed for the applicable year. If the February fifteenth forecast or adjusted forecast annual general fund revenue growth for the upcoming fiscal year meets the requirement for the credit, the board promptly shall certify this result in writing to the department</w:t>
      </w:r>
      <w:r>
        <w:rPr>
          <w:color w:val="000000" w:themeColor="text1"/>
          <w:u w:color="000000" w:themeColor="text1"/>
        </w:rPr>
        <w:t xml:space="preserve"> </w:t>
      </w:r>
      <w:r>
        <w:rPr>
          <w:rStyle w:val="scinsert"/>
        </w:rPr>
        <w:t>Reserved</w:t>
      </w:r>
      <w:r w:rsidR="006C75A8">
        <w:t>;</w:t>
      </w:r>
    </w:p>
    <w:p w:rsidRPr="00725F4F" w:rsidR="006D1913" w:rsidP="006D1913" w:rsidRDefault="006D1913" w14:paraId="3577939B" w14:textId="4450D210">
      <w:pPr>
        <w:pStyle w:val="sccodifiedsection"/>
      </w:pPr>
      <w:r w:rsidRPr="00725F4F">
        <w:rPr>
          <w:color w:val="000000" w:themeColor="text1"/>
          <w:u w:color="000000" w:themeColor="text1"/>
        </w:rPr>
        <w:tab/>
      </w:r>
      <w:bookmarkStart w:name="ss_T12C36N2120S78_lv5_f61c3c244" w:id="353"/>
      <w:r w:rsidRPr="00260472">
        <w:rPr>
          <w:color w:val="000000" w:themeColor="text1"/>
          <w:u w:color="000000" w:themeColor="text1"/>
        </w:rPr>
        <w:t>(</w:t>
      </w:r>
      <w:bookmarkEnd w:id="353"/>
      <w:r w:rsidRPr="00260472">
        <w:rPr>
          <w:color w:val="000000" w:themeColor="text1"/>
          <w:u w:color="000000" w:themeColor="text1"/>
        </w:rPr>
        <w:t>78)</w:t>
      </w:r>
      <w:r w:rsidRPr="00725F4F">
        <w:t xml:space="preserve"> </w:t>
      </w:r>
      <w:r>
        <w:rPr>
          <w:rStyle w:val="scstrike"/>
        </w:rPr>
        <w:t xml:space="preserve">machinery and equipment, building and other raw materials, and electricity used in the operation of a facility owned by an organization which qualifies as a tax exempt organization pursuant to the Internal Revenue Code Section 501(c)(3) when the facility is principally used for researching and testing the impact of such natural hazards as wind, fire, water, earthquake, and hail on building materials used in residential, commercial, and agricultural buildings. To qualify for this exemption, the </w:t>
      </w:r>
      <w:r>
        <w:rPr>
          <w:rStyle w:val="scstrike"/>
        </w:rPr>
        <w:lastRenderedPageBreak/>
        <w:t>taxpayer shall notify the department of its intent to qualify and shall invest at least twenty million dollars in real or personal property at a single site in this State over the three</w:t>
      </w:r>
      <w:r>
        <w:rPr>
          <w:strike/>
          <w:color w:val="000000" w:themeColor="text1"/>
          <w:u w:color="000000" w:themeColor="text1"/>
        </w:rPr>
        <w:noBreakHyphen/>
      </w:r>
      <w:r>
        <w:rPr>
          <w:rStyle w:val="scstrike"/>
        </w:rPr>
        <w:t xml:space="preserve">year period beginning on the date provided by the taxpayer to the department in its notices. After the taxpayer notifies the department of its intent to qualify and use the exemption, the department shall issue an appropriate exemption certificate to the taxpayer to be used for qualifying purposes. Within six months of the third anniversary of the taxpayer’s first use of the exemption, the taxpayer shall notify the department in writing that it has met the </w:t>
      </w:r>
      <w:proofErr w:type="gramStart"/>
      <w:r>
        <w:rPr>
          <w:rStyle w:val="scstrike"/>
        </w:rPr>
        <w:t>twenty million dollar</w:t>
      </w:r>
      <w:proofErr w:type="gramEnd"/>
      <w:r>
        <w:rPr>
          <w:rStyle w:val="scstrike"/>
        </w:rPr>
        <w:t xml:space="preserve"> investment requirement or, that it has not met the twenty million dollar investment requirement. The department may assess any tax due on the machinery and equipment purchased tax free pursuant to this item but due the State as a result of the taxpayer’s failure to meet the </w:t>
      </w:r>
      <w:proofErr w:type="gramStart"/>
      <w:r>
        <w:rPr>
          <w:rStyle w:val="scstrike"/>
        </w:rPr>
        <w:t>twenty million dollar</w:t>
      </w:r>
      <w:proofErr w:type="gramEnd"/>
      <w:r>
        <w:rPr>
          <w:rStyle w:val="scstrike"/>
        </w:rPr>
        <w:t xml:space="preserve"> investment requirement. The running of the periods of limitations for assessment of taxes provided in Section 12</w:t>
      </w:r>
      <w:r>
        <w:rPr>
          <w:strike/>
          <w:color w:val="000000" w:themeColor="text1"/>
          <w:u w:color="000000" w:themeColor="text1"/>
        </w:rPr>
        <w:noBreakHyphen/>
      </w:r>
      <w:r>
        <w:rPr>
          <w:rStyle w:val="scstrike"/>
        </w:rPr>
        <w:t>54</w:t>
      </w:r>
      <w:r>
        <w:rPr>
          <w:strike/>
          <w:color w:val="000000" w:themeColor="text1"/>
          <w:u w:color="000000" w:themeColor="text1"/>
        </w:rPr>
        <w:noBreakHyphen/>
      </w:r>
      <w:r>
        <w:rPr>
          <w:color w:val="000000" w:themeColor="text1"/>
          <w:u w:color="000000" w:themeColor="text1"/>
        </w:rPr>
        <w:t xml:space="preserve"> </w:t>
      </w:r>
      <w:r>
        <w:rPr>
          <w:rStyle w:val="scinsert"/>
        </w:rPr>
        <w:t>Reserved</w:t>
      </w:r>
      <w:r w:rsidR="006C75A8">
        <w:t>;</w:t>
      </w:r>
    </w:p>
    <w:p w:rsidRPr="00256517" w:rsidR="006D1913" w:rsidP="006D1913" w:rsidRDefault="006D1913" w14:paraId="47666CE9" w14:textId="77777777">
      <w:pPr>
        <w:pStyle w:val="sccodifiedsection"/>
      </w:pPr>
      <w:r w:rsidRPr="00256517">
        <w:rPr>
          <w:color w:val="000000" w:themeColor="text1"/>
          <w:u w:color="000000" w:themeColor="text1"/>
        </w:rPr>
        <w:tab/>
      </w:r>
      <w:bookmarkStart w:name="ss_T12C36N2120S79_lv5_3c95fb120" w:id="354"/>
      <w:r w:rsidRPr="00256517">
        <w:rPr>
          <w:color w:val="000000" w:themeColor="text1"/>
          <w:u w:color="000000" w:themeColor="text1"/>
        </w:rPr>
        <w:t>(</w:t>
      </w:r>
      <w:bookmarkEnd w:id="354"/>
      <w:r w:rsidRPr="00256517">
        <w:rPr>
          <w:color w:val="000000" w:themeColor="text1"/>
          <w:u w:color="000000" w:themeColor="text1"/>
        </w:rPr>
        <w:t>79)</w:t>
      </w:r>
      <w:bookmarkStart w:name="ss_T12C36N2120SA_lv6_9a822fc0e" w:id="355"/>
      <w:r w:rsidRPr="00256517">
        <w:rPr>
          <w:color w:val="000000" w:themeColor="text1"/>
          <w:u w:color="000000" w:themeColor="text1"/>
        </w:rPr>
        <w:t>(</w:t>
      </w:r>
      <w:bookmarkEnd w:id="355"/>
      <w:r w:rsidRPr="00256517">
        <w:rPr>
          <w:color w:val="000000" w:themeColor="text1"/>
          <w:u w:color="000000" w:themeColor="text1"/>
        </w:rPr>
        <w:t>A)</w:t>
      </w:r>
      <w:bookmarkStart w:name="ss_T12C36N2120S1_lv7_9ebde450c" w:id="356"/>
      <w:r w:rsidRPr="00256517">
        <w:rPr>
          <w:color w:val="000000" w:themeColor="text1"/>
          <w:u w:color="000000" w:themeColor="text1"/>
        </w:rPr>
        <w:t>(</w:t>
      </w:r>
      <w:bookmarkEnd w:id="356"/>
      <w:r w:rsidRPr="00256517">
        <w:rPr>
          <w:color w:val="000000" w:themeColor="text1"/>
          <w:u w:color="000000" w:themeColor="text1"/>
        </w:rPr>
        <w:t>1)</w:t>
      </w:r>
      <w:r w:rsidRPr="00256517">
        <w:t xml:space="preserve"> </w:t>
      </w:r>
      <w:r w:rsidRPr="00256517">
        <w:rPr>
          <w:color w:val="000000" w:themeColor="text1"/>
          <w:u w:color="000000" w:themeColor="text1"/>
        </w:rPr>
        <w:t>original or replacement computers, computer equipment, and computer hardware and software purchases used within a datacenter; and</w:t>
      </w:r>
    </w:p>
    <w:p w:rsidRPr="00256517" w:rsidR="006D1913" w:rsidP="006D1913" w:rsidRDefault="006D1913" w14:paraId="3F6D0B0C" w14:textId="77777777">
      <w:pPr>
        <w:pStyle w:val="sccodifiedsection"/>
      </w:pPr>
      <w:r w:rsidRPr="00256517">
        <w:rPr>
          <w:color w:val="000000" w:themeColor="text1"/>
          <w:u w:color="000000" w:themeColor="text1"/>
        </w:rPr>
        <w:tab/>
      </w:r>
      <w:r w:rsidRPr="00256517">
        <w:rPr>
          <w:color w:val="000000" w:themeColor="text1"/>
          <w:u w:color="000000" w:themeColor="text1"/>
        </w:rPr>
        <w:tab/>
      </w:r>
      <w:r w:rsidRPr="00256517">
        <w:rPr>
          <w:color w:val="000000" w:themeColor="text1"/>
          <w:u w:color="000000" w:themeColor="text1"/>
        </w:rPr>
        <w:tab/>
      </w:r>
      <w:bookmarkStart w:name="ss_T12C36N2120S2_lv7_2e9a1f71c" w:id="357"/>
      <w:r w:rsidRPr="00256517">
        <w:rPr>
          <w:color w:val="000000" w:themeColor="text1"/>
          <w:u w:color="000000" w:themeColor="text1"/>
        </w:rPr>
        <w:t>(</w:t>
      </w:r>
      <w:bookmarkEnd w:id="357"/>
      <w:r w:rsidRPr="00256517">
        <w:rPr>
          <w:color w:val="000000" w:themeColor="text1"/>
          <w:u w:color="000000" w:themeColor="text1"/>
        </w:rPr>
        <w:t>2)</w:t>
      </w:r>
      <w:r w:rsidRPr="00256517">
        <w:t xml:space="preserve"> </w:t>
      </w:r>
      <w:r w:rsidRPr="00256517">
        <w:rPr>
          <w:color w:val="000000" w:themeColor="text1"/>
          <w:u w:color="000000" w:themeColor="text1"/>
        </w:rPr>
        <w:t xml:space="preserve">electricity used by a datacenter and eligible business property to be located and used at the datacenter. This </w:t>
      </w:r>
      <w:proofErr w:type="spellStart"/>
      <w:r w:rsidRPr="00256517">
        <w:rPr>
          <w:color w:val="000000" w:themeColor="text1"/>
          <w:u w:color="000000" w:themeColor="text1"/>
        </w:rPr>
        <w:t>subsubitem</w:t>
      </w:r>
      <w:proofErr w:type="spellEnd"/>
      <w:r w:rsidRPr="00256517">
        <w:rPr>
          <w:color w:val="000000" w:themeColor="text1"/>
          <w:u w:color="000000" w:themeColor="text1"/>
        </w:rPr>
        <w:t xml:space="preserve"> does not apply to sales of electricity for any other purpose, and such sales are subject to the tax, including, but not limited to, electricity used in administrative offices, supervisory offices, parking lots, storage warehouses, maintenance shops, safety control, comfort air conditioning, elevators used in carrying personnel, cafeterias, canteens, first aid rooms, supply rooms, water coolers, drink boxes, unit heaters and waste house lights.</w:t>
      </w:r>
    </w:p>
    <w:p w:rsidRPr="00256517" w:rsidR="006D1913" w:rsidP="006D1913" w:rsidRDefault="006D1913" w14:paraId="554DB47C" w14:textId="77777777">
      <w:pPr>
        <w:pStyle w:val="sccodifiedsection"/>
      </w:pPr>
      <w:r w:rsidRPr="00256517">
        <w:rPr>
          <w:color w:val="000000" w:themeColor="text1"/>
          <w:u w:color="000000" w:themeColor="text1"/>
        </w:rPr>
        <w:tab/>
      </w:r>
      <w:r w:rsidRPr="00256517">
        <w:rPr>
          <w:color w:val="000000" w:themeColor="text1"/>
          <w:u w:color="000000" w:themeColor="text1"/>
        </w:rPr>
        <w:tab/>
      </w:r>
      <w:bookmarkStart w:name="ss_T12C36N2120SB_lv6_c051110b1" w:id="358"/>
      <w:r w:rsidRPr="00256517">
        <w:rPr>
          <w:color w:val="000000" w:themeColor="text1"/>
          <w:u w:color="000000" w:themeColor="text1"/>
        </w:rPr>
        <w:t>(</w:t>
      </w:r>
      <w:bookmarkEnd w:id="358"/>
      <w:r w:rsidRPr="00256517">
        <w:rPr>
          <w:color w:val="000000" w:themeColor="text1"/>
          <w:u w:color="000000" w:themeColor="text1"/>
        </w:rPr>
        <w:t>B)</w:t>
      </w:r>
      <w:r w:rsidRPr="00256517">
        <w:t xml:space="preserve"> </w:t>
      </w:r>
      <w:r w:rsidRPr="00256517">
        <w:rPr>
          <w:color w:val="000000" w:themeColor="text1"/>
          <w:u w:color="000000" w:themeColor="text1"/>
        </w:rPr>
        <w:t>As used in this section:</w:t>
      </w:r>
    </w:p>
    <w:p w:rsidRPr="00256517" w:rsidR="006D1913" w:rsidP="006D1913" w:rsidRDefault="006D1913" w14:paraId="2111CCD2" w14:textId="2071D13E">
      <w:pPr>
        <w:pStyle w:val="sccodifiedsection"/>
      </w:pPr>
      <w:r w:rsidRPr="00256517">
        <w:rPr>
          <w:color w:val="000000" w:themeColor="text1"/>
          <w:u w:color="000000" w:themeColor="text1"/>
        </w:rPr>
        <w:tab/>
      </w:r>
      <w:r w:rsidRPr="00256517">
        <w:rPr>
          <w:color w:val="000000" w:themeColor="text1"/>
          <w:u w:color="000000" w:themeColor="text1"/>
        </w:rPr>
        <w:tab/>
      </w:r>
      <w:r w:rsidRPr="00256517">
        <w:rPr>
          <w:color w:val="000000" w:themeColor="text1"/>
          <w:u w:color="000000" w:themeColor="text1"/>
        </w:rPr>
        <w:tab/>
      </w:r>
      <w:bookmarkStart w:name="ss_T12C36N2120S1_lv7_2caa4b32c" w:id="359"/>
      <w:r w:rsidRPr="00256517">
        <w:rPr>
          <w:color w:val="000000" w:themeColor="text1"/>
          <w:u w:color="000000" w:themeColor="text1"/>
        </w:rPr>
        <w:t>(</w:t>
      </w:r>
      <w:bookmarkEnd w:id="359"/>
      <w:r w:rsidRPr="00256517">
        <w:rPr>
          <w:color w:val="000000" w:themeColor="text1"/>
          <w:u w:color="000000" w:themeColor="text1"/>
        </w:rPr>
        <w:t>1)</w:t>
      </w:r>
      <w:r w:rsidRPr="00256517">
        <w:t xml:space="preserve"> </w:t>
      </w:r>
      <w:r w:rsidR="006C75A8">
        <w:t>“</w:t>
      </w:r>
      <w:r w:rsidRPr="00256517">
        <w:rPr>
          <w:color w:val="000000" w:themeColor="text1"/>
          <w:u w:color="000000" w:themeColor="text1"/>
        </w:rPr>
        <w:t>Computer</w:t>
      </w:r>
      <w:r w:rsidR="006C75A8">
        <w:rPr>
          <w:color w:val="000000" w:themeColor="text1"/>
          <w:u w:color="000000" w:themeColor="text1"/>
        </w:rPr>
        <w:t>”</w:t>
      </w:r>
      <w:r w:rsidRPr="00256517">
        <w:rPr>
          <w:color w:val="000000" w:themeColor="text1"/>
          <w:u w:color="000000" w:themeColor="text1"/>
        </w:rPr>
        <w:t xml:space="preserve"> means an electronic device that accepts information in digital or similar form and manipulates it for a result based on a sequence of instructions.</w:t>
      </w:r>
    </w:p>
    <w:p w:rsidRPr="00256517" w:rsidR="006D1913" w:rsidP="006D1913" w:rsidRDefault="006D1913" w14:paraId="42EB4A9D" w14:textId="37DB4826">
      <w:pPr>
        <w:pStyle w:val="sccodifiedsection"/>
      </w:pPr>
      <w:r w:rsidRPr="00256517">
        <w:rPr>
          <w:color w:val="000000" w:themeColor="text1"/>
          <w:u w:color="000000" w:themeColor="text1"/>
        </w:rPr>
        <w:tab/>
      </w:r>
      <w:r w:rsidRPr="00256517">
        <w:rPr>
          <w:color w:val="000000" w:themeColor="text1"/>
          <w:u w:color="000000" w:themeColor="text1"/>
        </w:rPr>
        <w:tab/>
      </w:r>
      <w:r w:rsidRPr="00256517">
        <w:rPr>
          <w:color w:val="000000" w:themeColor="text1"/>
          <w:u w:color="000000" w:themeColor="text1"/>
        </w:rPr>
        <w:tab/>
      </w:r>
      <w:bookmarkStart w:name="ss_T12C36N2120S2_lv7_73b07620b" w:id="360"/>
      <w:r w:rsidRPr="00256517">
        <w:rPr>
          <w:color w:val="000000" w:themeColor="text1"/>
          <w:u w:color="000000" w:themeColor="text1"/>
        </w:rPr>
        <w:t>(</w:t>
      </w:r>
      <w:bookmarkEnd w:id="360"/>
      <w:r w:rsidRPr="00256517">
        <w:rPr>
          <w:color w:val="000000" w:themeColor="text1"/>
          <w:u w:color="000000" w:themeColor="text1"/>
        </w:rPr>
        <w:t>2)</w:t>
      </w:r>
      <w:r w:rsidRPr="00256517">
        <w:t xml:space="preserve"> </w:t>
      </w:r>
      <w:r w:rsidR="006C75A8">
        <w:t>“</w:t>
      </w:r>
      <w:r w:rsidRPr="00256517">
        <w:rPr>
          <w:color w:val="000000" w:themeColor="text1"/>
          <w:u w:color="000000" w:themeColor="text1"/>
        </w:rPr>
        <w:t>Computer equipment</w:t>
      </w:r>
      <w:r w:rsidR="006C75A8">
        <w:rPr>
          <w:color w:val="000000" w:themeColor="text1"/>
          <w:u w:color="000000" w:themeColor="text1"/>
        </w:rPr>
        <w:t>”</w:t>
      </w:r>
      <w:r w:rsidRPr="00256517">
        <w:rPr>
          <w:color w:val="000000" w:themeColor="text1"/>
          <w:u w:color="000000" w:themeColor="text1"/>
        </w:rPr>
        <w:t xml:space="preserve"> means original or replacement servers, routers, switches, power units, network devices, hard drives, processors, memory modules, motherboards, racks, other computer hardware and components, cabling, cooling apparatus, and related or ancillary equipment, machinery, and components, the primary purpose of which is to store, retrieve, aggregate, search, organize, process, analyze, or transfer data or any combination of these, or to support related computer engineering or computer science research. This also includes equipment cooling systems for managing the performance of the datacenter property, including mechanical and electrical equipment, hardware for distributed and mainframe computers and servers, data storage devices, network connectivity equipment, and peripheral components and systems.</w:t>
      </w:r>
    </w:p>
    <w:p w:rsidRPr="00256517" w:rsidR="006D1913" w:rsidP="006D1913" w:rsidRDefault="006D1913" w14:paraId="579A36F6" w14:textId="43045223">
      <w:pPr>
        <w:pStyle w:val="sccodifiedsection"/>
      </w:pPr>
      <w:r w:rsidRPr="00256517">
        <w:rPr>
          <w:color w:val="000000" w:themeColor="text1"/>
          <w:u w:color="000000" w:themeColor="text1"/>
        </w:rPr>
        <w:tab/>
      </w:r>
      <w:r w:rsidRPr="00256517">
        <w:rPr>
          <w:color w:val="000000" w:themeColor="text1"/>
          <w:u w:color="000000" w:themeColor="text1"/>
        </w:rPr>
        <w:tab/>
      </w:r>
      <w:r w:rsidRPr="00256517">
        <w:rPr>
          <w:color w:val="000000" w:themeColor="text1"/>
          <w:u w:color="000000" w:themeColor="text1"/>
        </w:rPr>
        <w:tab/>
      </w:r>
      <w:bookmarkStart w:name="ss_T12C36N2120S3_lv7_2fe8f5e89" w:id="361"/>
      <w:r w:rsidRPr="00256517">
        <w:rPr>
          <w:color w:val="000000" w:themeColor="text1"/>
          <w:u w:color="000000" w:themeColor="text1"/>
        </w:rPr>
        <w:t>(</w:t>
      </w:r>
      <w:bookmarkEnd w:id="361"/>
      <w:r w:rsidRPr="00256517">
        <w:rPr>
          <w:color w:val="000000" w:themeColor="text1"/>
          <w:u w:color="000000" w:themeColor="text1"/>
        </w:rPr>
        <w:t>3)</w:t>
      </w:r>
      <w:r w:rsidRPr="00256517">
        <w:t xml:space="preserve"> </w:t>
      </w:r>
      <w:r w:rsidR="006C75A8">
        <w:t>“</w:t>
      </w:r>
      <w:r w:rsidRPr="00256517">
        <w:rPr>
          <w:color w:val="000000" w:themeColor="text1"/>
          <w:u w:color="000000" w:themeColor="text1"/>
        </w:rPr>
        <w:t>Computer software</w:t>
      </w:r>
      <w:r w:rsidR="006C75A8">
        <w:rPr>
          <w:color w:val="000000" w:themeColor="text1"/>
          <w:u w:color="000000" w:themeColor="text1"/>
        </w:rPr>
        <w:t>”</w:t>
      </w:r>
      <w:r w:rsidRPr="00256517">
        <w:rPr>
          <w:color w:val="000000" w:themeColor="text1"/>
          <w:u w:color="000000" w:themeColor="text1"/>
        </w:rPr>
        <w:t xml:space="preserve"> means a set of coded instructions designed to cause a computer or automatic data processing equipment to perform a task.</w:t>
      </w:r>
    </w:p>
    <w:p w:rsidRPr="00256517" w:rsidR="006D1913" w:rsidP="006D1913" w:rsidRDefault="006D1913" w14:paraId="523B519C" w14:textId="7D72214F">
      <w:pPr>
        <w:pStyle w:val="sccodifiedsection"/>
      </w:pPr>
      <w:r w:rsidRPr="00256517">
        <w:rPr>
          <w:color w:val="000000" w:themeColor="text1"/>
          <w:u w:color="000000" w:themeColor="text1"/>
        </w:rPr>
        <w:tab/>
      </w:r>
      <w:r w:rsidRPr="00256517">
        <w:rPr>
          <w:color w:val="000000" w:themeColor="text1"/>
          <w:u w:color="000000" w:themeColor="text1"/>
        </w:rPr>
        <w:tab/>
      </w:r>
      <w:r w:rsidRPr="00256517">
        <w:rPr>
          <w:color w:val="000000" w:themeColor="text1"/>
          <w:u w:color="000000" w:themeColor="text1"/>
        </w:rPr>
        <w:tab/>
      </w:r>
      <w:bookmarkStart w:name="ss_T12C36N2120S4_lv7_6068382ae" w:id="362"/>
      <w:r w:rsidRPr="00256517">
        <w:rPr>
          <w:color w:val="000000" w:themeColor="text1"/>
          <w:u w:color="000000" w:themeColor="text1"/>
        </w:rPr>
        <w:t>(</w:t>
      </w:r>
      <w:bookmarkEnd w:id="362"/>
      <w:r w:rsidRPr="00256517">
        <w:rPr>
          <w:color w:val="000000" w:themeColor="text1"/>
          <w:u w:color="000000" w:themeColor="text1"/>
        </w:rPr>
        <w:t>4)</w:t>
      </w:r>
      <w:r w:rsidRPr="00256517">
        <w:t xml:space="preserve"> </w:t>
      </w:r>
      <w:r w:rsidR="006C75A8">
        <w:t>“</w:t>
      </w:r>
      <w:r w:rsidRPr="00256517">
        <w:rPr>
          <w:color w:val="000000" w:themeColor="text1"/>
          <w:u w:color="000000" w:themeColor="text1"/>
        </w:rPr>
        <w:t>Concurrently maintainable</w:t>
      </w:r>
      <w:r w:rsidR="006C75A8">
        <w:rPr>
          <w:color w:val="000000" w:themeColor="text1"/>
          <w:u w:color="000000" w:themeColor="text1"/>
        </w:rPr>
        <w:t>”</w:t>
      </w:r>
      <w:r w:rsidRPr="00256517">
        <w:rPr>
          <w:color w:val="000000" w:themeColor="text1"/>
          <w:u w:color="000000" w:themeColor="text1"/>
        </w:rPr>
        <w:t xml:space="preserve"> means capable of having any capacity component or distribution element serviced or repaired on a planned basis without interrupting or impeding the performance of the computer equipment.</w:t>
      </w:r>
    </w:p>
    <w:p w:rsidRPr="00256517" w:rsidR="006D1913" w:rsidP="006D1913" w:rsidRDefault="006D1913" w14:paraId="48B6AA22" w14:textId="2EF2E6FC">
      <w:pPr>
        <w:pStyle w:val="sccodifiedsection"/>
      </w:pPr>
      <w:r w:rsidRPr="00256517">
        <w:rPr>
          <w:color w:val="000000" w:themeColor="text1"/>
          <w:u w:color="000000" w:themeColor="text1"/>
        </w:rPr>
        <w:lastRenderedPageBreak/>
        <w:tab/>
      </w:r>
      <w:r w:rsidRPr="00256517">
        <w:rPr>
          <w:color w:val="000000" w:themeColor="text1"/>
          <w:u w:color="000000" w:themeColor="text1"/>
        </w:rPr>
        <w:tab/>
      </w:r>
      <w:r w:rsidRPr="00256517">
        <w:rPr>
          <w:color w:val="000000" w:themeColor="text1"/>
          <w:u w:color="000000" w:themeColor="text1"/>
        </w:rPr>
        <w:tab/>
      </w:r>
      <w:bookmarkStart w:name="ss_T12C36N2120S5_lv7_d6a3738a0" w:id="363"/>
      <w:r w:rsidRPr="00256517">
        <w:rPr>
          <w:color w:val="000000" w:themeColor="text1"/>
          <w:u w:color="000000" w:themeColor="text1"/>
        </w:rPr>
        <w:t>(</w:t>
      </w:r>
      <w:bookmarkEnd w:id="363"/>
      <w:r w:rsidRPr="00256517">
        <w:rPr>
          <w:color w:val="000000" w:themeColor="text1"/>
          <w:u w:color="000000" w:themeColor="text1"/>
        </w:rPr>
        <w:t>5)</w:t>
      </w:r>
      <w:r w:rsidRPr="00256517">
        <w:t xml:space="preserve"> </w:t>
      </w:r>
      <w:r w:rsidR="006C75A8">
        <w:t>“</w:t>
      </w:r>
      <w:r w:rsidRPr="00256517">
        <w:rPr>
          <w:color w:val="000000" w:themeColor="text1"/>
          <w:u w:color="000000" w:themeColor="text1"/>
        </w:rPr>
        <w:t>Datacenter</w:t>
      </w:r>
      <w:r w:rsidR="006C75A8">
        <w:rPr>
          <w:color w:val="000000" w:themeColor="text1"/>
          <w:u w:color="000000" w:themeColor="text1"/>
        </w:rPr>
        <w:t>”</w:t>
      </w:r>
      <w:r w:rsidRPr="00256517">
        <w:rPr>
          <w:color w:val="000000" w:themeColor="text1"/>
          <w:u w:color="000000" w:themeColor="text1"/>
        </w:rPr>
        <w:t xml:space="preserve"> means a new or existing facility at a single location in South Carolina:</w:t>
      </w:r>
    </w:p>
    <w:p w:rsidRPr="00256517" w:rsidR="006D1913" w:rsidP="006D1913" w:rsidRDefault="006D1913" w14:paraId="22A9B9BD" w14:textId="77777777">
      <w:pPr>
        <w:pStyle w:val="sccodifiedsection"/>
      </w:pPr>
      <w:r w:rsidRPr="00256517">
        <w:rPr>
          <w:color w:val="000000" w:themeColor="text1"/>
          <w:u w:color="000000" w:themeColor="text1"/>
        </w:rPr>
        <w:tab/>
      </w:r>
      <w:r w:rsidRPr="00256517">
        <w:rPr>
          <w:color w:val="000000" w:themeColor="text1"/>
          <w:u w:color="000000" w:themeColor="text1"/>
        </w:rPr>
        <w:tab/>
      </w:r>
      <w:r w:rsidRPr="00256517">
        <w:rPr>
          <w:color w:val="000000" w:themeColor="text1"/>
          <w:u w:color="000000" w:themeColor="text1"/>
        </w:rPr>
        <w:tab/>
      </w:r>
      <w:r w:rsidRPr="00256517">
        <w:rPr>
          <w:color w:val="000000" w:themeColor="text1"/>
          <w:u w:color="000000" w:themeColor="text1"/>
        </w:rPr>
        <w:tab/>
      </w:r>
      <w:bookmarkStart w:name="ss_T12C36N2120Si_lv8_81e2fd7ba" w:id="364"/>
      <w:r w:rsidRPr="00256517">
        <w:rPr>
          <w:color w:val="000000" w:themeColor="text1"/>
          <w:u w:color="000000" w:themeColor="text1"/>
        </w:rPr>
        <w:t>(</w:t>
      </w:r>
      <w:bookmarkEnd w:id="364"/>
      <w:proofErr w:type="spellStart"/>
      <w:r w:rsidRPr="00256517">
        <w:rPr>
          <w:color w:val="000000" w:themeColor="text1"/>
          <w:u w:color="000000" w:themeColor="text1"/>
        </w:rPr>
        <w:t>i</w:t>
      </w:r>
      <w:proofErr w:type="spellEnd"/>
      <w:r w:rsidRPr="00256517">
        <w:rPr>
          <w:color w:val="000000" w:themeColor="text1"/>
          <w:u w:color="000000" w:themeColor="text1"/>
        </w:rPr>
        <w:t>)</w:t>
      </w:r>
      <w:r>
        <w:rPr>
          <w:color w:val="000000" w:themeColor="text1"/>
          <w:u w:color="000000" w:themeColor="text1"/>
        </w:rPr>
        <w:t xml:space="preserve"> </w:t>
      </w:r>
      <w:r w:rsidRPr="00256517">
        <w:rPr>
          <w:color w:val="000000" w:themeColor="text1"/>
          <w:u w:color="000000" w:themeColor="text1"/>
        </w:rPr>
        <w:tab/>
        <w:t>that provides infrastructure for hosting or data processing services and that has power and cooling systems that are created and maintained to be concurrently maintainable and to include redundant capacity components and multiple distribution paths serving the computer equipment at the facility. Although the facility must have multiple distribution paths serving the computer equipment, a single distribution path may serve the computer equipment at any one time;</w:t>
      </w:r>
    </w:p>
    <w:p w:rsidRPr="00256517" w:rsidR="006D1913" w:rsidP="006D1913" w:rsidRDefault="006D1913" w14:paraId="644743E7" w14:textId="1CC4810F">
      <w:pPr>
        <w:pStyle w:val="sccodifiedsection"/>
      </w:pPr>
      <w:r w:rsidRPr="00256517">
        <w:rPr>
          <w:color w:val="000000" w:themeColor="text1"/>
          <w:u w:color="000000" w:themeColor="text1"/>
        </w:rPr>
        <w:tab/>
      </w:r>
      <w:r w:rsidRPr="00256517">
        <w:rPr>
          <w:color w:val="000000" w:themeColor="text1"/>
          <w:u w:color="000000" w:themeColor="text1"/>
        </w:rPr>
        <w:tab/>
      </w:r>
      <w:r w:rsidRPr="00256517">
        <w:rPr>
          <w:color w:val="000000" w:themeColor="text1"/>
          <w:u w:color="000000" w:themeColor="text1"/>
        </w:rPr>
        <w:tab/>
      </w:r>
      <w:r w:rsidRPr="00256517">
        <w:rPr>
          <w:color w:val="000000" w:themeColor="text1"/>
          <w:u w:color="000000" w:themeColor="text1"/>
        </w:rPr>
        <w:tab/>
      </w:r>
      <w:bookmarkStart w:name="ss_T12C36N2120Sii_lv8_2d1df173c" w:id="365"/>
      <w:r w:rsidRPr="00256517">
        <w:rPr>
          <w:color w:val="000000" w:themeColor="text1"/>
          <w:u w:color="000000" w:themeColor="text1"/>
        </w:rPr>
        <w:t>(</w:t>
      </w:r>
      <w:bookmarkEnd w:id="365"/>
      <w:r w:rsidRPr="00256517">
        <w:rPr>
          <w:color w:val="000000" w:themeColor="text1"/>
          <w:u w:color="000000" w:themeColor="text1"/>
        </w:rPr>
        <w:t>ii)</w:t>
      </w:r>
      <w:bookmarkStart w:name="ss_T12C36N2120Sa_lv9_80e14cab7" w:id="366"/>
      <w:r w:rsidRPr="00256517">
        <w:rPr>
          <w:color w:val="000000" w:themeColor="text1"/>
          <w:u w:color="000000" w:themeColor="text1"/>
        </w:rPr>
        <w:t>(</w:t>
      </w:r>
      <w:bookmarkEnd w:id="366"/>
      <w:r w:rsidRPr="00256517">
        <w:rPr>
          <w:color w:val="000000" w:themeColor="text1"/>
          <w:u w:color="000000" w:themeColor="text1"/>
        </w:rPr>
        <w:t>a)</w:t>
      </w:r>
      <w:r w:rsidRPr="00256517">
        <w:t xml:space="preserve"> </w:t>
      </w:r>
      <w:r w:rsidRPr="00256517">
        <w:rPr>
          <w:color w:val="000000" w:themeColor="text1"/>
          <w:u w:color="000000" w:themeColor="text1"/>
        </w:rPr>
        <w:t xml:space="preserve">where a taxpayer invests at least fifty million dollars in real or personal property or both over a </w:t>
      </w:r>
      <w:r w:rsidRPr="00256517" w:rsidR="006C75A8">
        <w:rPr>
          <w:color w:val="000000" w:themeColor="text1"/>
          <w:u w:color="000000" w:themeColor="text1"/>
        </w:rPr>
        <w:t>five</w:t>
      </w:r>
      <w:r w:rsidR="006C75A8">
        <w:rPr>
          <w:rStyle w:val="scinsert"/>
          <w:color w:val="000000" w:themeColor="text1"/>
          <w:u w:color="000000" w:themeColor="text1"/>
        </w:rPr>
        <w:t>-</w:t>
      </w:r>
      <w:r w:rsidRPr="00256517">
        <w:rPr>
          <w:color w:val="000000" w:themeColor="text1"/>
          <w:u w:color="000000" w:themeColor="text1"/>
        </w:rPr>
        <w:t>year period; or</w:t>
      </w:r>
    </w:p>
    <w:p w:rsidRPr="00256517" w:rsidR="006D1913" w:rsidP="006D1913" w:rsidRDefault="006D1913" w14:paraId="1D04D042" w14:textId="2573B02C">
      <w:pPr>
        <w:pStyle w:val="sccodifiedsection"/>
      </w:pPr>
      <w:r w:rsidRPr="00256517">
        <w:rPr>
          <w:color w:val="000000" w:themeColor="text1"/>
          <w:u w:color="000000" w:themeColor="text1"/>
        </w:rPr>
        <w:tab/>
      </w:r>
      <w:r w:rsidRPr="00256517">
        <w:rPr>
          <w:color w:val="000000" w:themeColor="text1"/>
          <w:u w:color="000000" w:themeColor="text1"/>
        </w:rPr>
        <w:tab/>
      </w:r>
      <w:r w:rsidRPr="00256517">
        <w:rPr>
          <w:color w:val="000000" w:themeColor="text1"/>
          <w:u w:color="000000" w:themeColor="text1"/>
        </w:rPr>
        <w:tab/>
      </w:r>
      <w:r w:rsidRPr="00256517">
        <w:rPr>
          <w:color w:val="000000" w:themeColor="text1"/>
          <w:u w:color="000000" w:themeColor="text1"/>
        </w:rPr>
        <w:tab/>
      </w:r>
      <w:r w:rsidRPr="00256517">
        <w:rPr>
          <w:color w:val="000000" w:themeColor="text1"/>
          <w:u w:color="000000" w:themeColor="text1"/>
        </w:rPr>
        <w:tab/>
      </w:r>
      <w:bookmarkStart w:name="ss_T12C36N2120Sb_lv9_9bb3343f9" w:id="367"/>
      <w:r w:rsidRPr="00256517">
        <w:rPr>
          <w:color w:val="000000" w:themeColor="text1"/>
          <w:u w:color="000000" w:themeColor="text1"/>
        </w:rPr>
        <w:t>(</w:t>
      </w:r>
      <w:bookmarkEnd w:id="367"/>
      <w:r w:rsidRPr="00256517">
        <w:rPr>
          <w:color w:val="000000" w:themeColor="text1"/>
          <w:u w:color="000000" w:themeColor="text1"/>
        </w:rPr>
        <w:t>b)</w:t>
      </w:r>
      <w:r w:rsidRPr="00256517">
        <w:t xml:space="preserve"> </w:t>
      </w:r>
      <w:r w:rsidRPr="00256517">
        <w:rPr>
          <w:color w:val="000000" w:themeColor="text1"/>
          <w:u w:color="000000" w:themeColor="text1"/>
        </w:rPr>
        <w:t>where one or more taxpayers invests a minimum aggregate capital investment of at least seventy</w:t>
      </w:r>
      <w:r>
        <w:rPr>
          <w:color w:val="000000" w:themeColor="text1"/>
          <w:u w:color="000000" w:themeColor="text1"/>
        </w:rPr>
        <w:noBreakHyphen/>
      </w:r>
      <w:r w:rsidRPr="00256517">
        <w:rPr>
          <w:color w:val="000000" w:themeColor="text1"/>
          <w:u w:color="000000" w:themeColor="text1"/>
        </w:rPr>
        <w:t>five million dollars in real or personal property or both over a five</w:t>
      </w:r>
      <w:r w:rsidR="006C75A8">
        <w:rPr>
          <w:rStyle w:val="scinsert"/>
          <w:color w:val="000000" w:themeColor="text1"/>
          <w:u w:color="000000" w:themeColor="text1"/>
        </w:rPr>
        <w:t>-</w:t>
      </w:r>
      <w:r w:rsidRPr="00256517">
        <w:rPr>
          <w:color w:val="000000" w:themeColor="text1"/>
          <w:u w:color="000000" w:themeColor="text1"/>
        </w:rPr>
        <w:t>year period;</w:t>
      </w:r>
    </w:p>
    <w:p w:rsidRPr="00256517" w:rsidR="006D1913" w:rsidP="006D1913" w:rsidRDefault="006D1913" w14:paraId="5CB6378F" w14:textId="77777777">
      <w:pPr>
        <w:pStyle w:val="sccodifiedsection"/>
      </w:pPr>
      <w:r w:rsidRPr="00256517">
        <w:rPr>
          <w:color w:val="000000" w:themeColor="text1"/>
          <w:u w:color="000000" w:themeColor="text1"/>
        </w:rPr>
        <w:tab/>
      </w:r>
      <w:r w:rsidRPr="00256517">
        <w:rPr>
          <w:color w:val="000000" w:themeColor="text1"/>
          <w:u w:color="000000" w:themeColor="text1"/>
        </w:rPr>
        <w:tab/>
      </w:r>
      <w:r w:rsidRPr="00256517">
        <w:rPr>
          <w:color w:val="000000" w:themeColor="text1"/>
          <w:u w:color="000000" w:themeColor="text1"/>
        </w:rPr>
        <w:tab/>
      </w:r>
      <w:r w:rsidRPr="00256517">
        <w:rPr>
          <w:color w:val="000000" w:themeColor="text1"/>
          <w:u w:color="000000" w:themeColor="text1"/>
        </w:rPr>
        <w:tab/>
      </w:r>
      <w:bookmarkStart w:name="ss_T12C36N2120Siii_lv8_7115963f2" w:id="368"/>
      <w:r w:rsidRPr="00256517">
        <w:rPr>
          <w:color w:val="000000" w:themeColor="text1"/>
          <w:u w:color="000000" w:themeColor="text1"/>
        </w:rPr>
        <w:t>(</w:t>
      </w:r>
      <w:bookmarkEnd w:id="368"/>
      <w:r w:rsidRPr="00256517">
        <w:rPr>
          <w:color w:val="000000" w:themeColor="text1"/>
          <w:u w:color="000000" w:themeColor="text1"/>
        </w:rPr>
        <w:t>iii)</w:t>
      </w:r>
      <w:r w:rsidRPr="00256517">
        <w:t xml:space="preserve"> </w:t>
      </w:r>
      <w:r w:rsidRPr="00256517">
        <w:rPr>
          <w:color w:val="000000" w:themeColor="text1"/>
          <w:u w:color="000000" w:themeColor="text1"/>
        </w:rPr>
        <w:t>where a taxpayer creates and maintains at least twenty</w:t>
      </w:r>
      <w:r>
        <w:rPr>
          <w:color w:val="000000" w:themeColor="text1"/>
          <w:u w:color="000000" w:themeColor="text1"/>
        </w:rPr>
        <w:noBreakHyphen/>
      </w:r>
      <w:r w:rsidRPr="00256517">
        <w:rPr>
          <w:color w:val="000000" w:themeColor="text1"/>
          <w:u w:color="000000" w:themeColor="text1"/>
        </w:rPr>
        <w:t>five full</w:t>
      </w:r>
      <w:r>
        <w:rPr>
          <w:color w:val="000000" w:themeColor="text1"/>
          <w:u w:color="000000" w:themeColor="text1"/>
        </w:rPr>
        <w:noBreakHyphen/>
      </w:r>
      <w:r w:rsidRPr="00256517">
        <w:rPr>
          <w:color w:val="000000" w:themeColor="text1"/>
          <w:u w:color="000000" w:themeColor="text1"/>
        </w:rPr>
        <w:t>time jobs at the facility with an average cash compensation level of one hundred fifty percent of the per capita income of the State or of the county in which the facility is located, whichever is lower, according to the most recently published data available at the time the facility is certified by the Department of Commerce;</w:t>
      </w:r>
    </w:p>
    <w:p w:rsidRPr="00256517" w:rsidR="006D1913" w:rsidP="006D1913" w:rsidRDefault="006D1913" w14:paraId="557E6302" w14:textId="77777777">
      <w:pPr>
        <w:pStyle w:val="sccodifiedsection"/>
      </w:pPr>
      <w:r w:rsidRPr="00256517">
        <w:rPr>
          <w:color w:val="000000" w:themeColor="text1"/>
          <w:u w:color="000000" w:themeColor="text1"/>
        </w:rPr>
        <w:tab/>
      </w:r>
      <w:r w:rsidRPr="00256517">
        <w:rPr>
          <w:color w:val="000000" w:themeColor="text1"/>
          <w:u w:color="000000" w:themeColor="text1"/>
        </w:rPr>
        <w:tab/>
      </w:r>
      <w:r w:rsidRPr="00256517">
        <w:rPr>
          <w:color w:val="000000" w:themeColor="text1"/>
          <w:u w:color="000000" w:themeColor="text1"/>
        </w:rPr>
        <w:tab/>
      </w:r>
      <w:r w:rsidRPr="00256517">
        <w:rPr>
          <w:color w:val="000000" w:themeColor="text1"/>
          <w:u w:color="000000" w:themeColor="text1"/>
        </w:rPr>
        <w:tab/>
      </w:r>
      <w:bookmarkStart w:name="ss_T12C36N2120Siv_lv8_b4168e813" w:id="369"/>
      <w:r w:rsidRPr="00256517">
        <w:rPr>
          <w:color w:val="000000" w:themeColor="text1"/>
          <w:u w:color="000000" w:themeColor="text1"/>
        </w:rPr>
        <w:t>(</w:t>
      </w:r>
      <w:bookmarkEnd w:id="369"/>
      <w:r w:rsidRPr="00256517">
        <w:rPr>
          <w:color w:val="000000" w:themeColor="text1"/>
          <w:u w:color="000000" w:themeColor="text1"/>
        </w:rPr>
        <w:t>iv)</w:t>
      </w:r>
      <w:r w:rsidRPr="00256517">
        <w:t xml:space="preserve"> </w:t>
      </w:r>
      <w:r w:rsidRPr="00256517">
        <w:rPr>
          <w:color w:val="000000" w:themeColor="text1"/>
          <w:u w:color="000000" w:themeColor="text1"/>
        </w:rPr>
        <w:t>where the jobs created pursuant to subitem (B)(5)(iii) are maintained for three consecutive years after a facility with the minimum capital investment and number of jobs has been certified by the Department of Commerce; and</w:t>
      </w:r>
    </w:p>
    <w:p w:rsidRPr="00256517" w:rsidR="006D1913" w:rsidP="006D1913" w:rsidRDefault="006D1913" w14:paraId="6CA91971" w14:textId="77777777">
      <w:pPr>
        <w:pStyle w:val="sccodifiedsection"/>
      </w:pPr>
      <w:r w:rsidRPr="00256517">
        <w:rPr>
          <w:color w:val="000000" w:themeColor="text1"/>
          <w:u w:color="000000" w:themeColor="text1"/>
        </w:rPr>
        <w:tab/>
      </w:r>
      <w:r w:rsidRPr="00256517">
        <w:rPr>
          <w:color w:val="000000" w:themeColor="text1"/>
          <w:u w:color="000000" w:themeColor="text1"/>
        </w:rPr>
        <w:tab/>
      </w:r>
      <w:r w:rsidRPr="00256517">
        <w:rPr>
          <w:color w:val="000000" w:themeColor="text1"/>
          <w:u w:color="000000" w:themeColor="text1"/>
        </w:rPr>
        <w:tab/>
      </w:r>
      <w:r w:rsidRPr="00256517">
        <w:rPr>
          <w:color w:val="000000" w:themeColor="text1"/>
          <w:u w:color="000000" w:themeColor="text1"/>
        </w:rPr>
        <w:tab/>
      </w:r>
      <w:bookmarkStart w:name="ss_T12C36N2120Sv_lv8_3f3551965" w:id="370"/>
      <w:r w:rsidRPr="00256517">
        <w:rPr>
          <w:color w:val="000000" w:themeColor="text1"/>
          <w:u w:color="000000" w:themeColor="text1"/>
        </w:rPr>
        <w:t>(</w:t>
      </w:r>
      <w:bookmarkEnd w:id="370"/>
      <w:r w:rsidRPr="00256517">
        <w:rPr>
          <w:color w:val="000000" w:themeColor="text1"/>
          <w:u w:color="000000" w:themeColor="text1"/>
        </w:rPr>
        <w:t>v)</w:t>
      </w:r>
      <w:r w:rsidRPr="00256517">
        <w:t xml:space="preserve"> </w:t>
      </w:r>
      <w:r w:rsidRPr="00256517">
        <w:rPr>
          <w:color w:val="000000" w:themeColor="text1"/>
          <w:u w:color="000000" w:themeColor="text1"/>
        </w:rPr>
        <w:t>which is certified by the Department of Commerce pursuant to subitem (D)(1) under such policies and procedures as promulgated by the Department of Commerce.</w:t>
      </w:r>
    </w:p>
    <w:p w:rsidRPr="00256517" w:rsidR="006D1913" w:rsidP="006D1913" w:rsidRDefault="006D1913" w14:paraId="2E41FC76" w14:textId="21D64CC7">
      <w:pPr>
        <w:pStyle w:val="sccodifiedsection"/>
      </w:pPr>
      <w:r w:rsidRPr="00256517">
        <w:rPr>
          <w:color w:val="000000" w:themeColor="text1"/>
          <w:u w:color="000000" w:themeColor="text1"/>
        </w:rPr>
        <w:tab/>
      </w:r>
      <w:r w:rsidRPr="00256517">
        <w:rPr>
          <w:color w:val="000000" w:themeColor="text1"/>
          <w:u w:color="000000" w:themeColor="text1"/>
        </w:rPr>
        <w:tab/>
      </w:r>
      <w:r w:rsidRPr="00256517">
        <w:rPr>
          <w:color w:val="000000" w:themeColor="text1"/>
          <w:u w:color="000000" w:themeColor="text1"/>
        </w:rPr>
        <w:tab/>
      </w:r>
      <w:bookmarkStart w:name="ss_T12C36N2120S6_lv7_79892272a" w:id="371"/>
      <w:r w:rsidRPr="00256517">
        <w:rPr>
          <w:color w:val="000000" w:themeColor="text1"/>
          <w:u w:color="000000" w:themeColor="text1"/>
        </w:rPr>
        <w:t>(</w:t>
      </w:r>
      <w:bookmarkEnd w:id="371"/>
      <w:r w:rsidRPr="00256517">
        <w:rPr>
          <w:color w:val="000000" w:themeColor="text1"/>
          <w:u w:color="000000" w:themeColor="text1"/>
        </w:rPr>
        <w:t>6)</w:t>
      </w:r>
      <w:r w:rsidRPr="00256517">
        <w:t xml:space="preserve"> </w:t>
      </w:r>
      <w:r w:rsidR="006C75A8">
        <w:t>“</w:t>
      </w:r>
      <w:r w:rsidRPr="00256517">
        <w:rPr>
          <w:color w:val="000000" w:themeColor="text1"/>
          <w:u w:color="000000" w:themeColor="text1"/>
        </w:rPr>
        <w:t>Eligible business property</w:t>
      </w:r>
      <w:r w:rsidR="006C75A8">
        <w:rPr>
          <w:color w:val="000000" w:themeColor="text1"/>
          <w:u w:color="000000" w:themeColor="text1"/>
        </w:rPr>
        <w:t>”</w:t>
      </w:r>
      <w:r w:rsidRPr="00256517">
        <w:rPr>
          <w:color w:val="000000" w:themeColor="text1"/>
          <w:u w:color="000000" w:themeColor="text1"/>
        </w:rPr>
        <w:t xml:space="preserve"> means property used for the generation, transformation, transmission, distribution, or management of electricity, including exterior substations and other business personal property used for these purposes.</w:t>
      </w:r>
    </w:p>
    <w:p w:rsidRPr="00256517" w:rsidR="006D1913" w:rsidP="006D1913" w:rsidRDefault="006D1913" w14:paraId="347F10D0" w14:textId="21BA1D50">
      <w:pPr>
        <w:pStyle w:val="sccodifiedsection"/>
      </w:pPr>
      <w:r w:rsidRPr="00256517">
        <w:rPr>
          <w:color w:val="000000" w:themeColor="text1"/>
          <w:u w:color="000000" w:themeColor="text1"/>
        </w:rPr>
        <w:tab/>
      </w:r>
      <w:r w:rsidRPr="00256517">
        <w:rPr>
          <w:color w:val="000000" w:themeColor="text1"/>
          <w:u w:color="000000" w:themeColor="text1"/>
        </w:rPr>
        <w:tab/>
      </w:r>
      <w:r w:rsidRPr="00256517">
        <w:rPr>
          <w:color w:val="000000" w:themeColor="text1"/>
          <w:u w:color="000000" w:themeColor="text1"/>
        </w:rPr>
        <w:tab/>
      </w:r>
      <w:bookmarkStart w:name="ss_T12C36N2120S7_lv7_975982af4" w:id="372"/>
      <w:r w:rsidRPr="00256517">
        <w:rPr>
          <w:color w:val="000000" w:themeColor="text1"/>
          <w:u w:color="000000" w:themeColor="text1"/>
        </w:rPr>
        <w:t>(</w:t>
      </w:r>
      <w:bookmarkEnd w:id="372"/>
      <w:r w:rsidRPr="00256517">
        <w:rPr>
          <w:color w:val="000000" w:themeColor="text1"/>
          <w:u w:color="000000" w:themeColor="text1"/>
        </w:rPr>
        <w:t>7)</w:t>
      </w:r>
      <w:r w:rsidRPr="00256517">
        <w:t xml:space="preserve"> </w:t>
      </w:r>
      <w:r w:rsidR="006C75A8">
        <w:t>“</w:t>
      </w:r>
      <w:r w:rsidRPr="00256517">
        <w:rPr>
          <w:color w:val="000000" w:themeColor="text1"/>
          <w:u w:color="000000" w:themeColor="text1"/>
        </w:rPr>
        <w:t>Multiple distribution paths</w:t>
      </w:r>
      <w:r w:rsidR="006C75A8">
        <w:rPr>
          <w:color w:val="000000" w:themeColor="text1"/>
          <w:u w:color="000000" w:themeColor="text1"/>
        </w:rPr>
        <w:t>”</w:t>
      </w:r>
      <w:r w:rsidRPr="00256517">
        <w:rPr>
          <w:color w:val="000000" w:themeColor="text1"/>
          <w:u w:color="000000" w:themeColor="text1"/>
        </w:rPr>
        <w:t xml:space="preserve"> means a series of distribution paths configured to ensure that failure on one distribution path does not interrupt or impede other distribution paths.</w:t>
      </w:r>
    </w:p>
    <w:p w:rsidRPr="00256517" w:rsidR="006D1913" w:rsidP="006D1913" w:rsidRDefault="006D1913" w14:paraId="09B4BC28" w14:textId="7D5139E7">
      <w:pPr>
        <w:pStyle w:val="sccodifiedsection"/>
      </w:pPr>
      <w:r w:rsidRPr="00256517">
        <w:rPr>
          <w:color w:val="000000" w:themeColor="text1"/>
          <w:u w:color="000000" w:themeColor="text1"/>
        </w:rPr>
        <w:tab/>
      </w:r>
      <w:r w:rsidRPr="00256517">
        <w:rPr>
          <w:color w:val="000000" w:themeColor="text1"/>
          <w:u w:color="000000" w:themeColor="text1"/>
        </w:rPr>
        <w:tab/>
      </w:r>
      <w:r w:rsidRPr="00256517">
        <w:rPr>
          <w:color w:val="000000" w:themeColor="text1"/>
          <w:u w:color="000000" w:themeColor="text1"/>
        </w:rPr>
        <w:tab/>
      </w:r>
      <w:bookmarkStart w:name="ss_T12C36N2120S8_lv7_199923eba" w:id="373"/>
      <w:r w:rsidRPr="00256517">
        <w:rPr>
          <w:color w:val="000000" w:themeColor="text1"/>
          <w:u w:color="000000" w:themeColor="text1"/>
        </w:rPr>
        <w:t>(</w:t>
      </w:r>
      <w:bookmarkEnd w:id="373"/>
      <w:r w:rsidRPr="00256517">
        <w:rPr>
          <w:color w:val="000000" w:themeColor="text1"/>
          <w:u w:color="000000" w:themeColor="text1"/>
        </w:rPr>
        <w:t>8)</w:t>
      </w:r>
      <w:r w:rsidRPr="00256517">
        <w:t xml:space="preserve"> </w:t>
      </w:r>
      <w:r w:rsidR="006C75A8">
        <w:t>“</w:t>
      </w:r>
      <w:r w:rsidRPr="00256517">
        <w:rPr>
          <w:color w:val="000000" w:themeColor="text1"/>
          <w:u w:color="000000" w:themeColor="text1"/>
        </w:rPr>
        <w:t>Redundant capacity components</w:t>
      </w:r>
      <w:r w:rsidR="006C75A8">
        <w:rPr>
          <w:color w:val="000000" w:themeColor="text1"/>
          <w:u w:color="000000" w:themeColor="text1"/>
        </w:rPr>
        <w:t>”</w:t>
      </w:r>
      <w:r w:rsidRPr="00256517">
        <w:rPr>
          <w:color w:val="000000" w:themeColor="text1"/>
          <w:u w:color="000000" w:themeColor="text1"/>
        </w:rPr>
        <w:t xml:space="preserve"> means components beyond those required to support the computer equipment.</w:t>
      </w:r>
    </w:p>
    <w:p w:rsidRPr="00256517" w:rsidR="006D1913" w:rsidP="006D1913" w:rsidRDefault="006D1913" w14:paraId="75A2EDAB" w14:textId="0A503919">
      <w:pPr>
        <w:pStyle w:val="sccodifiedsection"/>
      </w:pPr>
      <w:r w:rsidRPr="00256517">
        <w:rPr>
          <w:color w:val="000000" w:themeColor="text1"/>
          <w:u w:color="000000" w:themeColor="text1"/>
        </w:rPr>
        <w:tab/>
      </w:r>
      <w:r w:rsidRPr="00256517">
        <w:rPr>
          <w:color w:val="000000" w:themeColor="text1"/>
          <w:u w:color="000000" w:themeColor="text1"/>
        </w:rPr>
        <w:tab/>
      </w:r>
      <w:bookmarkStart w:name="ss_T12C36N2120SC_lv6_23b300b8f" w:id="374"/>
      <w:r w:rsidRPr="00256517">
        <w:rPr>
          <w:color w:val="000000" w:themeColor="text1"/>
          <w:u w:color="000000" w:themeColor="text1"/>
        </w:rPr>
        <w:t>(</w:t>
      </w:r>
      <w:bookmarkEnd w:id="374"/>
      <w:r w:rsidRPr="00256517">
        <w:rPr>
          <w:color w:val="000000" w:themeColor="text1"/>
          <w:u w:color="000000" w:themeColor="text1"/>
        </w:rPr>
        <w:t>C)</w:t>
      </w:r>
      <w:bookmarkStart w:name="ss_T12C36N2120S1_lv7_dc22735ac" w:id="375"/>
      <w:r w:rsidRPr="00256517">
        <w:rPr>
          <w:color w:val="000000" w:themeColor="text1"/>
          <w:u w:color="000000" w:themeColor="text1"/>
        </w:rPr>
        <w:t>(</w:t>
      </w:r>
      <w:bookmarkEnd w:id="375"/>
      <w:r w:rsidRPr="00256517">
        <w:rPr>
          <w:color w:val="000000" w:themeColor="text1"/>
          <w:u w:color="000000" w:themeColor="text1"/>
        </w:rPr>
        <w:t>1)</w:t>
      </w:r>
      <w:r w:rsidRPr="00256517">
        <w:t xml:space="preserve"> </w:t>
      </w:r>
      <w:r w:rsidRPr="00256517">
        <w:rPr>
          <w:color w:val="000000" w:themeColor="text1"/>
          <w:u w:color="000000" w:themeColor="text1"/>
        </w:rPr>
        <w:t>To qualify for the exemption allowed by this item, a taxpayer, and the facility in the case of a seventy</w:t>
      </w:r>
      <w:r>
        <w:rPr>
          <w:color w:val="000000" w:themeColor="text1"/>
          <w:u w:color="000000" w:themeColor="text1"/>
        </w:rPr>
        <w:noBreakHyphen/>
      </w:r>
      <w:proofErr w:type="gramStart"/>
      <w:r w:rsidRPr="00256517">
        <w:rPr>
          <w:color w:val="000000" w:themeColor="text1"/>
          <w:u w:color="000000" w:themeColor="text1"/>
        </w:rPr>
        <w:t>five million dollar</w:t>
      </w:r>
      <w:proofErr w:type="gramEnd"/>
      <w:r w:rsidRPr="00256517">
        <w:rPr>
          <w:color w:val="000000" w:themeColor="text1"/>
          <w:u w:color="000000" w:themeColor="text1"/>
        </w:rPr>
        <w:t xml:space="preserve"> investment made by more than one taxpayer, shall notify the Department of Revenue and Department of Commerce, in writing, of its intention to claim the exemption. For purposes of meeting the requirements of subitems (B)(5)(ii) and (B)(5)(iii), capital investment and job creation begin accruing once the taxpayer notifies each department. Also, the five</w:t>
      </w:r>
      <w:r>
        <w:rPr>
          <w:color w:val="000000" w:themeColor="text1"/>
          <w:u w:color="000000" w:themeColor="text1"/>
        </w:rPr>
        <w:noBreakHyphen/>
      </w:r>
      <w:r w:rsidRPr="00256517">
        <w:rPr>
          <w:color w:val="000000" w:themeColor="text1"/>
          <w:u w:color="000000" w:themeColor="text1"/>
        </w:rPr>
        <w:t>year period begins upon notification.</w:t>
      </w:r>
    </w:p>
    <w:p w:rsidRPr="00256517" w:rsidR="006D1913" w:rsidP="006D1913" w:rsidRDefault="006D1913" w14:paraId="0684C098" w14:textId="77777777">
      <w:pPr>
        <w:pStyle w:val="sccodifiedsection"/>
      </w:pPr>
      <w:r w:rsidRPr="00256517">
        <w:rPr>
          <w:color w:val="000000" w:themeColor="text1"/>
          <w:u w:color="000000" w:themeColor="text1"/>
        </w:rPr>
        <w:tab/>
      </w:r>
      <w:r w:rsidRPr="00256517">
        <w:rPr>
          <w:color w:val="000000" w:themeColor="text1"/>
          <w:u w:color="000000" w:themeColor="text1"/>
        </w:rPr>
        <w:tab/>
      </w:r>
      <w:r w:rsidRPr="00256517">
        <w:rPr>
          <w:color w:val="000000" w:themeColor="text1"/>
          <w:u w:color="000000" w:themeColor="text1"/>
        </w:rPr>
        <w:tab/>
      </w:r>
      <w:bookmarkStart w:name="ss_T12C36N2120S2_lv7_d964cf433" w:id="376"/>
      <w:r w:rsidRPr="00256517">
        <w:rPr>
          <w:color w:val="000000" w:themeColor="text1"/>
          <w:u w:color="000000" w:themeColor="text1"/>
        </w:rPr>
        <w:t>(</w:t>
      </w:r>
      <w:bookmarkEnd w:id="376"/>
      <w:r w:rsidRPr="00256517">
        <w:rPr>
          <w:color w:val="000000" w:themeColor="text1"/>
          <w:u w:color="000000" w:themeColor="text1"/>
        </w:rPr>
        <w:t>2)</w:t>
      </w:r>
      <w:r w:rsidRPr="00256517">
        <w:t xml:space="preserve"> </w:t>
      </w:r>
      <w:r w:rsidRPr="00256517">
        <w:rPr>
          <w:color w:val="000000" w:themeColor="text1"/>
          <w:u w:color="000000" w:themeColor="text1"/>
        </w:rPr>
        <w:t>Once the taxpayer meets the requirements of subitem (B)(5), or at the end of the five</w:t>
      </w:r>
      <w:r>
        <w:rPr>
          <w:color w:val="000000" w:themeColor="text1"/>
          <w:u w:color="000000" w:themeColor="text1"/>
        </w:rPr>
        <w:noBreakHyphen/>
      </w:r>
      <w:r w:rsidRPr="00256517">
        <w:rPr>
          <w:color w:val="000000" w:themeColor="text1"/>
          <w:u w:color="000000" w:themeColor="text1"/>
        </w:rPr>
        <w:t>year period, the taxpayer shall notify the Department of Revenue, in writing, whether it has or has not met the requirements of subitem (B)(5). The taxpayer shall provide the proof the department determines necessary to determine that the requirements have been met.</w:t>
      </w:r>
    </w:p>
    <w:p w:rsidRPr="00256517" w:rsidR="006D1913" w:rsidP="006D1913" w:rsidRDefault="006D1913" w14:paraId="2DDD4A48" w14:textId="77777777">
      <w:pPr>
        <w:pStyle w:val="sccodifiedsection"/>
      </w:pPr>
      <w:r w:rsidRPr="00256517">
        <w:rPr>
          <w:color w:val="000000" w:themeColor="text1"/>
          <w:u w:color="000000" w:themeColor="text1"/>
        </w:rPr>
        <w:lastRenderedPageBreak/>
        <w:tab/>
      </w:r>
      <w:r w:rsidRPr="00256517">
        <w:rPr>
          <w:color w:val="000000" w:themeColor="text1"/>
          <w:u w:color="000000" w:themeColor="text1"/>
        </w:rPr>
        <w:tab/>
      </w:r>
      <w:bookmarkStart w:name="ss_T12C36N2120SD_lv6_52ddd800e" w:id="377"/>
      <w:r w:rsidRPr="00256517">
        <w:rPr>
          <w:color w:val="000000" w:themeColor="text1"/>
          <w:u w:color="000000" w:themeColor="text1"/>
        </w:rPr>
        <w:t>(</w:t>
      </w:r>
      <w:bookmarkEnd w:id="377"/>
      <w:r w:rsidRPr="00256517">
        <w:rPr>
          <w:color w:val="000000" w:themeColor="text1"/>
          <w:u w:color="000000" w:themeColor="text1"/>
        </w:rPr>
        <w:t>D)</w:t>
      </w:r>
      <w:bookmarkStart w:name="ss_T12C36N2120S1_lv7_30876b234" w:id="378"/>
      <w:r w:rsidRPr="00256517">
        <w:rPr>
          <w:color w:val="000000" w:themeColor="text1"/>
          <w:u w:color="000000" w:themeColor="text1"/>
        </w:rPr>
        <w:t>(</w:t>
      </w:r>
      <w:bookmarkEnd w:id="378"/>
      <w:r w:rsidRPr="00256517">
        <w:rPr>
          <w:color w:val="000000" w:themeColor="text1"/>
          <w:u w:color="000000" w:themeColor="text1"/>
        </w:rPr>
        <w:t>1)</w:t>
      </w:r>
      <w:r w:rsidRPr="00256517">
        <w:t xml:space="preserve"> </w:t>
      </w:r>
      <w:r w:rsidRPr="00256517">
        <w:rPr>
          <w:color w:val="000000" w:themeColor="text1"/>
          <w:u w:color="000000" w:themeColor="text1"/>
        </w:rPr>
        <w:t>Upon notifying each department of its intention to claim the exemption pursuant to subitem (C)(1), and upon certification by the Department of Commerce, the taxpayer may claim the exemption on eligible purchases at any time during the period provided in Section 12</w:t>
      </w:r>
      <w:r>
        <w:rPr>
          <w:color w:val="000000" w:themeColor="text1"/>
          <w:u w:color="000000" w:themeColor="text1"/>
        </w:rPr>
        <w:noBreakHyphen/>
      </w:r>
      <w:r w:rsidRPr="00256517">
        <w:rPr>
          <w:color w:val="000000" w:themeColor="text1"/>
          <w:u w:color="000000" w:themeColor="text1"/>
        </w:rPr>
        <w:t>54</w:t>
      </w:r>
      <w:r>
        <w:rPr>
          <w:color w:val="000000" w:themeColor="text1"/>
          <w:u w:color="000000" w:themeColor="text1"/>
        </w:rPr>
        <w:noBreakHyphen/>
      </w:r>
      <w:r w:rsidRPr="00256517">
        <w:rPr>
          <w:color w:val="000000" w:themeColor="text1"/>
          <w:u w:color="000000" w:themeColor="text1"/>
        </w:rPr>
        <w:t xml:space="preserve">85(F), including the </w:t>
      </w:r>
      <w:proofErr w:type="gramStart"/>
      <w:r w:rsidRPr="00256517">
        <w:rPr>
          <w:color w:val="000000" w:themeColor="text1"/>
          <w:u w:color="000000" w:themeColor="text1"/>
        </w:rPr>
        <w:t>time period</w:t>
      </w:r>
      <w:proofErr w:type="gramEnd"/>
      <w:r w:rsidRPr="00256517">
        <w:rPr>
          <w:color w:val="000000" w:themeColor="text1"/>
          <w:u w:color="000000" w:themeColor="text1"/>
        </w:rPr>
        <w:t xml:space="preserve"> prior to subitem (B)(5)(iv) being satisfied.</w:t>
      </w:r>
    </w:p>
    <w:p w:rsidRPr="00256517" w:rsidR="006D1913" w:rsidP="006D1913" w:rsidRDefault="006D1913" w14:paraId="1D777570" w14:textId="77777777">
      <w:pPr>
        <w:pStyle w:val="sccodifiedsection"/>
      </w:pPr>
      <w:r w:rsidRPr="00256517">
        <w:rPr>
          <w:color w:val="000000" w:themeColor="text1"/>
          <w:u w:color="000000" w:themeColor="text1"/>
        </w:rPr>
        <w:tab/>
      </w:r>
      <w:r w:rsidRPr="00256517">
        <w:rPr>
          <w:color w:val="000000" w:themeColor="text1"/>
          <w:u w:color="000000" w:themeColor="text1"/>
        </w:rPr>
        <w:tab/>
      </w:r>
      <w:r w:rsidRPr="00256517">
        <w:rPr>
          <w:color w:val="000000" w:themeColor="text1"/>
          <w:u w:color="000000" w:themeColor="text1"/>
        </w:rPr>
        <w:tab/>
      </w:r>
      <w:bookmarkStart w:name="ss_T12C36N2120S2_lv7_6f58c772a" w:id="379"/>
      <w:r w:rsidRPr="00256517">
        <w:rPr>
          <w:color w:val="000000" w:themeColor="text1"/>
          <w:u w:color="000000" w:themeColor="text1"/>
        </w:rPr>
        <w:t>(</w:t>
      </w:r>
      <w:bookmarkEnd w:id="379"/>
      <w:r w:rsidRPr="00256517">
        <w:rPr>
          <w:color w:val="000000" w:themeColor="text1"/>
          <w:u w:color="000000" w:themeColor="text1"/>
        </w:rPr>
        <w:t>2)</w:t>
      </w:r>
      <w:r w:rsidRPr="00256517">
        <w:t xml:space="preserve"> </w:t>
      </w:r>
      <w:r w:rsidRPr="00256517">
        <w:rPr>
          <w:color w:val="000000" w:themeColor="text1"/>
          <w:u w:color="000000" w:themeColor="text1"/>
        </w:rPr>
        <w:t>For purposes of this section, the running of the periods of limitations for assessment of taxes provided in Section 12</w:t>
      </w:r>
      <w:r>
        <w:rPr>
          <w:color w:val="000000" w:themeColor="text1"/>
          <w:u w:color="000000" w:themeColor="text1"/>
        </w:rPr>
        <w:noBreakHyphen/>
      </w:r>
      <w:r w:rsidRPr="00256517">
        <w:rPr>
          <w:color w:val="000000" w:themeColor="text1"/>
          <w:u w:color="000000" w:themeColor="text1"/>
        </w:rPr>
        <w:t>54</w:t>
      </w:r>
      <w:r>
        <w:rPr>
          <w:color w:val="000000" w:themeColor="text1"/>
          <w:u w:color="000000" w:themeColor="text1"/>
        </w:rPr>
        <w:noBreakHyphen/>
      </w:r>
      <w:r w:rsidRPr="00256517">
        <w:rPr>
          <w:color w:val="000000" w:themeColor="text1"/>
          <w:u w:color="000000" w:themeColor="text1"/>
        </w:rPr>
        <w:t>85 is suspended for:</w:t>
      </w:r>
    </w:p>
    <w:p w:rsidRPr="00256517" w:rsidR="006D1913" w:rsidP="006D1913" w:rsidRDefault="006D1913" w14:paraId="0AE115E5" w14:textId="77777777">
      <w:pPr>
        <w:pStyle w:val="sccodifiedsection"/>
      </w:pPr>
      <w:r w:rsidRPr="00256517">
        <w:rPr>
          <w:color w:val="000000" w:themeColor="text1"/>
          <w:u w:color="000000" w:themeColor="text1"/>
        </w:rPr>
        <w:tab/>
      </w:r>
      <w:r w:rsidRPr="00256517">
        <w:rPr>
          <w:color w:val="000000" w:themeColor="text1"/>
          <w:u w:color="000000" w:themeColor="text1"/>
        </w:rPr>
        <w:tab/>
      </w:r>
      <w:r w:rsidRPr="00256517">
        <w:rPr>
          <w:color w:val="000000" w:themeColor="text1"/>
          <w:u w:color="000000" w:themeColor="text1"/>
        </w:rPr>
        <w:tab/>
      </w:r>
      <w:r w:rsidRPr="00256517">
        <w:rPr>
          <w:color w:val="000000" w:themeColor="text1"/>
          <w:u w:color="000000" w:themeColor="text1"/>
        </w:rPr>
        <w:tab/>
      </w:r>
      <w:bookmarkStart w:name="ss_T12C36N2120Si_lv8_8bda3109c" w:id="380"/>
      <w:r w:rsidRPr="00256517">
        <w:rPr>
          <w:color w:val="000000" w:themeColor="text1"/>
          <w:u w:color="000000" w:themeColor="text1"/>
        </w:rPr>
        <w:t>(</w:t>
      </w:r>
      <w:bookmarkEnd w:id="380"/>
      <w:proofErr w:type="spellStart"/>
      <w:r w:rsidRPr="00256517">
        <w:rPr>
          <w:color w:val="000000" w:themeColor="text1"/>
          <w:u w:color="000000" w:themeColor="text1"/>
        </w:rPr>
        <w:t>i</w:t>
      </w:r>
      <w:proofErr w:type="spellEnd"/>
      <w:r w:rsidRPr="00256517">
        <w:rPr>
          <w:color w:val="000000" w:themeColor="text1"/>
          <w:u w:color="000000" w:themeColor="text1"/>
        </w:rPr>
        <w:t>)</w:t>
      </w:r>
      <w:r>
        <w:rPr>
          <w:color w:val="000000" w:themeColor="text1"/>
          <w:u w:color="000000" w:themeColor="text1"/>
        </w:rPr>
        <w:t xml:space="preserve"> </w:t>
      </w:r>
      <w:r w:rsidRPr="00256517">
        <w:rPr>
          <w:color w:val="000000" w:themeColor="text1"/>
          <w:u w:color="000000" w:themeColor="text1"/>
        </w:rPr>
        <w:tab/>
        <w:t xml:space="preserve">the </w:t>
      </w:r>
      <w:proofErr w:type="gramStart"/>
      <w:r w:rsidRPr="00256517">
        <w:rPr>
          <w:color w:val="000000" w:themeColor="text1"/>
          <w:u w:color="000000" w:themeColor="text1"/>
        </w:rPr>
        <w:t>time period</w:t>
      </w:r>
      <w:proofErr w:type="gramEnd"/>
      <w:r w:rsidRPr="00256517">
        <w:rPr>
          <w:color w:val="000000" w:themeColor="text1"/>
          <w:u w:color="000000" w:themeColor="text1"/>
        </w:rPr>
        <w:t xml:space="preserve"> beginning with notice to each department pursuant to subitem (C)(1) and ending with notice to the Department of Revenue pursuant to subitem (C)(2); and</w:t>
      </w:r>
    </w:p>
    <w:p w:rsidRPr="00256517" w:rsidR="006D1913" w:rsidP="006D1913" w:rsidRDefault="006D1913" w14:paraId="78119B40" w14:textId="45B71670">
      <w:pPr>
        <w:pStyle w:val="sccodifiedsection"/>
      </w:pPr>
      <w:r w:rsidRPr="00256517">
        <w:rPr>
          <w:color w:val="000000" w:themeColor="text1"/>
          <w:u w:color="000000" w:themeColor="text1"/>
        </w:rPr>
        <w:tab/>
      </w:r>
      <w:r w:rsidRPr="00256517">
        <w:rPr>
          <w:color w:val="000000" w:themeColor="text1"/>
          <w:u w:color="000000" w:themeColor="text1"/>
        </w:rPr>
        <w:tab/>
      </w:r>
      <w:r w:rsidRPr="00256517">
        <w:rPr>
          <w:color w:val="000000" w:themeColor="text1"/>
          <w:u w:color="000000" w:themeColor="text1"/>
        </w:rPr>
        <w:tab/>
      </w:r>
      <w:r w:rsidRPr="00256517">
        <w:rPr>
          <w:color w:val="000000" w:themeColor="text1"/>
          <w:u w:color="000000" w:themeColor="text1"/>
        </w:rPr>
        <w:tab/>
      </w:r>
      <w:bookmarkStart w:name="ss_T12C36N2120Sii_lv8_9244b7ba7" w:id="381"/>
      <w:r w:rsidRPr="00256517">
        <w:rPr>
          <w:color w:val="000000" w:themeColor="text1"/>
          <w:u w:color="000000" w:themeColor="text1"/>
        </w:rPr>
        <w:t>(</w:t>
      </w:r>
      <w:bookmarkEnd w:id="381"/>
      <w:r w:rsidRPr="00256517">
        <w:rPr>
          <w:color w:val="000000" w:themeColor="text1"/>
          <w:u w:color="000000" w:themeColor="text1"/>
        </w:rPr>
        <w:t>ii)</w:t>
      </w:r>
      <w:r w:rsidRPr="00256517">
        <w:t xml:space="preserve"> </w:t>
      </w:r>
      <w:r w:rsidRPr="00256517">
        <w:rPr>
          <w:color w:val="000000" w:themeColor="text1"/>
          <w:u w:color="000000" w:themeColor="text1"/>
        </w:rPr>
        <w:t>during the three</w:t>
      </w:r>
      <w:r w:rsidR="00CA5DF8">
        <w:rPr>
          <w:rStyle w:val="scinsert"/>
          <w:color w:val="000000" w:themeColor="text1"/>
          <w:u w:color="000000" w:themeColor="text1"/>
        </w:rPr>
        <w:t>-</w:t>
      </w:r>
      <w:r w:rsidRPr="00256517">
        <w:rPr>
          <w:color w:val="000000" w:themeColor="text1"/>
          <w:u w:color="000000" w:themeColor="text1"/>
        </w:rPr>
        <w:t>year job maintenance requirement pursuant to subitem (B)(5)(iv).</w:t>
      </w:r>
    </w:p>
    <w:p w:rsidRPr="00256517" w:rsidR="006D1913" w:rsidP="006D1913" w:rsidRDefault="006D1913" w14:paraId="567DD4C5" w14:textId="77777777">
      <w:pPr>
        <w:pStyle w:val="sccodifiedsection"/>
      </w:pPr>
      <w:r w:rsidRPr="00256517">
        <w:rPr>
          <w:color w:val="000000" w:themeColor="text1"/>
          <w:u w:color="000000" w:themeColor="text1"/>
        </w:rPr>
        <w:tab/>
      </w:r>
      <w:r w:rsidRPr="00256517">
        <w:rPr>
          <w:color w:val="000000" w:themeColor="text1"/>
          <w:u w:color="000000" w:themeColor="text1"/>
        </w:rPr>
        <w:tab/>
      </w:r>
      <w:bookmarkStart w:name="ss_T12C36N2120SE_lv6_749b02459" w:id="382"/>
      <w:r w:rsidRPr="00256517">
        <w:rPr>
          <w:color w:val="000000" w:themeColor="text1"/>
          <w:u w:color="000000" w:themeColor="text1"/>
        </w:rPr>
        <w:t>(</w:t>
      </w:r>
      <w:bookmarkEnd w:id="382"/>
      <w:r w:rsidRPr="00256517">
        <w:rPr>
          <w:color w:val="000000" w:themeColor="text1"/>
          <w:u w:color="000000" w:themeColor="text1"/>
        </w:rPr>
        <w:t>E)</w:t>
      </w:r>
      <w:r w:rsidRPr="00256517">
        <w:t xml:space="preserve"> </w:t>
      </w:r>
      <w:r w:rsidRPr="00256517">
        <w:rPr>
          <w:color w:val="000000" w:themeColor="text1"/>
          <w:u w:color="000000" w:themeColor="text1"/>
        </w:rPr>
        <w:t>Any subsequent purchase of or investment in computer equipment, computer hardware and software, and computers, including to replace originally deployed computer equipment or to implement future expansions, likewise shall qualify for the exemption provided in this subitem, regardless of when the taxpayer makes the investments.</w:t>
      </w:r>
    </w:p>
    <w:p w:rsidRPr="00256517" w:rsidR="006D1913" w:rsidP="006D1913" w:rsidRDefault="006D1913" w14:paraId="34586069" w14:textId="77777777">
      <w:pPr>
        <w:pStyle w:val="sccodifiedsection"/>
      </w:pPr>
      <w:r w:rsidRPr="00256517">
        <w:rPr>
          <w:color w:val="000000" w:themeColor="text1"/>
          <w:u w:color="000000" w:themeColor="text1"/>
        </w:rPr>
        <w:tab/>
      </w:r>
      <w:r w:rsidRPr="00256517">
        <w:rPr>
          <w:color w:val="000000" w:themeColor="text1"/>
          <w:u w:color="000000" w:themeColor="text1"/>
        </w:rPr>
        <w:tab/>
      </w:r>
      <w:bookmarkStart w:name="ss_T12C36N2120SF_lv6_d0a136a48" w:id="383"/>
      <w:r w:rsidRPr="00256517">
        <w:rPr>
          <w:color w:val="000000" w:themeColor="text1"/>
          <w:u w:color="000000" w:themeColor="text1"/>
        </w:rPr>
        <w:t>(</w:t>
      </w:r>
      <w:bookmarkEnd w:id="383"/>
      <w:r w:rsidRPr="00256517">
        <w:rPr>
          <w:color w:val="000000" w:themeColor="text1"/>
          <w:u w:color="000000" w:themeColor="text1"/>
        </w:rPr>
        <w:t>F)</w:t>
      </w:r>
      <w:bookmarkStart w:name="ss_T12C36N2120S1_lv7_974c7298c" w:id="384"/>
      <w:r w:rsidRPr="00256517">
        <w:rPr>
          <w:color w:val="000000" w:themeColor="text1"/>
          <w:u w:color="000000" w:themeColor="text1"/>
        </w:rPr>
        <w:t>(</w:t>
      </w:r>
      <w:bookmarkEnd w:id="384"/>
      <w:r w:rsidRPr="00256517">
        <w:rPr>
          <w:color w:val="000000" w:themeColor="text1"/>
          <w:u w:color="000000" w:themeColor="text1"/>
        </w:rPr>
        <w:t>1)</w:t>
      </w:r>
      <w:r w:rsidRPr="00256517">
        <w:t xml:space="preserve"> </w:t>
      </w:r>
      <w:r w:rsidRPr="00256517">
        <w:rPr>
          <w:color w:val="000000" w:themeColor="text1"/>
          <w:u w:color="000000" w:themeColor="text1"/>
        </w:rPr>
        <w:t>If a taxpayer receives the exemption for purchases but fails to meet the requirements of subitem (B)(5) at the end of the five</w:t>
      </w:r>
      <w:r>
        <w:rPr>
          <w:color w:val="000000" w:themeColor="text1"/>
          <w:u w:color="000000" w:themeColor="text1"/>
        </w:rPr>
        <w:noBreakHyphen/>
      </w:r>
      <w:r w:rsidRPr="00256517">
        <w:rPr>
          <w:color w:val="000000" w:themeColor="text1"/>
          <w:u w:color="000000" w:themeColor="text1"/>
        </w:rPr>
        <w:t>year period, the department may assess any state or local sales or use tax due on items purchased.</w:t>
      </w:r>
    </w:p>
    <w:p w:rsidRPr="00256517" w:rsidR="006D1913" w:rsidP="006D1913" w:rsidRDefault="006D1913" w14:paraId="3D7763A0" w14:textId="77777777">
      <w:pPr>
        <w:pStyle w:val="sccodifiedsection"/>
      </w:pPr>
      <w:r w:rsidRPr="00256517">
        <w:rPr>
          <w:color w:val="000000" w:themeColor="text1"/>
          <w:u w:color="000000" w:themeColor="text1"/>
        </w:rPr>
        <w:tab/>
      </w:r>
      <w:r w:rsidRPr="00256517">
        <w:rPr>
          <w:color w:val="000000" w:themeColor="text1"/>
          <w:u w:color="000000" w:themeColor="text1"/>
        </w:rPr>
        <w:tab/>
      </w:r>
      <w:r w:rsidRPr="00256517">
        <w:rPr>
          <w:color w:val="000000" w:themeColor="text1"/>
          <w:u w:color="000000" w:themeColor="text1"/>
        </w:rPr>
        <w:tab/>
      </w:r>
      <w:bookmarkStart w:name="ss_T12C36N2120S2_lv7_08c0f977c" w:id="385"/>
      <w:r w:rsidRPr="00256517">
        <w:rPr>
          <w:color w:val="000000" w:themeColor="text1"/>
          <w:u w:color="000000" w:themeColor="text1"/>
        </w:rPr>
        <w:t>(</w:t>
      </w:r>
      <w:bookmarkEnd w:id="385"/>
      <w:r w:rsidRPr="00256517">
        <w:rPr>
          <w:color w:val="000000" w:themeColor="text1"/>
          <w:u w:color="000000" w:themeColor="text1"/>
        </w:rPr>
        <w:t>2)</w:t>
      </w:r>
      <w:r w:rsidRPr="00256517">
        <w:t xml:space="preserve"> </w:t>
      </w:r>
      <w:r w:rsidRPr="00256517">
        <w:rPr>
          <w:color w:val="000000" w:themeColor="text1"/>
          <w:u w:color="000000" w:themeColor="text1"/>
        </w:rPr>
        <w:t>If a taxpayer meets the requirements of subitem (B)(5), but subsequently fails to maintain the number of full</w:t>
      </w:r>
      <w:r>
        <w:rPr>
          <w:color w:val="000000" w:themeColor="text1"/>
          <w:u w:color="000000" w:themeColor="text1"/>
        </w:rPr>
        <w:noBreakHyphen/>
      </w:r>
      <w:r w:rsidRPr="00256517">
        <w:rPr>
          <w:color w:val="000000" w:themeColor="text1"/>
          <w:u w:color="000000" w:themeColor="text1"/>
        </w:rPr>
        <w:t>time jobs with the required compensation level at the facility, as previously required pursuant to subitem (B)(5)(iii), the taxpayer is:</w:t>
      </w:r>
    </w:p>
    <w:p w:rsidRPr="00256517" w:rsidR="006D1913" w:rsidP="006D1913" w:rsidRDefault="006D1913" w14:paraId="2835D5E8" w14:textId="77777777">
      <w:pPr>
        <w:pStyle w:val="sccodifiedsection"/>
      </w:pPr>
      <w:r w:rsidRPr="00256517">
        <w:rPr>
          <w:color w:val="000000" w:themeColor="text1"/>
          <w:u w:color="000000" w:themeColor="text1"/>
        </w:rPr>
        <w:tab/>
      </w:r>
      <w:r w:rsidRPr="00256517">
        <w:rPr>
          <w:color w:val="000000" w:themeColor="text1"/>
          <w:u w:color="000000" w:themeColor="text1"/>
        </w:rPr>
        <w:tab/>
      </w:r>
      <w:r w:rsidRPr="00256517">
        <w:rPr>
          <w:color w:val="000000" w:themeColor="text1"/>
          <w:u w:color="000000" w:themeColor="text1"/>
        </w:rPr>
        <w:tab/>
      </w:r>
      <w:r w:rsidRPr="00256517">
        <w:rPr>
          <w:color w:val="000000" w:themeColor="text1"/>
          <w:u w:color="000000" w:themeColor="text1"/>
        </w:rPr>
        <w:tab/>
      </w:r>
      <w:bookmarkStart w:name="ss_T12C36N2120Si_lv8_d30c7d920" w:id="386"/>
      <w:r w:rsidRPr="00256517">
        <w:rPr>
          <w:color w:val="000000" w:themeColor="text1"/>
          <w:u w:color="000000" w:themeColor="text1"/>
        </w:rPr>
        <w:t>(</w:t>
      </w:r>
      <w:bookmarkEnd w:id="386"/>
      <w:proofErr w:type="spellStart"/>
      <w:r w:rsidRPr="00256517">
        <w:rPr>
          <w:color w:val="000000" w:themeColor="text1"/>
          <w:u w:color="000000" w:themeColor="text1"/>
        </w:rPr>
        <w:t>i</w:t>
      </w:r>
      <w:proofErr w:type="spellEnd"/>
      <w:r w:rsidRPr="00256517">
        <w:rPr>
          <w:color w:val="000000" w:themeColor="text1"/>
          <w:u w:color="000000" w:themeColor="text1"/>
        </w:rPr>
        <w:t>)</w:t>
      </w:r>
      <w:r>
        <w:rPr>
          <w:color w:val="000000" w:themeColor="text1"/>
          <w:u w:color="000000" w:themeColor="text1"/>
        </w:rPr>
        <w:t xml:space="preserve"> </w:t>
      </w:r>
      <w:r w:rsidRPr="00256517">
        <w:rPr>
          <w:color w:val="000000" w:themeColor="text1"/>
          <w:u w:color="000000" w:themeColor="text1"/>
        </w:rPr>
        <w:tab/>
        <w:t>not allowed the exemption for items described in subitem (A)(1) until the taxpayer meets the previous qualifying jobs requirements pursuant to subitem (B)(5)(iii); and</w:t>
      </w:r>
    </w:p>
    <w:p w:rsidRPr="00256517" w:rsidR="006D1913" w:rsidP="006D1913" w:rsidRDefault="006D1913" w14:paraId="345BE486" w14:textId="77777777">
      <w:pPr>
        <w:pStyle w:val="sccodifiedsection"/>
      </w:pPr>
      <w:r w:rsidRPr="00256517">
        <w:rPr>
          <w:color w:val="000000" w:themeColor="text1"/>
          <w:u w:color="000000" w:themeColor="text1"/>
        </w:rPr>
        <w:tab/>
      </w:r>
      <w:r w:rsidRPr="00256517">
        <w:rPr>
          <w:color w:val="000000" w:themeColor="text1"/>
          <w:u w:color="000000" w:themeColor="text1"/>
        </w:rPr>
        <w:tab/>
      </w:r>
      <w:r w:rsidRPr="00256517">
        <w:rPr>
          <w:color w:val="000000" w:themeColor="text1"/>
          <w:u w:color="000000" w:themeColor="text1"/>
        </w:rPr>
        <w:tab/>
      </w:r>
      <w:r w:rsidRPr="00256517">
        <w:rPr>
          <w:color w:val="000000" w:themeColor="text1"/>
          <w:u w:color="000000" w:themeColor="text1"/>
        </w:rPr>
        <w:tab/>
      </w:r>
      <w:bookmarkStart w:name="ss_T12C36N2120Sii_lv8_ed886222f" w:id="387"/>
      <w:r w:rsidRPr="00256517">
        <w:rPr>
          <w:color w:val="000000" w:themeColor="text1"/>
          <w:u w:color="000000" w:themeColor="text1"/>
        </w:rPr>
        <w:t>(</w:t>
      </w:r>
      <w:bookmarkEnd w:id="387"/>
      <w:r w:rsidRPr="00256517">
        <w:rPr>
          <w:color w:val="000000" w:themeColor="text1"/>
          <w:u w:color="000000" w:themeColor="text1"/>
        </w:rPr>
        <w:t>ii)</w:t>
      </w:r>
      <w:r w:rsidRPr="00256517">
        <w:t xml:space="preserve"> </w:t>
      </w:r>
      <w:r w:rsidRPr="00256517">
        <w:rPr>
          <w:color w:val="000000" w:themeColor="text1"/>
          <w:u w:color="000000" w:themeColor="text1"/>
        </w:rPr>
        <w:t>allowed the exemption for electricity pursuant to subitem (A)(2), but the exemption only applies to a percentage of the sale price, calculated by dividing the number of qualifying jobs by twenty</w:t>
      </w:r>
      <w:r>
        <w:rPr>
          <w:color w:val="000000" w:themeColor="text1"/>
          <w:u w:color="000000" w:themeColor="text1"/>
        </w:rPr>
        <w:noBreakHyphen/>
      </w:r>
      <w:r w:rsidRPr="00256517">
        <w:rPr>
          <w:color w:val="000000" w:themeColor="text1"/>
          <w:u w:color="000000" w:themeColor="text1"/>
        </w:rPr>
        <w:t>five.</w:t>
      </w:r>
    </w:p>
    <w:p w:rsidRPr="00256517" w:rsidR="006D1913" w:rsidP="006D1913" w:rsidRDefault="006D1913" w14:paraId="445AA7D8" w14:textId="76BFA124">
      <w:pPr>
        <w:pStyle w:val="sccodifiedsection"/>
      </w:pPr>
      <w:r w:rsidRPr="00256517">
        <w:rPr>
          <w:color w:val="000000" w:themeColor="text1"/>
          <w:u w:color="000000" w:themeColor="text1"/>
        </w:rPr>
        <w:tab/>
      </w:r>
      <w:r w:rsidRPr="00256517">
        <w:rPr>
          <w:color w:val="000000" w:themeColor="text1"/>
          <w:u w:color="000000" w:themeColor="text1"/>
        </w:rPr>
        <w:tab/>
      </w:r>
      <w:bookmarkStart w:name="ss_T12C36N2120SG_lv6_d31d5eaf6" w:id="388"/>
      <w:r w:rsidRPr="00256517">
        <w:rPr>
          <w:color w:val="000000" w:themeColor="text1"/>
          <w:u w:color="000000" w:themeColor="text1"/>
        </w:rPr>
        <w:t>(</w:t>
      </w:r>
      <w:bookmarkEnd w:id="388"/>
      <w:r w:rsidRPr="00256517">
        <w:rPr>
          <w:color w:val="000000" w:themeColor="text1"/>
          <w:u w:color="000000" w:themeColor="text1"/>
        </w:rPr>
        <w:t>G)</w:t>
      </w:r>
      <w:r w:rsidRPr="00256517">
        <w:t xml:space="preserve"> </w:t>
      </w:r>
      <w:r w:rsidRPr="00256517">
        <w:rPr>
          <w:color w:val="000000" w:themeColor="text1"/>
          <w:u w:color="000000" w:themeColor="text1"/>
        </w:rPr>
        <w:t xml:space="preserve">This subitem only applies to a datacenter that is certified by the Department of Commerce pursuant to subitem (D)(1) prior to January 1, 2032. However, this item shall continue to apply to a taxpayer that is certified by December 31, 2031, for an additional </w:t>
      </w:r>
      <w:r w:rsidRPr="00256517" w:rsidR="00CA5DF8">
        <w:rPr>
          <w:color w:val="000000" w:themeColor="text1"/>
          <w:u w:color="000000" w:themeColor="text1"/>
        </w:rPr>
        <w:t>ten</w:t>
      </w:r>
      <w:r w:rsidR="00CA5DF8">
        <w:rPr>
          <w:rStyle w:val="scinsert"/>
          <w:color w:val="000000" w:themeColor="text1"/>
          <w:u w:color="000000" w:themeColor="text1"/>
        </w:rPr>
        <w:t>-</w:t>
      </w:r>
      <w:r w:rsidRPr="00256517">
        <w:rPr>
          <w:color w:val="000000" w:themeColor="text1"/>
          <w:u w:color="000000" w:themeColor="text1"/>
        </w:rPr>
        <w:t>year period. Upon the end of the ten</w:t>
      </w:r>
      <w:r w:rsidR="00CA5DF8">
        <w:rPr>
          <w:rStyle w:val="scinsert"/>
          <w:color w:val="000000" w:themeColor="text1"/>
          <w:u w:color="000000" w:themeColor="text1"/>
        </w:rPr>
        <w:t>-</w:t>
      </w:r>
      <w:r w:rsidRPr="00256517">
        <w:rPr>
          <w:color w:val="000000" w:themeColor="text1"/>
          <w:u w:color="000000" w:themeColor="text1"/>
        </w:rPr>
        <w:t>year period, this subitem is repealed;</w:t>
      </w:r>
    </w:p>
    <w:p w:rsidRPr="00F4497E" w:rsidR="006D1913" w:rsidP="006D1913" w:rsidRDefault="006D1913" w14:paraId="64E5E807" w14:textId="77777777">
      <w:pPr>
        <w:pStyle w:val="sccodifiedsection"/>
      </w:pPr>
      <w:r w:rsidRPr="00725F4F">
        <w:rPr>
          <w:color w:val="000000" w:themeColor="text1"/>
          <w:u w:color="000000" w:themeColor="text1"/>
        </w:rPr>
        <w:tab/>
      </w:r>
      <w:bookmarkStart w:name="ss_T12C36N2120S80_lv5_43670e3b4" w:id="389"/>
      <w:r w:rsidRPr="00260472">
        <w:rPr>
          <w:color w:val="000000" w:themeColor="text1"/>
          <w:u w:color="000000" w:themeColor="text1"/>
        </w:rPr>
        <w:t>(</w:t>
      </w:r>
      <w:bookmarkEnd w:id="389"/>
      <w:r w:rsidRPr="00260472">
        <w:rPr>
          <w:color w:val="000000" w:themeColor="text1"/>
          <w:u w:color="000000" w:themeColor="text1"/>
        </w:rPr>
        <w:t>80)</w:t>
      </w:r>
      <w:bookmarkStart w:name="ss_T12C36N2120Sa_lv6_d22809c15" w:id="390"/>
      <w:r>
        <w:rPr>
          <w:rStyle w:val="scstrike"/>
        </w:rPr>
        <w:t>(</w:t>
      </w:r>
      <w:bookmarkEnd w:id="390"/>
      <w:r>
        <w:rPr>
          <w:rStyle w:val="scstrike"/>
        </w:rPr>
        <w:t>a)</w:t>
      </w:r>
      <w:r w:rsidRPr="00725F4F">
        <w:t xml:space="preserve"> </w:t>
      </w:r>
      <w:r>
        <w:rPr>
          <w:rStyle w:val="scstrike"/>
        </w:rPr>
        <w:t>effective on July first immediately following a forecast meeting the requirements of subitem (b),</w:t>
      </w:r>
      <w:r w:rsidRPr="00F4497E">
        <w:rPr>
          <w:color w:val="000000" w:themeColor="text1"/>
          <w:u w:color="000000" w:themeColor="text1"/>
        </w:rPr>
        <w:t xml:space="preserve"> </w:t>
      </w:r>
      <w:r>
        <w:rPr>
          <w:rStyle w:val="scinsert"/>
        </w:rPr>
        <w:t>seventy</w:t>
      </w:r>
      <w:r>
        <w:rPr>
          <w:rStyle w:val="scinsert"/>
        </w:rPr>
        <w:noBreakHyphen/>
        <w:t>five percent of the gross proceeds of the sales of</w:t>
      </w:r>
      <w:r>
        <w:rPr>
          <w:color w:val="000000" w:themeColor="text1"/>
          <w:u w:color="000000" w:themeColor="text1"/>
        </w:rPr>
        <w:t xml:space="preserve"> </w:t>
      </w:r>
      <w:r w:rsidRPr="00F4497E">
        <w:rPr>
          <w:color w:val="000000" w:themeColor="text1"/>
          <w:u w:color="000000" w:themeColor="text1"/>
        </w:rPr>
        <w:t xml:space="preserve">injectable medications and injectable biologics, so long as the medication or biologic is administered by or pursuant to the supervision of a physician in an office which is under the supervision of a physician, or in a Center for Medicare or Medicaid Services (CMS) certified kidney dialysis facility. For purposes of this exemption, </w:t>
      </w:r>
      <w:r w:rsidRPr="000F2C75">
        <w:rPr>
          <w:color w:val="000000" w:themeColor="text1"/>
          <w:u w:color="000000" w:themeColor="text1"/>
        </w:rPr>
        <w:t>‘</w:t>
      </w:r>
      <w:r w:rsidRPr="00F4497E">
        <w:rPr>
          <w:color w:val="000000" w:themeColor="text1"/>
          <w:u w:color="000000" w:themeColor="text1"/>
        </w:rPr>
        <w:t>biologics</w:t>
      </w:r>
      <w:r w:rsidRPr="000F2C75">
        <w:rPr>
          <w:color w:val="000000" w:themeColor="text1"/>
          <w:u w:color="000000" w:themeColor="text1"/>
        </w:rPr>
        <w:t>’</w:t>
      </w:r>
      <w:r w:rsidRPr="00F4497E">
        <w:rPr>
          <w:color w:val="000000" w:themeColor="text1"/>
          <w:u w:color="000000" w:themeColor="text1"/>
        </w:rPr>
        <w:t xml:space="preserve"> means the products that are applicable to the prevention, treatment, or cure of a disease or condition of human beings and that are produced using living organisms, materials derived from living organisms, or cellular, subcellular, or molecular components of living organisms;</w:t>
      </w:r>
    </w:p>
    <w:p w:rsidRPr="00725F4F" w:rsidR="006D1913" w:rsidP="006D1913" w:rsidRDefault="006D1913" w14:paraId="63033739" w14:textId="77777777">
      <w:pPr>
        <w:pStyle w:val="sccodifiedsection"/>
      </w:pPr>
      <w:r w:rsidRPr="00725F4F">
        <w:rPr>
          <w:color w:val="000000" w:themeColor="text1"/>
          <w:u w:color="000000" w:themeColor="text1"/>
        </w:rPr>
        <w:lastRenderedPageBreak/>
        <w:tab/>
      </w:r>
      <w:r w:rsidRPr="00725F4F">
        <w:rPr>
          <w:color w:val="000000" w:themeColor="text1"/>
          <w:u w:color="000000" w:themeColor="text1"/>
        </w:rPr>
        <w:tab/>
      </w:r>
      <w:bookmarkStart w:name="ss_T12C36N2120Sb_lv6_227d9a295" w:id="391"/>
      <w:r>
        <w:rPr>
          <w:rStyle w:val="scstrike"/>
        </w:rPr>
        <w:t>(</w:t>
      </w:r>
      <w:bookmarkEnd w:id="391"/>
      <w:r>
        <w:rPr>
          <w:rStyle w:val="scstrike"/>
        </w:rPr>
        <w:t>b)</w:t>
      </w:r>
      <w:r w:rsidRPr="00725F4F">
        <w:t xml:space="preserve"> </w:t>
      </w:r>
      <w:r>
        <w:rPr>
          <w:rStyle w:val="scstrike"/>
        </w:rPr>
        <w:t>Beginning with the February 15, 2013, forecast by the Board of Economic Advisors of annual general fund revenue growth for the upcoming fiscal year, and annually thereafter until the conditions of this item are met, if the forecast of that growth equals at least two percent of the most recent estimate by the board of general fund revenues for the current fiscal year, then on July first, the exemption described in subitem (a) shall apply to fifty percent of the gross proceeds of sales of the described items. Beginning the next July first, the exemption shall apply to one hundred percent of the gross proceeds of sales of the described items. If the February fifteenth forecast meets the requirement for a rate reduction, the board promptly shall certify this result in writing to the Department of Revenue.</w:t>
      </w:r>
    </w:p>
    <w:p w:rsidRPr="006A1D19" w:rsidR="006D1913" w:rsidP="006D1913" w:rsidRDefault="006D1913" w14:paraId="0D6A6804" w14:textId="5D8D9084">
      <w:pPr>
        <w:pStyle w:val="sccodifiedsection"/>
      </w:pPr>
      <w:r w:rsidRPr="006A1D19">
        <w:rPr>
          <w:color w:val="000000" w:themeColor="text1"/>
          <w:u w:color="000000" w:themeColor="text1"/>
        </w:rPr>
        <w:tab/>
      </w:r>
      <w:bookmarkStart w:name="ss_T12C36N2120S81_lv5_d58e3aa67" w:id="392"/>
      <w:r w:rsidRPr="006A1D19">
        <w:rPr>
          <w:color w:val="000000" w:themeColor="text1"/>
          <w:u w:color="000000" w:themeColor="text1"/>
        </w:rPr>
        <w:t>(</w:t>
      </w:r>
      <w:bookmarkEnd w:id="392"/>
      <w:r w:rsidRPr="006A1D19">
        <w:rPr>
          <w:color w:val="000000" w:themeColor="text1"/>
          <w:u w:color="000000" w:themeColor="text1"/>
        </w:rPr>
        <w:t>81)</w:t>
      </w:r>
      <w:r w:rsidRPr="006A1D19">
        <w:t xml:space="preserve"> </w:t>
      </w:r>
      <w:r w:rsidRPr="006A1D19">
        <w:rPr>
          <w:color w:val="000000" w:themeColor="text1"/>
          <w:u w:color="000000" w:themeColor="text1"/>
        </w:rPr>
        <w:t>construction materials used by an entity organized under Section 501(c)(3) of the Internal Revenue Code as a nonprofit corporation to build, rehabilitate, or repair a home for the benefit of an individual or family in need. For purposes of this item,</w:t>
      </w:r>
      <w:r w:rsidR="00CA5DF8">
        <w:rPr>
          <w:color w:val="000000" w:themeColor="text1"/>
          <w:u w:color="000000" w:themeColor="text1"/>
        </w:rPr>
        <w:t xml:space="preserve"> “</w:t>
      </w:r>
      <w:r w:rsidRPr="006A1D19">
        <w:rPr>
          <w:color w:val="000000" w:themeColor="text1"/>
          <w:u w:color="000000" w:themeColor="text1"/>
        </w:rPr>
        <w:t>an individual or family in need</w:t>
      </w:r>
      <w:r w:rsidR="00CA5DF8">
        <w:rPr>
          <w:color w:val="000000" w:themeColor="text1"/>
          <w:u w:color="000000" w:themeColor="text1"/>
        </w:rPr>
        <w:t>”</w:t>
      </w:r>
      <w:r w:rsidRPr="006A1D19">
        <w:rPr>
          <w:color w:val="000000" w:themeColor="text1"/>
          <w:u w:color="000000" w:themeColor="text1"/>
        </w:rPr>
        <w:t xml:space="preserve"> means an individual or family, as applicable, whose income is less than or equal to eighty percent of the county median income</w:t>
      </w:r>
      <w:r w:rsidRPr="006A1D19">
        <w:rPr>
          <w:rStyle w:val="scstrike"/>
          <w:color w:val="000000" w:themeColor="text1"/>
          <w:u w:color="000000" w:themeColor="text1"/>
        </w:rPr>
        <w:t>.</w:t>
      </w:r>
      <w:r w:rsidR="000E007D">
        <w:rPr>
          <w:rStyle w:val="scinsert"/>
          <w:color w:val="000000" w:themeColor="text1"/>
          <w:u w:color="000000" w:themeColor="text1"/>
        </w:rPr>
        <w:t>;</w:t>
      </w:r>
    </w:p>
    <w:p w:rsidRPr="006A1D19" w:rsidR="006D1913" w:rsidP="006D1913" w:rsidRDefault="006D1913" w14:paraId="462520EB" w14:textId="77777777">
      <w:pPr>
        <w:pStyle w:val="sccodifiedsection"/>
      </w:pPr>
      <w:r w:rsidRPr="006A1D19">
        <w:rPr>
          <w:color w:val="000000" w:themeColor="text1"/>
          <w:u w:color="000000" w:themeColor="text1"/>
        </w:rPr>
        <w:tab/>
      </w:r>
      <w:bookmarkStart w:name="ss_T12C36N2120S82_lv5_36c2a5727" w:id="393"/>
      <w:r w:rsidRPr="006A1D19">
        <w:rPr>
          <w:color w:val="000000" w:themeColor="text1"/>
          <w:u w:color="000000" w:themeColor="text1"/>
        </w:rPr>
        <w:t>(</w:t>
      </w:r>
      <w:bookmarkEnd w:id="393"/>
      <w:r w:rsidRPr="006A1D19">
        <w:rPr>
          <w:color w:val="000000" w:themeColor="text1"/>
          <w:u w:color="000000" w:themeColor="text1"/>
        </w:rPr>
        <w:t>82)</w:t>
      </w:r>
      <w:r w:rsidRPr="006A1D19">
        <w:t xml:space="preserve"> </w:t>
      </w:r>
      <w:r w:rsidRPr="006A1D19">
        <w:rPr>
          <w:color w:val="000000" w:themeColor="text1"/>
          <w:u w:color="000000" w:themeColor="text1"/>
        </w:rPr>
        <w:t>children</w:t>
      </w:r>
      <w:r w:rsidRPr="000F2C75">
        <w:rPr>
          <w:color w:val="000000" w:themeColor="text1"/>
          <w:u w:color="000000" w:themeColor="text1"/>
        </w:rPr>
        <w:t>’</w:t>
      </w:r>
      <w:r w:rsidRPr="006A1D19">
        <w:rPr>
          <w:color w:val="000000" w:themeColor="text1"/>
          <w:u w:color="000000" w:themeColor="text1"/>
        </w:rPr>
        <w:t>s clothing sold to a private charitable organization exempt from federal and state income tax, except for private schools, for the sole purpose of distribution by that organization to needy children. For purposes of this item:</w:t>
      </w:r>
    </w:p>
    <w:p w:rsidRPr="006A1D19" w:rsidR="006D1913" w:rsidP="006D1913" w:rsidRDefault="006D1913" w14:paraId="196CAB71" w14:textId="72DA94FE">
      <w:pPr>
        <w:pStyle w:val="sccodifiedsection"/>
      </w:pPr>
      <w:r w:rsidRPr="006A1D19">
        <w:rPr>
          <w:color w:val="000000" w:themeColor="text1"/>
          <w:u w:color="000000" w:themeColor="text1"/>
        </w:rPr>
        <w:tab/>
      </w:r>
      <w:r w:rsidRPr="006A1D19">
        <w:rPr>
          <w:color w:val="000000" w:themeColor="text1"/>
          <w:u w:color="000000" w:themeColor="text1"/>
        </w:rPr>
        <w:tab/>
      </w:r>
      <w:bookmarkStart w:name="ss_T12C36N2120Sa_lv6_a975cbf95" w:id="394"/>
      <w:r w:rsidRPr="006A1D19">
        <w:rPr>
          <w:color w:val="000000" w:themeColor="text1"/>
          <w:u w:color="000000" w:themeColor="text1"/>
        </w:rPr>
        <w:t>(</w:t>
      </w:r>
      <w:bookmarkEnd w:id="394"/>
      <w:r w:rsidRPr="006A1D19">
        <w:rPr>
          <w:color w:val="000000" w:themeColor="text1"/>
          <w:u w:color="000000" w:themeColor="text1"/>
        </w:rPr>
        <w:t>a)</w:t>
      </w:r>
      <w:r w:rsidRPr="006A1D19">
        <w:t xml:space="preserve"> </w:t>
      </w:r>
      <w:r w:rsidR="00CA5DF8">
        <w:t>“</w:t>
      </w:r>
      <w:r w:rsidRPr="006A1D19">
        <w:rPr>
          <w:color w:val="000000" w:themeColor="text1"/>
          <w:u w:color="000000" w:themeColor="text1"/>
        </w:rPr>
        <w:t>clothing</w:t>
      </w:r>
      <w:r w:rsidR="00CA5DF8">
        <w:rPr>
          <w:color w:val="000000" w:themeColor="text1"/>
          <w:u w:color="000000" w:themeColor="text1"/>
        </w:rPr>
        <w:t>”</w:t>
      </w:r>
      <w:r w:rsidRPr="006A1D19">
        <w:rPr>
          <w:color w:val="000000" w:themeColor="text1"/>
          <w:u w:color="000000" w:themeColor="text1"/>
        </w:rPr>
        <w:t xml:space="preserve"> means those items exempt from sales and use tax pursuant to item (57)(a)(</w:t>
      </w:r>
      <w:proofErr w:type="spellStart"/>
      <w:r w:rsidRPr="006A1D19">
        <w:rPr>
          <w:color w:val="000000" w:themeColor="text1"/>
          <w:u w:color="000000" w:themeColor="text1"/>
        </w:rPr>
        <w:t>i</w:t>
      </w:r>
      <w:proofErr w:type="spellEnd"/>
      <w:r w:rsidRPr="006A1D19">
        <w:rPr>
          <w:color w:val="000000" w:themeColor="text1"/>
          <w:u w:color="000000" w:themeColor="text1"/>
        </w:rPr>
        <w:t>) and (iii) of this section; and</w:t>
      </w:r>
    </w:p>
    <w:p w:rsidRPr="00725F4F" w:rsidR="006D1913" w:rsidP="006D1913" w:rsidRDefault="006D1913" w14:paraId="78F9E03E" w14:textId="5C2A49C4">
      <w:pPr>
        <w:pStyle w:val="sccodifiedsection"/>
      </w:pPr>
      <w:r w:rsidRPr="006A1D19">
        <w:rPr>
          <w:color w:val="000000" w:themeColor="text1"/>
          <w:u w:color="000000" w:themeColor="text1"/>
        </w:rPr>
        <w:tab/>
      </w:r>
      <w:r w:rsidRPr="006A1D19">
        <w:rPr>
          <w:color w:val="000000" w:themeColor="text1"/>
          <w:u w:color="000000" w:themeColor="text1"/>
        </w:rPr>
        <w:tab/>
      </w:r>
      <w:bookmarkStart w:name="ss_T12C36N2120Sb_lv6_383af57a9" w:id="395"/>
      <w:r w:rsidRPr="006A1D19">
        <w:rPr>
          <w:color w:val="000000" w:themeColor="text1"/>
          <w:u w:color="000000" w:themeColor="text1"/>
        </w:rPr>
        <w:t>(</w:t>
      </w:r>
      <w:bookmarkEnd w:id="395"/>
      <w:r w:rsidRPr="006A1D19">
        <w:rPr>
          <w:color w:val="000000" w:themeColor="text1"/>
          <w:u w:color="000000" w:themeColor="text1"/>
        </w:rPr>
        <w:t>b)</w:t>
      </w:r>
      <w:r w:rsidRPr="006A1D19">
        <w:t xml:space="preserve"> </w:t>
      </w:r>
      <w:r w:rsidR="00CA5DF8">
        <w:t>“</w:t>
      </w:r>
      <w:r w:rsidRPr="006A1D19">
        <w:rPr>
          <w:color w:val="000000" w:themeColor="text1"/>
          <w:u w:color="000000" w:themeColor="text1"/>
        </w:rPr>
        <w:t>needy children</w:t>
      </w:r>
      <w:r w:rsidR="00CA5DF8">
        <w:rPr>
          <w:color w:val="000000" w:themeColor="text1"/>
          <w:u w:color="000000" w:themeColor="text1"/>
        </w:rPr>
        <w:t>”</w:t>
      </w:r>
      <w:r w:rsidRPr="006A1D19">
        <w:rPr>
          <w:color w:val="000000" w:themeColor="text1"/>
          <w:u w:color="000000" w:themeColor="text1"/>
        </w:rPr>
        <w:t xml:space="preserve"> means children eligible for free meals under the National School Lunch Program of the United States Department of Agriculture</w:t>
      </w:r>
      <w:r w:rsidRPr="006A1D19">
        <w:rPr>
          <w:rStyle w:val="scstrike"/>
          <w:color w:val="000000" w:themeColor="text1"/>
          <w:u w:color="000000" w:themeColor="text1"/>
        </w:rPr>
        <w:t>.</w:t>
      </w:r>
      <w:r w:rsidR="00CA5DF8">
        <w:rPr>
          <w:rStyle w:val="scinsert"/>
          <w:color w:val="000000" w:themeColor="text1"/>
          <w:u w:color="000000" w:themeColor="text1"/>
        </w:rPr>
        <w:t>;</w:t>
      </w:r>
    </w:p>
    <w:p w:rsidRPr="00725F4F" w:rsidR="006D1913" w:rsidP="006D1913" w:rsidRDefault="006D1913" w14:paraId="251CB4B1" w14:textId="77777777">
      <w:pPr>
        <w:pStyle w:val="sccodifiedsection"/>
      </w:pPr>
      <w:r w:rsidRPr="00256517">
        <w:rPr>
          <w:color w:val="000000" w:themeColor="text1"/>
          <w:u w:color="000000" w:themeColor="text1"/>
        </w:rPr>
        <w:tab/>
      </w:r>
      <w:bookmarkStart w:name="ss_T12C36N2120S83_lv5_418f131d5" w:id="396"/>
      <w:r w:rsidRPr="00256517">
        <w:rPr>
          <w:color w:val="000000" w:themeColor="text1"/>
          <w:u w:color="000000" w:themeColor="text1"/>
        </w:rPr>
        <w:t>(</w:t>
      </w:r>
      <w:bookmarkEnd w:id="396"/>
      <w:r w:rsidRPr="00256517">
        <w:rPr>
          <w:color w:val="000000" w:themeColor="text1"/>
          <w:u w:color="000000" w:themeColor="text1"/>
        </w:rPr>
        <w:t>83)</w:t>
      </w:r>
      <w:r w:rsidRPr="00256517">
        <w:t xml:space="preserve"> </w:t>
      </w:r>
      <w:r w:rsidRPr="00256517">
        <w:rPr>
          <w:color w:val="000000" w:themeColor="text1"/>
          <w:u w:color="000000" w:themeColor="text1"/>
        </w:rPr>
        <w:t>any item subject to the fee set forth in Section 56</w:t>
      </w:r>
      <w:r>
        <w:rPr>
          <w:color w:val="000000" w:themeColor="text1"/>
          <w:u w:color="000000" w:themeColor="text1"/>
        </w:rPr>
        <w:noBreakHyphen/>
      </w:r>
      <w:r w:rsidRPr="00256517">
        <w:rPr>
          <w:color w:val="000000" w:themeColor="text1"/>
          <w:u w:color="000000" w:themeColor="text1"/>
        </w:rPr>
        <w:t>3</w:t>
      </w:r>
      <w:r>
        <w:rPr>
          <w:color w:val="000000" w:themeColor="text1"/>
          <w:u w:color="000000" w:themeColor="text1"/>
        </w:rPr>
        <w:noBreakHyphen/>
      </w:r>
      <w:r w:rsidRPr="00256517">
        <w:rPr>
          <w:color w:val="000000" w:themeColor="text1"/>
          <w:u w:color="000000" w:themeColor="text1"/>
        </w:rPr>
        <w:t>627.</w:t>
      </w:r>
    </w:p>
    <w:p w:rsidRPr="00725F4F" w:rsidR="006D1913" w:rsidP="007E3FB5" w:rsidRDefault="006D1913" w14:paraId="594CC20A" w14:textId="77777777">
      <w:pPr>
        <w:pStyle w:val="scemptyline"/>
      </w:pPr>
    </w:p>
    <w:p w:rsidRPr="00725F4F" w:rsidR="006D1913" w:rsidP="007E3FB5" w:rsidRDefault="00617FAA" w14:paraId="70BCEE5E" w14:textId="57859DF5">
      <w:pPr>
        <w:pStyle w:val="scdirectionallanguage"/>
      </w:pPr>
      <w:bookmarkStart w:name="bs_num_21_cfee624ce" w:id="397"/>
      <w:r>
        <w:rPr>
          <w:u w:color="000000" w:themeColor="text1"/>
        </w:rPr>
        <w:t>S</w:t>
      </w:r>
      <w:bookmarkEnd w:id="397"/>
      <w:r>
        <w:rPr>
          <w:u w:color="000000" w:themeColor="text1"/>
        </w:rPr>
        <w:t>ECTION 21.</w:t>
      </w:r>
      <w:r w:rsidR="006D1913">
        <w:tab/>
      </w:r>
      <w:bookmarkStart w:name="dl_603c3c1ed" w:id="398"/>
      <w:r w:rsidRPr="00725F4F" w:rsidR="006D1913">
        <w:rPr>
          <w:u w:color="000000" w:themeColor="text1"/>
        </w:rPr>
        <w:t>S</w:t>
      </w:r>
      <w:bookmarkEnd w:id="398"/>
      <w:r w:rsidR="006D1913">
        <w:t>ection 12</w:t>
      </w:r>
      <w:r w:rsidR="006D1913">
        <w:rPr>
          <w:u w:color="000000" w:themeColor="text1"/>
        </w:rPr>
        <w:noBreakHyphen/>
      </w:r>
      <w:r w:rsidRPr="00725F4F" w:rsidR="006D1913">
        <w:rPr>
          <w:u w:color="000000" w:themeColor="text1"/>
        </w:rPr>
        <w:t>36</w:t>
      </w:r>
      <w:r w:rsidR="006D1913">
        <w:rPr>
          <w:u w:color="000000" w:themeColor="text1"/>
        </w:rPr>
        <w:noBreakHyphen/>
      </w:r>
      <w:r w:rsidRPr="00725F4F" w:rsidR="006D1913">
        <w:rPr>
          <w:u w:color="000000" w:themeColor="text1"/>
        </w:rPr>
        <w:t xml:space="preserve">2530 of the </w:t>
      </w:r>
      <w:r w:rsidR="00804013">
        <w:rPr>
          <w:u w:color="000000" w:themeColor="text1"/>
        </w:rPr>
        <w:t>S.C.</w:t>
      </w:r>
      <w:r w:rsidR="00CA5DF8">
        <w:rPr>
          <w:u w:color="000000" w:themeColor="text1"/>
        </w:rPr>
        <w:t xml:space="preserve"> </w:t>
      </w:r>
      <w:r w:rsidRPr="00725F4F" w:rsidR="006D1913">
        <w:rPr>
          <w:u w:color="000000" w:themeColor="text1"/>
        </w:rPr>
        <w:t>Code is amended to read:</w:t>
      </w:r>
    </w:p>
    <w:p w:rsidRPr="00725F4F" w:rsidR="006D1913" w:rsidP="007E3FB5" w:rsidRDefault="006D1913" w14:paraId="1B118C34" w14:textId="77777777">
      <w:pPr>
        <w:pStyle w:val="scemptyline"/>
      </w:pPr>
    </w:p>
    <w:p w:rsidRPr="00725F4F" w:rsidR="006D1913" w:rsidP="006D1913" w:rsidRDefault="006D1913" w14:paraId="0B3C6AB4" w14:textId="77777777">
      <w:pPr>
        <w:pStyle w:val="sccodifiedsection"/>
      </w:pPr>
      <w:bookmarkStart w:name="cs_T12C36N2530_1ee6d7501" w:id="399"/>
      <w:r>
        <w:tab/>
      </w:r>
      <w:bookmarkEnd w:id="399"/>
      <w:r w:rsidRPr="00725F4F">
        <w:rPr>
          <w:color w:val="000000" w:themeColor="text1"/>
          <w:u w:color="000000" w:themeColor="text1"/>
        </w:rPr>
        <w:t>Section 12</w:t>
      </w:r>
      <w:r>
        <w:rPr>
          <w:color w:val="000000" w:themeColor="text1"/>
          <w:u w:color="000000" w:themeColor="text1"/>
        </w:rPr>
        <w:noBreakHyphen/>
      </w:r>
      <w:r w:rsidRPr="00725F4F">
        <w:rPr>
          <w:color w:val="000000" w:themeColor="text1"/>
          <w:u w:color="000000" w:themeColor="text1"/>
        </w:rPr>
        <w:t>36</w:t>
      </w:r>
      <w:r>
        <w:rPr>
          <w:color w:val="000000" w:themeColor="text1"/>
          <w:u w:color="000000" w:themeColor="text1"/>
        </w:rPr>
        <w:noBreakHyphen/>
      </w:r>
      <w:r w:rsidRPr="00725F4F">
        <w:rPr>
          <w:color w:val="000000" w:themeColor="text1"/>
          <w:u w:color="000000" w:themeColor="text1"/>
        </w:rPr>
        <w:t>2530.</w:t>
      </w:r>
      <w:r w:rsidRPr="00725F4F">
        <w:rPr>
          <w:color w:val="000000" w:themeColor="text1"/>
          <w:u w:color="000000" w:themeColor="text1"/>
        </w:rPr>
        <w:tab/>
        <w:t xml:space="preserve">The department may require all retailers in this State making retail sales </w:t>
      </w:r>
      <w:r>
        <w:rPr>
          <w:rStyle w:val="scstrike"/>
        </w:rPr>
        <w:t>exempt pursuant to Section 12</w:t>
      </w:r>
      <w:r>
        <w:rPr>
          <w:strike/>
          <w:color w:val="000000" w:themeColor="text1"/>
          <w:u w:color="000000" w:themeColor="text1"/>
        </w:rPr>
        <w:noBreakHyphen/>
      </w:r>
      <w:r>
        <w:rPr>
          <w:rStyle w:val="scstrike"/>
        </w:rPr>
        <w:t>36</w:t>
      </w:r>
      <w:r>
        <w:rPr>
          <w:strike/>
          <w:color w:val="000000" w:themeColor="text1"/>
          <w:u w:color="000000" w:themeColor="text1"/>
        </w:rPr>
        <w:noBreakHyphen/>
      </w:r>
      <w:r>
        <w:rPr>
          <w:rStyle w:val="scstrike"/>
        </w:rPr>
        <w:t>2120(36)</w:t>
      </w:r>
      <w:r w:rsidRPr="00725F4F">
        <w:rPr>
          <w:color w:val="000000" w:themeColor="text1"/>
          <w:u w:color="000000" w:themeColor="text1"/>
        </w:rPr>
        <w:t xml:space="preserve"> </w:t>
      </w:r>
      <w:r w:rsidRPr="00725F4F">
        <w:rPr>
          <w:rStyle w:val="scinsert"/>
        </w:rPr>
        <w:t>that are not subject to the sales tax, due to the location of the delivery of the product,</w:t>
      </w:r>
      <w:r w:rsidRPr="00725F4F">
        <w:rPr>
          <w:color w:val="000000" w:themeColor="text1"/>
          <w:u w:color="000000" w:themeColor="text1"/>
        </w:rPr>
        <w:t xml:space="preserve"> to furnish to the department copies of all invoices or suitable substitutes containing the name and address of the purchaser, a brief description of the goods sold, and the total amount of the sale regarding each retail sale of five hundred dollars or greater, not aggregated by amount over any period of time, with their monthly returns. Where, pursuant to a retail sale, tangible personal property is delivered in this State to the buyer or to an agent of the buyer other than a carrier, the retail sales tax applies notwithstanding that the buyer may transport subsequently the property out of the State.</w:t>
      </w:r>
    </w:p>
    <w:p w:rsidRPr="00725F4F" w:rsidR="006D1913" w:rsidP="007E3FB5" w:rsidRDefault="006D1913" w14:paraId="27D63DA1" w14:textId="77777777">
      <w:pPr>
        <w:pStyle w:val="scemptyline"/>
      </w:pPr>
    </w:p>
    <w:p w:rsidRPr="00725F4F" w:rsidR="006D1913" w:rsidP="007E3FB5" w:rsidRDefault="00617FAA" w14:paraId="610712D7" w14:textId="2D4AD487">
      <w:pPr>
        <w:pStyle w:val="scdirectionallanguage"/>
      </w:pPr>
      <w:bookmarkStart w:name="bs_num_22_2b1155770" w:id="400"/>
      <w:r>
        <w:rPr>
          <w:u w:color="000000" w:themeColor="text1"/>
        </w:rPr>
        <w:t>S</w:t>
      </w:r>
      <w:bookmarkEnd w:id="400"/>
      <w:r>
        <w:rPr>
          <w:u w:color="000000" w:themeColor="text1"/>
        </w:rPr>
        <w:t>ECTION 22.</w:t>
      </w:r>
      <w:r w:rsidR="006D1913">
        <w:rPr>
          <w:u w:color="000000" w:themeColor="text1"/>
        </w:rPr>
        <w:tab/>
      </w:r>
      <w:bookmarkStart w:name="dl_4dca2cf2b" w:id="401"/>
      <w:r w:rsidRPr="00725F4F" w:rsidR="006D1913">
        <w:rPr>
          <w:u w:color="000000" w:themeColor="text1"/>
        </w:rPr>
        <w:t>S</w:t>
      </w:r>
      <w:bookmarkEnd w:id="401"/>
      <w:r w:rsidR="006D1913">
        <w:t>ections 12</w:t>
      </w:r>
      <w:r w:rsidR="006D1913">
        <w:rPr>
          <w:u w:color="000000" w:themeColor="text1"/>
        </w:rPr>
        <w:noBreakHyphen/>
      </w:r>
      <w:r w:rsidRPr="00725F4F" w:rsidR="006D1913">
        <w:rPr>
          <w:u w:color="000000" w:themeColor="text1"/>
        </w:rPr>
        <w:t>36</w:t>
      </w:r>
      <w:r w:rsidR="006D1913">
        <w:rPr>
          <w:u w:color="000000" w:themeColor="text1"/>
        </w:rPr>
        <w:noBreakHyphen/>
      </w:r>
      <w:r w:rsidRPr="00725F4F" w:rsidR="006D1913">
        <w:rPr>
          <w:u w:color="000000" w:themeColor="text1"/>
        </w:rPr>
        <w:t>2620 through 12</w:t>
      </w:r>
      <w:r w:rsidR="006D1913">
        <w:rPr>
          <w:u w:color="000000" w:themeColor="text1"/>
        </w:rPr>
        <w:noBreakHyphen/>
      </w:r>
      <w:r w:rsidRPr="00725F4F" w:rsidR="006D1913">
        <w:rPr>
          <w:u w:color="000000" w:themeColor="text1"/>
        </w:rPr>
        <w:t>36</w:t>
      </w:r>
      <w:r w:rsidR="006D1913">
        <w:rPr>
          <w:u w:color="000000" w:themeColor="text1"/>
        </w:rPr>
        <w:noBreakHyphen/>
      </w:r>
      <w:r w:rsidRPr="00725F4F" w:rsidR="006D1913">
        <w:rPr>
          <w:u w:color="000000" w:themeColor="text1"/>
        </w:rPr>
        <w:t xml:space="preserve">2640 of the </w:t>
      </w:r>
      <w:r w:rsidR="00804013">
        <w:rPr>
          <w:u w:color="000000" w:themeColor="text1"/>
        </w:rPr>
        <w:t>S.C.</w:t>
      </w:r>
      <w:r w:rsidRPr="00725F4F" w:rsidR="006D1913">
        <w:rPr>
          <w:u w:color="000000" w:themeColor="text1"/>
        </w:rPr>
        <w:t xml:space="preserve"> Code are amended to read:</w:t>
      </w:r>
    </w:p>
    <w:p w:rsidRPr="00725F4F" w:rsidR="006D1913" w:rsidP="007E3FB5" w:rsidRDefault="006D1913" w14:paraId="676ABBA3" w14:textId="77777777">
      <w:pPr>
        <w:pStyle w:val="scemptyline"/>
      </w:pPr>
    </w:p>
    <w:p w:rsidRPr="00725F4F" w:rsidR="006D1913" w:rsidP="006D1913" w:rsidRDefault="006D1913" w14:paraId="04AD4DE3" w14:textId="77777777">
      <w:pPr>
        <w:pStyle w:val="sccodifiedsection"/>
      </w:pPr>
      <w:bookmarkStart w:name="cs_T12C36N2620_b133f959a" w:id="402"/>
      <w:r>
        <w:lastRenderedPageBreak/>
        <w:tab/>
      </w:r>
      <w:bookmarkEnd w:id="402"/>
      <w:r w:rsidRPr="00725F4F">
        <w:rPr>
          <w:color w:val="000000" w:themeColor="text1"/>
          <w:u w:color="000000" w:themeColor="text1"/>
        </w:rPr>
        <w:t>Section 12</w:t>
      </w:r>
      <w:r>
        <w:rPr>
          <w:color w:val="000000" w:themeColor="text1"/>
          <w:u w:color="000000" w:themeColor="text1"/>
        </w:rPr>
        <w:noBreakHyphen/>
      </w:r>
      <w:r w:rsidRPr="00725F4F">
        <w:rPr>
          <w:color w:val="000000" w:themeColor="text1"/>
          <w:u w:color="000000" w:themeColor="text1"/>
        </w:rPr>
        <w:t>36</w:t>
      </w:r>
      <w:r>
        <w:rPr>
          <w:color w:val="000000" w:themeColor="text1"/>
          <w:u w:color="000000" w:themeColor="text1"/>
        </w:rPr>
        <w:noBreakHyphen/>
      </w:r>
      <w:r w:rsidRPr="00725F4F">
        <w:rPr>
          <w:color w:val="000000" w:themeColor="text1"/>
          <w:u w:color="000000" w:themeColor="text1"/>
        </w:rPr>
        <w:t>2620.</w:t>
      </w:r>
      <w:r w:rsidRPr="00725F4F">
        <w:rPr>
          <w:color w:val="000000" w:themeColor="text1"/>
          <w:u w:color="000000" w:themeColor="text1"/>
        </w:rPr>
        <w:tab/>
      </w:r>
      <w:bookmarkStart w:name="up_55c0d66f5" w:id="403"/>
      <w:r w:rsidRPr="00725F4F">
        <w:rPr>
          <w:rStyle w:val="scinsert"/>
        </w:rPr>
        <w:t>T</w:t>
      </w:r>
      <w:bookmarkEnd w:id="403"/>
      <w:r w:rsidRPr="00725F4F">
        <w:rPr>
          <w:rStyle w:val="scinsert"/>
        </w:rPr>
        <w:t>he revenues from</w:t>
      </w:r>
      <w:r w:rsidRPr="00725F4F">
        <w:rPr>
          <w:color w:val="000000" w:themeColor="text1"/>
          <w:u w:color="000000" w:themeColor="text1"/>
        </w:rPr>
        <w:t xml:space="preserve"> the taxes imposed by Sections 12</w:t>
      </w:r>
      <w:r>
        <w:rPr>
          <w:color w:val="000000" w:themeColor="text1"/>
          <w:u w:color="000000" w:themeColor="text1"/>
        </w:rPr>
        <w:noBreakHyphen/>
      </w:r>
      <w:r w:rsidRPr="00725F4F">
        <w:rPr>
          <w:color w:val="000000" w:themeColor="text1"/>
          <w:u w:color="000000" w:themeColor="text1"/>
        </w:rPr>
        <w:t>36</w:t>
      </w:r>
      <w:r>
        <w:rPr>
          <w:color w:val="000000" w:themeColor="text1"/>
          <w:u w:color="000000" w:themeColor="text1"/>
        </w:rPr>
        <w:noBreakHyphen/>
      </w:r>
      <w:r w:rsidRPr="00725F4F">
        <w:rPr>
          <w:color w:val="000000" w:themeColor="text1"/>
          <w:u w:color="000000" w:themeColor="text1"/>
        </w:rPr>
        <w:t>910, 12</w:t>
      </w:r>
      <w:r>
        <w:rPr>
          <w:color w:val="000000" w:themeColor="text1"/>
          <w:u w:color="000000" w:themeColor="text1"/>
        </w:rPr>
        <w:noBreakHyphen/>
      </w:r>
      <w:r w:rsidRPr="00725F4F">
        <w:rPr>
          <w:color w:val="000000" w:themeColor="text1"/>
          <w:u w:color="000000" w:themeColor="text1"/>
        </w:rPr>
        <w:t>36</w:t>
      </w:r>
      <w:r>
        <w:rPr>
          <w:color w:val="000000" w:themeColor="text1"/>
          <w:u w:color="000000" w:themeColor="text1"/>
        </w:rPr>
        <w:noBreakHyphen/>
      </w:r>
      <w:r w:rsidRPr="00725F4F">
        <w:rPr>
          <w:color w:val="000000" w:themeColor="text1"/>
          <w:u w:color="000000" w:themeColor="text1"/>
        </w:rPr>
        <w:t>920(B), 12</w:t>
      </w:r>
      <w:r>
        <w:rPr>
          <w:color w:val="000000" w:themeColor="text1"/>
          <w:u w:color="000000" w:themeColor="text1"/>
        </w:rPr>
        <w:noBreakHyphen/>
      </w:r>
      <w:r w:rsidRPr="00725F4F">
        <w:rPr>
          <w:color w:val="000000" w:themeColor="text1"/>
          <w:u w:color="000000" w:themeColor="text1"/>
        </w:rPr>
        <w:t>36</w:t>
      </w:r>
      <w:r>
        <w:rPr>
          <w:color w:val="000000" w:themeColor="text1"/>
          <w:u w:color="000000" w:themeColor="text1"/>
        </w:rPr>
        <w:noBreakHyphen/>
      </w:r>
      <w:r w:rsidRPr="00725F4F">
        <w:rPr>
          <w:color w:val="000000" w:themeColor="text1"/>
          <w:u w:color="000000" w:themeColor="text1"/>
        </w:rPr>
        <w:t>1310, and 12</w:t>
      </w:r>
      <w:r>
        <w:rPr>
          <w:color w:val="000000" w:themeColor="text1"/>
          <w:u w:color="000000" w:themeColor="text1"/>
        </w:rPr>
        <w:noBreakHyphen/>
      </w:r>
      <w:r w:rsidRPr="00725F4F">
        <w:rPr>
          <w:color w:val="000000" w:themeColor="text1"/>
          <w:u w:color="000000" w:themeColor="text1"/>
        </w:rPr>
        <w:t>36</w:t>
      </w:r>
      <w:r>
        <w:rPr>
          <w:color w:val="000000" w:themeColor="text1"/>
          <w:u w:color="000000" w:themeColor="text1"/>
        </w:rPr>
        <w:noBreakHyphen/>
      </w:r>
      <w:r w:rsidRPr="00725F4F">
        <w:rPr>
          <w:color w:val="000000" w:themeColor="text1"/>
          <w:u w:color="000000" w:themeColor="text1"/>
        </w:rPr>
        <w:t xml:space="preserve">1320 </w:t>
      </w:r>
      <w:r>
        <w:rPr>
          <w:rStyle w:val="scstrike"/>
        </w:rPr>
        <w:t>are composed of two taxes</w:t>
      </w:r>
      <w:r w:rsidRPr="00725F4F">
        <w:rPr>
          <w:color w:val="000000" w:themeColor="text1"/>
          <w:u w:color="000000" w:themeColor="text1"/>
        </w:rPr>
        <w:t xml:space="preserve"> </w:t>
      </w:r>
      <w:r w:rsidRPr="00725F4F">
        <w:rPr>
          <w:rStyle w:val="scinsert"/>
        </w:rPr>
        <w:t>must be credited</w:t>
      </w:r>
      <w:r w:rsidRPr="00725F4F">
        <w:rPr>
          <w:color w:val="000000" w:themeColor="text1"/>
          <w:u w:color="000000" w:themeColor="text1"/>
        </w:rPr>
        <w:t xml:space="preserve"> as follows:</w:t>
      </w:r>
    </w:p>
    <w:p w:rsidRPr="00725F4F" w:rsidR="006D1913" w:rsidP="006D1913" w:rsidRDefault="006D1913" w14:paraId="07919FA3" w14:textId="4AA374DB">
      <w:pPr>
        <w:pStyle w:val="sccodifiedsection"/>
      </w:pPr>
      <w:r w:rsidRPr="00725F4F">
        <w:rPr>
          <w:color w:val="000000" w:themeColor="text1"/>
          <w:u w:color="000000" w:themeColor="text1"/>
        </w:rPr>
        <w:tab/>
      </w:r>
      <w:bookmarkStart w:name="ss_T12C36N2620S1_lv1_f2cb47d7f" w:id="404"/>
      <w:r w:rsidRPr="00725F4F">
        <w:rPr>
          <w:color w:val="000000" w:themeColor="text1"/>
          <w:u w:color="000000" w:themeColor="text1"/>
        </w:rPr>
        <w:t>(</w:t>
      </w:r>
      <w:bookmarkEnd w:id="404"/>
      <w:r w:rsidRPr="00725F4F">
        <w:rPr>
          <w:color w:val="000000" w:themeColor="text1"/>
          <w:u w:color="000000" w:themeColor="text1"/>
        </w:rPr>
        <w:t>1)</w:t>
      </w:r>
      <w:r w:rsidRPr="00725F4F">
        <w:t xml:space="preserve"> </w:t>
      </w:r>
      <w:r>
        <w:rPr>
          <w:rStyle w:val="scstrike"/>
        </w:rPr>
        <w:t>a four percent tax, which</w:t>
      </w:r>
      <w:r w:rsidRPr="00725F4F">
        <w:rPr>
          <w:color w:val="000000" w:themeColor="text1"/>
          <w:u w:color="000000" w:themeColor="text1"/>
        </w:rPr>
        <w:t xml:space="preserve"> </w:t>
      </w:r>
      <w:r w:rsidR="00127839">
        <w:rPr>
          <w:rStyle w:val="scinsert"/>
        </w:rPr>
        <w:t>eighty percent</w:t>
      </w:r>
      <w:r w:rsidRPr="00725F4F">
        <w:rPr>
          <w:color w:val="000000" w:themeColor="text1"/>
          <w:u w:color="000000" w:themeColor="text1"/>
        </w:rPr>
        <w:t xml:space="preserve"> must be credited as provided in Section 59</w:t>
      </w:r>
      <w:r>
        <w:rPr>
          <w:color w:val="000000" w:themeColor="text1"/>
          <w:u w:color="000000" w:themeColor="text1"/>
        </w:rPr>
        <w:noBreakHyphen/>
      </w:r>
      <w:r w:rsidRPr="00725F4F">
        <w:rPr>
          <w:color w:val="000000" w:themeColor="text1"/>
          <w:u w:color="000000" w:themeColor="text1"/>
        </w:rPr>
        <w:t>21</w:t>
      </w:r>
      <w:r>
        <w:rPr>
          <w:color w:val="000000" w:themeColor="text1"/>
          <w:u w:color="000000" w:themeColor="text1"/>
        </w:rPr>
        <w:noBreakHyphen/>
      </w:r>
      <w:r w:rsidRPr="00725F4F">
        <w:rPr>
          <w:color w:val="000000" w:themeColor="text1"/>
          <w:u w:color="000000" w:themeColor="text1"/>
        </w:rPr>
        <w:t xml:space="preserve">1010(A); </w:t>
      </w:r>
      <w:r>
        <w:rPr>
          <w:rStyle w:val="scstrike"/>
        </w:rPr>
        <w:t>and</w:t>
      </w:r>
    </w:p>
    <w:p w:rsidRPr="00725F4F" w:rsidR="006D1913" w:rsidP="00127839" w:rsidRDefault="006D1913" w14:paraId="0E1FDA5B" w14:textId="3049D9ED">
      <w:pPr>
        <w:pStyle w:val="sccodifiedsection"/>
      </w:pPr>
      <w:r w:rsidRPr="00725F4F">
        <w:rPr>
          <w:color w:val="000000" w:themeColor="text1"/>
          <w:u w:color="000000" w:themeColor="text1"/>
        </w:rPr>
        <w:tab/>
      </w:r>
      <w:bookmarkStart w:name="ss_T12C36N2620S2_lv1_9045e47a2" w:id="405"/>
      <w:r w:rsidRPr="00725F4F">
        <w:rPr>
          <w:color w:val="000000" w:themeColor="text1"/>
          <w:u w:color="000000" w:themeColor="text1"/>
        </w:rPr>
        <w:t>(</w:t>
      </w:r>
      <w:bookmarkEnd w:id="405"/>
      <w:r w:rsidRPr="00725F4F">
        <w:rPr>
          <w:color w:val="000000" w:themeColor="text1"/>
          <w:u w:color="000000" w:themeColor="text1"/>
        </w:rPr>
        <w:t>2)</w:t>
      </w:r>
      <w:r>
        <w:t xml:space="preserve"> </w:t>
      </w:r>
      <w:r>
        <w:rPr>
          <w:rStyle w:val="scstrike"/>
        </w:rPr>
        <w:t>a one percent tax, which</w:t>
      </w:r>
      <w:r w:rsidRPr="00725F4F">
        <w:rPr>
          <w:color w:val="000000" w:themeColor="text1"/>
          <w:u w:color="000000" w:themeColor="text1"/>
        </w:rPr>
        <w:t xml:space="preserve"> </w:t>
      </w:r>
      <w:r w:rsidR="00127839">
        <w:rPr>
          <w:rStyle w:val="scinsert"/>
          <w:color w:val="000000" w:themeColor="text1"/>
          <w:u w:color="000000" w:themeColor="text1"/>
        </w:rPr>
        <w:t>twenty percent</w:t>
      </w:r>
      <w:r w:rsidRPr="00725F4F">
        <w:rPr>
          <w:color w:val="000000" w:themeColor="text1"/>
          <w:u w:color="000000" w:themeColor="text1"/>
        </w:rPr>
        <w:t xml:space="preserve"> must be credited as provided in Section 59</w:t>
      </w:r>
      <w:r>
        <w:rPr>
          <w:color w:val="000000" w:themeColor="text1"/>
          <w:u w:color="000000" w:themeColor="text1"/>
        </w:rPr>
        <w:noBreakHyphen/>
      </w:r>
      <w:r w:rsidRPr="00725F4F">
        <w:rPr>
          <w:color w:val="000000" w:themeColor="text1"/>
          <w:u w:color="000000" w:themeColor="text1"/>
        </w:rPr>
        <w:t>21</w:t>
      </w:r>
      <w:r>
        <w:rPr>
          <w:color w:val="000000" w:themeColor="text1"/>
          <w:u w:color="000000" w:themeColor="text1"/>
        </w:rPr>
        <w:noBreakHyphen/>
      </w:r>
      <w:r w:rsidRPr="00725F4F">
        <w:rPr>
          <w:color w:val="000000" w:themeColor="text1"/>
          <w:u w:color="000000" w:themeColor="text1"/>
        </w:rPr>
        <w:t>1010(B)</w:t>
      </w:r>
      <w:r>
        <w:rPr>
          <w:rStyle w:val="scstrike"/>
        </w:rPr>
        <w:t>. The one percent tax specified in this item does not apply to sales to an individual eighty</w:t>
      </w:r>
      <w:r>
        <w:rPr>
          <w:strike/>
          <w:color w:val="000000" w:themeColor="text1"/>
          <w:u w:color="000000" w:themeColor="text1"/>
        </w:rPr>
        <w:noBreakHyphen/>
      </w:r>
      <w:r>
        <w:rPr>
          <w:rStyle w:val="scstrike"/>
        </w:rPr>
        <w:t>five years of age or older purchasing tangible personal property for his own personal use, if at the time of sale, the individual requests the one percent exclusion from tax and provides the retailer with proof of age</w:t>
      </w:r>
      <w:r w:rsidRPr="00725F4F">
        <w:rPr>
          <w:color w:val="000000" w:themeColor="text1"/>
          <w:u w:color="000000" w:themeColor="text1"/>
        </w:rPr>
        <w:t>.</w:t>
      </w:r>
    </w:p>
    <w:p w:rsidRPr="00725F4F" w:rsidR="006D1913" w:rsidP="007E3FB5" w:rsidRDefault="006D1913" w14:paraId="7708999D" w14:textId="77777777">
      <w:pPr>
        <w:pStyle w:val="scemptyline"/>
      </w:pPr>
    </w:p>
    <w:p w:rsidRPr="00725F4F" w:rsidR="006D1913" w:rsidP="006D1913" w:rsidRDefault="006D1913" w14:paraId="1FFA23F5" w14:textId="77777777">
      <w:pPr>
        <w:pStyle w:val="sccodifiedsection"/>
      </w:pPr>
      <w:bookmarkStart w:name="cs_T12C36N2630_05bfa964b" w:id="406"/>
      <w:r>
        <w:tab/>
      </w:r>
      <w:bookmarkEnd w:id="406"/>
      <w:r w:rsidRPr="00725F4F">
        <w:rPr>
          <w:color w:val="000000" w:themeColor="text1"/>
          <w:u w:color="000000" w:themeColor="text1"/>
        </w:rPr>
        <w:t>Section 12</w:t>
      </w:r>
      <w:r>
        <w:rPr>
          <w:color w:val="000000" w:themeColor="text1"/>
          <w:u w:color="000000" w:themeColor="text1"/>
        </w:rPr>
        <w:noBreakHyphen/>
      </w:r>
      <w:r w:rsidRPr="00725F4F">
        <w:rPr>
          <w:color w:val="000000" w:themeColor="text1"/>
          <w:u w:color="000000" w:themeColor="text1"/>
        </w:rPr>
        <w:t>36</w:t>
      </w:r>
      <w:r>
        <w:rPr>
          <w:color w:val="000000" w:themeColor="text1"/>
          <w:u w:color="000000" w:themeColor="text1"/>
        </w:rPr>
        <w:noBreakHyphen/>
      </w:r>
      <w:r w:rsidRPr="00725F4F">
        <w:rPr>
          <w:color w:val="000000" w:themeColor="text1"/>
          <w:u w:color="000000" w:themeColor="text1"/>
        </w:rPr>
        <w:t>2630.</w:t>
      </w:r>
      <w:r w:rsidRPr="00725F4F">
        <w:rPr>
          <w:color w:val="000000" w:themeColor="text1"/>
          <w:u w:color="000000" w:themeColor="text1"/>
        </w:rPr>
        <w:tab/>
      </w:r>
      <w:bookmarkStart w:name="up_9214a7010" w:id="407"/>
      <w:r w:rsidRPr="00725F4F">
        <w:rPr>
          <w:rStyle w:val="scinsert"/>
        </w:rPr>
        <w:t>T</w:t>
      </w:r>
      <w:bookmarkEnd w:id="407"/>
      <w:r w:rsidRPr="00725F4F">
        <w:rPr>
          <w:rStyle w:val="scinsert"/>
        </w:rPr>
        <w:t>he revenues from</w:t>
      </w:r>
      <w:r w:rsidRPr="00725F4F">
        <w:rPr>
          <w:color w:val="000000" w:themeColor="text1"/>
          <w:u w:color="000000" w:themeColor="text1"/>
        </w:rPr>
        <w:t xml:space="preserve"> the tax imposed by Section 12</w:t>
      </w:r>
      <w:r>
        <w:rPr>
          <w:color w:val="000000" w:themeColor="text1"/>
          <w:u w:color="000000" w:themeColor="text1"/>
        </w:rPr>
        <w:noBreakHyphen/>
      </w:r>
      <w:r w:rsidRPr="00725F4F">
        <w:rPr>
          <w:color w:val="000000" w:themeColor="text1"/>
          <w:u w:color="000000" w:themeColor="text1"/>
        </w:rPr>
        <w:t>36</w:t>
      </w:r>
      <w:r>
        <w:rPr>
          <w:color w:val="000000" w:themeColor="text1"/>
          <w:u w:color="000000" w:themeColor="text1"/>
        </w:rPr>
        <w:noBreakHyphen/>
      </w:r>
      <w:r w:rsidRPr="00725F4F">
        <w:rPr>
          <w:color w:val="000000" w:themeColor="text1"/>
          <w:u w:color="000000" w:themeColor="text1"/>
        </w:rPr>
        <w:t xml:space="preserve">920(A) </w:t>
      </w:r>
      <w:r>
        <w:rPr>
          <w:rStyle w:val="scstrike"/>
        </w:rPr>
        <w:t>is composed of three taxes</w:t>
      </w:r>
      <w:r w:rsidRPr="00725F4F">
        <w:rPr>
          <w:color w:val="000000" w:themeColor="text1"/>
          <w:u w:color="000000" w:themeColor="text1"/>
        </w:rPr>
        <w:t xml:space="preserve"> </w:t>
      </w:r>
      <w:r w:rsidRPr="00725F4F">
        <w:rPr>
          <w:rStyle w:val="scinsert"/>
        </w:rPr>
        <w:t>must be credited</w:t>
      </w:r>
      <w:r w:rsidRPr="00725F4F">
        <w:rPr>
          <w:color w:val="000000" w:themeColor="text1"/>
          <w:u w:color="000000" w:themeColor="text1"/>
        </w:rPr>
        <w:t xml:space="preserve"> as follows:</w:t>
      </w:r>
    </w:p>
    <w:p w:rsidRPr="00725F4F" w:rsidR="006D1913" w:rsidP="006D1913" w:rsidRDefault="006D1913" w14:paraId="5A4234A9" w14:textId="77777777">
      <w:pPr>
        <w:pStyle w:val="sccodifiedsection"/>
      </w:pPr>
      <w:r w:rsidRPr="00725F4F">
        <w:rPr>
          <w:color w:val="000000" w:themeColor="text1"/>
          <w:u w:color="000000" w:themeColor="text1"/>
        </w:rPr>
        <w:tab/>
      </w:r>
      <w:bookmarkStart w:name="ss_T12C36N2630S1_lv1_0e931290c" w:id="408"/>
      <w:r w:rsidRPr="00725F4F">
        <w:rPr>
          <w:color w:val="000000" w:themeColor="text1"/>
          <w:u w:color="000000" w:themeColor="text1"/>
        </w:rPr>
        <w:t>(</w:t>
      </w:r>
      <w:bookmarkEnd w:id="408"/>
      <w:r w:rsidRPr="00725F4F">
        <w:rPr>
          <w:color w:val="000000" w:themeColor="text1"/>
          <w:u w:color="000000" w:themeColor="text1"/>
        </w:rPr>
        <w:t>1)</w:t>
      </w:r>
      <w:r>
        <w:t xml:space="preserve"> </w:t>
      </w:r>
      <w:r>
        <w:rPr>
          <w:rStyle w:val="scstrike"/>
        </w:rPr>
        <w:t>a four percent tax which</w:t>
      </w:r>
      <w:r w:rsidRPr="00725F4F">
        <w:rPr>
          <w:color w:val="000000" w:themeColor="text1"/>
          <w:u w:color="000000" w:themeColor="text1"/>
        </w:rPr>
        <w:t xml:space="preserve"> </w:t>
      </w:r>
      <w:r w:rsidRPr="00725F4F">
        <w:rPr>
          <w:rStyle w:val="scinsert"/>
        </w:rPr>
        <w:t>three</w:t>
      </w:r>
      <w:r>
        <w:rPr>
          <w:rStyle w:val="scinsert"/>
        </w:rPr>
        <w:noBreakHyphen/>
      </w:r>
      <w:r w:rsidRPr="00725F4F">
        <w:rPr>
          <w:rStyle w:val="scinsert"/>
        </w:rPr>
        <w:t>fifths</w:t>
      </w:r>
      <w:r w:rsidRPr="00725F4F">
        <w:rPr>
          <w:color w:val="000000" w:themeColor="text1"/>
          <w:u w:color="000000" w:themeColor="text1"/>
        </w:rPr>
        <w:t xml:space="preserve"> must be credited as provided in Section </w:t>
      </w:r>
      <w:r w:rsidRPr="00725F4F">
        <w:rPr>
          <w:rStyle w:val="scinsert"/>
        </w:rPr>
        <w:t>59</w:t>
      </w:r>
      <w:r>
        <w:rPr>
          <w:rStyle w:val="scinsert"/>
        </w:rPr>
        <w:noBreakHyphen/>
      </w:r>
      <w:r w:rsidRPr="00725F4F">
        <w:rPr>
          <w:rStyle w:val="scinsert"/>
        </w:rPr>
        <w:t>21</w:t>
      </w:r>
      <w:r>
        <w:rPr>
          <w:rStyle w:val="scinsert"/>
        </w:rPr>
        <w:noBreakHyphen/>
      </w:r>
      <w:r w:rsidRPr="00725F4F">
        <w:rPr>
          <w:rStyle w:val="scinsert"/>
        </w:rPr>
        <w:t>1010, with eighty percent of the funds credited as provided in Section</w:t>
      </w:r>
      <w:r w:rsidRPr="00725F4F">
        <w:rPr>
          <w:color w:val="000000" w:themeColor="text1"/>
          <w:u w:color="000000" w:themeColor="text1"/>
        </w:rPr>
        <w:t xml:space="preserve"> 59</w:t>
      </w:r>
      <w:r>
        <w:rPr>
          <w:color w:val="000000" w:themeColor="text1"/>
          <w:u w:color="000000" w:themeColor="text1"/>
        </w:rPr>
        <w:noBreakHyphen/>
      </w:r>
      <w:r w:rsidRPr="00725F4F">
        <w:rPr>
          <w:color w:val="000000" w:themeColor="text1"/>
          <w:u w:color="000000" w:themeColor="text1"/>
        </w:rPr>
        <w:t>21</w:t>
      </w:r>
      <w:r>
        <w:rPr>
          <w:color w:val="000000" w:themeColor="text1"/>
          <w:u w:color="000000" w:themeColor="text1"/>
        </w:rPr>
        <w:noBreakHyphen/>
      </w:r>
      <w:r w:rsidRPr="00725F4F">
        <w:rPr>
          <w:color w:val="000000" w:themeColor="text1"/>
          <w:u w:color="000000" w:themeColor="text1"/>
        </w:rPr>
        <w:t>1010(A)</w:t>
      </w:r>
      <w:r>
        <w:rPr>
          <w:rStyle w:val="scstrike"/>
        </w:rPr>
        <w:t>;</w:t>
      </w:r>
      <w:r w:rsidRPr="00725F4F">
        <w:rPr>
          <w:color w:val="000000" w:themeColor="text1"/>
          <w:u w:color="000000" w:themeColor="text1"/>
        </w:rPr>
        <w:t xml:space="preserve"> and</w:t>
      </w:r>
    </w:p>
    <w:p w:rsidRPr="00725F4F" w:rsidR="006D1913" w:rsidP="006D1913" w:rsidRDefault="006D1913" w14:paraId="38EB1C40" w14:textId="77777777">
      <w:pPr>
        <w:pStyle w:val="sccodifiedsection"/>
      </w:pPr>
      <w:r w:rsidRPr="00725F4F">
        <w:rPr>
          <w:color w:val="000000" w:themeColor="text1"/>
          <w:u w:color="000000" w:themeColor="text1"/>
        </w:rPr>
        <w:tab/>
      </w:r>
      <w:bookmarkStart w:name="ss_T12C36N2630S2_lv1_1a8fecc3b" w:id="409"/>
      <w:r>
        <w:rPr>
          <w:rStyle w:val="scstrike"/>
        </w:rPr>
        <w:t>(</w:t>
      </w:r>
      <w:bookmarkEnd w:id="409"/>
      <w:r>
        <w:rPr>
          <w:rStyle w:val="scstrike"/>
        </w:rPr>
        <w:t>2)</w:t>
      </w:r>
      <w:r w:rsidRPr="00B131AD">
        <w:t xml:space="preserve"> </w:t>
      </w:r>
      <w:r>
        <w:rPr>
          <w:rStyle w:val="scstrike"/>
        </w:rPr>
        <w:t>a one percent tax, which must be</w:t>
      </w:r>
      <w:r w:rsidRPr="00725F4F">
        <w:rPr>
          <w:color w:val="000000" w:themeColor="text1"/>
          <w:u w:color="000000" w:themeColor="text1"/>
        </w:rPr>
        <w:t xml:space="preserve"> </w:t>
      </w:r>
      <w:r w:rsidRPr="00725F4F">
        <w:rPr>
          <w:rStyle w:val="scinsert"/>
        </w:rPr>
        <w:t>twenty percent of the funds</w:t>
      </w:r>
      <w:r w:rsidRPr="00725F4F">
        <w:rPr>
          <w:color w:val="000000" w:themeColor="text1"/>
          <w:u w:color="000000" w:themeColor="text1"/>
        </w:rPr>
        <w:t xml:space="preserve"> credited as provided in Section 59</w:t>
      </w:r>
      <w:r>
        <w:rPr>
          <w:color w:val="000000" w:themeColor="text1"/>
          <w:u w:color="000000" w:themeColor="text1"/>
        </w:rPr>
        <w:noBreakHyphen/>
      </w:r>
      <w:r w:rsidRPr="00725F4F">
        <w:rPr>
          <w:color w:val="000000" w:themeColor="text1"/>
          <w:u w:color="000000" w:themeColor="text1"/>
        </w:rPr>
        <w:t>21</w:t>
      </w:r>
      <w:r>
        <w:rPr>
          <w:color w:val="000000" w:themeColor="text1"/>
          <w:u w:color="000000" w:themeColor="text1"/>
        </w:rPr>
        <w:noBreakHyphen/>
      </w:r>
      <w:r w:rsidRPr="00725F4F">
        <w:rPr>
          <w:color w:val="000000" w:themeColor="text1"/>
          <w:u w:color="000000" w:themeColor="text1"/>
        </w:rPr>
        <w:t>1010(B)</w:t>
      </w:r>
      <w:r>
        <w:rPr>
          <w:rStyle w:val="scstrike"/>
        </w:rPr>
        <w:t>. The one percent tax specified in this item (2) does not apply to sales to an individual eighty</w:t>
      </w:r>
      <w:r>
        <w:rPr>
          <w:strike/>
          <w:color w:val="000000" w:themeColor="text1"/>
          <w:u w:color="000000" w:themeColor="text1"/>
        </w:rPr>
        <w:noBreakHyphen/>
      </w:r>
      <w:r>
        <w:rPr>
          <w:rStyle w:val="scstrike"/>
        </w:rPr>
        <w:t>five years of age or older purchasing tangible personal property for his own personal use, if at the time of sale, the individual requests the one percent exclusion from tax and provides the retailer with proof of age</w:t>
      </w:r>
      <w:r w:rsidRPr="00765B6C">
        <w:rPr>
          <w:color w:val="000000" w:themeColor="text1"/>
          <w:u w:color="000000" w:themeColor="text1"/>
        </w:rPr>
        <w:t>; and</w:t>
      </w:r>
    </w:p>
    <w:p w:rsidRPr="00725F4F" w:rsidR="006D1913" w:rsidP="006D1913" w:rsidRDefault="006D1913" w14:paraId="2EA78976" w14:textId="77777777">
      <w:pPr>
        <w:pStyle w:val="sccodifiedsection"/>
      </w:pPr>
      <w:r w:rsidRPr="00725F4F">
        <w:rPr>
          <w:color w:val="000000" w:themeColor="text1"/>
          <w:u w:color="000000" w:themeColor="text1"/>
        </w:rPr>
        <w:tab/>
      </w:r>
      <w:bookmarkStart w:name="ss_T12C36N2630S2_lv1_9220b4053" w:id="410"/>
      <w:r>
        <w:rPr>
          <w:rStyle w:val="scstrike"/>
        </w:rPr>
        <w:t>(</w:t>
      </w:r>
      <w:bookmarkEnd w:id="410"/>
      <w:r>
        <w:rPr>
          <w:rStyle w:val="scstrike"/>
        </w:rPr>
        <w:t>3)</w:t>
      </w:r>
      <w:r w:rsidRPr="00725F4F">
        <w:rPr>
          <w:rStyle w:val="scinsert"/>
        </w:rPr>
        <w:t>(2)</w:t>
      </w:r>
      <w:r w:rsidRPr="00725F4F">
        <w:t xml:space="preserve"> </w:t>
      </w:r>
      <w:r>
        <w:rPr>
          <w:rStyle w:val="scstrike"/>
        </w:rPr>
        <w:t>a two percent</w:t>
      </w:r>
      <w:r w:rsidRPr="00725F4F">
        <w:rPr>
          <w:color w:val="000000" w:themeColor="text1"/>
          <w:u w:color="000000" w:themeColor="text1"/>
        </w:rPr>
        <w:t xml:space="preserve"> </w:t>
      </w:r>
      <w:r w:rsidRPr="00725F4F">
        <w:rPr>
          <w:rStyle w:val="scinsert"/>
        </w:rPr>
        <w:t>two</w:t>
      </w:r>
      <w:r>
        <w:rPr>
          <w:rStyle w:val="scinsert"/>
        </w:rPr>
        <w:noBreakHyphen/>
      </w:r>
      <w:r w:rsidRPr="00725F4F">
        <w:rPr>
          <w:rStyle w:val="scinsert"/>
        </w:rPr>
        <w:t>fifths, a</w:t>
      </w:r>
      <w:r w:rsidRPr="00725F4F">
        <w:rPr>
          <w:color w:val="000000" w:themeColor="text1"/>
          <w:u w:color="000000" w:themeColor="text1"/>
        </w:rPr>
        <w:t xml:space="preserve"> local accommodations tax, </w:t>
      </w:r>
      <w:r>
        <w:rPr>
          <w:rStyle w:val="scstrike"/>
        </w:rPr>
        <w:t>which</w:t>
      </w:r>
      <w:r w:rsidRPr="00725F4F">
        <w:rPr>
          <w:color w:val="000000" w:themeColor="text1"/>
          <w:u w:color="000000" w:themeColor="text1"/>
        </w:rPr>
        <w:t xml:space="preserve"> must be credited to the political subdivisions of the State in accordance with Chapter 4, Title 6. The proceeds of this tax, less the department</w:t>
      </w:r>
      <w:r w:rsidRPr="000F2C75">
        <w:rPr>
          <w:color w:val="000000" w:themeColor="text1"/>
          <w:u w:color="000000" w:themeColor="text1"/>
        </w:rPr>
        <w:t>’</w:t>
      </w:r>
      <w:r w:rsidRPr="00725F4F">
        <w:rPr>
          <w:color w:val="000000" w:themeColor="text1"/>
          <w:u w:color="000000" w:themeColor="text1"/>
        </w:rPr>
        <w:t>s actual increase in the cost of administration and the expenses of the Tourism Expenditure Review Committee established pursuant to Section 6</w:t>
      </w:r>
      <w:r>
        <w:rPr>
          <w:color w:val="000000" w:themeColor="text1"/>
          <w:u w:color="000000" w:themeColor="text1"/>
        </w:rPr>
        <w:noBreakHyphen/>
      </w:r>
      <w:r w:rsidRPr="00725F4F">
        <w:rPr>
          <w:color w:val="000000" w:themeColor="text1"/>
          <w:u w:color="000000" w:themeColor="text1"/>
        </w:rPr>
        <w:t>4</w:t>
      </w:r>
      <w:r>
        <w:rPr>
          <w:color w:val="000000" w:themeColor="text1"/>
          <w:u w:color="000000" w:themeColor="text1"/>
        </w:rPr>
        <w:noBreakHyphen/>
      </w:r>
      <w:r w:rsidRPr="00725F4F">
        <w:rPr>
          <w:color w:val="000000" w:themeColor="text1"/>
          <w:u w:color="000000" w:themeColor="text1"/>
        </w:rPr>
        <w:t xml:space="preserve">35, must be remitted quarterly to the municipality or the county in which it is collected. The </w:t>
      </w:r>
      <w:r>
        <w:rPr>
          <w:rStyle w:val="scstrike"/>
        </w:rPr>
        <w:t>two percent</w:t>
      </w:r>
      <w:r w:rsidRPr="00725F4F">
        <w:rPr>
          <w:color w:val="000000" w:themeColor="text1"/>
          <w:u w:color="000000" w:themeColor="text1"/>
        </w:rPr>
        <w:t xml:space="preserve"> </w:t>
      </w:r>
      <w:r w:rsidRPr="00725F4F">
        <w:rPr>
          <w:rStyle w:val="scinsert"/>
        </w:rPr>
        <w:t>local accommodations</w:t>
      </w:r>
      <w:r w:rsidRPr="00725F4F">
        <w:rPr>
          <w:color w:val="000000" w:themeColor="text1"/>
          <w:u w:color="000000" w:themeColor="text1"/>
        </w:rPr>
        <w:t xml:space="preserve"> tax provided by this item may not be increased except upon approval of two</w:t>
      </w:r>
      <w:r>
        <w:rPr>
          <w:color w:val="000000" w:themeColor="text1"/>
          <w:u w:color="000000" w:themeColor="text1"/>
        </w:rPr>
        <w:noBreakHyphen/>
      </w:r>
      <w:r w:rsidRPr="00725F4F">
        <w:rPr>
          <w:color w:val="000000" w:themeColor="text1"/>
          <w:u w:color="000000" w:themeColor="text1"/>
        </w:rPr>
        <w:t>thirds of the membership of each House of the General Assembly. However, the tax may be decreased or repealed by a simple majority of the membership of each House of the General Assembly.</w:t>
      </w:r>
    </w:p>
    <w:p w:rsidRPr="00725F4F" w:rsidR="006D1913" w:rsidP="006D1913" w:rsidRDefault="006D1913" w14:paraId="6C512EE9" w14:textId="77777777">
      <w:pPr>
        <w:pStyle w:val="sccodifiedsection"/>
      </w:pPr>
      <w:r w:rsidRPr="00725F4F">
        <w:rPr>
          <w:color w:val="000000" w:themeColor="text1"/>
          <w:u w:color="000000" w:themeColor="text1"/>
        </w:rPr>
        <w:tab/>
      </w:r>
      <w:bookmarkStart w:name="up_549fa72b6" w:id="411"/>
      <w:r w:rsidRPr="00725F4F">
        <w:rPr>
          <w:color w:val="000000" w:themeColor="text1"/>
          <w:u w:color="000000" w:themeColor="text1"/>
        </w:rPr>
        <w:t>T</w:t>
      </w:r>
      <w:bookmarkEnd w:id="411"/>
      <w:r w:rsidRPr="00725F4F">
        <w:rPr>
          <w:color w:val="000000" w:themeColor="text1"/>
          <w:u w:color="000000" w:themeColor="text1"/>
        </w:rPr>
        <w:t>he tax imposed by Section 12</w:t>
      </w:r>
      <w:r>
        <w:rPr>
          <w:color w:val="000000" w:themeColor="text1"/>
          <w:u w:color="000000" w:themeColor="text1"/>
        </w:rPr>
        <w:noBreakHyphen/>
      </w:r>
      <w:r w:rsidRPr="00725F4F">
        <w:rPr>
          <w:color w:val="000000" w:themeColor="text1"/>
          <w:u w:color="000000" w:themeColor="text1"/>
        </w:rPr>
        <w:t>36</w:t>
      </w:r>
      <w:r>
        <w:rPr>
          <w:color w:val="000000" w:themeColor="text1"/>
          <w:u w:color="000000" w:themeColor="text1"/>
        </w:rPr>
        <w:noBreakHyphen/>
      </w:r>
      <w:r w:rsidRPr="00725F4F">
        <w:rPr>
          <w:color w:val="000000" w:themeColor="text1"/>
          <w:u w:color="000000" w:themeColor="text1"/>
        </w:rPr>
        <w:t>920 must be billed and paid in a single item listed as tax, without itemizing the taxes referred to in this section.</w:t>
      </w:r>
    </w:p>
    <w:p w:rsidRPr="00725F4F" w:rsidR="006D1913" w:rsidP="007E3FB5" w:rsidRDefault="006D1913" w14:paraId="01817F95" w14:textId="77777777">
      <w:pPr>
        <w:pStyle w:val="scemptyline"/>
      </w:pPr>
    </w:p>
    <w:p w:rsidRPr="00725F4F" w:rsidR="006D1913" w:rsidP="006D1913" w:rsidRDefault="006D1913" w14:paraId="60082FFF" w14:textId="77777777">
      <w:pPr>
        <w:pStyle w:val="sccodifiedsection"/>
      </w:pPr>
      <w:bookmarkStart w:name="cs_T12C36N2640_fa7418edf" w:id="412"/>
      <w:r>
        <w:tab/>
      </w:r>
      <w:bookmarkEnd w:id="412"/>
      <w:r w:rsidRPr="00725F4F">
        <w:rPr>
          <w:color w:val="000000" w:themeColor="text1"/>
          <w:u w:color="000000" w:themeColor="text1"/>
        </w:rPr>
        <w:t>Section 12</w:t>
      </w:r>
      <w:r>
        <w:rPr>
          <w:color w:val="000000" w:themeColor="text1"/>
          <w:u w:color="000000" w:themeColor="text1"/>
        </w:rPr>
        <w:noBreakHyphen/>
      </w:r>
      <w:r w:rsidRPr="00725F4F">
        <w:rPr>
          <w:color w:val="000000" w:themeColor="text1"/>
          <w:u w:color="000000" w:themeColor="text1"/>
        </w:rPr>
        <w:t>36</w:t>
      </w:r>
      <w:r>
        <w:rPr>
          <w:color w:val="000000" w:themeColor="text1"/>
          <w:u w:color="000000" w:themeColor="text1"/>
        </w:rPr>
        <w:noBreakHyphen/>
      </w:r>
      <w:r w:rsidRPr="00725F4F">
        <w:rPr>
          <w:color w:val="000000" w:themeColor="text1"/>
          <w:u w:color="000000" w:themeColor="text1"/>
        </w:rPr>
        <w:t>2640.</w:t>
      </w:r>
      <w:r w:rsidRPr="00725F4F">
        <w:rPr>
          <w:color w:val="000000" w:themeColor="text1"/>
          <w:u w:color="000000" w:themeColor="text1"/>
        </w:rPr>
        <w:tab/>
      </w:r>
      <w:bookmarkStart w:name="up_36eafe068" w:id="413"/>
      <w:r w:rsidRPr="00725F4F">
        <w:rPr>
          <w:rStyle w:val="scinsert"/>
        </w:rPr>
        <w:t>T</w:t>
      </w:r>
      <w:bookmarkEnd w:id="413"/>
      <w:r w:rsidRPr="00725F4F">
        <w:rPr>
          <w:rStyle w:val="scinsert"/>
        </w:rPr>
        <w:t>he revenues from</w:t>
      </w:r>
      <w:r w:rsidRPr="00725F4F">
        <w:rPr>
          <w:color w:val="000000" w:themeColor="text1"/>
          <w:u w:color="000000" w:themeColor="text1"/>
        </w:rPr>
        <w:t xml:space="preserve"> the tax imposed by Section 12</w:t>
      </w:r>
      <w:r>
        <w:rPr>
          <w:color w:val="000000" w:themeColor="text1"/>
          <w:u w:color="000000" w:themeColor="text1"/>
        </w:rPr>
        <w:noBreakHyphen/>
      </w:r>
      <w:r w:rsidRPr="00725F4F">
        <w:rPr>
          <w:color w:val="000000" w:themeColor="text1"/>
          <w:u w:color="000000" w:themeColor="text1"/>
        </w:rPr>
        <w:t>36</w:t>
      </w:r>
      <w:r>
        <w:rPr>
          <w:color w:val="000000" w:themeColor="text1"/>
          <w:u w:color="000000" w:themeColor="text1"/>
        </w:rPr>
        <w:noBreakHyphen/>
      </w:r>
      <w:r w:rsidRPr="00725F4F">
        <w:rPr>
          <w:color w:val="000000" w:themeColor="text1"/>
          <w:u w:color="000000" w:themeColor="text1"/>
        </w:rPr>
        <w:t xml:space="preserve">1710 </w:t>
      </w:r>
      <w:r>
        <w:rPr>
          <w:rStyle w:val="scstrike"/>
        </w:rPr>
        <w:t>is composed of two taxes</w:t>
      </w:r>
      <w:r w:rsidRPr="00725F4F">
        <w:rPr>
          <w:color w:val="000000" w:themeColor="text1"/>
          <w:u w:color="000000" w:themeColor="text1"/>
        </w:rPr>
        <w:t xml:space="preserve"> </w:t>
      </w:r>
      <w:r w:rsidRPr="00725F4F">
        <w:rPr>
          <w:rStyle w:val="scinsert"/>
        </w:rPr>
        <w:t>must be credited</w:t>
      </w:r>
      <w:r w:rsidRPr="00725F4F">
        <w:rPr>
          <w:color w:val="000000" w:themeColor="text1"/>
          <w:u w:color="000000" w:themeColor="text1"/>
        </w:rPr>
        <w:t xml:space="preserve"> as follows:</w:t>
      </w:r>
    </w:p>
    <w:p w:rsidRPr="00725F4F" w:rsidR="006D1913" w:rsidP="006D1913" w:rsidRDefault="006D1913" w14:paraId="352644AC" w14:textId="36E9D460">
      <w:pPr>
        <w:pStyle w:val="sccodifiedsection"/>
      </w:pPr>
      <w:r w:rsidRPr="00725F4F">
        <w:rPr>
          <w:color w:val="000000" w:themeColor="text1"/>
          <w:u w:color="000000" w:themeColor="text1"/>
        </w:rPr>
        <w:tab/>
      </w:r>
      <w:bookmarkStart w:name="ss_T12C36N2640S1_lv1_55d4a41ab" w:id="414"/>
      <w:r w:rsidRPr="00725F4F">
        <w:rPr>
          <w:color w:val="000000" w:themeColor="text1"/>
          <w:u w:color="000000" w:themeColor="text1"/>
        </w:rPr>
        <w:t>(</w:t>
      </w:r>
      <w:bookmarkEnd w:id="414"/>
      <w:r w:rsidRPr="00725F4F">
        <w:rPr>
          <w:color w:val="000000" w:themeColor="text1"/>
          <w:u w:color="000000" w:themeColor="text1"/>
        </w:rPr>
        <w:t>1)</w:t>
      </w:r>
      <w:r>
        <w:t xml:space="preserve"> </w:t>
      </w:r>
      <w:r>
        <w:rPr>
          <w:rStyle w:val="scstrike"/>
        </w:rPr>
        <w:t>a four percent tax which</w:t>
      </w:r>
      <w:r w:rsidRPr="00725F4F">
        <w:rPr>
          <w:color w:val="000000" w:themeColor="text1"/>
          <w:u w:color="000000" w:themeColor="text1"/>
        </w:rPr>
        <w:t xml:space="preserve"> </w:t>
      </w:r>
      <w:r w:rsidR="005653F6">
        <w:rPr>
          <w:rStyle w:val="scinsert"/>
          <w:color w:val="000000" w:themeColor="text1"/>
          <w:u w:color="000000" w:themeColor="text1"/>
        </w:rPr>
        <w:t>eighty percent</w:t>
      </w:r>
      <w:r w:rsidRPr="00725F4F">
        <w:rPr>
          <w:color w:val="000000" w:themeColor="text1"/>
          <w:u w:color="000000" w:themeColor="text1"/>
        </w:rPr>
        <w:t xml:space="preserve"> must be credited to the general fund of the State; </w:t>
      </w:r>
      <w:r>
        <w:rPr>
          <w:rStyle w:val="scstrike"/>
        </w:rPr>
        <w:t>and</w:t>
      </w:r>
    </w:p>
    <w:p w:rsidRPr="00725F4F" w:rsidR="006D1913" w:rsidP="006D1913" w:rsidRDefault="006D1913" w14:paraId="688E8370" w14:textId="784564F7">
      <w:pPr>
        <w:pStyle w:val="sccodifiedsection"/>
      </w:pPr>
      <w:r w:rsidRPr="00725F4F">
        <w:rPr>
          <w:color w:val="000000" w:themeColor="text1"/>
          <w:u w:color="000000" w:themeColor="text1"/>
        </w:rPr>
        <w:tab/>
      </w:r>
      <w:bookmarkStart w:name="ss_T12C36N2640S2_lv1_5860b18c9" w:id="415"/>
      <w:r w:rsidRPr="00725F4F">
        <w:rPr>
          <w:color w:val="000000" w:themeColor="text1"/>
          <w:u w:color="000000" w:themeColor="text1"/>
        </w:rPr>
        <w:t>(</w:t>
      </w:r>
      <w:bookmarkEnd w:id="415"/>
      <w:r w:rsidRPr="00725F4F">
        <w:rPr>
          <w:color w:val="000000" w:themeColor="text1"/>
          <w:u w:color="000000" w:themeColor="text1"/>
        </w:rPr>
        <w:t>2)</w:t>
      </w:r>
      <w:r>
        <w:t xml:space="preserve"> </w:t>
      </w:r>
      <w:r>
        <w:rPr>
          <w:rStyle w:val="scstrike"/>
        </w:rPr>
        <w:t>a one percent tax which</w:t>
      </w:r>
      <w:r w:rsidRPr="00725F4F">
        <w:rPr>
          <w:color w:val="000000" w:themeColor="text1"/>
          <w:u w:color="000000" w:themeColor="text1"/>
        </w:rPr>
        <w:t xml:space="preserve"> </w:t>
      </w:r>
      <w:r w:rsidR="005653F6">
        <w:rPr>
          <w:rStyle w:val="scinsert"/>
          <w:color w:val="000000" w:themeColor="text1"/>
          <w:u w:color="000000" w:themeColor="text1"/>
        </w:rPr>
        <w:t>twenty percent</w:t>
      </w:r>
      <w:r w:rsidRPr="00725F4F">
        <w:rPr>
          <w:color w:val="000000" w:themeColor="text1"/>
          <w:u w:color="000000" w:themeColor="text1"/>
        </w:rPr>
        <w:t xml:space="preserve"> must be credited as provided in Section 59</w:t>
      </w:r>
      <w:r>
        <w:rPr>
          <w:color w:val="000000" w:themeColor="text1"/>
          <w:u w:color="000000" w:themeColor="text1"/>
        </w:rPr>
        <w:noBreakHyphen/>
      </w:r>
      <w:r w:rsidRPr="00725F4F">
        <w:rPr>
          <w:color w:val="000000" w:themeColor="text1"/>
          <w:u w:color="000000" w:themeColor="text1"/>
        </w:rPr>
        <w:t>21</w:t>
      </w:r>
      <w:r>
        <w:rPr>
          <w:color w:val="000000" w:themeColor="text1"/>
          <w:u w:color="000000" w:themeColor="text1"/>
        </w:rPr>
        <w:noBreakHyphen/>
      </w:r>
      <w:r w:rsidRPr="00725F4F">
        <w:rPr>
          <w:color w:val="000000" w:themeColor="text1"/>
          <w:u w:color="000000" w:themeColor="text1"/>
        </w:rPr>
        <w:t>1010(B)</w:t>
      </w:r>
      <w:r>
        <w:rPr>
          <w:rStyle w:val="scstrike"/>
        </w:rPr>
        <w:t>. The one percent tax specified in this item does not apply to the issuance of certificates of title or other proof of ownership to an individual eighty</w:t>
      </w:r>
      <w:r>
        <w:rPr>
          <w:strike/>
          <w:color w:val="000000" w:themeColor="text1"/>
          <w:u w:color="000000" w:themeColor="text1"/>
        </w:rPr>
        <w:noBreakHyphen/>
      </w:r>
      <w:r>
        <w:rPr>
          <w:rStyle w:val="scstrike"/>
        </w:rPr>
        <w:t xml:space="preserve">five years of age or older titling or registering a motor vehicle, motorcycle, boat, motor, or airplane for his own personal use, if at the time of sale, the </w:t>
      </w:r>
      <w:r>
        <w:rPr>
          <w:rStyle w:val="scstrike"/>
        </w:rPr>
        <w:lastRenderedPageBreak/>
        <w:t>individual requests the one percent exclusion from tax and provides the retailer with proof of age</w:t>
      </w:r>
      <w:r w:rsidRPr="00725F4F">
        <w:rPr>
          <w:color w:val="000000" w:themeColor="text1"/>
          <w:u w:color="000000" w:themeColor="text1"/>
        </w:rPr>
        <w:t>.</w:t>
      </w:r>
    </w:p>
    <w:p w:rsidRPr="00725F4F" w:rsidR="006D1913" w:rsidP="007E3FB5" w:rsidRDefault="006D1913" w14:paraId="3E555015" w14:textId="77777777">
      <w:pPr>
        <w:pStyle w:val="scemptyline"/>
      </w:pPr>
    </w:p>
    <w:p w:rsidRPr="00725F4F" w:rsidR="006D1913" w:rsidP="006D1913" w:rsidRDefault="00617FAA" w14:paraId="69EDFAC9" w14:textId="39CDD422">
      <w:pPr>
        <w:pStyle w:val="scnoncodifiedsection"/>
      </w:pPr>
      <w:bookmarkStart w:name="bs_num_23_66eaa8191" w:id="416"/>
      <w:r>
        <w:rPr>
          <w:color w:val="000000" w:themeColor="text1"/>
          <w:u w:color="000000" w:themeColor="text1"/>
        </w:rPr>
        <w:t>S</w:t>
      </w:r>
      <w:bookmarkEnd w:id="416"/>
      <w:r>
        <w:rPr>
          <w:color w:val="000000" w:themeColor="text1"/>
          <w:u w:color="000000" w:themeColor="text1"/>
        </w:rPr>
        <w:t>ECTION 23.</w:t>
      </w:r>
      <w:r w:rsidRPr="00725F4F" w:rsidR="006D1913">
        <w:rPr>
          <w:color w:val="000000" w:themeColor="text1"/>
          <w:u w:color="000000" w:themeColor="text1"/>
        </w:rPr>
        <w:tab/>
        <w:t>Section 12</w:t>
      </w:r>
      <w:r w:rsidR="006D1913">
        <w:rPr>
          <w:color w:val="000000" w:themeColor="text1"/>
          <w:u w:color="000000" w:themeColor="text1"/>
        </w:rPr>
        <w:noBreakHyphen/>
      </w:r>
      <w:r w:rsidRPr="00725F4F" w:rsidR="006D1913">
        <w:rPr>
          <w:color w:val="000000" w:themeColor="text1"/>
          <w:u w:color="000000" w:themeColor="text1"/>
        </w:rPr>
        <w:t>36</w:t>
      </w:r>
      <w:r w:rsidR="006D1913">
        <w:rPr>
          <w:color w:val="000000" w:themeColor="text1"/>
          <w:u w:color="000000" w:themeColor="text1"/>
        </w:rPr>
        <w:noBreakHyphen/>
      </w:r>
      <w:r w:rsidRPr="00725F4F" w:rsidR="006D1913">
        <w:rPr>
          <w:color w:val="000000" w:themeColor="text1"/>
          <w:u w:color="000000" w:themeColor="text1"/>
        </w:rPr>
        <w:t xml:space="preserve">2646 of the </w:t>
      </w:r>
      <w:r w:rsidR="00804013">
        <w:rPr>
          <w:color w:val="000000" w:themeColor="text1"/>
          <w:u w:color="000000" w:themeColor="text1"/>
        </w:rPr>
        <w:t>S.C.</w:t>
      </w:r>
      <w:r w:rsidR="00CA5DF8">
        <w:rPr>
          <w:color w:val="000000" w:themeColor="text1"/>
          <w:u w:color="000000" w:themeColor="text1"/>
        </w:rPr>
        <w:t xml:space="preserve"> </w:t>
      </w:r>
      <w:r w:rsidRPr="00725F4F" w:rsidR="006D1913">
        <w:rPr>
          <w:color w:val="000000" w:themeColor="text1"/>
          <w:u w:color="000000" w:themeColor="text1"/>
        </w:rPr>
        <w:t>Code is repealed.</w:t>
      </w:r>
    </w:p>
    <w:p w:rsidR="006D1913" w:rsidP="007E3FB5" w:rsidRDefault="006D1913" w14:paraId="69BAE3F5" w14:textId="77777777">
      <w:pPr>
        <w:pStyle w:val="scemptyline"/>
      </w:pPr>
    </w:p>
    <w:p w:rsidR="006D1913" w:rsidP="007E3FB5" w:rsidRDefault="005F2CC2" w14:paraId="41C82045" w14:textId="16E3B2C2">
      <w:pPr>
        <w:pStyle w:val="scdirectionallanguage"/>
      </w:pPr>
      <w:bookmarkStart w:name="bs_num_24_sub_A_e2f89ae0b" w:id="417"/>
      <w:r>
        <w:rPr>
          <w:u w:color="000000" w:themeColor="text1"/>
        </w:rPr>
        <w:t>S</w:t>
      </w:r>
      <w:bookmarkEnd w:id="417"/>
      <w:r>
        <w:rPr>
          <w:u w:color="000000" w:themeColor="text1"/>
        </w:rPr>
        <w:t>ECTION 24.</w:t>
      </w:r>
      <w:r w:rsidR="006D1913">
        <w:tab/>
      </w:r>
      <w:bookmarkStart w:name="dl_0b0d1f1ff" w:id="418"/>
      <w:r w:rsidR="006D1913">
        <w:rPr>
          <w:u w:color="000000" w:themeColor="text1"/>
        </w:rPr>
        <w:t>A</w:t>
      </w:r>
      <w:bookmarkEnd w:id="418"/>
      <w:r w:rsidR="006D1913">
        <w:t>.</w:t>
      </w:r>
      <w:r w:rsidR="006D1913">
        <w:rPr>
          <w:u w:color="000000" w:themeColor="text1"/>
        </w:rPr>
        <w:tab/>
      </w:r>
      <w:r w:rsidR="006D1913">
        <w:rPr>
          <w:u w:color="000000" w:themeColor="text1"/>
        </w:rPr>
        <w:tab/>
        <w:t xml:space="preserve">Article 1, Chapter 11, Title 11 of the </w:t>
      </w:r>
      <w:r w:rsidR="00804013">
        <w:rPr>
          <w:u w:color="000000" w:themeColor="text1"/>
        </w:rPr>
        <w:t>S.C.</w:t>
      </w:r>
      <w:r w:rsidR="006D1913">
        <w:rPr>
          <w:u w:color="000000" w:themeColor="text1"/>
        </w:rPr>
        <w:t xml:space="preserve"> Code is amended by adding:</w:t>
      </w:r>
    </w:p>
    <w:p w:rsidR="006D1913" w:rsidP="007E3FB5" w:rsidRDefault="006D1913" w14:paraId="358AD0FB" w14:textId="77777777">
      <w:pPr>
        <w:pStyle w:val="scemptyline"/>
      </w:pPr>
    </w:p>
    <w:p w:rsidR="006D1913" w:rsidP="006D1913" w:rsidRDefault="006D1913" w14:paraId="298005D3" w14:textId="3490B82D">
      <w:pPr>
        <w:pStyle w:val="scnewcodesection"/>
      </w:pPr>
      <w:bookmarkStart w:name="ns_T11C11N270_56dcc8dbf" w:id="419"/>
      <w:r>
        <w:tab/>
      </w:r>
      <w:bookmarkEnd w:id="419"/>
      <w:r>
        <w:rPr>
          <w:color w:val="000000" w:themeColor="text1"/>
          <w:u w:color="000000" w:themeColor="text1"/>
        </w:rPr>
        <w:t>Section 11</w:t>
      </w:r>
      <w:r>
        <w:rPr>
          <w:color w:val="000000" w:themeColor="text1"/>
          <w:u w:color="000000" w:themeColor="text1"/>
        </w:rPr>
        <w:noBreakHyphen/>
        <w:t>11</w:t>
      </w:r>
      <w:r>
        <w:rPr>
          <w:color w:val="000000" w:themeColor="text1"/>
          <w:u w:color="000000" w:themeColor="text1"/>
        </w:rPr>
        <w:noBreakHyphen/>
        <w:t>270.</w:t>
      </w:r>
      <w:r>
        <w:rPr>
          <w:color w:val="000000" w:themeColor="text1"/>
          <w:u w:color="000000" w:themeColor="text1"/>
        </w:rPr>
        <w:tab/>
      </w:r>
      <w:bookmarkStart w:name="up_44278f0f1" w:id="420"/>
      <w:r>
        <w:rPr>
          <w:color w:val="000000" w:themeColor="text1"/>
          <w:u w:color="000000" w:themeColor="text1"/>
        </w:rPr>
        <w:t>(</w:t>
      </w:r>
      <w:bookmarkEnd w:id="420"/>
      <w:r>
        <w:rPr>
          <w:color w:val="000000" w:themeColor="text1"/>
          <w:u w:color="000000" w:themeColor="text1"/>
        </w:rPr>
        <w:t>A)(1)</w:t>
      </w:r>
      <w:r>
        <w:t xml:space="preserve"> </w:t>
      </w:r>
      <w:r w:rsidRPr="005F635C">
        <w:rPr>
          <w:color w:val="000000" w:themeColor="text1"/>
          <w:u w:color="000000" w:themeColor="text1"/>
        </w:rPr>
        <w:t xml:space="preserve">There is created in the State Treasury the </w:t>
      </w:r>
      <w:r>
        <w:rPr>
          <w:color w:val="000000" w:themeColor="text1"/>
          <w:u w:color="000000" w:themeColor="text1"/>
        </w:rPr>
        <w:t>Tax Reform Reserve Fund</w:t>
      </w:r>
      <w:r w:rsidRPr="005F635C">
        <w:rPr>
          <w:color w:val="000000" w:themeColor="text1"/>
          <w:u w:color="000000" w:themeColor="text1"/>
        </w:rPr>
        <w:t>. This account is separate and distinct from the general fund of the State and all other funds. Earnings and interest on this fund must be credited to it and any balance in this fund at the end of a fiscal year carries forward in the fund in the succeeding fiscal year</w:t>
      </w:r>
      <w:r>
        <w:rPr>
          <w:color w:val="000000" w:themeColor="text1"/>
          <w:u w:color="000000" w:themeColor="text1"/>
        </w:rPr>
        <w:t>.  Pursuant to subsection (B), the fund only may be appropriated to cover any loss of sales tax revenue resulting from a decreased sales tax rate or to provide a refundable individual income tax credit for tax year 202</w:t>
      </w:r>
      <w:r w:rsidR="005653F6">
        <w:rPr>
          <w:color w:val="000000" w:themeColor="text1"/>
          <w:u w:color="000000" w:themeColor="text1"/>
        </w:rPr>
        <w:t>7</w:t>
      </w:r>
      <w:r>
        <w:rPr>
          <w:color w:val="000000" w:themeColor="text1"/>
          <w:u w:color="000000" w:themeColor="text1"/>
        </w:rPr>
        <w:t>.</w:t>
      </w:r>
    </w:p>
    <w:p w:rsidR="006D1913" w:rsidP="006D1913" w:rsidRDefault="006D1913" w14:paraId="2F6C44EC" w14:textId="5370865B">
      <w:pPr>
        <w:pStyle w:val="scnewcodesection"/>
      </w:pPr>
      <w:r>
        <w:rPr>
          <w:color w:val="000000" w:themeColor="text1"/>
          <w:u w:color="000000" w:themeColor="text1"/>
        </w:rPr>
        <w:tab/>
      </w:r>
      <w:r>
        <w:rPr>
          <w:color w:val="000000" w:themeColor="text1"/>
          <w:u w:color="000000" w:themeColor="text1"/>
        </w:rPr>
        <w:tab/>
      </w:r>
      <w:bookmarkStart w:name="ss_T11C11N270S2_lv1_37e5a565a" w:id="421"/>
      <w:r>
        <w:rPr>
          <w:color w:val="000000" w:themeColor="text1"/>
          <w:u w:color="000000" w:themeColor="text1"/>
        </w:rPr>
        <w:t>(</w:t>
      </w:r>
      <w:bookmarkEnd w:id="421"/>
      <w:r>
        <w:rPr>
          <w:color w:val="000000" w:themeColor="text1"/>
          <w:u w:color="000000" w:themeColor="text1"/>
        </w:rPr>
        <w:t>2)</w:t>
      </w:r>
      <w:r>
        <w:t xml:space="preserve"> </w:t>
      </w:r>
      <w:r w:rsidRPr="005F635C">
        <w:rPr>
          <w:color w:val="000000" w:themeColor="text1"/>
          <w:u w:color="000000" w:themeColor="text1"/>
        </w:rPr>
        <w:t xml:space="preserve">Notwithstanding </w:t>
      </w:r>
      <w:r>
        <w:rPr>
          <w:color w:val="000000" w:themeColor="text1"/>
          <w:u w:color="000000" w:themeColor="text1"/>
        </w:rPr>
        <w:t>any other provision of law</w:t>
      </w:r>
      <w:r w:rsidRPr="005F635C">
        <w:rPr>
          <w:color w:val="000000" w:themeColor="text1"/>
          <w:u w:color="000000" w:themeColor="text1"/>
        </w:rPr>
        <w:t>,</w:t>
      </w:r>
      <w:r>
        <w:rPr>
          <w:color w:val="000000" w:themeColor="text1"/>
          <w:u w:color="000000" w:themeColor="text1"/>
        </w:rPr>
        <w:t xml:space="preserve"> in Fiscal Year 202</w:t>
      </w:r>
      <w:r w:rsidR="005653F6">
        <w:rPr>
          <w:color w:val="000000" w:themeColor="text1"/>
          <w:u w:color="000000" w:themeColor="text1"/>
        </w:rPr>
        <w:t>4</w:t>
      </w:r>
      <w:r>
        <w:rPr>
          <w:color w:val="000000" w:themeColor="text1"/>
          <w:u w:color="000000" w:themeColor="text1"/>
        </w:rPr>
        <w:noBreakHyphen/>
        <w:t>202</w:t>
      </w:r>
      <w:r w:rsidR="005653F6">
        <w:rPr>
          <w:color w:val="000000" w:themeColor="text1"/>
          <w:u w:color="000000" w:themeColor="text1"/>
        </w:rPr>
        <w:t>5</w:t>
      </w:r>
      <w:r>
        <w:rPr>
          <w:color w:val="000000" w:themeColor="text1"/>
          <w:u w:color="000000" w:themeColor="text1"/>
        </w:rPr>
        <w:t>, and the following two fiscal years,</w:t>
      </w:r>
      <w:r w:rsidRPr="005F635C">
        <w:rPr>
          <w:color w:val="000000" w:themeColor="text1"/>
          <w:u w:color="000000" w:themeColor="text1"/>
        </w:rPr>
        <w:t xml:space="preserve"> the </w:t>
      </w:r>
      <w:r>
        <w:rPr>
          <w:color w:val="000000" w:themeColor="text1"/>
          <w:u w:color="000000" w:themeColor="text1"/>
        </w:rPr>
        <w:t>fund</w:t>
      </w:r>
      <w:r w:rsidRPr="005F635C">
        <w:rPr>
          <w:color w:val="000000" w:themeColor="text1"/>
          <w:u w:color="000000" w:themeColor="text1"/>
        </w:rPr>
        <w:t xml:space="preserve"> must be credited any </w:t>
      </w:r>
      <w:r>
        <w:rPr>
          <w:color w:val="000000" w:themeColor="text1"/>
          <w:u w:color="000000" w:themeColor="text1"/>
        </w:rPr>
        <w:t>sales tax revenues attributable to the taxation of services.  However, if the fund balance ever reaches five hundred million dollars, such revenues must be credited as otherwise provided by law.</w:t>
      </w:r>
    </w:p>
    <w:p w:rsidR="006D1913" w:rsidP="006D1913" w:rsidRDefault="006D1913" w14:paraId="679CE055" w14:textId="2C317F20">
      <w:pPr>
        <w:pStyle w:val="scnewcodesection"/>
      </w:pPr>
      <w:r>
        <w:rPr>
          <w:color w:val="000000" w:themeColor="text1"/>
          <w:u w:color="000000" w:themeColor="text1"/>
        </w:rPr>
        <w:tab/>
      </w:r>
      <w:bookmarkStart w:name="ss_T11C11N270SB_lv2_3be7d679f" w:id="422"/>
      <w:r>
        <w:rPr>
          <w:color w:val="000000" w:themeColor="text1"/>
          <w:u w:color="000000" w:themeColor="text1"/>
        </w:rPr>
        <w:t>(</w:t>
      </w:r>
      <w:bookmarkEnd w:id="422"/>
      <w:r>
        <w:rPr>
          <w:color w:val="000000" w:themeColor="text1"/>
          <w:u w:color="000000" w:themeColor="text1"/>
        </w:rPr>
        <w:t>B)</w:t>
      </w:r>
      <w:bookmarkStart w:name="ss_T11C11N270S1_lv3_8759da3d9" w:id="423"/>
      <w:r>
        <w:rPr>
          <w:color w:val="000000" w:themeColor="text1"/>
          <w:u w:color="000000" w:themeColor="text1"/>
        </w:rPr>
        <w:t>(</w:t>
      </w:r>
      <w:bookmarkEnd w:id="423"/>
      <w:r>
        <w:rPr>
          <w:color w:val="000000" w:themeColor="text1"/>
          <w:u w:color="000000" w:themeColor="text1"/>
        </w:rPr>
        <w:t>1)</w:t>
      </w:r>
      <w:r>
        <w:t xml:space="preserve"> </w:t>
      </w:r>
      <w:r>
        <w:rPr>
          <w:color w:val="000000" w:themeColor="text1"/>
          <w:u w:color="000000" w:themeColor="text1"/>
        </w:rPr>
        <w:t>In addition to making its forecast of economic conditions, revenues, and recurring general fund revenue in this State pursuant to Section 11</w:t>
      </w:r>
      <w:r>
        <w:rPr>
          <w:color w:val="000000" w:themeColor="text1"/>
          <w:u w:color="000000" w:themeColor="text1"/>
        </w:rPr>
        <w:noBreakHyphen/>
        <w:t>9</w:t>
      </w:r>
      <w:r>
        <w:rPr>
          <w:color w:val="000000" w:themeColor="text1"/>
          <w:u w:color="000000" w:themeColor="text1"/>
        </w:rPr>
        <w:noBreakHyphen/>
        <w:t>1130, the Board of Economic Advisors shall make the same forecast except that the board shall assume that the reduction in the state sales tax and the elimination of sales tax exemptions that began on July 1, 20</w:t>
      </w:r>
      <w:r w:rsidR="005653F6">
        <w:rPr>
          <w:color w:val="000000" w:themeColor="text1"/>
          <w:u w:color="000000" w:themeColor="text1"/>
        </w:rPr>
        <w:t>24</w:t>
      </w:r>
      <w:r>
        <w:rPr>
          <w:color w:val="000000" w:themeColor="text1"/>
          <w:u w:color="000000" w:themeColor="text1"/>
        </w:rPr>
        <w:t>, had not taken effect.  This additional forecast must be made with each forecast required by Section 11</w:t>
      </w:r>
      <w:r>
        <w:rPr>
          <w:color w:val="000000" w:themeColor="text1"/>
          <w:u w:color="000000" w:themeColor="text1"/>
        </w:rPr>
        <w:noBreakHyphen/>
        <w:t>9</w:t>
      </w:r>
      <w:r>
        <w:rPr>
          <w:color w:val="000000" w:themeColor="text1"/>
          <w:u w:color="000000" w:themeColor="text1"/>
        </w:rPr>
        <w:noBreakHyphen/>
        <w:t>1130.  If the April tenth final forecast for the upcoming fiscal year is less than the same additional forecast, then the General Assembly shall appropriate from the fund an amount up to the amount of shortage and the scheduled reduction in the state sales tax rate must be delayed by one year.  The scheduled rate reduction must be implemented the next fiscal year if the provisions of this section are met, mutatis mutandis.</w:t>
      </w:r>
    </w:p>
    <w:p w:rsidR="006D1913" w:rsidP="006D1913" w:rsidRDefault="006D1913" w14:paraId="08570B7A" w14:textId="04B9A61D">
      <w:pPr>
        <w:pStyle w:val="scnewcodesection"/>
      </w:pPr>
      <w:r>
        <w:rPr>
          <w:color w:val="000000" w:themeColor="text1"/>
          <w:u w:color="000000" w:themeColor="text1"/>
        </w:rPr>
        <w:tab/>
      </w:r>
      <w:r>
        <w:rPr>
          <w:color w:val="000000" w:themeColor="text1"/>
          <w:u w:color="000000" w:themeColor="text1"/>
        </w:rPr>
        <w:tab/>
      </w:r>
      <w:bookmarkStart w:name="ss_T11C11N270S2_lv3_264f1366c" w:id="424"/>
      <w:r>
        <w:rPr>
          <w:color w:val="000000" w:themeColor="text1"/>
          <w:u w:color="000000" w:themeColor="text1"/>
        </w:rPr>
        <w:t>(</w:t>
      </w:r>
      <w:bookmarkEnd w:id="424"/>
      <w:r>
        <w:rPr>
          <w:color w:val="000000" w:themeColor="text1"/>
          <w:u w:color="000000" w:themeColor="text1"/>
        </w:rPr>
        <w:t>2)</w:t>
      </w:r>
      <w:r>
        <w:t xml:space="preserve"> </w:t>
      </w:r>
      <w:r>
        <w:rPr>
          <w:color w:val="000000" w:themeColor="text1"/>
          <w:u w:color="000000" w:themeColor="text1"/>
        </w:rPr>
        <w:t>Any funds remaining in the fund on June 30, 202</w:t>
      </w:r>
      <w:r w:rsidR="005653F6">
        <w:rPr>
          <w:color w:val="000000" w:themeColor="text1"/>
          <w:u w:color="000000" w:themeColor="text1"/>
        </w:rPr>
        <w:t>7</w:t>
      </w:r>
      <w:r>
        <w:rPr>
          <w:color w:val="000000" w:themeColor="text1"/>
          <w:u w:color="000000" w:themeColor="text1"/>
        </w:rPr>
        <w:t>, must be appropriated to provide a refundable individual income tax return for the 202</w:t>
      </w:r>
      <w:r w:rsidR="005653F6">
        <w:rPr>
          <w:color w:val="000000" w:themeColor="text1"/>
          <w:u w:color="000000" w:themeColor="text1"/>
        </w:rPr>
        <w:t>7</w:t>
      </w:r>
      <w:r>
        <w:rPr>
          <w:color w:val="000000" w:themeColor="text1"/>
          <w:u w:color="000000" w:themeColor="text1"/>
        </w:rPr>
        <w:t xml:space="preserve"> tax year.  </w:t>
      </w:r>
      <w:r w:rsidRPr="00EF7ABC">
        <w:rPr>
          <w:color w:val="000000" w:themeColor="text1"/>
        </w:rPr>
        <w:t xml:space="preserve">This income tax credit for each </w:t>
      </w:r>
      <w:r>
        <w:rPr>
          <w:color w:val="000000" w:themeColor="text1"/>
        </w:rPr>
        <w:t xml:space="preserve">individual </w:t>
      </w:r>
      <w:r w:rsidRPr="00EF7ABC">
        <w:rPr>
          <w:color w:val="000000" w:themeColor="text1"/>
        </w:rPr>
        <w:t xml:space="preserve">taxpayer is the result produced when multiplying </w:t>
      </w:r>
      <w:r>
        <w:rPr>
          <w:color w:val="000000" w:themeColor="text1"/>
        </w:rPr>
        <w:t>a fraction in which the individual</w:t>
      </w:r>
      <w:r w:rsidRPr="000F2C75">
        <w:rPr>
          <w:color w:val="000000" w:themeColor="text1"/>
        </w:rPr>
        <w:t>’</w:t>
      </w:r>
      <w:r w:rsidRPr="00EF7ABC">
        <w:rPr>
          <w:color w:val="000000" w:themeColor="text1"/>
        </w:rPr>
        <w:t>s income tax liability</w:t>
      </w:r>
      <w:r>
        <w:rPr>
          <w:color w:val="000000" w:themeColor="text1"/>
        </w:rPr>
        <w:t>, after applying all applicable credits,</w:t>
      </w:r>
      <w:r w:rsidRPr="00EF7ABC">
        <w:rPr>
          <w:color w:val="000000" w:themeColor="text1"/>
        </w:rPr>
        <w:t xml:space="preserve"> is the numerator and the denominator is the net state </w:t>
      </w:r>
      <w:r>
        <w:rPr>
          <w:color w:val="000000" w:themeColor="text1"/>
        </w:rPr>
        <w:t xml:space="preserve">individual </w:t>
      </w:r>
      <w:r w:rsidRPr="00EF7ABC">
        <w:rPr>
          <w:color w:val="000000" w:themeColor="text1"/>
        </w:rPr>
        <w:t xml:space="preserve">income tax revenues in the most recently completed tax year, multiplied by the </w:t>
      </w:r>
      <w:r>
        <w:rPr>
          <w:color w:val="000000" w:themeColor="text1"/>
        </w:rPr>
        <w:t>amount of remaining funds.</w:t>
      </w:r>
    </w:p>
    <w:p w:rsidR="006D1913" w:rsidP="006D1913" w:rsidRDefault="006D1913" w14:paraId="0E5FFEB2" w14:textId="77777777">
      <w:pPr>
        <w:pStyle w:val="scnewcodesection"/>
      </w:pPr>
    </w:p>
    <w:p w:rsidR="006D1913" w:rsidP="006D1913" w:rsidRDefault="006D1913" w14:paraId="13BAAF0F" w14:textId="0D890A2F">
      <w:pPr>
        <w:pStyle w:val="scnewcodesection"/>
      </w:pPr>
      <w:bookmarkStart w:name="up_6a218ebef" w:id="425"/>
      <w:r>
        <w:rPr>
          <w:color w:val="000000" w:themeColor="text1"/>
          <w:u w:color="000000" w:themeColor="text1"/>
        </w:rPr>
        <w:t>B</w:t>
      </w:r>
      <w:bookmarkEnd w:id="425"/>
      <w:r>
        <w:rPr>
          <w:color w:val="000000" w:themeColor="text1"/>
          <w:u w:color="000000" w:themeColor="text1"/>
        </w:rPr>
        <w:t>.</w:t>
      </w:r>
      <w:r>
        <w:rPr>
          <w:color w:val="000000" w:themeColor="text1"/>
          <w:u w:color="000000" w:themeColor="text1"/>
        </w:rPr>
        <w:tab/>
        <w:t>On July 1, 2026, Section 11</w:t>
      </w:r>
      <w:r>
        <w:rPr>
          <w:color w:val="000000" w:themeColor="text1"/>
          <w:u w:color="000000" w:themeColor="text1"/>
        </w:rPr>
        <w:noBreakHyphen/>
        <w:t>11</w:t>
      </w:r>
      <w:r>
        <w:rPr>
          <w:color w:val="000000" w:themeColor="text1"/>
          <w:u w:color="000000" w:themeColor="text1"/>
        </w:rPr>
        <w:noBreakHyphen/>
        <w:t xml:space="preserve">270 of the </w:t>
      </w:r>
      <w:r w:rsidR="00804013">
        <w:rPr>
          <w:color w:val="000000" w:themeColor="text1"/>
          <w:u w:color="000000" w:themeColor="text1"/>
        </w:rPr>
        <w:t>S.C.</w:t>
      </w:r>
      <w:r>
        <w:rPr>
          <w:color w:val="000000" w:themeColor="text1"/>
          <w:u w:color="000000" w:themeColor="text1"/>
        </w:rPr>
        <w:t xml:space="preserve"> Code is repealed.</w:t>
      </w:r>
    </w:p>
    <w:p w:rsidRPr="00725F4F" w:rsidR="006D1913" w:rsidP="007E3FB5" w:rsidRDefault="006D1913" w14:paraId="7BDA955B" w14:textId="77777777">
      <w:pPr>
        <w:pStyle w:val="scemptyline"/>
      </w:pPr>
    </w:p>
    <w:p w:rsidRPr="00725F4F" w:rsidR="006D1913" w:rsidP="00055205" w:rsidRDefault="00617FAA" w14:paraId="0BA0CC22" w14:textId="6813C4E0">
      <w:pPr>
        <w:pStyle w:val="scdirectionallanguage"/>
      </w:pPr>
      <w:bookmarkStart w:name="bs_num_25_f845f37bc" w:id="426"/>
      <w:r>
        <w:rPr>
          <w:color w:val="000000" w:themeColor="text1"/>
          <w:u w:color="000000" w:themeColor="text1"/>
        </w:rPr>
        <w:t>S</w:t>
      </w:r>
      <w:bookmarkEnd w:id="426"/>
      <w:r>
        <w:rPr>
          <w:color w:val="000000" w:themeColor="text1"/>
          <w:u w:color="000000" w:themeColor="text1"/>
        </w:rPr>
        <w:t>ECTION 25.</w:t>
      </w:r>
      <w:r w:rsidR="006D1913">
        <w:tab/>
      </w:r>
      <w:bookmarkStart w:name="dl_86ee2eec0" w:id="427"/>
      <w:r w:rsidRPr="00725F4F" w:rsidR="006D1913">
        <w:rPr>
          <w:color w:val="000000" w:themeColor="text1"/>
          <w:u w:color="000000" w:themeColor="text1"/>
        </w:rPr>
        <w:t>C</w:t>
      </w:r>
      <w:bookmarkEnd w:id="427"/>
      <w:r w:rsidR="006D1913">
        <w:t xml:space="preserve">hapter 10, Title 4 of the </w:t>
      </w:r>
      <w:r w:rsidR="00804013">
        <w:t>S.C.</w:t>
      </w:r>
      <w:r w:rsidR="006D1913">
        <w:t xml:space="preserve"> Code is amended by adding:</w:t>
      </w:r>
    </w:p>
    <w:p w:rsidRPr="00725F4F" w:rsidR="006D1913" w:rsidP="0038044F" w:rsidRDefault="006D1913" w14:paraId="32C3E26F" w14:textId="77777777">
      <w:pPr>
        <w:pStyle w:val="scnewcodesection"/>
      </w:pPr>
    </w:p>
    <w:p w:rsidRPr="00725F4F" w:rsidR="006D1913" w:rsidP="006D1913" w:rsidRDefault="006D1913" w14:paraId="1FD28B00" w14:textId="77777777">
      <w:pPr>
        <w:pStyle w:val="scnewcodesection"/>
        <w:jc w:val="center"/>
      </w:pPr>
      <w:bookmarkStart w:name="up_3d980f856" w:id="428"/>
      <w:r w:rsidRPr="00725F4F">
        <w:rPr>
          <w:color w:val="000000" w:themeColor="text1"/>
          <w:u w:color="000000" w:themeColor="text1"/>
        </w:rPr>
        <w:lastRenderedPageBreak/>
        <w:t>A</w:t>
      </w:r>
      <w:bookmarkEnd w:id="428"/>
      <w:r w:rsidRPr="00725F4F">
        <w:rPr>
          <w:color w:val="000000" w:themeColor="text1"/>
          <w:u w:color="000000" w:themeColor="text1"/>
        </w:rPr>
        <w:t>rticle 11</w:t>
      </w:r>
    </w:p>
    <w:p w:rsidRPr="00725F4F" w:rsidR="006D1913" w:rsidP="006D1913" w:rsidRDefault="006D1913" w14:paraId="6B2B4E32" w14:textId="77777777">
      <w:pPr>
        <w:pStyle w:val="scnewcodesection"/>
        <w:jc w:val="center"/>
      </w:pPr>
    </w:p>
    <w:p w:rsidRPr="00725F4F" w:rsidR="006D1913" w:rsidP="006D1913" w:rsidRDefault="006D1913" w14:paraId="7763D423" w14:textId="77777777">
      <w:pPr>
        <w:pStyle w:val="scnewcodesection"/>
        <w:jc w:val="center"/>
      </w:pPr>
      <w:bookmarkStart w:name="up_4e6b05b2d" w:id="429"/>
      <w:r w:rsidRPr="00725F4F">
        <w:rPr>
          <w:color w:val="000000" w:themeColor="text1"/>
          <w:u w:color="000000" w:themeColor="text1"/>
        </w:rPr>
        <w:t>G</w:t>
      </w:r>
      <w:bookmarkEnd w:id="429"/>
      <w:r w:rsidRPr="00725F4F">
        <w:rPr>
          <w:color w:val="000000" w:themeColor="text1"/>
          <w:u w:color="000000" w:themeColor="text1"/>
        </w:rPr>
        <w:t>eneral Provisions</w:t>
      </w:r>
    </w:p>
    <w:p w:rsidRPr="00725F4F" w:rsidR="006D1913" w:rsidP="007E3FB5" w:rsidRDefault="006D1913" w14:paraId="4BCE4C35" w14:textId="77777777">
      <w:pPr>
        <w:pStyle w:val="scemptyline"/>
      </w:pPr>
    </w:p>
    <w:p w:rsidRPr="00725F4F" w:rsidR="006D1913" w:rsidP="006D1913" w:rsidRDefault="006D1913" w14:paraId="444E7315" w14:textId="54580FBA">
      <w:pPr>
        <w:pStyle w:val="scnewcodesection"/>
      </w:pPr>
      <w:bookmarkStart w:name="ns_T4C10N1110_8440863f1" w:id="430"/>
      <w:r>
        <w:tab/>
      </w:r>
      <w:bookmarkEnd w:id="430"/>
      <w:r w:rsidRPr="00725F4F">
        <w:rPr>
          <w:color w:val="000000" w:themeColor="text1"/>
          <w:u w:color="000000" w:themeColor="text1"/>
        </w:rPr>
        <w:t>Section 4</w:t>
      </w:r>
      <w:r>
        <w:rPr>
          <w:color w:val="000000" w:themeColor="text1"/>
          <w:u w:color="000000" w:themeColor="text1"/>
        </w:rPr>
        <w:noBreakHyphen/>
      </w:r>
      <w:r w:rsidRPr="00725F4F">
        <w:rPr>
          <w:color w:val="000000" w:themeColor="text1"/>
          <w:u w:color="000000" w:themeColor="text1"/>
        </w:rPr>
        <w:t>10</w:t>
      </w:r>
      <w:r>
        <w:rPr>
          <w:color w:val="000000" w:themeColor="text1"/>
          <w:u w:color="000000" w:themeColor="text1"/>
        </w:rPr>
        <w:noBreakHyphen/>
      </w:r>
      <w:r w:rsidRPr="00725F4F">
        <w:rPr>
          <w:color w:val="000000" w:themeColor="text1"/>
          <w:u w:color="000000" w:themeColor="text1"/>
        </w:rPr>
        <w:t>1110.</w:t>
      </w:r>
      <w:r w:rsidRPr="00725F4F">
        <w:rPr>
          <w:color w:val="000000" w:themeColor="text1"/>
          <w:u w:color="000000" w:themeColor="text1"/>
        </w:rPr>
        <w:tab/>
        <w:t xml:space="preserve">Notwithstanding any other provision of law, any tax imposed pursuant to this chapter or any provision of law, or any local law enacted by the General Assembly, the rate of the imposition must be reduced </w:t>
      </w:r>
      <w:r w:rsidR="00E032A3">
        <w:rPr>
          <w:color w:val="000000" w:themeColor="text1"/>
          <w:u w:color="000000" w:themeColor="text1"/>
        </w:rPr>
        <w:t>by the same percentage that the sales tax rate is reduced pursuant to Section 12‑36‑915</w:t>
      </w:r>
      <w:r w:rsidR="004E2A48">
        <w:rPr>
          <w:color w:val="000000" w:themeColor="text1"/>
          <w:u w:color="000000" w:themeColor="text1"/>
        </w:rPr>
        <w:t xml:space="preserve"> when compared to the state sales tax rate on June 30, 2024</w:t>
      </w:r>
      <w:r w:rsidRPr="00725F4F">
        <w:rPr>
          <w:color w:val="000000" w:themeColor="text1"/>
          <w:u w:color="000000" w:themeColor="text1"/>
        </w:rPr>
        <w:t xml:space="preserve">.  Further, any rate limitation on any such sales and use tax must be reduced by </w:t>
      </w:r>
      <w:r w:rsidR="00E032A3">
        <w:rPr>
          <w:color w:val="000000" w:themeColor="text1"/>
          <w:u w:color="000000" w:themeColor="text1"/>
        </w:rPr>
        <w:t>the same percentage</w:t>
      </w:r>
      <w:r w:rsidRPr="00725F4F">
        <w:rPr>
          <w:color w:val="000000" w:themeColor="text1"/>
          <w:u w:color="000000" w:themeColor="text1"/>
        </w:rPr>
        <w:t>.</w:t>
      </w:r>
    </w:p>
    <w:p w:rsidRPr="00725F4F" w:rsidR="006D1913" w:rsidP="007E3FB5" w:rsidRDefault="006D1913" w14:paraId="10A1C0B4" w14:textId="77777777">
      <w:pPr>
        <w:pStyle w:val="scemptyline"/>
      </w:pPr>
    </w:p>
    <w:p w:rsidRPr="00725F4F" w:rsidR="006D1913" w:rsidP="006D1913" w:rsidRDefault="00617FAA" w14:paraId="286A653A" w14:textId="43EB02E7">
      <w:pPr>
        <w:pStyle w:val="scnoncodifiedsection"/>
      </w:pPr>
      <w:bookmarkStart w:name="bs_num_26_sub_A_48425a1b7" w:id="431"/>
      <w:r>
        <w:rPr>
          <w:color w:val="000000" w:themeColor="text1"/>
          <w:u w:color="000000" w:themeColor="text1"/>
        </w:rPr>
        <w:t>S</w:t>
      </w:r>
      <w:bookmarkEnd w:id="431"/>
      <w:r>
        <w:rPr>
          <w:color w:val="000000" w:themeColor="text1"/>
          <w:u w:color="000000" w:themeColor="text1"/>
        </w:rPr>
        <w:t>ECTION 26.A.</w:t>
      </w:r>
      <w:r w:rsidRPr="00725F4F" w:rsidR="006D1913">
        <w:rPr>
          <w:color w:val="000000" w:themeColor="text1"/>
          <w:u w:color="000000" w:themeColor="text1"/>
        </w:rPr>
        <w:tab/>
      </w:r>
      <w:r w:rsidRPr="00725F4F" w:rsidR="006D1913">
        <w:rPr>
          <w:color w:val="000000" w:themeColor="text1"/>
          <w:u w:color="000000" w:themeColor="text1"/>
        </w:rPr>
        <w:tab/>
        <w:t>The Revenue and Fiscal Affairs Office shall monitor the effects of the amendments made in this act on sales and use tax revenue co</w:t>
      </w:r>
      <w:r w:rsidR="006D1913">
        <w:rPr>
          <w:color w:val="000000" w:themeColor="text1"/>
          <w:u w:color="000000" w:themeColor="text1"/>
        </w:rPr>
        <w:t>llections.  By February 15, 202</w:t>
      </w:r>
      <w:r w:rsidR="005653F6">
        <w:rPr>
          <w:color w:val="000000" w:themeColor="text1"/>
          <w:u w:color="000000" w:themeColor="text1"/>
        </w:rPr>
        <w:t>5</w:t>
      </w:r>
      <w:r w:rsidRPr="00725F4F" w:rsidR="006D1913">
        <w:rPr>
          <w:color w:val="000000" w:themeColor="text1"/>
          <w:u w:color="000000" w:themeColor="text1"/>
        </w:rPr>
        <w:t>, and each February fifteenth thereafter, the Revenue and Fiscal Affairs Office shall issue a report detailing the effects of this act and any updates to previous reports and estimates.  The report must be issued to the Senate Finance Committee and the House Ways and Means Committee.</w:t>
      </w:r>
    </w:p>
    <w:p w:rsidRPr="00725F4F" w:rsidR="006D1913" w:rsidP="006D1913" w:rsidRDefault="006D1913" w14:paraId="14BA1F84" w14:textId="77777777">
      <w:pPr>
        <w:pStyle w:val="scnoncodifiedsection"/>
      </w:pPr>
    </w:p>
    <w:p w:rsidRPr="00725F4F" w:rsidR="006D1913" w:rsidP="006D1913" w:rsidRDefault="006D1913" w14:paraId="4357BC55" w14:textId="77777777">
      <w:pPr>
        <w:pStyle w:val="scnoncodifiedsection"/>
      </w:pPr>
      <w:bookmarkStart w:name="up_cf668047d" w:id="432"/>
      <w:r w:rsidRPr="00725F4F">
        <w:rPr>
          <w:color w:val="000000" w:themeColor="text1"/>
          <w:u w:color="000000" w:themeColor="text1"/>
        </w:rPr>
        <w:t>B</w:t>
      </w:r>
      <w:bookmarkEnd w:id="432"/>
      <w:r w:rsidRPr="00725F4F">
        <w:rPr>
          <w:color w:val="000000" w:themeColor="text1"/>
          <w:u w:color="000000" w:themeColor="text1"/>
        </w:rPr>
        <w:t>.</w:t>
      </w:r>
      <w:r w:rsidRPr="00725F4F">
        <w:rPr>
          <w:color w:val="000000" w:themeColor="text1"/>
          <w:u w:color="000000" w:themeColor="text1"/>
        </w:rPr>
        <w:tab/>
        <w:t>This SECTION takes effect upon approval by the Governor.</w:t>
      </w:r>
    </w:p>
    <w:p w:rsidRPr="00725F4F" w:rsidR="006D1913" w:rsidP="007E3FB5" w:rsidRDefault="006D1913" w14:paraId="17E0D742" w14:textId="77777777">
      <w:pPr>
        <w:pStyle w:val="scemptyline"/>
      </w:pPr>
    </w:p>
    <w:p w:rsidR="006D1913" w:rsidP="006D1913" w:rsidRDefault="00617FAA" w14:paraId="27AEB24E" w14:textId="7AD4C219">
      <w:pPr>
        <w:pStyle w:val="scnoncodifiedsection"/>
      </w:pPr>
      <w:bookmarkStart w:name="bs_num_27_d4f445ece" w:id="433"/>
      <w:r>
        <w:rPr>
          <w:color w:val="000000" w:themeColor="text1"/>
          <w:u w:color="000000" w:themeColor="text1"/>
        </w:rPr>
        <w:t>S</w:t>
      </w:r>
      <w:bookmarkEnd w:id="433"/>
      <w:r>
        <w:rPr>
          <w:color w:val="000000" w:themeColor="text1"/>
          <w:u w:color="000000" w:themeColor="text1"/>
        </w:rPr>
        <w:t>ECTION 27.</w:t>
      </w:r>
      <w:r w:rsidRPr="00725F4F" w:rsidR="006D1913">
        <w:rPr>
          <w:color w:val="000000" w:themeColor="text1"/>
          <w:u w:color="000000" w:themeColor="text1"/>
        </w:rPr>
        <w:tab/>
        <w:t>(A)</w:t>
      </w:r>
      <w:r w:rsidR="006D1913">
        <w:rPr>
          <w:color w:val="000000" w:themeColor="text1"/>
          <w:u w:color="000000" w:themeColor="text1"/>
        </w:rPr>
        <w:t>(1)</w:t>
      </w:r>
      <w:r w:rsidRPr="00725F4F" w:rsidR="006D1913">
        <w:t xml:space="preserve"> </w:t>
      </w:r>
      <w:r w:rsidRPr="00725F4F" w:rsidR="006D1913">
        <w:rPr>
          <w:color w:val="000000" w:themeColor="text1"/>
          <w:u w:color="000000" w:themeColor="text1"/>
        </w:rPr>
        <w:t>Notwithstanding any other provision of this act, the taxation of services, the elimination of exemptions, and the reduction of sales tax rates must be phased</w:t>
      </w:r>
      <w:r w:rsidR="006D1913">
        <w:rPr>
          <w:color w:val="000000" w:themeColor="text1"/>
          <w:u w:color="000000" w:themeColor="text1"/>
        </w:rPr>
        <w:noBreakHyphen/>
        <w:t>in as provided in this section</w:t>
      </w:r>
      <w:r w:rsidRPr="00725F4F" w:rsidR="006D1913">
        <w:rPr>
          <w:color w:val="000000" w:themeColor="text1"/>
          <w:u w:color="000000" w:themeColor="text1"/>
        </w:rPr>
        <w:t>.</w:t>
      </w:r>
    </w:p>
    <w:p w:rsidRPr="00725F4F" w:rsidR="006D1913" w:rsidP="006D1913" w:rsidRDefault="006D1913" w14:paraId="73FB1E11" w14:textId="77777777">
      <w:pPr>
        <w:pStyle w:val="scnoncodifiedsection"/>
      </w:pPr>
      <w:r>
        <w:rPr>
          <w:color w:val="000000" w:themeColor="text1"/>
          <w:u w:color="000000" w:themeColor="text1"/>
        </w:rPr>
        <w:tab/>
      </w:r>
      <w:r>
        <w:rPr>
          <w:color w:val="000000" w:themeColor="text1"/>
          <w:u w:color="000000" w:themeColor="text1"/>
        </w:rPr>
        <w:tab/>
      </w:r>
      <w:bookmarkStart w:name="up_55a1bffe6" w:id="434"/>
      <w:r>
        <w:rPr>
          <w:color w:val="000000" w:themeColor="text1"/>
          <w:u w:color="000000" w:themeColor="text1"/>
        </w:rPr>
        <w:t>(</w:t>
      </w:r>
      <w:bookmarkEnd w:id="434"/>
      <w:r>
        <w:rPr>
          <w:color w:val="000000" w:themeColor="text1"/>
          <w:u w:color="000000" w:themeColor="text1"/>
        </w:rPr>
        <w:t>2)</w:t>
      </w:r>
      <w:r>
        <w:t xml:space="preserve"> </w:t>
      </w:r>
      <w:r>
        <w:rPr>
          <w:color w:val="000000" w:themeColor="text1"/>
          <w:u w:color="000000" w:themeColor="text1"/>
        </w:rPr>
        <w:t>Notwithstanding the general effective date of this act, upon approval by the Governor, the Department of Revenue shall take steps necessary to begin the implementation of this act.</w:t>
      </w:r>
    </w:p>
    <w:p w:rsidRPr="00725F4F" w:rsidR="006D1913" w:rsidP="006D1913" w:rsidRDefault="006D1913" w14:paraId="03BD7A2D" w14:textId="7073B5B7">
      <w:pPr>
        <w:pStyle w:val="scnoncodifiedsection"/>
      </w:pPr>
      <w:r w:rsidRPr="00725F4F">
        <w:rPr>
          <w:color w:val="000000" w:themeColor="text1"/>
          <w:u w:color="000000" w:themeColor="text1"/>
        </w:rPr>
        <w:tab/>
      </w:r>
      <w:bookmarkStart w:name="up_fd91b1185" w:id="435"/>
      <w:r w:rsidRPr="00725F4F">
        <w:rPr>
          <w:color w:val="000000" w:themeColor="text1"/>
          <w:u w:color="000000" w:themeColor="text1"/>
        </w:rPr>
        <w:t>(</w:t>
      </w:r>
      <w:bookmarkEnd w:id="435"/>
      <w:r w:rsidRPr="00725F4F">
        <w:rPr>
          <w:color w:val="000000" w:themeColor="text1"/>
          <w:u w:color="000000" w:themeColor="text1"/>
        </w:rPr>
        <w:t>B)</w:t>
      </w:r>
      <w:r w:rsidRPr="00725F4F">
        <w:t xml:space="preserve"> </w:t>
      </w:r>
      <w:r w:rsidRPr="00725F4F">
        <w:rPr>
          <w:color w:val="000000" w:themeColor="text1"/>
          <w:u w:color="000000" w:themeColor="text1"/>
        </w:rPr>
        <w:t xml:space="preserve">The taxation of services, as added by this act, must be </w:t>
      </w:r>
      <w:r>
        <w:rPr>
          <w:color w:val="000000" w:themeColor="text1"/>
          <w:u w:color="000000" w:themeColor="text1"/>
        </w:rPr>
        <w:t>taxed at a rate of one</w:t>
      </w:r>
      <w:r w:rsidR="005653F6">
        <w:rPr>
          <w:color w:val="000000" w:themeColor="text1"/>
          <w:u w:color="000000" w:themeColor="text1"/>
        </w:rPr>
        <w:t>‑third of the amount determined pursuant to 12‑36‑915</w:t>
      </w:r>
      <w:r>
        <w:rPr>
          <w:color w:val="000000" w:themeColor="text1"/>
          <w:u w:color="000000" w:themeColor="text1"/>
        </w:rPr>
        <w:t xml:space="preserve"> percent beginning July 1, 202</w:t>
      </w:r>
      <w:r w:rsidR="005653F6">
        <w:rPr>
          <w:color w:val="000000" w:themeColor="text1"/>
          <w:u w:color="000000" w:themeColor="text1"/>
        </w:rPr>
        <w:t>4</w:t>
      </w:r>
      <w:r>
        <w:rPr>
          <w:color w:val="000000" w:themeColor="text1"/>
          <w:u w:color="000000" w:themeColor="text1"/>
        </w:rPr>
        <w:t xml:space="preserve">.  </w:t>
      </w:r>
      <w:r w:rsidR="00260BFB">
        <w:rPr>
          <w:color w:val="000000" w:themeColor="text1"/>
          <w:u w:color="000000" w:themeColor="text1"/>
        </w:rPr>
        <w:t xml:space="preserve">The rate shall be phased in equal amounts each July first thereafter until </w:t>
      </w:r>
      <w:r>
        <w:rPr>
          <w:color w:val="000000" w:themeColor="text1"/>
          <w:u w:color="000000" w:themeColor="text1"/>
        </w:rPr>
        <w:t>July 1, 202</w:t>
      </w:r>
      <w:r w:rsidR="005653F6">
        <w:rPr>
          <w:color w:val="000000" w:themeColor="text1"/>
          <w:u w:color="000000" w:themeColor="text1"/>
        </w:rPr>
        <w:t>6</w:t>
      </w:r>
      <w:r>
        <w:rPr>
          <w:color w:val="000000" w:themeColor="text1"/>
          <w:u w:color="000000" w:themeColor="text1"/>
        </w:rPr>
        <w:t xml:space="preserve">, </w:t>
      </w:r>
      <w:r w:rsidR="00260BFB">
        <w:rPr>
          <w:color w:val="000000" w:themeColor="text1"/>
          <w:u w:color="000000" w:themeColor="text1"/>
        </w:rPr>
        <w:t xml:space="preserve">when </w:t>
      </w:r>
      <w:r>
        <w:rPr>
          <w:color w:val="000000" w:themeColor="text1"/>
          <w:u w:color="000000" w:themeColor="text1"/>
        </w:rPr>
        <w:t>the tax rate on services must be</w:t>
      </w:r>
      <w:r w:rsidR="005653F6">
        <w:rPr>
          <w:color w:val="000000" w:themeColor="text1"/>
          <w:u w:color="000000" w:themeColor="text1"/>
        </w:rPr>
        <w:t xml:space="preserve"> the amount determined </w:t>
      </w:r>
      <w:r w:rsidR="00260BFB">
        <w:rPr>
          <w:color w:val="000000" w:themeColor="text1"/>
          <w:u w:color="000000" w:themeColor="text1"/>
        </w:rPr>
        <w:t>pursuant to Section 12‑36‑915</w:t>
      </w:r>
      <w:r>
        <w:rPr>
          <w:color w:val="000000" w:themeColor="text1"/>
          <w:u w:color="000000" w:themeColor="text1"/>
        </w:rPr>
        <w:t xml:space="preserve"> and </w:t>
      </w:r>
      <w:proofErr w:type="gramStart"/>
      <w:r>
        <w:rPr>
          <w:color w:val="000000" w:themeColor="text1"/>
          <w:u w:color="000000" w:themeColor="text1"/>
        </w:rPr>
        <w:t>is considered to be</w:t>
      </w:r>
      <w:proofErr w:type="gramEnd"/>
      <w:r>
        <w:rPr>
          <w:color w:val="000000" w:themeColor="text1"/>
          <w:u w:color="000000" w:themeColor="text1"/>
        </w:rPr>
        <w:t xml:space="preserve"> fully phased</w:t>
      </w:r>
      <w:r>
        <w:rPr>
          <w:color w:val="000000" w:themeColor="text1"/>
          <w:u w:color="000000" w:themeColor="text1"/>
        </w:rPr>
        <w:noBreakHyphen/>
        <w:t>in.</w:t>
      </w:r>
    </w:p>
    <w:p w:rsidR="006D1913" w:rsidP="006D1913" w:rsidRDefault="006D1913" w14:paraId="1704B78A" w14:textId="3B7190B2">
      <w:pPr>
        <w:pStyle w:val="scnoncodifiedsection"/>
      </w:pPr>
      <w:r w:rsidRPr="00725F4F">
        <w:rPr>
          <w:color w:val="000000" w:themeColor="text1"/>
          <w:u w:color="000000" w:themeColor="text1"/>
        </w:rPr>
        <w:tab/>
      </w:r>
      <w:bookmarkStart w:name="up_9ced473e8" w:id="436"/>
      <w:r w:rsidRPr="00725F4F">
        <w:rPr>
          <w:color w:val="000000" w:themeColor="text1"/>
          <w:u w:color="000000" w:themeColor="text1"/>
        </w:rPr>
        <w:t>(</w:t>
      </w:r>
      <w:bookmarkEnd w:id="436"/>
      <w:r w:rsidRPr="00725F4F">
        <w:rPr>
          <w:color w:val="000000" w:themeColor="text1"/>
          <w:u w:color="000000" w:themeColor="text1"/>
        </w:rPr>
        <w:t>C)</w:t>
      </w:r>
      <w:r>
        <w:rPr>
          <w:color w:val="000000" w:themeColor="text1"/>
          <w:u w:color="000000" w:themeColor="text1"/>
        </w:rPr>
        <w:t>(1)</w:t>
      </w:r>
      <w:r w:rsidRPr="00725F4F">
        <w:t xml:space="preserve"> </w:t>
      </w:r>
      <w:r w:rsidRPr="00725F4F">
        <w:rPr>
          <w:color w:val="000000" w:themeColor="text1"/>
          <w:u w:color="000000" w:themeColor="text1"/>
        </w:rPr>
        <w:t>The elimination of the exemptions contained in Section 12</w:t>
      </w:r>
      <w:r>
        <w:rPr>
          <w:color w:val="000000" w:themeColor="text1"/>
          <w:u w:color="000000" w:themeColor="text1"/>
        </w:rPr>
        <w:noBreakHyphen/>
      </w:r>
      <w:r w:rsidRPr="00725F4F">
        <w:rPr>
          <w:color w:val="000000" w:themeColor="text1"/>
          <w:u w:color="000000" w:themeColor="text1"/>
        </w:rPr>
        <w:t>36</w:t>
      </w:r>
      <w:r>
        <w:rPr>
          <w:color w:val="000000" w:themeColor="text1"/>
          <w:u w:color="000000" w:themeColor="text1"/>
        </w:rPr>
        <w:noBreakHyphen/>
      </w:r>
      <w:r w:rsidRPr="00725F4F">
        <w:rPr>
          <w:color w:val="000000" w:themeColor="text1"/>
          <w:u w:color="000000" w:themeColor="text1"/>
        </w:rPr>
        <w:t>2120 must be phased</w:t>
      </w:r>
      <w:r>
        <w:rPr>
          <w:color w:val="000000" w:themeColor="text1"/>
          <w:u w:color="000000" w:themeColor="text1"/>
        </w:rPr>
        <w:noBreakHyphen/>
      </w:r>
      <w:r w:rsidRPr="00725F4F">
        <w:rPr>
          <w:color w:val="000000" w:themeColor="text1"/>
          <w:u w:color="000000" w:themeColor="text1"/>
        </w:rPr>
        <w:t xml:space="preserve">in in </w:t>
      </w:r>
      <w:r>
        <w:rPr>
          <w:color w:val="000000" w:themeColor="text1"/>
          <w:u w:color="000000" w:themeColor="text1"/>
        </w:rPr>
        <w:t>three</w:t>
      </w:r>
      <w:r w:rsidRPr="00725F4F">
        <w:rPr>
          <w:color w:val="000000" w:themeColor="text1"/>
          <w:u w:color="000000" w:themeColor="text1"/>
        </w:rPr>
        <w:t xml:space="preserve"> equal installments of t</w:t>
      </w:r>
      <w:r>
        <w:rPr>
          <w:color w:val="000000" w:themeColor="text1"/>
          <w:u w:color="000000" w:themeColor="text1"/>
        </w:rPr>
        <w:t>hirty</w:t>
      </w:r>
      <w:r>
        <w:rPr>
          <w:color w:val="000000" w:themeColor="text1"/>
          <w:u w:color="000000" w:themeColor="text1"/>
        </w:rPr>
        <w:noBreakHyphen/>
        <w:t>three and one</w:t>
      </w:r>
      <w:r>
        <w:rPr>
          <w:color w:val="000000" w:themeColor="text1"/>
          <w:u w:color="000000" w:themeColor="text1"/>
        </w:rPr>
        <w:noBreakHyphen/>
        <w:t>third</w:t>
      </w:r>
      <w:r w:rsidRPr="00725F4F">
        <w:rPr>
          <w:color w:val="000000" w:themeColor="text1"/>
          <w:u w:color="000000" w:themeColor="text1"/>
        </w:rPr>
        <w:t xml:space="preserve"> percent, so that in the first year of implementation, </w:t>
      </w:r>
      <w:r>
        <w:rPr>
          <w:color w:val="000000" w:themeColor="text1"/>
          <w:u w:color="000000" w:themeColor="text1"/>
        </w:rPr>
        <w:t>beginning July 1, 202</w:t>
      </w:r>
      <w:r w:rsidR="00260BFB">
        <w:rPr>
          <w:color w:val="000000" w:themeColor="text1"/>
          <w:u w:color="000000" w:themeColor="text1"/>
        </w:rPr>
        <w:t>4</w:t>
      </w:r>
      <w:r w:rsidRPr="00725F4F">
        <w:rPr>
          <w:color w:val="000000" w:themeColor="text1"/>
          <w:u w:color="000000" w:themeColor="text1"/>
        </w:rPr>
        <w:t>,</w:t>
      </w:r>
      <w:r>
        <w:rPr>
          <w:color w:val="000000" w:themeColor="text1"/>
          <w:u w:color="000000" w:themeColor="text1"/>
        </w:rPr>
        <w:t xml:space="preserve"> the exemption only applies to sixty</w:t>
      </w:r>
      <w:r>
        <w:rPr>
          <w:color w:val="000000" w:themeColor="text1"/>
          <w:u w:color="000000" w:themeColor="text1"/>
        </w:rPr>
        <w:noBreakHyphen/>
        <w:t>six and two</w:t>
      </w:r>
      <w:r>
        <w:rPr>
          <w:color w:val="000000" w:themeColor="text1"/>
          <w:u w:color="000000" w:themeColor="text1"/>
        </w:rPr>
        <w:noBreakHyphen/>
        <w:t>thirds</w:t>
      </w:r>
      <w:r w:rsidRPr="00725F4F">
        <w:rPr>
          <w:color w:val="000000" w:themeColor="text1"/>
          <w:u w:color="000000" w:themeColor="text1"/>
        </w:rPr>
        <w:t xml:space="preserve"> percent of the gross proceeds of sales.  The percentage of gross proceeds to which the exemption applies must be reduced by </w:t>
      </w:r>
      <w:r>
        <w:rPr>
          <w:color w:val="000000" w:themeColor="text1"/>
          <w:u w:color="000000" w:themeColor="text1"/>
        </w:rPr>
        <w:t>the same</w:t>
      </w:r>
      <w:r w:rsidRPr="00725F4F">
        <w:rPr>
          <w:color w:val="000000" w:themeColor="text1"/>
          <w:u w:color="000000" w:themeColor="text1"/>
        </w:rPr>
        <w:t xml:space="preserve"> percent each </w:t>
      </w:r>
      <w:r>
        <w:rPr>
          <w:color w:val="000000" w:themeColor="text1"/>
          <w:u w:color="000000" w:themeColor="text1"/>
        </w:rPr>
        <w:t>July first thereafter</w:t>
      </w:r>
      <w:r w:rsidRPr="00725F4F">
        <w:rPr>
          <w:color w:val="000000" w:themeColor="text1"/>
          <w:u w:color="000000" w:themeColor="text1"/>
        </w:rPr>
        <w:t xml:space="preserve">, until the exemption </w:t>
      </w:r>
      <w:r>
        <w:rPr>
          <w:color w:val="000000" w:themeColor="text1"/>
          <w:u w:color="000000" w:themeColor="text1"/>
        </w:rPr>
        <w:t xml:space="preserve">is </w:t>
      </w:r>
      <w:proofErr w:type="gramStart"/>
      <w:r>
        <w:rPr>
          <w:color w:val="000000" w:themeColor="text1"/>
          <w:u w:color="000000" w:themeColor="text1"/>
        </w:rPr>
        <w:t>completely eliminated</w:t>
      </w:r>
      <w:proofErr w:type="gramEnd"/>
      <w:r>
        <w:rPr>
          <w:color w:val="000000" w:themeColor="text1"/>
          <w:u w:color="000000" w:themeColor="text1"/>
        </w:rPr>
        <w:t xml:space="preserve"> on July 1, 202</w:t>
      </w:r>
      <w:r w:rsidR="00260BFB">
        <w:rPr>
          <w:color w:val="000000" w:themeColor="text1"/>
          <w:u w:color="000000" w:themeColor="text1"/>
        </w:rPr>
        <w:t>6</w:t>
      </w:r>
      <w:r w:rsidRPr="00725F4F">
        <w:rPr>
          <w:color w:val="000000" w:themeColor="text1"/>
          <w:u w:color="000000" w:themeColor="text1"/>
        </w:rPr>
        <w:t>.</w:t>
      </w:r>
    </w:p>
    <w:p w:rsidRPr="00725F4F" w:rsidR="006D1913" w:rsidP="006D1913" w:rsidRDefault="006D1913" w14:paraId="2B01DC89" w14:textId="77777777">
      <w:pPr>
        <w:pStyle w:val="scnoncodifiedsection"/>
      </w:pPr>
      <w:r>
        <w:rPr>
          <w:color w:val="000000" w:themeColor="text1"/>
          <w:u w:color="000000" w:themeColor="text1"/>
        </w:rPr>
        <w:tab/>
      </w:r>
      <w:r>
        <w:rPr>
          <w:color w:val="000000" w:themeColor="text1"/>
          <w:u w:color="000000" w:themeColor="text1"/>
        </w:rPr>
        <w:tab/>
      </w:r>
      <w:bookmarkStart w:name="up_43be7764d" w:id="437"/>
      <w:r>
        <w:rPr>
          <w:color w:val="000000" w:themeColor="text1"/>
          <w:u w:color="000000" w:themeColor="text1"/>
        </w:rPr>
        <w:t>(</w:t>
      </w:r>
      <w:bookmarkEnd w:id="437"/>
      <w:r>
        <w:rPr>
          <w:color w:val="000000" w:themeColor="text1"/>
          <w:u w:color="000000" w:themeColor="text1"/>
        </w:rPr>
        <w:t>2)</w:t>
      </w:r>
      <w:r>
        <w:t xml:space="preserve"> </w:t>
      </w:r>
      <w:r>
        <w:rPr>
          <w:color w:val="000000" w:themeColor="text1"/>
          <w:u w:color="000000" w:themeColor="text1"/>
        </w:rPr>
        <w:t>The reduction of the application of any exemption contained in Section 12</w:t>
      </w:r>
      <w:r>
        <w:rPr>
          <w:color w:val="000000" w:themeColor="text1"/>
          <w:u w:color="000000" w:themeColor="text1"/>
        </w:rPr>
        <w:noBreakHyphen/>
        <w:t>36</w:t>
      </w:r>
      <w:r>
        <w:rPr>
          <w:color w:val="000000" w:themeColor="text1"/>
          <w:u w:color="000000" w:themeColor="text1"/>
        </w:rPr>
        <w:noBreakHyphen/>
        <w:t>2120 must be phased</w:t>
      </w:r>
      <w:r>
        <w:rPr>
          <w:color w:val="000000" w:themeColor="text1"/>
          <w:u w:color="000000" w:themeColor="text1"/>
        </w:rPr>
        <w:noBreakHyphen/>
        <w:t>in in a similar manner as provided in item (1), mutatis mutandis.</w:t>
      </w:r>
    </w:p>
    <w:p w:rsidRPr="00725F4F" w:rsidR="006D1913" w:rsidP="006D1913" w:rsidRDefault="006D1913" w14:paraId="01763E7A" w14:textId="4F5196B4">
      <w:pPr>
        <w:pStyle w:val="scnoncodifiedsection"/>
      </w:pPr>
      <w:r w:rsidRPr="00725F4F">
        <w:rPr>
          <w:color w:val="000000" w:themeColor="text1"/>
          <w:u w:color="000000" w:themeColor="text1"/>
        </w:rPr>
        <w:tab/>
      </w:r>
      <w:bookmarkStart w:name="up_16730564b" w:id="438"/>
      <w:r w:rsidRPr="00725F4F">
        <w:rPr>
          <w:color w:val="000000" w:themeColor="text1"/>
          <w:u w:color="000000" w:themeColor="text1"/>
        </w:rPr>
        <w:t>(</w:t>
      </w:r>
      <w:bookmarkEnd w:id="438"/>
      <w:r w:rsidRPr="00725F4F">
        <w:rPr>
          <w:color w:val="000000" w:themeColor="text1"/>
          <w:u w:color="000000" w:themeColor="text1"/>
        </w:rPr>
        <w:t>D)</w:t>
      </w:r>
      <w:r w:rsidRPr="00725F4F">
        <w:t xml:space="preserve"> </w:t>
      </w:r>
      <w:r w:rsidRPr="00725F4F">
        <w:rPr>
          <w:color w:val="000000" w:themeColor="text1"/>
          <w:u w:color="000000" w:themeColor="text1"/>
        </w:rPr>
        <w:t>The state sales tax rate must be reduced by one</w:t>
      </w:r>
      <w:r w:rsidR="00E032A3">
        <w:rPr>
          <w:color w:val="000000" w:themeColor="text1"/>
          <w:u w:color="000000" w:themeColor="text1"/>
        </w:rPr>
        <w:t xml:space="preserve">‑third of the amount projected by the Revenue </w:t>
      </w:r>
      <w:r w:rsidR="00E032A3">
        <w:rPr>
          <w:color w:val="000000" w:themeColor="text1"/>
          <w:u w:color="000000" w:themeColor="text1"/>
        </w:rPr>
        <w:lastRenderedPageBreak/>
        <w:t>and Fiscal Affairs Office pursuant to Section 12‑36‑915</w:t>
      </w:r>
      <w:r w:rsidRPr="00725F4F">
        <w:rPr>
          <w:color w:val="000000" w:themeColor="text1"/>
          <w:u w:color="000000" w:themeColor="text1"/>
        </w:rPr>
        <w:t xml:space="preserve"> each </w:t>
      </w:r>
      <w:r>
        <w:rPr>
          <w:color w:val="000000" w:themeColor="text1"/>
          <w:u w:color="000000" w:themeColor="text1"/>
        </w:rPr>
        <w:t>July first</w:t>
      </w:r>
      <w:r w:rsidRPr="00725F4F">
        <w:rPr>
          <w:color w:val="000000" w:themeColor="text1"/>
          <w:u w:color="000000" w:themeColor="text1"/>
        </w:rPr>
        <w:t xml:space="preserve">, beginning </w:t>
      </w:r>
      <w:r w:rsidR="008F0507">
        <w:rPr>
          <w:color w:val="000000" w:themeColor="text1"/>
          <w:u w:color="000000" w:themeColor="text1"/>
        </w:rPr>
        <w:t>o</w:t>
      </w:r>
      <w:r w:rsidRPr="00725F4F">
        <w:rPr>
          <w:color w:val="000000" w:themeColor="text1"/>
          <w:u w:color="000000" w:themeColor="text1"/>
        </w:rPr>
        <w:t xml:space="preserve">n </w:t>
      </w:r>
      <w:r>
        <w:rPr>
          <w:color w:val="000000" w:themeColor="text1"/>
          <w:u w:color="000000" w:themeColor="text1"/>
        </w:rPr>
        <w:t xml:space="preserve">July 1, </w:t>
      </w:r>
      <w:r w:rsidRPr="00725F4F">
        <w:rPr>
          <w:color w:val="000000" w:themeColor="text1"/>
          <w:u w:color="000000" w:themeColor="text1"/>
        </w:rPr>
        <w:t>202</w:t>
      </w:r>
      <w:r w:rsidR="00260BFB">
        <w:rPr>
          <w:color w:val="000000" w:themeColor="text1"/>
          <w:u w:color="000000" w:themeColor="text1"/>
        </w:rPr>
        <w:t>4</w:t>
      </w:r>
      <w:r w:rsidRPr="00725F4F">
        <w:rPr>
          <w:color w:val="000000" w:themeColor="text1"/>
          <w:u w:color="000000" w:themeColor="text1"/>
        </w:rPr>
        <w:t>, until the state sales tax r</w:t>
      </w:r>
      <w:r>
        <w:rPr>
          <w:color w:val="000000" w:themeColor="text1"/>
          <w:u w:color="000000" w:themeColor="text1"/>
        </w:rPr>
        <w:t xml:space="preserve">ate equals </w:t>
      </w:r>
      <w:r w:rsidR="00260BFB">
        <w:rPr>
          <w:color w:val="000000" w:themeColor="text1"/>
          <w:u w:color="000000" w:themeColor="text1"/>
        </w:rPr>
        <w:t>the amount set forth in Section 12‑36‑915</w:t>
      </w:r>
      <w:r>
        <w:rPr>
          <w:color w:val="000000" w:themeColor="text1"/>
          <w:u w:color="000000" w:themeColor="text1"/>
        </w:rPr>
        <w:t xml:space="preserve"> on July 1, 2025</w:t>
      </w:r>
      <w:r w:rsidRPr="00725F4F">
        <w:rPr>
          <w:color w:val="000000" w:themeColor="text1"/>
          <w:u w:color="000000" w:themeColor="text1"/>
        </w:rPr>
        <w:t>.</w:t>
      </w:r>
    </w:p>
    <w:p w:rsidR="006D1913" w:rsidP="006D1913" w:rsidRDefault="006D1913" w14:paraId="30478578" w14:textId="089F0B93">
      <w:pPr>
        <w:pStyle w:val="scnoncodifiedsection"/>
      </w:pPr>
      <w:r w:rsidRPr="00725F4F">
        <w:rPr>
          <w:color w:val="000000" w:themeColor="text1"/>
          <w:u w:color="000000" w:themeColor="text1"/>
        </w:rPr>
        <w:tab/>
      </w:r>
      <w:bookmarkStart w:name="up_de65626b3" w:id="439"/>
      <w:r w:rsidRPr="00725F4F">
        <w:rPr>
          <w:color w:val="000000" w:themeColor="text1"/>
          <w:u w:color="000000" w:themeColor="text1"/>
        </w:rPr>
        <w:t>(</w:t>
      </w:r>
      <w:bookmarkEnd w:id="439"/>
      <w:r w:rsidRPr="00725F4F">
        <w:rPr>
          <w:color w:val="000000" w:themeColor="text1"/>
          <w:u w:color="000000" w:themeColor="text1"/>
        </w:rPr>
        <w:t>E)</w:t>
      </w:r>
      <w:r>
        <w:rPr>
          <w:color w:val="000000" w:themeColor="text1"/>
          <w:u w:color="000000" w:themeColor="text1"/>
        </w:rPr>
        <w:t>(1)</w:t>
      </w:r>
      <w:r w:rsidRPr="00725F4F">
        <w:t xml:space="preserve"> </w:t>
      </w:r>
      <w:r w:rsidRPr="00725F4F">
        <w:rPr>
          <w:color w:val="000000" w:themeColor="text1"/>
          <w:u w:color="000000" w:themeColor="text1"/>
        </w:rPr>
        <w:t>The reduction of any local sales and use tax rate pursuant to Section 4</w:t>
      </w:r>
      <w:r>
        <w:rPr>
          <w:color w:val="000000" w:themeColor="text1"/>
          <w:u w:color="000000" w:themeColor="text1"/>
        </w:rPr>
        <w:noBreakHyphen/>
      </w:r>
      <w:r w:rsidRPr="00725F4F">
        <w:rPr>
          <w:color w:val="000000" w:themeColor="text1"/>
          <w:u w:color="000000" w:themeColor="text1"/>
        </w:rPr>
        <w:t>10</w:t>
      </w:r>
      <w:r>
        <w:rPr>
          <w:color w:val="000000" w:themeColor="text1"/>
          <w:u w:color="000000" w:themeColor="text1"/>
        </w:rPr>
        <w:noBreakHyphen/>
      </w:r>
      <w:r w:rsidRPr="00725F4F">
        <w:rPr>
          <w:color w:val="000000" w:themeColor="text1"/>
          <w:u w:color="000000" w:themeColor="text1"/>
        </w:rPr>
        <w:t xml:space="preserve">1110, must be reduced by </w:t>
      </w:r>
      <w:r>
        <w:rPr>
          <w:color w:val="000000" w:themeColor="text1"/>
          <w:u w:color="000000" w:themeColor="text1"/>
        </w:rPr>
        <w:t>three</w:t>
      </w:r>
      <w:r w:rsidRPr="00725F4F">
        <w:rPr>
          <w:color w:val="000000" w:themeColor="text1"/>
          <w:u w:color="000000" w:themeColor="text1"/>
        </w:rPr>
        <w:t xml:space="preserve"> equal installments, beginning </w:t>
      </w:r>
      <w:r>
        <w:rPr>
          <w:color w:val="000000" w:themeColor="text1"/>
          <w:u w:color="000000" w:themeColor="text1"/>
        </w:rPr>
        <w:t>July 1</w:t>
      </w:r>
      <w:r w:rsidRPr="00725F4F">
        <w:rPr>
          <w:color w:val="000000" w:themeColor="text1"/>
          <w:u w:color="000000" w:themeColor="text1"/>
        </w:rPr>
        <w:t>,</w:t>
      </w:r>
      <w:r>
        <w:rPr>
          <w:color w:val="000000" w:themeColor="text1"/>
          <w:u w:color="000000" w:themeColor="text1"/>
        </w:rPr>
        <w:t xml:space="preserve"> 202</w:t>
      </w:r>
      <w:r w:rsidR="00A26208">
        <w:rPr>
          <w:color w:val="000000" w:themeColor="text1"/>
          <w:u w:color="000000" w:themeColor="text1"/>
        </w:rPr>
        <w:t>4</w:t>
      </w:r>
      <w:r>
        <w:rPr>
          <w:color w:val="000000" w:themeColor="text1"/>
          <w:u w:color="000000" w:themeColor="text1"/>
        </w:rPr>
        <w:t>, and every July first thereafter</w:t>
      </w:r>
      <w:r w:rsidRPr="00725F4F">
        <w:rPr>
          <w:color w:val="000000" w:themeColor="text1"/>
          <w:u w:color="000000" w:themeColor="text1"/>
        </w:rPr>
        <w:t xml:space="preserve"> until</w:t>
      </w:r>
      <w:r>
        <w:rPr>
          <w:color w:val="000000" w:themeColor="text1"/>
          <w:u w:color="000000" w:themeColor="text1"/>
        </w:rPr>
        <w:t xml:space="preserve"> July 1, 202</w:t>
      </w:r>
      <w:r w:rsidR="00A26208">
        <w:rPr>
          <w:color w:val="000000" w:themeColor="text1"/>
          <w:u w:color="000000" w:themeColor="text1"/>
        </w:rPr>
        <w:t>6</w:t>
      </w:r>
      <w:r w:rsidR="00E032A3">
        <w:rPr>
          <w:color w:val="000000" w:themeColor="text1"/>
          <w:u w:color="000000" w:themeColor="text1"/>
        </w:rPr>
        <w:t>.</w:t>
      </w:r>
    </w:p>
    <w:p w:rsidRPr="00725F4F" w:rsidR="006D1913" w:rsidP="006D1913" w:rsidRDefault="006D1913" w14:paraId="42D81A72" w14:textId="77777777">
      <w:pPr>
        <w:pStyle w:val="scnoncodifiedsection"/>
      </w:pPr>
      <w:r>
        <w:rPr>
          <w:color w:val="000000" w:themeColor="text1"/>
          <w:u w:color="000000" w:themeColor="text1"/>
        </w:rPr>
        <w:tab/>
      </w:r>
      <w:r>
        <w:rPr>
          <w:color w:val="000000" w:themeColor="text1"/>
          <w:u w:color="000000" w:themeColor="text1"/>
        </w:rPr>
        <w:tab/>
      </w:r>
      <w:bookmarkStart w:name="up_bbeb258bb" w:id="440"/>
      <w:r>
        <w:rPr>
          <w:color w:val="000000" w:themeColor="text1"/>
          <w:u w:color="000000" w:themeColor="text1"/>
        </w:rPr>
        <w:t>(</w:t>
      </w:r>
      <w:bookmarkEnd w:id="440"/>
      <w:r>
        <w:rPr>
          <w:color w:val="000000" w:themeColor="text1"/>
          <w:u w:color="000000" w:themeColor="text1"/>
        </w:rPr>
        <w:t>2)</w:t>
      </w:r>
      <w:r>
        <w:t xml:space="preserve"> </w:t>
      </w:r>
      <w:r>
        <w:rPr>
          <w:color w:val="000000" w:themeColor="text1"/>
          <w:u w:color="000000" w:themeColor="text1"/>
        </w:rPr>
        <w:t>The reduction of the rate limitation must be phased</w:t>
      </w:r>
      <w:r>
        <w:rPr>
          <w:color w:val="000000" w:themeColor="text1"/>
          <w:u w:color="000000" w:themeColor="text1"/>
        </w:rPr>
        <w:noBreakHyphen/>
        <w:t>in in a similar manner as provided in item (1), mutatis mutandis.</w:t>
      </w:r>
    </w:p>
    <w:p w:rsidR="001C6CFD" w:rsidP="007E3FB5" w:rsidRDefault="001C6CFD" w14:paraId="08BD01F8" w14:textId="77777777">
      <w:pPr>
        <w:pStyle w:val="scemptyline"/>
      </w:pPr>
    </w:p>
    <w:p w:rsidR="00DA2109" w:rsidP="007E3FB5" w:rsidRDefault="00CE1CE8" w14:paraId="27CA624D" w14:textId="7A0778F2">
      <w:pPr>
        <w:pStyle w:val="scdirectionallanguage"/>
      </w:pPr>
      <w:bookmarkStart w:name="bs_num_28_916e94d65" w:id="441"/>
      <w:r>
        <w:t>S</w:t>
      </w:r>
      <w:bookmarkEnd w:id="441"/>
      <w:r>
        <w:t>ECTION 28.</w:t>
      </w:r>
      <w:r w:rsidR="001C6CFD">
        <w:tab/>
      </w:r>
      <w:bookmarkStart w:name="dl_634ce305e" w:id="442"/>
      <w:r w:rsidR="00DA2109">
        <w:t>A</w:t>
      </w:r>
      <w:bookmarkEnd w:id="442"/>
      <w:r w:rsidR="00DA2109">
        <w:t>rticle 1, Chapter 9, Title 58 of the S.C. Code is amended by adding:</w:t>
      </w:r>
    </w:p>
    <w:p w:rsidR="00DA2109" w:rsidP="007E3FB5" w:rsidRDefault="00DA2109" w14:paraId="57E3E745" w14:textId="77777777">
      <w:pPr>
        <w:pStyle w:val="scemptyline"/>
      </w:pPr>
    </w:p>
    <w:p w:rsidR="001C6CFD" w:rsidP="00DA2109" w:rsidRDefault="00DA2109" w14:paraId="093C18B0" w14:textId="79898985">
      <w:pPr>
        <w:pStyle w:val="scnewcodesection"/>
      </w:pPr>
      <w:r>
        <w:tab/>
      </w:r>
      <w:bookmarkStart w:name="ns_T58C9N60_9b00886e1" w:id="443"/>
      <w:r>
        <w:t>S</w:t>
      </w:r>
      <w:bookmarkEnd w:id="443"/>
      <w:r>
        <w:t>ection 58‑9‑60.</w:t>
      </w:r>
      <w:r>
        <w:tab/>
      </w:r>
      <w:r w:rsidRPr="009125BC" w:rsidR="009125BC">
        <w:t>Notwithstanding any other provision of law, the total amount of tax, of any source imposed by this State</w:t>
      </w:r>
      <w:r w:rsidR="009125BC">
        <w:t xml:space="preserve"> or political subdivision thereof</w:t>
      </w:r>
      <w:r w:rsidRPr="009125BC" w:rsidR="009125BC">
        <w:t>, may not exceed</w:t>
      </w:r>
      <w:r w:rsidR="009125BC">
        <w:t xml:space="preserve"> 11.9</w:t>
      </w:r>
      <w:r w:rsidR="00CA5DF8">
        <w:t xml:space="preserve"> percent</w:t>
      </w:r>
      <w:r w:rsidR="009125BC">
        <w:t xml:space="preserve"> for mobile telecommunications services</w:t>
      </w:r>
      <w:r w:rsidRPr="009125BC" w:rsidR="009125BC">
        <w:t xml:space="preserve">.  If the </w:t>
      </w:r>
      <w:r w:rsidR="009125BC">
        <w:t>commission</w:t>
      </w:r>
      <w:r w:rsidRPr="009125BC" w:rsidR="009125BC">
        <w:t xml:space="preserve"> determines that the cumulative taxes charge more than the limit, then all taxes must be reduced proportionally so as not to exceed the limit.  The revenue shall be credited in the same manner but in the proportionally reduced amount.</w:t>
      </w:r>
    </w:p>
    <w:p w:rsidR="00546781" w:rsidP="007E3FB5" w:rsidRDefault="00546781" w14:paraId="1E3684D2" w14:textId="56014189">
      <w:pPr>
        <w:pStyle w:val="scemptyline"/>
      </w:pPr>
    </w:p>
    <w:p w:rsidR="00546781" w:rsidP="007E3FB5" w:rsidRDefault="00CE1CE8" w14:paraId="2FEC995D" w14:textId="25D7EFFE">
      <w:pPr>
        <w:pStyle w:val="scdirectionallanguage"/>
      </w:pPr>
      <w:bookmarkStart w:name="bs_num_29_9ca839289" w:id="444"/>
      <w:r>
        <w:t>S</w:t>
      </w:r>
      <w:bookmarkEnd w:id="444"/>
      <w:r>
        <w:t>ECTION 29.</w:t>
      </w:r>
      <w:r w:rsidR="00546781">
        <w:tab/>
      </w:r>
      <w:bookmarkStart w:name="dl_2ce8faf08" w:id="445"/>
      <w:r w:rsidR="00546781">
        <w:t>S</w:t>
      </w:r>
      <w:bookmarkEnd w:id="445"/>
      <w:r w:rsidR="00546781">
        <w:t>ection 6‑1‑320 of the S.C. Code is amended to read:</w:t>
      </w:r>
    </w:p>
    <w:p w:rsidR="00546781" w:rsidP="007E3FB5" w:rsidRDefault="00546781" w14:paraId="22C44E38" w14:textId="77777777">
      <w:pPr>
        <w:pStyle w:val="scemptyline"/>
      </w:pPr>
    </w:p>
    <w:p w:rsidR="00546781" w:rsidP="00546781" w:rsidRDefault="00546781" w14:paraId="5FF96E1E" w14:textId="77777777">
      <w:pPr>
        <w:pStyle w:val="sccodifiedsection"/>
      </w:pPr>
      <w:r>
        <w:tab/>
      </w:r>
      <w:bookmarkStart w:name="cs_T6C1N320_815c607be" w:id="446"/>
      <w:r>
        <w:t>S</w:t>
      </w:r>
      <w:bookmarkEnd w:id="446"/>
      <w:r>
        <w:t>ection 6‑1‑320.</w:t>
      </w:r>
      <w:r>
        <w:tab/>
      </w:r>
      <w:bookmarkStart w:name="ss_T6C1N320SA_lv1_b80fec89a" w:id="447"/>
      <w:r w:rsidRPr="007463F2">
        <w:t>(</w:t>
      </w:r>
      <w:bookmarkEnd w:id="447"/>
      <w:r w:rsidRPr="007463F2">
        <w:t>A)</w:t>
      </w:r>
      <w:bookmarkStart w:name="ss_T6C1N320S1_lv2_5964328cf" w:id="448"/>
      <w:r>
        <w:rPr>
          <w:rStyle w:val="scstrike"/>
        </w:rPr>
        <w:t>(</w:t>
      </w:r>
      <w:bookmarkEnd w:id="448"/>
      <w:r>
        <w:rPr>
          <w:rStyle w:val="scstrike"/>
        </w:rPr>
        <w:t>1)</w:t>
      </w:r>
      <w:r>
        <w:t xml:space="preserve"> </w:t>
      </w:r>
      <w:r w:rsidRPr="00C50565">
        <w:t>Notwithstanding Section 12</w:t>
      </w:r>
      <w:r>
        <w:t>‑</w:t>
      </w:r>
      <w:r w:rsidRPr="00C50565">
        <w:t>37</w:t>
      </w:r>
      <w:r>
        <w:t>‑</w:t>
      </w:r>
      <w:r w:rsidRPr="00C50565">
        <w:t>251(E), a local governing body may increase the millage rate imposed for general operating purposes above the rate imposed for such purposes for the preceding tax year only to the extent of the increase in the average of the twelve monthly consumer price indices for the most recent twelve</w:t>
      </w:r>
      <w:r>
        <w:t>‑</w:t>
      </w:r>
      <w:r w:rsidRPr="00C50565">
        <w:t>month period consisting of January through December of the preceding calendar year</w:t>
      </w:r>
      <w:r>
        <w:rPr>
          <w:rStyle w:val="scstrike"/>
        </w:rPr>
        <w:t>, plus, beginning in 2007, the percentage increase in the previous year in the population of the entity as determined by the Revenue and Fiscal Affairs Office</w:t>
      </w:r>
      <w:r w:rsidRPr="00C50565">
        <w:t xml:space="preserve">. If the average of the </w:t>
      </w:r>
      <w:proofErr w:type="gramStart"/>
      <w:r w:rsidRPr="00C50565">
        <w:t>twelve monthly</w:t>
      </w:r>
      <w:proofErr w:type="gramEnd"/>
      <w:r w:rsidRPr="00C50565">
        <w:t xml:space="preserve"> consumer price indices experiences a negative percentage, the average is deemed to be zero. </w:t>
      </w:r>
      <w:r>
        <w:rPr>
          <w:rStyle w:val="scstrike"/>
        </w:rPr>
        <w:t>If an entity experiences a reduction in population, the percentage change in population is deemed to be zero.</w:t>
      </w:r>
      <w:r w:rsidRPr="00C50565">
        <w:t xml:space="preserve"> However, in the year in which a reassessment program is implemented, the rollback millage, as calculated pursuant to Section 12</w:t>
      </w:r>
      <w:r>
        <w:t>‑</w:t>
      </w:r>
      <w:r w:rsidRPr="00C50565">
        <w:t>37</w:t>
      </w:r>
      <w:r>
        <w:t>‑</w:t>
      </w:r>
      <w:r w:rsidRPr="00C50565">
        <w:t>251(E), must be used in lieu of the previous year</w:t>
      </w:r>
      <w:r w:rsidRPr="00ED4190">
        <w:t>’</w:t>
      </w:r>
      <w:r w:rsidRPr="00C50565">
        <w:t>s millage rate.</w:t>
      </w:r>
    </w:p>
    <w:p w:rsidRPr="00BB7000" w:rsidR="00546781" w:rsidP="00546781" w:rsidRDefault="00546781" w14:paraId="7F026271" w14:textId="77777777">
      <w:pPr>
        <w:pStyle w:val="sccodifiedsection"/>
      </w:pPr>
      <w:r w:rsidRPr="00C50565">
        <w:tab/>
      </w:r>
      <w:r w:rsidRPr="00C50565">
        <w:tab/>
      </w:r>
      <w:bookmarkStart w:name="ss_T6C1N320S2_lv2_6d2dd2f97" w:id="449"/>
      <w:r>
        <w:rPr>
          <w:rStyle w:val="scstrike"/>
        </w:rPr>
        <w:t>(</w:t>
      </w:r>
      <w:bookmarkEnd w:id="449"/>
      <w:r>
        <w:rPr>
          <w:rStyle w:val="scstrike"/>
        </w:rPr>
        <w:t>2) There may be added to the operating millage increase allowed pursuant to item (1) of this subsection any such increase, allowed but not previously imposed, for the three property tax years preceding the year to which the current limit applies.</w:t>
      </w:r>
    </w:p>
    <w:p w:rsidR="00546781" w:rsidP="00546781" w:rsidRDefault="00546781" w14:paraId="19877852" w14:textId="77777777">
      <w:pPr>
        <w:pStyle w:val="sccodifiedsection"/>
      </w:pPr>
      <w:r w:rsidRPr="00C50565">
        <w:tab/>
      </w:r>
      <w:bookmarkStart w:name="ss_T6C1N320SB_lv1_859eeb7b7" w:id="450"/>
      <w:r w:rsidRPr="00C50565">
        <w:t>(</w:t>
      </w:r>
      <w:bookmarkEnd w:id="450"/>
      <w:r w:rsidRPr="00C50565">
        <w:t xml:space="preserve">B) Notwithstanding the limitation upon millage rate increases contained in subsection (A), the millage rate limitation may be </w:t>
      </w:r>
      <w:proofErr w:type="gramStart"/>
      <w:r w:rsidRPr="00C50565">
        <w:t>suspended</w:t>
      </w:r>
      <w:proofErr w:type="gramEnd"/>
      <w:r w:rsidRPr="00C50565">
        <w:t xml:space="preserve"> and the millage rate may be increased </w:t>
      </w:r>
      <w:r>
        <w:rPr>
          <w:rStyle w:val="scstrike"/>
        </w:rPr>
        <w:t>upon a two</w:t>
      </w:r>
      <w:r>
        <w:rPr>
          <w:strike/>
        </w:rPr>
        <w:t>‑</w:t>
      </w:r>
      <w:r>
        <w:rPr>
          <w:rStyle w:val="scstrike"/>
        </w:rPr>
        <w:t>thirds vote of the membership of the local governing body</w:t>
      </w:r>
      <w:r w:rsidRPr="00C50565">
        <w:t xml:space="preserve"> for the following purposes:</w:t>
      </w:r>
    </w:p>
    <w:p w:rsidR="00546781" w:rsidP="00546781" w:rsidRDefault="00546781" w14:paraId="7D1FB196" w14:textId="77777777">
      <w:pPr>
        <w:pStyle w:val="sccodifiedsection"/>
      </w:pPr>
      <w:r w:rsidRPr="00C50565">
        <w:tab/>
      </w:r>
      <w:r w:rsidRPr="00C50565">
        <w:tab/>
      </w:r>
      <w:bookmarkStart w:name="ss_T6C1N320S1_lv2_06bfa9e79" w:id="451"/>
      <w:r w:rsidRPr="00C50565">
        <w:t>(</w:t>
      </w:r>
      <w:bookmarkEnd w:id="451"/>
      <w:r w:rsidRPr="00C50565">
        <w:t>1)</w:t>
      </w:r>
      <w:r>
        <w:t xml:space="preserve"> </w:t>
      </w:r>
      <w:r w:rsidRPr="00C50565">
        <w:t>the deficiency of the preceding year;</w:t>
      </w:r>
    </w:p>
    <w:p w:rsidR="00546781" w:rsidP="00546781" w:rsidRDefault="00546781" w14:paraId="43ECB27D" w14:textId="77777777">
      <w:pPr>
        <w:pStyle w:val="sccodifiedsection"/>
      </w:pPr>
      <w:r>
        <w:lastRenderedPageBreak/>
        <w:tab/>
      </w:r>
      <w:r>
        <w:tab/>
      </w:r>
      <w:bookmarkStart w:name="ss_T6C1N320S2_lv2_8ba71ce07" w:id="452"/>
      <w:r>
        <w:t>(</w:t>
      </w:r>
      <w:bookmarkEnd w:id="452"/>
      <w:r>
        <w:t xml:space="preserve">2) </w:t>
      </w:r>
      <w:r w:rsidRPr="00C50565">
        <w:t>any catastrophic event outside the control of the governing body such as a natural disaster, severe weather event, act of God, or act of terrorism, fire, war, or riot;</w:t>
      </w:r>
    </w:p>
    <w:p w:rsidR="00546781" w:rsidP="00546781" w:rsidRDefault="00546781" w14:paraId="6A884DEF" w14:textId="77777777">
      <w:pPr>
        <w:pStyle w:val="sccodifiedsection"/>
      </w:pPr>
      <w:r>
        <w:tab/>
      </w:r>
      <w:r>
        <w:tab/>
      </w:r>
      <w:bookmarkStart w:name="ss_T6C1N320S3_lv2_c90347d6d" w:id="453"/>
      <w:r>
        <w:t>(</w:t>
      </w:r>
      <w:bookmarkEnd w:id="453"/>
      <w:r>
        <w:t xml:space="preserve">3) </w:t>
      </w:r>
      <w:r w:rsidRPr="00C50565">
        <w:t>compliance with a court order or decree;</w:t>
      </w:r>
    </w:p>
    <w:p w:rsidR="00546781" w:rsidP="00546781" w:rsidRDefault="00546781" w14:paraId="0A22B294" w14:textId="77777777">
      <w:pPr>
        <w:pStyle w:val="sccodifiedsection"/>
      </w:pPr>
      <w:r>
        <w:tab/>
      </w:r>
      <w:r>
        <w:tab/>
      </w:r>
      <w:bookmarkStart w:name="ss_T6C1N320S4_lv2_f099c0c48" w:id="454"/>
      <w:r>
        <w:t>(</w:t>
      </w:r>
      <w:bookmarkEnd w:id="454"/>
      <w:r>
        <w:t xml:space="preserve">4) </w:t>
      </w:r>
      <w:r w:rsidRPr="00C50565">
        <w:t>taxpayer closure due to circumstances outside the control of the governing body that decreases by ten percent or more the amount of revenue payable to the taxing jurisdiction in the preceding year; or</w:t>
      </w:r>
    </w:p>
    <w:p w:rsidR="00546781" w:rsidP="00546781" w:rsidRDefault="00546781" w14:paraId="702988B1" w14:textId="77777777">
      <w:pPr>
        <w:pStyle w:val="sccodifiedsection"/>
      </w:pPr>
      <w:r>
        <w:tab/>
      </w:r>
      <w:r>
        <w:tab/>
      </w:r>
      <w:bookmarkStart w:name="ss_T6C1N320S5_lv2_6b55bf8a4" w:id="455"/>
      <w:r>
        <w:t>(</w:t>
      </w:r>
      <w:bookmarkEnd w:id="455"/>
      <w:r>
        <w:t xml:space="preserve">5) </w:t>
      </w:r>
      <w:r w:rsidRPr="00C50565">
        <w:t>compliance with a regulation promulgated or statute enacted by the federal or state government after the ratification date of this section for which an appropriation or a method for obtaining an appropriation is not provided by the federal or state government.</w:t>
      </w:r>
    </w:p>
    <w:p w:rsidR="00546781" w:rsidP="00546781" w:rsidRDefault="00546781" w14:paraId="046DDF99" w14:textId="77777777">
      <w:pPr>
        <w:pStyle w:val="sccodifiedsection"/>
      </w:pPr>
      <w:r>
        <w:tab/>
      </w:r>
      <w:r>
        <w:tab/>
      </w:r>
      <w:bookmarkStart w:name="ss_T6C1N320S6_lv2_11b248721" w:id="456"/>
      <w:r>
        <w:t>(</w:t>
      </w:r>
      <w:bookmarkEnd w:id="456"/>
      <w:r>
        <w:t xml:space="preserve">6) </w:t>
      </w:r>
      <w:r w:rsidRPr="00C50565">
        <w:t xml:space="preserve">purchase by the local governing body of undeveloped real property or of the residential development rights in undeveloped real property near an operating United States military base which property has been identified as suitable for residential </w:t>
      </w:r>
      <w:proofErr w:type="gramStart"/>
      <w:r w:rsidRPr="00C50565">
        <w:t>development</w:t>
      </w:r>
      <w:proofErr w:type="gramEnd"/>
      <w:r w:rsidRPr="00C50565">
        <w:t xml:space="preserve"> but which residential development would constitute undesirable residential encroachment upon the United States military base as determined by the local governing body. The local governing body shall enact an ordinance authorizing such purchase and the ordinance must state the nature and extent of the potential residential encroachment, how the purchased property or development rights would be used and specifically how and why this use would be beneficial to the United States military base, and what the impact would be to the United States military base if such purchase were not made. Millage rate increases for the purpose of such purchase must be separately stated on each tax bill and must specify the property, or the development rights to be purchased, the amount to be collected for such purchase, and the length of time that the millage rate increase will be in effect. The millage rate increase must reasonably relate to the purchase price and must be rescinded five years after it was placed in effect or when the amount specified to be collected is collected, whichever occurs first. The millage rate increase for such purchase may not be reinstated unless approved by a majority of the qualified voters of the governmental entity voting in a referendum. The cost of holding the referendum must be paid from the taxes collected due to the increased millage rate; or</w:t>
      </w:r>
    </w:p>
    <w:p w:rsidR="00546781" w:rsidP="00546781" w:rsidRDefault="00546781" w14:paraId="06279646" w14:textId="77777777">
      <w:pPr>
        <w:pStyle w:val="sccodifiedsection"/>
      </w:pPr>
      <w:r w:rsidRPr="00C50565">
        <w:tab/>
      </w:r>
      <w:r w:rsidRPr="00C50565">
        <w:tab/>
      </w:r>
      <w:bookmarkStart w:name="ss_T6C1N320S7_lv2_0c2ba9912" w:id="457"/>
      <w:r>
        <w:t>(</w:t>
      </w:r>
      <w:bookmarkEnd w:id="457"/>
      <w:r>
        <w:t xml:space="preserve">7) </w:t>
      </w:r>
      <w:r w:rsidRPr="00C50565">
        <w:t xml:space="preserve">to purchase capital equipment and make expenditures related to the installation, operation, and purchase of the capital equipment including, but not limited to, taxes, duty, transportation, delivery, and transit insurance, in a county having a population of less than one hundred thousand persons and having at least forty thousand acres of state </w:t>
      </w:r>
      <w:r w:rsidRPr="00AF049B">
        <w:t>or national</w:t>
      </w:r>
      <w:r>
        <w:t xml:space="preserve"> </w:t>
      </w:r>
      <w:r w:rsidRPr="00C50565">
        <w:t xml:space="preserve">forest land. For purposes of this section, </w:t>
      </w:r>
      <w:r>
        <w:t>“</w:t>
      </w:r>
      <w:r w:rsidRPr="00C50565">
        <w:t>capital equipment</w:t>
      </w:r>
      <w:r>
        <w:t>”</w:t>
      </w:r>
      <w:r w:rsidRPr="00C50565">
        <w:t xml:space="preserve"> means an article of nonexpendable, tangible, personal property, to include communication software when purchased with a computer, having a useful life of more than one year and an acquisition cost of fifty thousand dollars or more for each unit.</w:t>
      </w:r>
    </w:p>
    <w:p w:rsidR="00546781" w:rsidP="00546781" w:rsidRDefault="00546781" w14:paraId="37BCBCEB" w14:textId="77777777">
      <w:pPr>
        <w:pStyle w:val="sccodifiedsection"/>
      </w:pPr>
      <w:r w:rsidRPr="00C50565">
        <w:tab/>
      </w:r>
      <w:bookmarkStart w:name="up_309d81235" w:id="458"/>
      <w:r w:rsidRPr="00C50565">
        <w:t>I</w:t>
      </w:r>
      <w:bookmarkEnd w:id="458"/>
      <w:r w:rsidRPr="00C50565">
        <w:t xml:space="preserve">f a tax is levied to pay for items (1) through (5) above, then the amount of tax for each taxpayer must be listed on the tax statement as a separate surcharge, for each </w:t>
      </w:r>
      <w:proofErr w:type="gramStart"/>
      <w:r w:rsidRPr="00C50565">
        <w:t>aforementioned applicable</w:t>
      </w:r>
      <w:proofErr w:type="gramEnd"/>
      <w:r w:rsidRPr="00C50565">
        <w:t xml:space="preserve"> item, and not be included with a general millage increase. Each separate surcharge must have an explanation </w:t>
      </w:r>
      <w:r w:rsidRPr="00C50565">
        <w:lastRenderedPageBreak/>
        <w:t>of the reason for the surcharge. The surcharge must be continued only for the years necessary to pay for the deficiency, for the catastrophic event, or for compliance with the court order or decree.</w:t>
      </w:r>
    </w:p>
    <w:p w:rsidRPr="003659B6" w:rsidR="00546781" w:rsidP="00546781" w:rsidRDefault="00546781" w14:paraId="5EA853C5" w14:textId="77777777">
      <w:pPr>
        <w:pStyle w:val="sccodifiedsection"/>
      </w:pPr>
      <w:r>
        <w:tab/>
      </w:r>
      <w:bookmarkStart w:name="ss_T6C1N320SC_lv1_f5ca0a31c" w:id="459"/>
      <w:r>
        <w:t>(</w:t>
      </w:r>
      <w:bookmarkEnd w:id="459"/>
      <w:r>
        <w:t xml:space="preserve">C) </w:t>
      </w:r>
      <w:r>
        <w:rPr>
          <w:rStyle w:val="scstrike"/>
        </w:rPr>
        <w:t>The millage increase permitted by subsection (B) is in addition to the increases from the previous year permitted pursuant to subsection (A) and shall be an additional millage levy above that permitted by subsection (A). The millage limitation provisions of this section do not apply to revenues, fees, or grants not derived from ad valorem property tax millage or to the receipt or expenditures of state funds.</w:t>
      </w:r>
      <w:r w:rsidRPr="007463F2">
        <w:t xml:space="preserve"> </w:t>
      </w:r>
      <w:r>
        <w:t xml:space="preserve"> </w:t>
      </w:r>
      <w:r>
        <w:rPr>
          <w:rStyle w:val="scinsert"/>
        </w:rPr>
        <w:t>The millage rate limitation provided for in subsection (A) may be overridden and the millage rate may be further increased by a positive majority vote of the appropriate governing body. The vote must be taken at a specially called meeting held solely for the purpose of taking a vote to increase the millage rate. The governing body must provide public notice of the meeting notifying the public that the governing body is meeting to vote to override the limitation and increase the millage rate. Public comment must be received by the governing body before the override vote.</w:t>
      </w:r>
    </w:p>
    <w:p w:rsidR="00546781" w:rsidP="00546781" w:rsidRDefault="00546781" w14:paraId="7AA28295" w14:textId="77777777">
      <w:pPr>
        <w:pStyle w:val="sccodifiedsection"/>
      </w:pPr>
      <w:r>
        <w:tab/>
      </w:r>
      <w:bookmarkStart w:name="ss_T6C1N320SD_lv1_895255923" w:id="460"/>
      <w:r>
        <w:t>(</w:t>
      </w:r>
      <w:bookmarkEnd w:id="460"/>
      <w:r>
        <w:t xml:space="preserve">D) </w:t>
      </w:r>
      <w:r w:rsidRPr="00C50565">
        <w:t>The restriction contained in this section does not affect millage that is levied to pay bonded indebtedness or payments for real property purchased using a lease</w:t>
      </w:r>
      <w:r>
        <w:t>‑</w:t>
      </w:r>
      <w:r w:rsidRPr="00C50565">
        <w:t>purchase agreement or used to maintain a reserve account. Nothing in this section prohibits the use of energy</w:t>
      </w:r>
      <w:r>
        <w:t>‑</w:t>
      </w:r>
      <w:r w:rsidRPr="00C50565">
        <w:t>saving performance contracts as provided in Section 48</w:t>
      </w:r>
      <w:r>
        <w:t>‑</w:t>
      </w:r>
      <w:r w:rsidRPr="00C50565">
        <w:t>52</w:t>
      </w:r>
      <w:r>
        <w:t>‑</w:t>
      </w:r>
      <w:r w:rsidRPr="00C50565">
        <w:t>670.</w:t>
      </w:r>
    </w:p>
    <w:p w:rsidR="00546781" w:rsidP="00546781" w:rsidRDefault="00546781" w14:paraId="47787C0C" w14:textId="77777777">
      <w:pPr>
        <w:pStyle w:val="sccodifiedsection"/>
      </w:pPr>
      <w:r>
        <w:tab/>
      </w:r>
      <w:bookmarkStart w:name="ss_T6C1N320SE_lv1_49e6d240a" w:id="461"/>
      <w:r>
        <w:t>(</w:t>
      </w:r>
      <w:bookmarkEnd w:id="461"/>
      <w:r>
        <w:t xml:space="preserve">E) </w:t>
      </w:r>
      <w:r w:rsidRPr="00C50565">
        <w:t xml:space="preserve">Notwithstanding any provision contained in this article, this article does not and may not be construed to amend or to repeal the rights of a legislative delegation to set or restrict school district millage, and this article does not and may not be construed to amend or to repeal any caps on school millage provided by current law or statute </w:t>
      </w:r>
      <w:proofErr w:type="spellStart"/>
      <w:r w:rsidRPr="00C50565">
        <w:t>or</w:t>
      </w:r>
      <w:proofErr w:type="spellEnd"/>
      <w:r w:rsidRPr="00C50565">
        <w:t xml:space="preserve"> limitation on the fiscal autonomy of a school district that are more restrictive than the limit provided pursuant to subsection (A)</w:t>
      </w:r>
      <w:r>
        <w:t xml:space="preserve"> of this section</w:t>
      </w:r>
      <w:r w:rsidRPr="00C50565">
        <w:t>.</w:t>
      </w:r>
    </w:p>
    <w:p w:rsidR="00546781" w:rsidP="00546781" w:rsidRDefault="00546781" w14:paraId="743BC42E" w14:textId="77777777">
      <w:pPr>
        <w:pStyle w:val="sccodifiedsection"/>
      </w:pPr>
      <w:r>
        <w:tab/>
      </w:r>
      <w:bookmarkStart w:name="ss_T6C1N320SF_lv1_dc154401c" w:id="462"/>
      <w:r>
        <w:t>(</w:t>
      </w:r>
      <w:bookmarkEnd w:id="462"/>
      <w:r>
        <w:t xml:space="preserve">F) </w:t>
      </w:r>
      <w:r w:rsidRPr="00C50565">
        <w:t>The restriction contained in this section does not affect millage imposed to pay bonded indebtedness or operating expenses of a special tax district established pursuant to Section 4</w:t>
      </w:r>
      <w:r>
        <w:t>‑</w:t>
      </w:r>
      <w:r w:rsidRPr="00C50565">
        <w:t>9</w:t>
      </w:r>
      <w:r>
        <w:t>‑</w:t>
      </w:r>
      <w:r w:rsidRPr="00C50565">
        <w:t>30(5), but the special tax district is subject to the millage rate limitations in Section 4</w:t>
      </w:r>
      <w:r>
        <w:t>‑</w:t>
      </w:r>
      <w:r w:rsidRPr="00C50565">
        <w:t>9</w:t>
      </w:r>
      <w:r>
        <w:t>‑</w:t>
      </w:r>
      <w:r w:rsidRPr="00C50565">
        <w:t>30(5).</w:t>
      </w:r>
    </w:p>
    <w:p w:rsidR="00546781" w:rsidP="00546781" w:rsidRDefault="00546781" w14:paraId="33E20129" w14:textId="77777777">
      <w:pPr>
        <w:pStyle w:val="sccodifiedsection"/>
      </w:pPr>
      <w:r>
        <w:tab/>
      </w:r>
      <w:bookmarkStart w:name="ss_T6C1N320SG_lv1_3af050df8" w:id="463"/>
      <w:r>
        <w:t>(</w:t>
      </w:r>
      <w:bookmarkEnd w:id="463"/>
      <w:r>
        <w:t>G)</w:t>
      </w:r>
      <w:bookmarkStart w:name="ss_T6C1N320S1_lv2_fdf03f38b" w:id="464"/>
      <w:r>
        <w:t>(</w:t>
      </w:r>
      <w:bookmarkEnd w:id="464"/>
      <w:r>
        <w:t xml:space="preserve">1) </w:t>
      </w:r>
      <w:r w:rsidRPr="00C50565">
        <w:t>Notwithstanding the limitation upon millage rate increases contained in subsection (A), a fire district</w:t>
      </w:r>
      <w:r w:rsidRPr="00ED4190">
        <w:t>’</w:t>
      </w:r>
      <w:r w:rsidRPr="00C50565">
        <w:t xml:space="preserve">s governing body may adopt an ordinance or resolution requesting the governing body of the county to conduct a referendum to suspend the millage rate limitation for general operating purposes of the fire district. If the governing body of the county agrees to hold the referendum and subject to the results of the referendum, the millage rate limitation may be </w:t>
      </w:r>
      <w:proofErr w:type="gramStart"/>
      <w:r w:rsidRPr="00C50565">
        <w:t>suspended</w:t>
      </w:r>
      <w:proofErr w:type="gramEnd"/>
      <w:r w:rsidRPr="00C50565">
        <w:t xml:space="preserve"> and the millage rate may be increased for general operating purposes of the fire district. The referendum must be held at the time of the general election, and upon a majority of the qualified voters within the fire district voting favorably in the referendum, the millage rate may be increased in the next fiscal year. The referendum must include the amount of the millage increase. The actual millage levy may not exceed the millage increase specified in the referendum.</w:t>
      </w:r>
    </w:p>
    <w:p w:rsidR="00546781" w:rsidP="00546781" w:rsidRDefault="00546781" w14:paraId="005363D4" w14:textId="77777777">
      <w:pPr>
        <w:pStyle w:val="sccodifiedsection"/>
      </w:pPr>
      <w:r>
        <w:tab/>
      </w:r>
      <w:r>
        <w:tab/>
      </w:r>
      <w:bookmarkStart w:name="ss_T6C1N320S2_lv2_502ac3883" w:id="465"/>
      <w:r>
        <w:t>(</w:t>
      </w:r>
      <w:bookmarkEnd w:id="465"/>
      <w:r>
        <w:t xml:space="preserve">2) </w:t>
      </w:r>
      <w:r w:rsidRPr="00C50565">
        <w:t>This subsection only applies to a fire district that existed on January 1, 2014, and serves less than seven hundred homes.</w:t>
      </w:r>
    </w:p>
    <w:p w:rsidR="00546781" w:rsidP="00546781" w:rsidRDefault="00546781" w14:paraId="1A297F01" w14:textId="77777777">
      <w:pPr>
        <w:pStyle w:val="sccodifiedsection"/>
      </w:pPr>
      <w:r>
        <w:lastRenderedPageBreak/>
        <w:tab/>
      </w:r>
      <w:bookmarkStart w:name="ss_T6C1N320SH_lv1_74694ef98" w:id="466"/>
      <w:r>
        <w:t>(</w:t>
      </w:r>
      <w:bookmarkEnd w:id="466"/>
      <w:r>
        <w:t xml:space="preserve">H) </w:t>
      </w:r>
      <w:r w:rsidRPr="00C50565">
        <w:t>Notwithstanding the limitation upon millage rate increases contained in subsection (A), the governing body of a county may adopt an ordinance, subject to a referendum, to suspend the millage rate limitation for the purpose of imposing up to six</w:t>
      </w:r>
      <w:r>
        <w:t>‑</w:t>
      </w:r>
      <w:r w:rsidRPr="00C50565">
        <w:t>tenths of a mill for mental health. The referendum must be held at the time of the general election, and upon a majority of the qualified voters within the county voting favorably in the referendum, this special millage may be imposed in the next fiscal year. The state election laws apply to the referendum mutatis mutandis. This special millage may be removed only upon a majority vote of the local governing body. The amounts collected from the increased millage:</w:t>
      </w:r>
    </w:p>
    <w:p w:rsidR="00546781" w:rsidP="00546781" w:rsidRDefault="00546781" w14:paraId="44FA0BAD" w14:textId="77777777">
      <w:pPr>
        <w:pStyle w:val="sccodifiedsection"/>
      </w:pPr>
      <w:r w:rsidRPr="00C50565">
        <w:tab/>
      </w:r>
      <w:r w:rsidRPr="00C50565">
        <w:tab/>
      </w:r>
      <w:bookmarkStart w:name="ss_T6C1N320S1_lv2_b3f2767ee" w:id="467"/>
      <w:r w:rsidRPr="00C50565">
        <w:t>(</w:t>
      </w:r>
      <w:bookmarkEnd w:id="467"/>
      <w:r w:rsidRPr="00C50565">
        <w:t>1) must be deposited into a mental health services fund separate and distinct from the county general fund and all other county funds;</w:t>
      </w:r>
    </w:p>
    <w:p w:rsidR="00546781" w:rsidP="00546781" w:rsidRDefault="00546781" w14:paraId="479ECA8A" w14:textId="77777777">
      <w:pPr>
        <w:pStyle w:val="sccodifiedsection"/>
      </w:pPr>
      <w:r w:rsidRPr="00C50565">
        <w:tab/>
      </w:r>
      <w:r w:rsidRPr="00C50565">
        <w:tab/>
      </w:r>
      <w:bookmarkStart w:name="ss_T6C1N320S2_lv2_f56d26fc1" w:id="468"/>
      <w:r w:rsidRPr="00C50565">
        <w:t>(</w:t>
      </w:r>
      <w:bookmarkEnd w:id="468"/>
      <w:r w:rsidRPr="00C50565">
        <w:t>2) must be dedicated only to expenditures for mental health services in the county; and</w:t>
      </w:r>
    </w:p>
    <w:p w:rsidR="00546781" w:rsidP="00546781" w:rsidRDefault="00546781" w14:paraId="31CCE241" w14:textId="77777777">
      <w:pPr>
        <w:pStyle w:val="sccodifiedsection"/>
      </w:pPr>
      <w:r w:rsidRPr="00C50565">
        <w:tab/>
      </w:r>
      <w:r w:rsidRPr="00C50565">
        <w:tab/>
      </w:r>
      <w:bookmarkStart w:name="ss_T6C1N320S3_lv2_08fc33990" w:id="469"/>
      <w:r w:rsidRPr="00C50565">
        <w:t>(</w:t>
      </w:r>
      <w:bookmarkEnd w:id="469"/>
      <w:r w:rsidRPr="00C50565">
        <w:t>3) must not be used to supplant existing funds for mental health programs in the county.</w:t>
      </w:r>
    </w:p>
    <w:p w:rsidR="00546781" w:rsidP="00546781" w:rsidRDefault="00546781" w14:paraId="7EC21DE3" w14:textId="1C10B474">
      <w:pPr>
        <w:pStyle w:val="sccodifiedsection"/>
      </w:pPr>
      <w:r>
        <w:rPr>
          <w:color w:val="000000" w:themeColor="text1"/>
          <w:u w:color="000000" w:themeColor="text1"/>
        </w:rPr>
        <w:tab/>
      </w:r>
      <w:bookmarkStart w:name="ss_T6C1N320SI_lv3_6a40a725d" w:id="470"/>
      <w:r>
        <w:rPr>
          <w:rStyle w:val="scinsert"/>
        </w:rPr>
        <w:t>(</w:t>
      </w:r>
      <w:bookmarkEnd w:id="470"/>
      <w:r>
        <w:rPr>
          <w:rStyle w:val="scinsert"/>
        </w:rPr>
        <w:t>I)</w:t>
      </w:r>
      <w:r w:rsidRPr="008F2EFA">
        <w:t xml:space="preserve"> </w:t>
      </w:r>
      <w:r>
        <w:rPr>
          <w:rStyle w:val="scinsert"/>
        </w:rPr>
        <w:t>The positive majority vote of the governing body required by this section does not apply to school districts that have their budgets approved by qualified electors at a town meeting.</w:t>
      </w:r>
    </w:p>
    <w:p w:rsidR="002965EA" w:rsidP="007E3FB5" w:rsidRDefault="002965EA" w14:paraId="242F7EC7" w14:textId="77777777">
      <w:pPr>
        <w:pStyle w:val="scemptyline"/>
      </w:pPr>
    </w:p>
    <w:p w:rsidR="002965EA" w:rsidP="007E3FB5" w:rsidRDefault="00CE1CE8" w14:paraId="18F36EC4" w14:textId="7A981DC1">
      <w:pPr>
        <w:pStyle w:val="scdirectionallanguage"/>
      </w:pPr>
      <w:bookmarkStart w:name="bs_num_30_b5c305991" w:id="471"/>
      <w:r>
        <w:t>S</w:t>
      </w:r>
      <w:bookmarkEnd w:id="471"/>
      <w:r>
        <w:t>ECTION 30.</w:t>
      </w:r>
      <w:r w:rsidR="002965EA">
        <w:tab/>
      </w:r>
      <w:bookmarkStart w:name="dl_3fca73a3b" w:id="472"/>
      <w:r w:rsidR="002965EA">
        <w:t>S</w:t>
      </w:r>
      <w:bookmarkEnd w:id="472"/>
      <w:r w:rsidR="002965EA">
        <w:t>ection 12‑37‑251 of the S.C. Code is amended to read:</w:t>
      </w:r>
    </w:p>
    <w:p w:rsidR="002965EA" w:rsidP="007E3FB5" w:rsidRDefault="002965EA" w14:paraId="19A0CAD1" w14:textId="77777777">
      <w:pPr>
        <w:pStyle w:val="scemptyline"/>
      </w:pPr>
    </w:p>
    <w:p w:rsidR="002965EA" w:rsidP="002965EA" w:rsidRDefault="002965EA" w14:paraId="3B92578D" w14:textId="71304581">
      <w:pPr>
        <w:pStyle w:val="sccodifiedsection"/>
      </w:pPr>
      <w:r>
        <w:tab/>
      </w:r>
      <w:bookmarkStart w:name="cs_T12C37N251_7e740ab24" w:id="473"/>
      <w:r>
        <w:t>S</w:t>
      </w:r>
      <w:bookmarkEnd w:id="473"/>
      <w:r>
        <w:t>ection 12‑37‑251.</w:t>
      </w:r>
      <w:r>
        <w:tab/>
      </w:r>
      <w:bookmarkStart w:name="ss_T12C37N251SA_lv1_0901c4c47" w:id="474"/>
      <w:r>
        <w:t>(</w:t>
      </w:r>
      <w:bookmarkEnd w:id="474"/>
      <w:r>
        <w:t>A)</w:t>
      </w:r>
      <w:bookmarkStart w:name="ss_T12C37N251S1_lv2_1cbb77c1b" w:id="475"/>
      <w:r w:rsidRPr="002965EA">
        <w:rPr>
          <w:rStyle w:val="scinsert"/>
        </w:rPr>
        <w:t>(</w:t>
      </w:r>
      <w:bookmarkEnd w:id="475"/>
      <w:r w:rsidRPr="002965EA">
        <w:rPr>
          <w:rStyle w:val="scinsert"/>
        </w:rPr>
        <w:t>1)</w:t>
      </w:r>
      <w:r w:rsidRPr="002965EA">
        <w:rPr>
          <w:rStyle w:val="scinsert"/>
        </w:rPr>
        <w:tab/>
        <w:t>The Trust Fund for Tax Relief must contain an amount equal to the revenue necessary to fund a property tax exemption of one hundred thousand dollars based on the fair market value of property classified pursuant to Section 12</w:t>
      </w:r>
      <w:r w:rsidR="00CA5DF8">
        <w:rPr>
          <w:rStyle w:val="scinsert"/>
        </w:rPr>
        <w:t>-</w:t>
      </w:r>
      <w:r w:rsidRPr="002965EA">
        <w:rPr>
          <w:rStyle w:val="scinsert"/>
        </w:rPr>
        <w:t>43</w:t>
      </w:r>
      <w:r w:rsidR="00CA5DF8">
        <w:rPr>
          <w:rStyle w:val="scinsert"/>
        </w:rPr>
        <w:t>-</w:t>
      </w:r>
      <w:r w:rsidRPr="002965EA">
        <w:rPr>
          <w:rStyle w:val="scinsert"/>
        </w:rPr>
        <w:t xml:space="preserve">220(c) calculated on the school operating millage imposed for tax year 1995 or the current school operating millage, whichever is lower, excluding taxes levied for bonded indebtedness and payments pursuant to lease purchase agreements for capital construction. The 1995 tax year school operating millage or the current </w:t>
      </w:r>
      <w:proofErr w:type="gramStart"/>
      <w:r w:rsidRPr="002965EA">
        <w:rPr>
          <w:rStyle w:val="scinsert"/>
        </w:rPr>
        <w:t>school  operating</w:t>
      </w:r>
      <w:proofErr w:type="gramEnd"/>
      <w:r w:rsidRPr="002965EA">
        <w:rPr>
          <w:rStyle w:val="scinsert"/>
        </w:rPr>
        <w:t xml:space="preserve"> millage, whichever is lower, is the base year millage for purposes of calculating the amount necessary to fund the Trust Fund for Tax Relief in accordance with this section. However, in years in which the values resulting from a countywide reassessment and equalization program are implemented, the base year millage must be adjusted to an equivalent millage rate in the manner that the Department of Revenue shall prescribe. Funds distributed to a taxing district as provided in subsection (B) must be used to provide a uniform property tax exemption for all property in the taxing district which is classified pursuant to Section 12</w:t>
      </w:r>
      <w:r w:rsidR="00CA5DF8">
        <w:rPr>
          <w:rStyle w:val="scinsert"/>
        </w:rPr>
        <w:t>-</w:t>
      </w:r>
      <w:r w:rsidRPr="002965EA">
        <w:rPr>
          <w:rStyle w:val="scinsert"/>
        </w:rPr>
        <w:t>43</w:t>
      </w:r>
      <w:r w:rsidR="00CA5DF8">
        <w:rPr>
          <w:rStyle w:val="scinsert"/>
        </w:rPr>
        <w:t>-</w:t>
      </w:r>
      <w:r w:rsidRPr="002965EA">
        <w:rPr>
          <w:rStyle w:val="scinsert"/>
        </w:rPr>
        <w:t xml:space="preserve">220(c), excluding taxes levied for bonded indebtedness and payments pursuant to lease purchase agreements for capital construction. </w:t>
      </w:r>
      <w:r>
        <w:rPr>
          <w:rStyle w:val="scinsert"/>
        </w:rPr>
        <w:tab/>
      </w:r>
    </w:p>
    <w:p w:rsidR="002965EA" w:rsidP="002965EA" w:rsidRDefault="002965EA" w14:paraId="1B03FB12" w14:textId="0515DDAA">
      <w:pPr>
        <w:pStyle w:val="sccodifiedsection"/>
      </w:pPr>
      <w:r>
        <w:rPr>
          <w:rStyle w:val="scinsert"/>
        </w:rPr>
        <w:tab/>
      </w:r>
      <w:r>
        <w:rPr>
          <w:rStyle w:val="scinsert"/>
        </w:rPr>
        <w:tab/>
      </w:r>
      <w:bookmarkStart w:name="ss_T12C37N251S2_lv2_059113f51" w:id="476"/>
      <w:r>
        <w:rPr>
          <w:rStyle w:val="scinsert"/>
        </w:rPr>
        <w:t>(</w:t>
      </w:r>
      <w:bookmarkEnd w:id="476"/>
      <w:r>
        <w:rPr>
          <w:rStyle w:val="scinsert"/>
        </w:rPr>
        <w:t>2)</w:t>
      </w:r>
      <w:r>
        <w:rPr>
          <w:rStyle w:val="scinsert"/>
        </w:rPr>
        <w:tab/>
        <w:t>Notwithstanding the provisions of this subsection, a school district whose operating millage falls below the 1995 school year operating millage may request to receive tax relief based on the 1995 operating millage, or equivalent millage rate, if one of the following conditions are met:</w:t>
      </w:r>
    </w:p>
    <w:p w:rsidR="002965EA" w:rsidP="002965EA" w:rsidRDefault="002965EA" w14:paraId="02C3922C" w14:textId="77777777">
      <w:pPr>
        <w:pStyle w:val="sccodifiedsection"/>
      </w:pPr>
      <w:r>
        <w:rPr>
          <w:rStyle w:val="scinsert"/>
        </w:rPr>
        <w:tab/>
      </w:r>
      <w:r>
        <w:rPr>
          <w:rStyle w:val="scinsert"/>
        </w:rPr>
        <w:tab/>
      </w:r>
      <w:r>
        <w:rPr>
          <w:rStyle w:val="scinsert"/>
        </w:rPr>
        <w:tab/>
      </w:r>
      <w:bookmarkStart w:name="ss_T12C37N251Sa_lv3_e41446009" w:id="477"/>
      <w:r>
        <w:rPr>
          <w:rStyle w:val="scinsert"/>
        </w:rPr>
        <w:t>(</w:t>
      </w:r>
      <w:bookmarkEnd w:id="477"/>
      <w:r>
        <w:rPr>
          <w:rStyle w:val="scinsert"/>
        </w:rPr>
        <w:t>a)</w:t>
      </w:r>
      <w:r>
        <w:rPr>
          <w:rStyle w:val="scinsert"/>
        </w:rPr>
        <w:tab/>
        <w:t>the current operating millage per pupil plus the current debt service millage is equal to or less than the total millage per pupil for 1995;</w:t>
      </w:r>
    </w:p>
    <w:p w:rsidR="002965EA" w:rsidP="002965EA" w:rsidRDefault="002965EA" w14:paraId="23CB510B" w14:textId="77777777">
      <w:pPr>
        <w:pStyle w:val="sccodifiedsection"/>
      </w:pPr>
      <w:r>
        <w:rPr>
          <w:rStyle w:val="scinsert"/>
        </w:rPr>
        <w:lastRenderedPageBreak/>
        <w:tab/>
      </w:r>
      <w:r>
        <w:rPr>
          <w:rStyle w:val="scinsert"/>
        </w:rPr>
        <w:tab/>
      </w:r>
      <w:r>
        <w:rPr>
          <w:rStyle w:val="scinsert"/>
        </w:rPr>
        <w:tab/>
      </w:r>
      <w:bookmarkStart w:name="ss_T12C37N251Sb_lv3_d965c914c" w:id="478"/>
      <w:r>
        <w:rPr>
          <w:rStyle w:val="scinsert"/>
        </w:rPr>
        <w:t>(</w:t>
      </w:r>
      <w:bookmarkEnd w:id="478"/>
      <w:r>
        <w:rPr>
          <w:rStyle w:val="scinsert"/>
        </w:rPr>
        <w:t>b)</w:t>
      </w:r>
      <w:r>
        <w:rPr>
          <w:rStyle w:val="scinsert"/>
        </w:rPr>
        <w:tab/>
        <w:t>the operating millage per pupil for the 1995 tax year reduced by the amount by which the total millage per pupil for all purposes in the current year exceeds the total millage per pupil for the 1995 tax year but not below the actual operating millage per pupil for the current year.</w:t>
      </w:r>
    </w:p>
    <w:p w:rsidR="002965EA" w:rsidP="002965EA" w:rsidRDefault="002965EA" w14:paraId="49F0C92C" w14:textId="77777777">
      <w:pPr>
        <w:pStyle w:val="sccodifiedsection"/>
      </w:pPr>
      <w:r>
        <w:rPr>
          <w:rStyle w:val="scinsert"/>
        </w:rPr>
        <w:tab/>
      </w:r>
      <w:bookmarkStart w:name="up_6928b0742" w:id="479"/>
      <w:r>
        <w:rPr>
          <w:rStyle w:val="scinsert"/>
        </w:rPr>
        <w:t>T</w:t>
      </w:r>
      <w:bookmarkEnd w:id="479"/>
      <w:r>
        <w:rPr>
          <w:rStyle w:val="scinsert"/>
        </w:rPr>
        <w:t>he Department of Revenue is responsible for certifying that the conditions are met based on the latest completed fiscal year data of the requesting district.</w:t>
      </w:r>
    </w:p>
    <w:p w:rsidR="002965EA" w:rsidP="002965EA" w:rsidRDefault="002965EA" w14:paraId="0EC55A3F" w14:textId="356273FA">
      <w:pPr>
        <w:pStyle w:val="sccodifiedsection"/>
      </w:pPr>
      <w:r>
        <w:rPr>
          <w:rStyle w:val="scinsert"/>
        </w:rPr>
        <w:tab/>
      </w:r>
      <w:bookmarkStart w:name="up_70f2e23d5" w:id="480"/>
      <w:r>
        <w:rPr>
          <w:rStyle w:val="scinsert"/>
        </w:rPr>
        <w:t>A</w:t>
      </w:r>
      <w:bookmarkEnd w:id="480"/>
      <w:r>
        <w:rPr>
          <w:rStyle w:val="scinsert"/>
        </w:rPr>
        <w:t xml:space="preserve">ny funds received by an eligible school district </w:t>
      </w:r>
      <w:proofErr w:type="gramStart"/>
      <w:r>
        <w:rPr>
          <w:rStyle w:val="scinsert"/>
        </w:rPr>
        <w:t>in excess of</w:t>
      </w:r>
      <w:proofErr w:type="gramEnd"/>
      <w:r>
        <w:rPr>
          <w:rStyle w:val="scinsert"/>
        </w:rPr>
        <w:t xml:space="preserve"> its current millage under this subsection may be used by the district to pay bonded indebtedness. </w:t>
      </w:r>
      <w:r>
        <w:rPr>
          <w:rStyle w:val="scstrike"/>
        </w:rPr>
        <w:t>RESERVED</w:t>
      </w:r>
    </w:p>
    <w:p w:rsidR="002965EA" w:rsidP="002965EA" w:rsidRDefault="002965EA" w14:paraId="09CCBAAB" w14:textId="5563FAA1">
      <w:pPr>
        <w:pStyle w:val="sccodifiedsection"/>
      </w:pPr>
      <w:r>
        <w:tab/>
      </w:r>
      <w:bookmarkStart w:name="ss_T12C37N251SB_lv1_0e441466c" w:id="481"/>
      <w:r>
        <w:t>(</w:t>
      </w:r>
      <w:bookmarkEnd w:id="481"/>
      <w:r>
        <w:t>B)</w:t>
      </w:r>
      <w:bookmarkStart w:name="ss_T12C37N251S1_lv2_f63599b88" w:id="482"/>
      <w:r>
        <w:rPr>
          <w:rStyle w:val="scinsert"/>
        </w:rPr>
        <w:t>(</w:t>
      </w:r>
      <w:bookmarkEnd w:id="482"/>
      <w:r>
        <w:rPr>
          <w:rStyle w:val="scinsert"/>
        </w:rPr>
        <w:t>1)</w:t>
      </w:r>
      <w:r>
        <w:rPr>
          <w:rStyle w:val="scinsert"/>
        </w:rPr>
        <w:tab/>
        <w:t>School districts must be reimbursed from revenues credited to the Trust Fund for Tax Relief for a fiscal year, in the manner provided in Section 12</w:t>
      </w:r>
      <w:r w:rsidR="00CA5DF8">
        <w:rPr>
          <w:rStyle w:val="scinsert"/>
        </w:rPr>
        <w:t>-</w:t>
      </w:r>
      <w:r>
        <w:rPr>
          <w:rStyle w:val="scinsert"/>
        </w:rPr>
        <w:t>37</w:t>
      </w:r>
      <w:r w:rsidR="00CA5DF8">
        <w:rPr>
          <w:rStyle w:val="scinsert"/>
        </w:rPr>
        <w:t>-</w:t>
      </w:r>
      <w:r>
        <w:rPr>
          <w:rStyle w:val="scinsert"/>
        </w:rPr>
        <w:t xml:space="preserve">270, for the revenue lost </w:t>
      </w:r>
      <w:proofErr w:type="gramStart"/>
      <w:r>
        <w:rPr>
          <w:rStyle w:val="scinsert"/>
        </w:rPr>
        <w:t>as a result of</w:t>
      </w:r>
      <w:proofErr w:type="gramEnd"/>
      <w:r>
        <w:rPr>
          <w:rStyle w:val="scinsert"/>
        </w:rPr>
        <w:t xml:space="preserve"> the homestead exemption provided in this section. Ninety percent of the reimbursement must be paid in the last quarter of the calendar year </w:t>
      </w:r>
      <w:proofErr w:type="gramStart"/>
      <w:r>
        <w:rPr>
          <w:rStyle w:val="scinsert"/>
        </w:rPr>
        <w:t>on</w:t>
      </w:r>
      <w:proofErr w:type="gramEnd"/>
      <w:r>
        <w:rPr>
          <w:rStyle w:val="scinsert"/>
        </w:rPr>
        <w:t xml:space="preserve"> December first. From funds appropriated to the Office of the Comptroller General in the annual general appropriations act, the Comptroller shall make the calculations and distributions required pursuant to this subsection. If amounts received by a school district pursuant to this subsection are insufficient to reimburse fully for the base year operating millage, the local school board, within its authority, shall decide how to make up the shortfall, if necessary. Amounts received by a district </w:t>
      </w:r>
      <w:proofErr w:type="gramStart"/>
      <w:r>
        <w:rPr>
          <w:rStyle w:val="scinsert"/>
        </w:rPr>
        <w:t>in excess of</w:t>
      </w:r>
      <w:proofErr w:type="gramEnd"/>
      <w:r>
        <w:rPr>
          <w:rStyle w:val="scinsert"/>
        </w:rPr>
        <w:t xml:space="preserve"> the amount necessary to reimburse the district for the base year operating millage must first be used to reduce any operating millage imposed since the 1995 base year, must next be used for school debt service purposes, and any funds remaining may then be retained by the district.</w:t>
      </w:r>
    </w:p>
    <w:p w:rsidR="002965EA" w:rsidP="002965EA" w:rsidRDefault="002965EA" w14:paraId="0E21FB1B" w14:textId="21AC76BD">
      <w:pPr>
        <w:pStyle w:val="sccodifiedsection"/>
      </w:pPr>
      <w:r>
        <w:rPr>
          <w:rStyle w:val="scinsert"/>
        </w:rPr>
        <w:tab/>
      </w:r>
      <w:r>
        <w:rPr>
          <w:rStyle w:val="scinsert"/>
        </w:rPr>
        <w:tab/>
      </w:r>
      <w:bookmarkStart w:name="ss_T12C37N251S2_lv2_2b74211cc" w:id="483"/>
      <w:r>
        <w:rPr>
          <w:rStyle w:val="scinsert"/>
        </w:rPr>
        <w:t>(</w:t>
      </w:r>
      <w:bookmarkEnd w:id="483"/>
      <w:r>
        <w:rPr>
          <w:rStyle w:val="scinsert"/>
        </w:rPr>
        <w:t>2)</w:t>
      </w:r>
      <w:r>
        <w:rPr>
          <w:rStyle w:val="scinsert"/>
        </w:rPr>
        <w:tab/>
        <w:t>School districts must be reimbursed on a per capita basis, but a district may not receive as a reimbursement for a fiscal year an amount less than the actual reimbursement amount it received in fiscal year 1998</w:t>
      </w:r>
      <w:r w:rsidR="00CA5DF8">
        <w:rPr>
          <w:rStyle w:val="scinsert"/>
        </w:rPr>
        <w:t>-</w:t>
      </w:r>
      <w:r>
        <w:rPr>
          <w:rStyle w:val="scinsert"/>
        </w:rPr>
        <w:t>1999. If amounts credited to the Trust Fund for Tax Relief for a fiscal year pursuant to item (1) of this subsection are insufficient to pay the full amount of the reimbursements provided by this item, then all amounts credited to the trust fund for a fiscal year for this reimbursement in excess of the amount of the reimbursements paid pursuant to this section in fiscal year 1998</w:t>
      </w:r>
      <w:r w:rsidR="00CA5DF8">
        <w:rPr>
          <w:rStyle w:val="scinsert"/>
        </w:rPr>
        <w:t>-</w:t>
      </w:r>
      <w:r>
        <w:rPr>
          <w:rStyle w:val="scinsert"/>
        </w:rPr>
        <w:t>1999 must be allocated only to those districts receiving less than the full per capita reimbursement, and this allocation must be on a per capita basis among only those counties receiving some part of this allocation.</w:t>
      </w:r>
    </w:p>
    <w:p w:rsidR="002965EA" w:rsidP="002965EA" w:rsidRDefault="002965EA" w14:paraId="2ED4F498" w14:textId="48AAEB23">
      <w:pPr>
        <w:pStyle w:val="sccodifiedsection"/>
      </w:pPr>
      <w:r>
        <w:rPr>
          <w:rStyle w:val="scinsert"/>
        </w:rPr>
        <w:tab/>
      </w:r>
      <w:r>
        <w:rPr>
          <w:rStyle w:val="scinsert"/>
        </w:rPr>
        <w:tab/>
      </w:r>
      <w:bookmarkStart w:name="ss_T12C37N251S3_lv2_2b5a1892d" w:id="484"/>
      <w:r>
        <w:rPr>
          <w:rStyle w:val="scinsert"/>
        </w:rPr>
        <w:t>(</w:t>
      </w:r>
      <w:bookmarkEnd w:id="484"/>
      <w:r>
        <w:rPr>
          <w:rStyle w:val="scinsert"/>
        </w:rPr>
        <w:t>3)</w:t>
      </w:r>
      <w:r>
        <w:rPr>
          <w:rStyle w:val="scinsert"/>
        </w:rPr>
        <w:tab/>
        <w:t xml:space="preserve">Operating millage levied in a county for alternative schools, career and technology centers, and county boards of education </w:t>
      </w:r>
      <w:proofErr w:type="gramStart"/>
      <w:r>
        <w:rPr>
          <w:rStyle w:val="scinsert"/>
        </w:rPr>
        <w:t>whether or not</w:t>
      </w:r>
      <w:proofErr w:type="gramEnd"/>
      <w:r>
        <w:rPr>
          <w:rStyle w:val="scinsert"/>
        </w:rPr>
        <w:t xml:space="preserve"> levied countywide or on a school district by school district basis in a county also is considered school operating millage to which the property tax exemption provided by this section applies. County treasurers shall consider these operating millages in determining revenue lost when making disbursements to school districts from trust funds for tax relief funds under this section. </w:t>
      </w:r>
      <w:r>
        <w:rPr>
          <w:rStyle w:val="scstrike"/>
        </w:rPr>
        <w:t>RESERVED</w:t>
      </w:r>
    </w:p>
    <w:p w:rsidR="002965EA" w:rsidP="002965EA" w:rsidRDefault="002965EA" w14:paraId="4A0A6473" w14:textId="7751D1E4">
      <w:pPr>
        <w:pStyle w:val="sccodifiedsection"/>
      </w:pPr>
      <w:r>
        <w:tab/>
      </w:r>
      <w:bookmarkStart w:name="ss_T12C37N251SC_lv1_1021d8194" w:id="485"/>
      <w:r>
        <w:t>(</w:t>
      </w:r>
      <w:bookmarkEnd w:id="485"/>
      <w:r>
        <w:t xml:space="preserve">C) </w:t>
      </w:r>
      <w:r w:rsidRPr="002965EA">
        <w:rPr>
          <w:rStyle w:val="scinsert"/>
        </w:rPr>
        <w:t xml:space="preserve">Notwithstanding any other provision of law, property exempted from property taxation in the manner provided in this section is considered taxable property for purposes of bonded indebtedness pursuant to Sections 14 and 15 of Article X of the Constitution of this State, and for purposes of </w:t>
      </w:r>
      <w:r w:rsidRPr="002965EA">
        <w:rPr>
          <w:rStyle w:val="scinsert"/>
        </w:rPr>
        <w:lastRenderedPageBreak/>
        <w:t xml:space="preserve">computing the </w:t>
      </w:r>
      <w:r w:rsidR="001C75D0">
        <w:rPr>
          <w:rStyle w:val="scinsert"/>
        </w:rPr>
        <w:t>“</w:t>
      </w:r>
      <w:r w:rsidRPr="002965EA">
        <w:rPr>
          <w:rStyle w:val="scinsert"/>
        </w:rPr>
        <w:t>index of taxpaying ability</w:t>
      </w:r>
      <w:r w:rsidR="001C75D0">
        <w:rPr>
          <w:rStyle w:val="scinsert"/>
        </w:rPr>
        <w:t>”</w:t>
      </w:r>
      <w:r w:rsidRPr="002965EA">
        <w:rPr>
          <w:rStyle w:val="scinsert"/>
        </w:rPr>
        <w:t xml:space="preserve"> pursuant to Section 59</w:t>
      </w:r>
      <w:r w:rsidR="001C75D0">
        <w:rPr>
          <w:rStyle w:val="scinsert"/>
        </w:rPr>
        <w:t>-</w:t>
      </w:r>
      <w:r w:rsidRPr="002965EA">
        <w:rPr>
          <w:rStyle w:val="scinsert"/>
        </w:rPr>
        <w:t>20</w:t>
      </w:r>
      <w:r w:rsidR="001C75D0">
        <w:rPr>
          <w:rStyle w:val="scinsert"/>
        </w:rPr>
        <w:t>-</w:t>
      </w:r>
      <w:r w:rsidRPr="002965EA">
        <w:rPr>
          <w:rStyle w:val="scinsert"/>
        </w:rPr>
        <w:t xml:space="preserve">20(3). </w:t>
      </w:r>
      <w:r>
        <w:rPr>
          <w:rStyle w:val="scstrike"/>
        </w:rPr>
        <w:t>RESERVED</w:t>
      </w:r>
    </w:p>
    <w:p w:rsidR="002965EA" w:rsidP="002965EA" w:rsidRDefault="002965EA" w14:paraId="55B9A93E" w14:textId="77777777">
      <w:pPr>
        <w:pStyle w:val="sccodifiedsection"/>
      </w:pPr>
      <w:r>
        <w:tab/>
      </w:r>
      <w:bookmarkStart w:name="ss_T12C37N251SD_lv1_0092003a6" w:id="486"/>
      <w:r>
        <w:t>(</w:t>
      </w:r>
      <w:bookmarkEnd w:id="486"/>
      <w:r>
        <w:t>D) RESERVED</w:t>
      </w:r>
    </w:p>
    <w:p w:rsidR="002965EA" w:rsidP="002965EA" w:rsidRDefault="002965EA" w14:paraId="2FC35006" w14:textId="77777777">
      <w:pPr>
        <w:pStyle w:val="sccodifiedsection"/>
      </w:pPr>
      <w:r>
        <w:tab/>
      </w:r>
      <w:bookmarkStart w:name="ss_T12C37N251SE_lv1_3e88331a3" w:id="487"/>
      <w:r>
        <w:t>(</w:t>
      </w:r>
      <w:bookmarkEnd w:id="487"/>
      <w:r>
        <w:t>E) Rollback millage is calculated by dividing the prior year property taxes levied as adjusted by abatements and additions by the adjusted total assessed value applicable in the year the values derived from a countywide equalization and reassessment program are implemented. This amount of assessed value must be adjusted by deducting assessments added for property or improvements not previously taxed, for new construction, for renovation of existing structures, and assessments attributable to increases in value due to an assessable transfer of interest.</w:t>
      </w:r>
    </w:p>
    <w:p w:rsidR="002965EA" w:rsidP="002965EA" w:rsidRDefault="002965EA" w14:paraId="57899471" w14:textId="18F2577F">
      <w:pPr>
        <w:pStyle w:val="sccodifiedsection"/>
      </w:pPr>
      <w:r>
        <w:tab/>
      </w:r>
      <w:bookmarkStart w:name="ss_T12C37N251SF_lv1_85784e0e0" w:id="488"/>
      <w:r>
        <w:t>(</w:t>
      </w:r>
      <w:bookmarkEnd w:id="488"/>
      <w:r>
        <w:t xml:space="preserve">F) </w:t>
      </w:r>
      <w:r w:rsidRPr="002965EA">
        <w:rPr>
          <w:rStyle w:val="scinsert"/>
        </w:rPr>
        <w:t xml:space="preserve">The exemption allowed by this section is conditional on full funding of the Education Finance Act and on an appropriation by the General Assembly each year reimbursing school districts an amount equal to the Office of Research and Statistics of the Revenue and Fiscal Affairs Office’s estimate of total school tax revenue loss resulting from the exemption in the next fiscal </w:t>
      </w:r>
      <w:proofErr w:type="spellStart"/>
      <w:proofErr w:type="gramStart"/>
      <w:r w:rsidRPr="002965EA">
        <w:rPr>
          <w:rStyle w:val="scinsert"/>
        </w:rPr>
        <w:t>year.</w:t>
      </w:r>
      <w:r>
        <w:rPr>
          <w:rStyle w:val="scstrike"/>
        </w:rPr>
        <w:t>RESERVED</w:t>
      </w:r>
      <w:proofErr w:type="spellEnd"/>
      <w:proofErr w:type="gramEnd"/>
    </w:p>
    <w:p w:rsidR="002965EA" w:rsidP="002965EA" w:rsidRDefault="002965EA" w14:paraId="49FFF8CF" w14:textId="23562360">
      <w:pPr>
        <w:pStyle w:val="sccodifiedsection"/>
      </w:pPr>
      <w:r>
        <w:tab/>
      </w:r>
      <w:bookmarkStart w:name="ss_T12C37N251SG_lv1_3ae9a4983" w:id="489"/>
      <w:r>
        <w:t>(</w:t>
      </w:r>
      <w:bookmarkEnd w:id="489"/>
      <w:r>
        <w:t>G) If the boundaries of a municipality extend into more than one county and those counties implement the countywide appraisal and equalization programs required pursuant to Section 12‑43‑217 on different schedules, then the governing body of the municipality shall set an equivalent millage to be used to compute municipal ad valorem property taxes. The equivalent millage to be set by the municipal governing body must be determined by methodology established by the respective county auditors which must be consistent with the methodology for calculating equivalent millage to be established by the Department of Revenue for use in these situations for the purpose of equalizing the municipal property tax on real property situated in different counties.</w:t>
      </w:r>
    </w:p>
    <w:p w:rsidR="003B241F" w:rsidP="007E3FB5" w:rsidRDefault="003B241F" w14:paraId="46076B1E" w14:textId="4D1F6F5C">
      <w:pPr>
        <w:pStyle w:val="scemptyline"/>
      </w:pPr>
    </w:p>
    <w:p w:rsidR="003B241F" w:rsidP="003B241F" w:rsidRDefault="00CE1CE8" w14:paraId="58957DB5" w14:textId="60598274">
      <w:pPr>
        <w:pStyle w:val="scdirectionallanguage"/>
      </w:pPr>
      <w:bookmarkStart w:name="bs_num_31_sub_A_7029d4752" w:id="490"/>
      <w:r>
        <w:t>S</w:t>
      </w:r>
      <w:bookmarkEnd w:id="490"/>
      <w:r>
        <w:t>ECTION 31.A.</w:t>
      </w:r>
      <w:r w:rsidR="003B241F">
        <w:tab/>
        <w:t>Section 11‑11‑150(A)(1) of the S.C. Code is amended to read:</w:t>
      </w:r>
    </w:p>
    <w:p w:rsidR="003B241F" w:rsidP="007E3FB5" w:rsidRDefault="003B241F" w14:paraId="7A046237" w14:textId="77777777">
      <w:pPr>
        <w:pStyle w:val="scemptyline"/>
      </w:pPr>
    </w:p>
    <w:p w:rsidR="003B241F" w:rsidP="003B241F" w:rsidRDefault="003B241F" w14:paraId="40181CD7" w14:textId="5829A69D">
      <w:pPr>
        <w:pStyle w:val="sccodifiedsection"/>
      </w:pPr>
      <w:r>
        <w:tab/>
      </w:r>
      <w:bookmarkStart w:name="cs_T11C11N150_108e2deac" w:id="491"/>
      <w:r>
        <w:t>(</w:t>
      </w:r>
      <w:bookmarkEnd w:id="491"/>
      <w:r>
        <w:t xml:space="preserve">1) </w:t>
      </w:r>
      <w:r>
        <w:rPr>
          <w:rStyle w:val="scstrike"/>
        </w:rPr>
        <w:t>Reserved</w:t>
      </w:r>
      <w:r w:rsidRPr="006C31B0">
        <w:t xml:space="preserve"> </w:t>
      </w:r>
      <w:r w:rsidRPr="00FC36A9">
        <w:rPr>
          <w:rStyle w:val="scinsert"/>
        </w:rPr>
        <w:t>Section 12</w:t>
      </w:r>
      <w:r>
        <w:rPr>
          <w:rStyle w:val="scinsert"/>
        </w:rPr>
        <w:t>‑</w:t>
      </w:r>
      <w:r w:rsidRPr="00FC36A9">
        <w:rPr>
          <w:rStyle w:val="scinsert"/>
        </w:rPr>
        <w:t>37</w:t>
      </w:r>
      <w:r>
        <w:rPr>
          <w:rStyle w:val="scinsert"/>
        </w:rPr>
        <w:t>‑</w:t>
      </w:r>
      <w:r w:rsidRPr="00FC36A9">
        <w:rPr>
          <w:rStyle w:val="scinsert"/>
        </w:rPr>
        <w:t>251 for the residential property tax exemption</w:t>
      </w:r>
      <w:r>
        <w:t>;</w:t>
      </w:r>
    </w:p>
    <w:p w:rsidR="00035B8E" w:rsidP="007E3FB5" w:rsidRDefault="00035B8E" w14:paraId="50E9AEB9" w14:textId="77777777">
      <w:pPr>
        <w:pStyle w:val="scemptyline"/>
      </w:pPr>
    </w:p>
    <w:p w:rsidR="00C6353B" w:rsidP="00F45019" w:rsidRDefault="00C6353B" w14:paraId="1983439B" w14:textId="492D055E">
      <w:pPr>
        <w:pStyle w:val="scnoncodifiedsection"/>
      </w:pPr>
      <w:bookmarkStart w:name="bs_num_31_sub_B_664221e01" w:id="492"/>
      <w:r>
        <w:t>B</w:t>
      </w:r>
      <w:bookmarkEnd w:id="492"/>
      <w:r>
        <w:t>.</w:t>
      </w:r>
      <w:r>
        <w:tab/>
      </w:r>
      <w:bookmarkStart w:name="eff_within_section_fed3cf2f6" w:id="493"/>
      <w:bookmarkStart w:name="up_1fbf63ca1" w:id="494"/>
      <w:bookmarkStart w:name="up_cbd39ef31" w:id="495"/>
      <w:bookmarkStart w:name="up_1b2195e59" w:id="496"/>
      <w:r w:rsidRPr="005E319A" w:rsidR="005E319A">
        <w:t>T</w:t>
      </w:r>
      <w:bookmarkEnd w:id="493"/>
      <w:bookmarkEnd w:id="494"/>
      <w:bookmarkEnd w:id="495"/>
      <w:bookmarkEnd w:id="496"/>
      <w:r w:rsidRPr="005E319A" w:rsidR="005E319A">
        <w:t>his section is effective for fiscal years beginning after June 30, 202</w:t>
      </w:r>
      <w:r w:rsidR="005E319A">
        <w:t>3</w:t>
      </w:r>
      <w:r w:rsidRPr="00235DAC" w:rsidR="00F45019">
        <w:t>.</w:t>
      </w:r>
    </w:p>
    <w:p w:rsidR="0022366F" w:rsidP="007E3FB5" w:rsidRDefault="0022366F" w14:paraId="7386F2AA" w14:textId="77777777">
      <w:pPr>
        <w:pStyle w:val="scemptyline"/>
      </w:pPr>
    </w:p>
    <w:p w:rsidR="0022366F" w:rsidP="007E3FB5" w:rsidRDefault="00CE1CE8" w14:paraId="6DB1FD0E" w14:textId="2FFC58A2">
      <w:pPr>
        <w:pStyle w:val="scdirectionallanguage"/>
      </w:pPr>
      <w:bookmarkStart w:name="bs_num_32_sub_A_e346282bb" w:id="497"/>
      <w:r>
        <w:t>S</w:t>
      </w:r>
      <w:bookmarkEnd w:id="497"/>
      <w:r>
        <w:t>ECTION 32.A.</w:t>
      </w:r>
      <w:r w:rsidR="0022366F">
        <w:tab/>
      </w:r>
      <w:bookmarkStart w:name="dl_e13a5fc70" w:id="498"/>
      <w:r w:rsidR="0022366F">
        <w:t>S</w:t>
      </w:r>
      <w:bookmarkEnd w:id="498"/>
      <w:r w:rsidR="0022366F">
        <w:t>ection 12‑37‑220(B)(47) of the S.C. Code is amended to read:</w:t>
      </w:r>
    </w:p>
    <w:p w:rsidR="0022366F" w:rsidP="007E3FB5" w:rsidRDefault="0022366F" w14:paraId="73FBBA4B" w14:textId="77777777">
      <w:pPr>
        <w:pStyle w:val="scemptyline"/>
      </w:pPr>
    </w:p>
    <w:p w:rsidRPr="0022366F" w:rsidR="0022366F" w:rsidP="0022366F" w:rsidRDefault="0022366F" w14:paraId="3B2BEEC7" w14:textId="40B6F381">
      <w:pPr>
        <w:pStyle w:val="sccodifiedsection"/>
      </w:pPr>
      <w:bookmarkStart w:name="cs_T12C37N220_8907bfc9b" w:id="499"/>
      <w:r>
        <w:tab/>
      </w:r>
      <w:bookmarkEnd w:id="499"/>
      <w:r>
        <w:tab/>
      </w:r>
      <w:r>
        <w:tab/>
      </w:r>
      <w:bookmarkStart w:name="ss_T12C37N220SB_lv1_880fd2cf8" w:id="500"/>
      <w:r>
        <w:t>(</w:t>
      </w:r>
      <w:bookmarkEnd w:id="500"/>
      <w:r>
        <w:t>47)</w:t>
      </w:r>
      <w:bookmarkStart w:name="ss_T12C37N220Sa_lv2_904e0bf84" w:id="501"/>
      <w:r w:rsidRPr="0022366F">
        <w:rPr>
          <w:rStyle w:val="scstrike"/>
        </w:rPr>
        <w:t>(</w:t>
      </w:r>
      <w:bookmarkEnd w:id="501"/>
      <w:r w:rsidRPr="0022366F">
        <w:rPr>
          <w:rStyle w:val="scstrike"/>
        </w:rPr>
        <w:t>a)</w:t>
      </w:r>
      <w:r w:rsidRPr="0022366F">
        <w:t xml:space="preserve"> </w:t>
      </w:r>
      <w:r w:rsidRPr="0022366F">
        <w:rPr>
          <w:rStyle w:val="scstrike"/>
        </w:rPr>
        <w:t>Effective for property tax years beginning after 2006 and to the extent not already exempt pursuant to Section 12‑37‑250, one hundred percent of the fair market value of owner</w:t>
      </w:r>
      <w:r w:rsidRPr="0022366F">
        <w:t>‑</w:t>
      </w:r>
      <w:r w:rsidRPr="0022366F">
        <w:rPr>
          <w:rStyle w:val="scstrike"/>
        </w:rPr>
        <w:t>occupied residential property eligible for and receiving the special assessment ratio allowed owner</w:t>
      </w:r>
      <w:r w:rsidRPr="0022366F">
        <w:t>‑</w:t>
      </w:r>
      <w:r w:rsidRPr="0022366F">
        <w:rPr>
          <w:rStyle w:val="scstrike"/>
        </w:rPr>
        <w:t xml:space="preserve">occupied residential property pursuant to Section 12‑43‑220(c) is exempt from all property taxes imposed for school operating purposes but not including millage imposed for the repayment of general obligation debt. </w:t>
      </w:r>
    </w:p>
    <w:p w:rsidRPr="0022366F" w:rsidR="0022366F" w:rsidP="0022366F" w:rsidRDefault="0022366F" w14:paraId="1F741A44" w14:textId="77777777">
      <w:pPr>
        <w:pStyle w:val="sccodifiedsection"/>
      </w:pPr>
      <w:r w:rsidRPr="0022366F">
        <w:tab/>
      </w:r>
      <w:r w:rsidRPr="0022366F">
        <w:tab/>
      </w:r>
      <w:bookmarkStart w:name="ss_T12C37N220Sb_lv2_d96d559e7" w:id="502"/>
      <w:r w:rsidRPr="0022366F">
        <w:rPr>
          <w:rStyle w:val="scstrike"/>
        </w:rPr>
        <w:t>(</w:t>
      </w:r>
      <w:bookmarkEnd w:id="502"/>
      <w:r w:rsidRPr="0022366F">
        <w:rPr>
          <w:rStyle w:val="scstrike"/>
        </w:rPr>
        <w:t>b)</w:t>
      </w:r>
      <w:r w:rsidRPr="0022366F">
        <w:t xml:space="preserve"> </w:t>
      </w:r>
      <w:r w:rsidRPr="0022366F">
        <w:rPr>
          <w:rStyle w:val="scstrike"/>
        </w:rPr>
        <w:t xml:space="preserve">Notwithstanding any other provision of law, property exempted from property tax in the </w:t>
      </w:r>
      <w:r w:rsidRPr="0022366F">
        <w:rPr>
          <w:rStyle w:val="scstrike"/>
        </w:rPr>
        <w:lastRenderedPageBreak/>
        <w:t xml:space="preserve">manner provided in this item is considered taxable property for purposes of bonded indebtedness pursuant to Section 15 of Article X of the Constitution of this State. </w:t>
      </w:r>
    </w:p>
    <w:p w:rsidRPr="0022366F" w:rsidR="0022366F" w:rsidP="0022366F" w:rsidRDefault="0022366F" w14:paraId="4420719A" w14:textId="77777777">
      <w:pPr>
        <w:pStyle w:val="sccodifiedsection"/>
      </w:pPr>
      <w:r w:rsidRPr="0022366F">
        <w:tab/>
      </w:r>
      <w:r w:rsidRPr="0022366F">
        <w:tab/>
      </w:r>
      <w:bookmarkStart w:name="ss_T12C37N220Sc_lv2_df974d910" w:id="503"/>
      <w:r w:rsidRPr="0022366F">
        <w:rPr>
          <w:rStyle w:val="scstrike"/>
        </w:rPr>
        <w:t>(</w:t>
      </w:r>
      <w:bookmarkEnd w:id="503"/>
      <w:r w:rsidRPr="0022366F">
        <w:rPr>
          <w:rStyle w:val="scstrike"/>
        </w:rPr>
        <w:t>c)</w:t>
      </w:r>
      <w:r w:rsidRPr="0022366F">
        <w:t xml:space="preserve"> </w:t>
      </w:r>
      <w:r w:rsidRPr="0022366F">
        <w:rPr>
          <w:rStyle w:val="scstrike"/>
        </w:rPr>
        <w:t>The exemptions allowed by this item may not be deleted or reduced except by a legislative enactment receiving a recorded rollcall vote of at least a two</w:t>
      </w:r>
      <w:r w:rsidRPr="0022366F">
        <w:t>‑</w:t>
      </w:r>
      <w:r w:rsidRPr="0022366F">
        <w:rPr>
          <w:rStyle w:val="scstrike"/>
        </w:rPr>
        <w:t>thirds majority of the membership of each house of the General Assembly</w:t>
      </w:r>
      <w:r w:rsidRPr="0022366F">
        <w:t xml:space="preserve"> </w:t>
      </w:r>
      <w:r w:rsidRPr="0022366F">
        <w:rPr>
          <w:rStyle w:val="scinsert"/>
        </w:rPr>
        <w:t>Reserved</w:t>
      </w:r>
      <w:r w:rsidRPr="0022366F">
        <w:t>;</w:t>
      </w:r>
    </w:p>
    <w:p w:rsidR="00F53157" w:rsidP="007E3FB5" w:rsidRDefault="00F53157" w14:paraId="62A27DB3" w14:textId="77777777">
      <w:pPr>
        <w:pStyle w:val="scemptyline"/>
      </w:pPr>
    </w:p>
    <w:p w:rsidR="00533359" w:rsidP="00533359" w:rsidRDefault="00F53157" w14:paraId="2A29BF70" w14:textId="4C39B7E7">
      <w:pPr>
        <w:pStyle w:val="scnoncodifiedsection"/>
      </w:pPr>
      <w:bookmarkStart w:name="bs_num_32_sub_B_0e1bc01fa" w:id="504"/>
      <w:r>
        <w:t>B</w:t>
      </w:r>
      <w:bookmarkEnd w:id="504"/>
      <w:r>
        <w:t>.</w:t>
      </w:r>
      <w:r>
        <w:tab/>
      </w:r>
      <w:bookmarkStart w:name="eff_within_section_224aca1df" w:id="505"/>
      <w:r w:rsidRPr="00235DAC" w:rsidR="00533359">
        <w:t>T</w:t>
      </w:r>
      <w:bookmarkEnd w:id="505"/>
      <w:r w:rsidRPr="00235DAC" w:rsidR="00533359">
        <w:t xml:space="preserve">his </w:t>
      </w:r>
      <w:r w:rsidR="005F7C6B">
        <w:t>section is effective for property tax years beginning after 2023.</w:t>
      </w:r>
    </w:p>
    <w:p w:rsidR="005F2CC2" w:rsidP="007E3FB5" w:rsidRDefault="005F2CC2" w14:paraId="7F1C6514" w14:textId="77777777">
      <w:pPr>
        <w:pStyle w:val="scemptyline"/>
      </w:pPr>
    </w:p>
    <w:p w:rsidR="000E3D00" w:rsidP="007E3FB5" w:rsidRDefault="00CE1CE8" w14:paraId="512B9D0C" w14:textId="1D2C6816">
      <w:pPr>
        <w:pStyle w:val="scdirectionallanguage"/>
      </w:pPr>
      <w:bookmarkStart w:name="bs_num_33_sub_A_1df62daf0" w:id="506"/>
      <w:r>
        <w:t>S</w:t>
      </w:r>
      <w:bookmarkEnd w:id="506"/>
      <w:r>
        <w:t>ECTION 33.A.</w:t>
      </w:r>
      <w:r w:rsidR="005F2CC2">
        <w:tab/>
      </w:r>
      <w:bookmarkStart w:name="dl_9730fb974" w:id="507"/>
      <w:r w:rsidR="000E3D00">
        <w:t>S</w:t>
      </w:r>
      <w:bookmarkEnd w:id="507"/>
      <w:r w:rsidR="000E3D00">
        <w:t>ection 12-6-510(B) of the S.C. Code is amended by adding an item to read:</w:t>
      </w:r>
    </w:p>
    <w:p w:rsidR="000E3D00" w:rsidP="007E3FB5" w:rsidRDefault="000E3D00" w14:paraId="311A5C32" w14:textId="77777777">
      <w:pPr>
        <w:pStyle w:val="scemptyline"/>
      </w:pPr>
    </w:p>
    <w:p w:rsidR="005F2CC2" w:rsidP="000E3D00" w:rsidRDefault="000E3D00" w14:paraId="6B3524E9" w14:textId="2DDB4BB2">
      <w:pPr>
        <w:pStyle w:val="scnewcodesection"/>
      </w:pPr>
      <w:bookmarkStart w:name="ns_T12C6N510_42a86d612" w:id="508"/>
      <w:r>
        <w:tab/>
      </w:r>
      <w:bookmarkStart w:name="ss_T12C6N510S4_lv1_64a68a5ee" w:id="509"/>
      <w:bookmarkEnd w:id="508"/>
      <w:r>
        <w:t>(</w:t>
      </w:r>
      <w:bookmarkEnd w:id="509"/>
      <w:r>
        <w:t xml:space="preserve">4) </w:t>
      </w:r>
      <w:r w:rsidR="00CA63C2">
        <w:t xml:space="preserve">Notwithstanding any other provision of this subsection, beginning in tax year 2025, the top marginal rate </w:t>
      </w:r>
      <w:r w:rsidR="00BD5017">
        <w:t>is reduced to the higher of five and one-half percent or the amount identified by the Revenue and Fiscal Affairs Office pursuant to Section 12-36-915(B)</w:t>
      </w:r>
      <w:r w:rsidR="00CA63C2">
        <w:t xml:space="preserve">.  </w:t>
      </w:r>
      <w:r w:rsidRPr="000B20E7" w:rsidR="000B20E7">
        <w:t xml:space="preserve">To the degree that the provisions of this section shall cause the top marginal rate to decrease sooner than the phase-in set forth in item (3), the provisions of this item shall </w:t>
      </w:r>
      <w:proofErr w:type="gramStart"/>
      <w:r w:rsidRPr="000B20E7" w:rsidR="000B20E7">
        <w:t>control</w:t>
      </w:r>
      <w:proofErr w:type="gramEnd"/>
      <w:r w:rsidRPr="000B20E7" w:rsidR="000B20E7">
        <w:t xml:space="preserve"> and the rate must be reduced sooner.</w:t>
      </w:r>
      <w:r w:rsidR="000B20E7">
        <w:t xml:space="preserve">  </w:t>
      </w:r>
      <w:r w:rsidR="00CA63C2">
        <w:t>The Revenue and Fiscal Affairs Office and the Department of Revenue shall adjust the amount which is subtracted in item (1) to reflect reduction in the top marginal rate item so that the tax tables remain consistent.</w:t>
      </w:r>
      <w:r w:rsidR="00BD5017">
        <w:t xml:space="preserve">  </w:t>
      </w:r>
    </w:p>
    <w:p w:rsidR="002F7D9B" w:rsidP="007E3FB5" w:rsidRDefault="002F7D9B" w14:paraId="3BBA1274" w14:textId="77777777">
      <w:pPr>
        <w:pStyle w:val="scemptyline"/>
      </w:pPr>
    </w:p>
    <w:p w:rsidR="002F7D9B" w:rsidP="00CA21FC" w:rsidRDefault="002F7D9B" w14:paraId="0F74B09B" w14:textId="2ADA9487">
      <w:pPr>
        <w:pStyle w:val="scemptyline"/>
      </w:pPr>
      <w:bookmarkStart w:name="bs_num_33_sub_B_0e9a616e4" w:id="510"/>
      <w:r>
        <w:t>B</w:t>
      </w:r>
      <w:bookmarkEnd w:id="510"/>
      <w:r>
        <w:t>.</w:t>
      </w:r>
      <w:r>
        <w:tab/>
      </w:r>
      <w:r w:rsidR="00AA3347">
        <w:t>This SECTION takes effect upon approval by the Governor and first applies to tax years beginning after 2024.</w:t>
      </w:r>
    </w:p>
    <w:p w:rsidR="00C6353B" w:rsidP="007E3FB5" w:rsidRDefault="00C6353B" w14:paraId="5CF456BF" w14:textId="389A3875">
      <w:pPr>
        <w:pStyle w:val="scemptyline"/>
      </w:pPr>
    </w:p>
    <w:p w:rsidR="00AB5268" w:rsidP="00AB5268" w:rsidRDefault="00CE1CE8" w14:paraId="5C7B6F13" w14:textId="1AF1FB4D">
      <w:pPr>
        <w:pStyle w:val="scnoncodifiedsection"/>
      </w:pPr>
      <w:bookmarkStart w:name="bs_num_34_8910ca48e" w:id="511"/>
      <w:bookmarkStart w:name="eff_date_section_c40ae1c21" w:id="512"/>
      <w:r>
        <w:t>S</w:t>
      </w:r>
      <w:bookmarkEnd w:id="511"/>
      <w:r>
        <w:t>ECTION 34.</w:t>
      </w:r>
      <w:r w:rsidR="00794FEB">
        <w:tab/>
      </w:r>
      <w:bookmarkEnd w:id="512"/>
      <w:r w:rsidRPr="004E5D77" w:rsidR="00C6353B">
        <w:t>Except where provided otherwise, this act takes effect July 1, 202</w:t>
      </w:r>
      <w:r w:rsidR="00C6353B">
        <w:t>4</w:t>
      </w:r>
      <w:r w:rsidR="00AB5268">
        <w:t>.</w:t>
      </w:r>
    </w:p>
    <w:p w:rsidRPr="00DF3B44" w:rsidR="005516F6" w:rsidP="009E4191" w:rsidRDefault="006D1913" w14:paraId="7389F665" w14:textId="410E4548">
      <w:pPr>
        <w:pStyle w:val="scbillendxx"/>
      </w:pPr>
      <w:r>
        <w:noBreakHyphen/>
      </w:r>
      <w:r>
        <w:noBreakHyphen/>
      </w:r>
      <w:r>
        <w:noBreakHyphen/>
      </w:r>
      <w:r>
        <w:noBreakHyphen/>
        <w:t>XX</w:t>
      </w:r>
      <w:r>
        <w:noBreakHyphen/>
      </w:r>
      <w:r>
        <w:noBreakHyphen/>
      </w:r>
      <w:r>
        <w:noBreakHyphen/>
      </w:r>
      <w:r>
        <w:noBreakHyphen/>
      </w:r>
    </w:p>
    <w:sectPr w:rsidRPr="00DF3B44" w:rsidR="005516F6" w:rsidSect="00B31166">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2CB03D17" w:rsidR="00685035" w:rsidRPr="007B4AF7" w:rsidRDefault="00B31166"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5F2CC2">
              <w:rPr>
                <w:noProof/>
              </w:rPr>
              <w:t>LC-0220DG23.docx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601AD0"/>
    <w:multiLevelType w:val="hybridMultilevel"/>
    <w:tmpl w:val="29E6AC1C"/>
    <w:lvl w:ilvl="0" w:tplc="E720349C">
      <w:start w:val="1"/>
      <w:numFmt w:val="decimal"/>
      <w:lvlText w:val="(%1)"/>
      <w:lvlJc w:val="left"/>
      <w:pPr>
        <w:ind w:left="570" w:hanging="360"/>
      </w:pPr>
      <w:rPr>
        <w:rFonts w:hint="default"/>
      </w:rPr>
    </w:lvl>
    <w:lvl w:ilvl="1" w:tplc="3322F5C0">
      <w:start w:val="1"/>
      <w:numFmt w:val="lowerLetter"/>
      <w:lvlText w:val="(%2)"/>
      <w:lvlJc w:val="left"/>
      <w:pPr>
        <w:ind w:left="1290" w:hanging="360"/>
      </w:pPr>
      <w:rPr>
        <w:rFonts w:hint="default"/>
      </w:r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11" w15:restartNumberingAfterBreak="0">
    <w:nsid w:val="1466411B"/>
    <w:multiLevelType w:val="hybridMultilevel"/>
    <w:tmpl w:val="F4C850AC"/>
    <w:lvl w:ilvl="0" w:tplc="D50CE6A6">
      <w:start w:val="1"/>
      <w:numFmt w:val="lowerRoman"/>
      <w:lvlText w:val="(%1)"/>
      <w:lvlJc w:val="left"/>
      <w:pPr>
        <w:ind w:left="1365" w:hanging="720"/>
      </w:pPr>
      <w:rPr>
        <w:rFonts w:hint="default"/>
      </w:r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12" w15:restartNumberingAfterBreak="0">
    <w:nsid w:val="400845AE"/>
    <w:multiLevelType w:val="hybridMultilevel"/>
    <w:tmpl w:val="03BA3B90"/>
    <w:lvl w:ilvl="0" w:tplc="9F784A7E">
      <w:start w:val="1"/>
      <w:numFmt w:val="lowerRoman"/>
      <w:lvlText w:val="(%1)"/>
      <w:lvlJc w:val="left"/>
      <w:pPr>
        <w:ind w:left="1365" w:hanging="720"/>
      </w:pPr>
      <w:rPr>
        <w:rFonts w:hint="default"/>
      </w:rPr>
    </w:lvl>
    <w:lvl w:ilvl="1" w:tplc="6D84DF72">
      <w:start w:val="1"/>
      <w:numFmt w:val="upperLetter"/>
      <w:lvlText w:val="(%2)"/>
      <w:lvlJc w:val="left"/>
      <w:pPr>
        <w:ind w:left="1725" w:hanging="360"/>
      </w:pPr>
      <w:rPr>
        <w:rFonts w:hint="default"/>
      </w:r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13" w15:restartNumberingAfterBreak="0">
    <w:nsid w:val="7FBE7276"/>
    <w:multiLevelType w:val="hybridMultilevel"/>
    <w:tmpl w:val="B52291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 w:numId="11" w16cid:durableId="997727523">
    <w:abstractNumId w:val="13"/>
  </w:num>
  <w:num w:numId="12" w16cid:durableId="1436831031">
    <w:abstractNumId w:val="10"/>
  </w:num>
  <w:num w:numId="13" w16cid:durableId="931283350">
    <w:abstractNumId w:val="11"/>
  </w:num>
  <w:num w:numId="14" w16cid:durableId="118109254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3405"/>
    <w:rsid w:val="00017FB0"/>
    <w:rsid w:val="00020B5D"/>
    <w:rsid w:val="00026421"/>
    <w:rsid w:val="00030409"/>
    <w:rsid w:val="00030D9A"/>
    <w:rsid w:val="00035B8E"/>
    <w:rsid w:val="00037F04"/>
    <w:rsid w:val="000404BF"/>
    <w:rsid w:val="00044B84"/>
    <w:rsid w:val="000479D0"/>
    <w:rsid w:val="00055205"/>
    <w:rsid w:val="00060C8D"/>
    <w:rsid w:val="0006464F"/>
    <w:rsid w:val="00066B54"/>
    <w:rsid w:val="00072FCD"/>
    <w:rsid w:val="00074A4F"/>
    <w:rsid w:val="00075D09"/>
    <w:rsid w:val="000A3C25"/>
    <w:rsid w:val="000A4EDA"/>
    <w:rsid w:val="000B20E7"/>
    <w:rsid w:val="000B4C02"/>
    <w:rsid w:val="000B5179"/>
    <w:rsid w:val="000B5B4A"/>
    <w:rsid w:val="000B7FE1"/>
    <w:rsid w:val="000C3E88"/>
    <w:rsid w:val="000C46B9"/>
    <w:rsid w:val="000C58E4"/>
    <w:rsid w:val="000C6F9A"/>
    <w:rsid w:val="000D2F44"/>
    <w:rsid w:val="000D33E4"/>
    <w:rsid w:val="000D49A8"/>
    <w:rsid w:val="000E007D"/>
    <w:rsid w:val="000E02D0"/>
    <w:rsid w:val="000E3519"/>
    <w:rsid w:val="000E3D00"/>
    <w:rsid w:val="000E578A"/>
    <w:rsid w:val="000F2250"/>
    <w:rsid w:val="000F3390"/>
    <w:rsid w:val="000F57CF"/>
    <w:rsid w:val="0010329A"/>
    <w:rsid w:val="001164F9"/>
    <w:rsid w:val="0011719C"/>
    <w:rsid w:val="00127839"/>
    <w:rsid w:val="001349BA"/>
    <w:rsid w:val="00140049"/>
    <w:rsid w:val="00171601"/>
    <w:rsid w:val="001730EB"/>
    <w:rsid w:val="00173276"/>
    <w:rsid w:val="00176F06"/>
    <w:rsid w:val="0019025B"/>
    <w:rsid w:val="00191DBB"/>
    <w:rsid w:val="00192AF7"/>
    <w:rsid w:val="00196EA8"/>
    <w:rsid w:val="00197366"/>
    <w:rsid w:val="001A136C"/>
    <w:rsid w:val="001B6DA2"/>
    <w:rsid w:val="001C25EC"/>
    <w:rsid w:val="001C6CFD"/>
    <w:rsid w:val="001C75D0"/>
    <w:rsid w:val="001F2A41"/>
    <w:rsid w:val="001F313F"/>
    <w:rsid w:val="001F331D"/>
    <w:rsid w:val="001F394C"/>
    <w:rsid w:val="002038AA"/>
    <w:rsid w:val="002114C8"/>
    <w:rsid w:val="0021166F"/>
    <w:rsid w:val="002162DF"/>
    <w:rsid w:val="0022366F"/>
    <w:rsid w:val="00230038"/>
    <w:rsid w:val="00233975"/>
    <w:rsid w:val="00236D73"/>
    <w:rsid w:val="00251D98"/>
    <w:rsid w:val="00253143"/>
    <w:rsid w:val="0025324B"/>
    <w:rsid w:val="002549C5"/>
    <w:rsid w:val="00257F60"/>
    <w:rsid w:val="00260BFB"/>
    <w:rsid w:val="002625EA"/>
    <w:rsid w:val="00264AE9"/>
    <w:rsid w:val="00265AB2"/>
    <w:rsid w:val="00266375"/>
    <w:rsid w:val="002737EB"/>
    <w:rsid w:val="00275AE6"/>
    <w:rsid w:val="002836D8"/>
    <w:rsid w:val="0029469A"/>
    <w:rsid w:val="002965EA"/>
    <w:rsid w:val="00296FCE"/>
    <w:rsid w:val="002A7989"/>
    <w:rsid w:val="002B02F3"/>
    <w:rsid w:val="002C0270"/>
    <w:rsid w:val="002C3463"/>
    <w:rsid w:val="002D266D"/>
    <w:rsid w:val="002D3BF3"/>
    <w:rsid w:val="002D40C4"/>
    <w:rsid w:val="002D5B3D"/>
    <w:rsid w:val="002D7447"/>
    <w:rsid w:val="002E315A"/>
    <w:rsid w:val="002E4F8C"/>
    <w:rsid w:val="002E7C58"/>
    <w:rsid w:val="002F560C"/>
    <w:rsid w:val="002F5847"/>
    <w:rsid w:val="002F7D9B"/>
    <w:rsid w:val="0030425A"/>
    <w:rsid w:val="00312589"/>
    <w:rsid w:val="00313878"/>
    <w:rsid w:val="00313CEC"/>
    <w:rsid w:val="00316287"/>
    <w:rsid w:val="003421F1"/>
    <w:rsid w:val="0034279C"/>
    <w:rsid w:val="003443EE"/>
    <w:rsid w:val="00354F64"/>
    <w:rsid w:val="003559A1"/>
    <w:rsid w:val="00361563"/>
    <w:rsid w:val="00371D36"/>
    <w:rsid w:val="00373E17"/>
    <w:rsid w:val="003775E6"/>
    <w:rsid w:val="0038044F"/>
    <w:rsid w:val="00381998"/>
    <w:rsid w:val="003961FD"/>
    <w:rsid w:val="003A4468"/>
    <w:rsid w:val="003A5F1C"/>
    <w:rsid w:val="003B241F"/>
    <w:rsid w:val="003B3977"/>
    <w:rsid w:val="003C3E2E"/>
    <w:rsid w:val="003D4A3C"/>
    <w:rsid w:val="003D55B2"/>
    <w:rsid w:val="003E0033"/>
    <w:rsid w:val="003E5452"/>
    <w:rsid w:val="003E7165"/>
    <w:rsid w:val="003E7FF6"/>
    <w:rsid w:val="003F5DAD"/>
    <w:rsid w:val="004046B5"/>
    <w:rsid w:val="00406F27"/>
    <w:rsid w:val="00407B25"/>
    <w:rsid w:val="004136BC"/>
    <w:rsid w:val="004141B8"/>
    <w:rsid w:val="004203B9"/>
    <w:rsid w:val="004237A3"/>
    <w:rsid w:val="00430FFE"/>
    <w:rsid w:val="00432135"/>
    <w:rsid w:val="004460EF"/>
    <w:rsid w:val="00446987"/>
    <w:rsid w:val="00446D28"/>
    <w:rsid w:val="00450873"/>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2A48"/>
    <w:rsid w:val="004E5D77"/>
    <w:rsid w:val="004E7DDE"/>
    <w:rsid w:val="004F0090"/>
    <w:rsid w:val="004F172C"/>
    <w:rsid w:val="005002ED"/>
    <w:rsid w:val="00500DBC"/>
    <w:rsid w:val="005102BE"/>
    <w:rsid w:val="00523F7F"/>
    <w:rsid w:val="00524D54"/>
    <w:rsid w:val="00533359"/>
    <w:rsid w:val="0053554D"/>
    <w:rsid w:val="0054443C"/>
    <w:rsid w:val="0054531B"/>
    <w:rsid w:val="00546781"/>
    <w:rsid w:val="00546C24"/>
    <w:rsid w:val="005476FF"/>
    <w:rsid w:val="005516F6"/>
    <w:rsid w:val="00552842"/>
    <w:rsid w:val="00554E89"/>
    <w:rsid w:val="00561AE1"/>
    <w:rsid w:val="005653F6"/>
    <w:rsid w:val="00572281"/>
    <w:rsid w:val="005801DD"/>
    <w:rsid w:val="0058739B"/>
    <w:rsid w:val="00592A40"/>
    <w:rsid w:val="005A28BC"/>
    <w:rsid w:val="005A3327"/>
    <w:rsid w:val="005A5377"/>
    <w:rsid w:val="005B7817"/>
    <w:rsid w:val="005C06C8"/>
    <w:rsid w:val="005C23D7"/>
    <w:rsid w:val="005C40EB"/>
    <w:rsid w:val="005D02B4"/>
    <w:rsid w:val="005D3013"/>
    <w:rsid w:val="005E1E50"/>
    <w:rsid w:val="005E2B9C"/>
    <w:rsid w:val="005E319A"/>
    <w:rsid w:val="005E3332"/>
    <w:rsid w:val="005F233B"/>
    <w:rsid w:val="005F2CC2"/>
    <w:rsid w:val="005F76B0"/>
    <w:rsid w:val="005F7C6B"/>
    <w:rsid w:val="00604429"/>
    <w:rsid w:val="006067B0"/>
    <w:rsid w:val="00606A8B"/>
    <w:rsid w:val="00610389"/>
    <w:rsid w:val="00611EBA"/>
    <w:rsid w:val="00617FAA"/>
    <w:rsid w:val="006213A8"/>
    <w:rsid w:val="00623BEA"/>
    <w:rsid w:val="006347E9"/>
    <w:rsid w:val="00635866"/>
    <w:rsid w:val="00640C87"/>
    <w:rsid w:val="006454BB"/>
    <w:rsid w:val="00657CF4"/>
    <w:rsid w:val="00663B8D"/>
    <w:rsid w:val="00663E00"/>
    <w:rsid w:val="00664F48"/>
    <w:rsid w:val="00664FAD"/>
    <w:rsid w:val="0067345B"/>
    <w:rsid w:val="00683986"/>
    <w:rsid w:val="00685035"/>
    <w:rsid w:val="00685770"/>
    <w:rsid w:val="006964F9"/>
    <w:rsid w:val="006A0DB3"/>
    <w:rsid w:val="006A395F"/>
    <w:rsid w:val="006A65E2"/>
    <w:rsid w:val="006B126C"/>
    <w:rsid w:val="006B37BD"/>
    <w:rsid w:val="006C092D"/>
    <w:rsid w:val="006C099D"/>
    <w:rsid w:val="006C18F0"/>
    <w:rsid w:val="006C75A8"/>
    <w:rsid w:val="006C7E01"/>
    <w:rsid w:val="006D1913"/>
    <w:rsid w:val="006D64A5"/>
    <w:rsid w:val="006E0935"/>
    <w:rsid w:val="006E353F"/>
    <w:rsid w:val="006E35AB"/>
    <w:rsid w:val="006F0EDC"/>
    <w:rsid w:val="006F51A8"/>
    <w:rsid w:val="00705693"/>
    <w:rsid w:val="00711AA9"/>
    <w:rsid w:val="0071478B"/>
    <w:rsid w:val="00722155"/>
    <w:rsid w:val="00737F19"/>
    <w:rsid w:val="00737F3E"/>
    <w:rsid w:val="00743685"/>
    <w:rsid w:val="007439CB"/>
    <w:rsid w:val="007451D5"/>
    <w:rsid w:val="00750D2A"/>
    <w:rsid w:val="007655B7"/>
    <w:rsid w:val="007741F1"/>
    <w:rsid w:val="0077554D"/>
    <w:rsid w:val="00782BF8"/>
    <w:rsid w:val="00783C75"/>
    <w:rsid w:val="007849D9"/>
    <w:rsid w:val="00786C78"/>
    <w:rsid w:val="00787433"/>
    <w:rsid w:val="007932FB"/>
    <w:rsid w:val="00794FEB"/>
    <w:rsid w:val="00796122"/>
    <w:rsid w:val="007A10F1"/>
    <w:rsid w:val="007A3D50"/>
    <w:rsid w:val="007A706A"/>
    <w:rsid w:val="007B2D29"/>
    <w:rsid w:val="007B412F"/>
    <w:rsid w:val="007B4AF7"/>
    <w:rsid w:val="007B4DBF"/>
    <w:rsid w:val="007C5458"/>
    <w:rsid w:val="007D2C67"/>
    <w:rsid w:val="007E06BB"/>
    <w:rsid w:val="007E3FB5"/>
    <w:rsid w:val="007F50D1"/>
    <w:rsid w:val="00804013"/>
    <w:rsid w:val="00816D52"/>
    <w:rsid w:val="00831048"/>
    <w:rsid w:val="008311C7"/>
    <w:rsid w:val="00834272"/>
    <w:rsid w:val="008625C1"/>
    <w:rsid w:val="008761C7"/>
    <w:rsid w:val="008806F9"/>
    <w:rsid w:val="008A43EC"/>
    <w:rsid w:val="008A57E3"/>
    <w:rsid w:val="008B4A0C"/>
    <w:rsid w:val="008B5BF4"/>
    <w:rsid w:val="008B6B46"/>
    <w:rsid w:val="008C0CEE"/>
    <w:rsid w:val="008C1B18"/>
    <w:rsid w:val="008C5BF2"/>
    <w:rsid w:val="008D46EC"/>
    <w:rsid w:val="008D705B"/>
    <w:rsid w:val="008E0E25"/>
    <w:rsid w:val="008E61A1"/>
    <w:rsid w:val="008F0507"/>
    <w:rsid w:val="008F52C2"/>
    <w:rsid w:val="008F5D3C"/>
    <w:rsid w:val="008F7D1D"/>
    <w:rsid w:val="00911BA5"/>
    <w:rsid w:val="009125BC"/>
    <w:rsid w:val="00917EA3"/>
    <w:rsid w:val="00917EE0"/>
    <w:rsid w:val="00921C89"/>
    <w:rsid w:val="00926966"/>
    <w:rsid w:val="00926D03"/>
    <w:rsid w:val="00934036"/>
    <w:rsid w:val="00934889"/>
    <w:rsid w:val="0094142F"/>
    <w:rsid w:val="009414ED"/>
    <w:rsid w:val="0094541D"/>
    <w:rsid w:val="009473EA"/>
    <w:rsid w:val="0094791D"/>
    <w:rsid w:val="00954E7E"/>
    <w:rsid w:val="009554D9"/>
    <w:rsid w:val="00956423"/>
    <w:rsid w:val="009572F9"/>
    <w:rsid w:val="00960D0F"/>
    <w:rsid w:val="0096212B"/>
    <w:rsid w:val="009700ED"/>
    <w:rsid w:val="0098366F"/>
    <w:rsid w:val="00983A03"/>
    <w:rsid w:val="00986063"/>
    <w:rsid w:val="00990376"/>
    <w:rsid w:val="00991F67"/>
    <w:rsid w:val="00992876"/>
    <w:rsid w:val="009A0DCE"/>
    <w:rsid w:val="009A22CD"/>
    <w:rsid w:val="009A398F"/>
    <w:rsid w:val="009A3E4B"/>
    <w:rsid w:val="009B1C7C"/>
    <w:rsid w:val="009B35FD"/>
    <w:rsid w:val="009B5D28"/>
    <w:rsid w:val="009B6815"/>
    <w:rsid w:val="009B7061"/>
    <w:rsid w:val="009C1FE7"/>
    <w:rsid w:val="009D2967"/>
    <w:rsid w:val="009D3C2B"/>
    <w:rsid w:val="009E4191"/>
    <w:rsid w:val="009E554E"/>
    <w:rsid w:val="009F2AB1"/>
    <w:rsid w:val="009F3622"/>
    <w:rsid w:val="009F460F"/>
    <w:rsid w:val="009F4FAF"/>
    <w:rsid w:val="009F68F1"/>
    <w:rsid w:val="00A04529"/>
    <w:rsid w:val="00A0584B"/>
    <w:rsid w:val="00A17135"/>
    <w:rsid w:val="00A21A6F"/>
    <w:rsid w:val="00A24E56"/>
    <w:rsid w:val="00A26208"/>
    <w:rsid w:val="00A26A62"/>
    <w:rsid w:val="00A35A9B"/>
    <w:rsid w:val="00A37915"/>
    <w:rsid w:val="00A4070E"/>
    <w:rsid w:val="00A40CA0"/>
    <w:rsid w:val="00A504A7"/>
    <w:rsid w:val="00A53677"/>
    <w:rsid w:val="00A53BF2"/>
    <w:rsid w:val="00A60D68"/>
    <w:rsid w:val="00A73EFA"/>
    <w:rsid w:val="00A74F4F"/>
    <w:rsid w:val="00A77A3B"/>
    <w:rsid w:val="00A805BF"/>
    <w:rsid w:val="00A92F6F"/>
    <w:rsid w:val="00A97523"/>
    <w:rsid w:val="00AA13D1"/>
    <w:rsid w:val="00AA3347"/>
    <w:rsid w:val="00AA37D1"/>
    <w:rsid w:val="00AB0FA3"/>
    <w:rsid w:val="00AB4D0F"/>
    <w:rsid w:val="00AB5268"/>
    <w:rsid w:val="00AB73BF"/>
    <w:rsid w:val="00AC335C"/>
    <w:rsid w:val="00AC463E"/>
    <w:rsid w:val="00AD3BE2"/>
    <w:rsid w:val="00AD3E3D"/>
    <w:rsid w:val="00AD750D"/>
    <w:rsid w:val="00AE1EE4"/>
    <w:rsid w:val="00AE36EC"/>
    <w:rsid w:val="00AF1233"/>
    <w:rsid w:val="00AF1688"/>
    <w:rsid w:val="00AF46E6"/>
    <w:rsid w:val="00AF5139"/>
    <w:rsid w:val="00B06EDA"/>
    <w:rsid w:val="00B1161F"/>
    <w:rsid w:val="00B11661"/>
    <w:rsid w:val="00B11D3B"/>
    <w:rsid w:val="00B31166"/>
    <w:rsid w:val="00B32B4D"/>
    <w:rsid w:val="00B4137E"/>
    <w:rsid w:val="00B44DBC"/>
    <w:rsid w:val="00B47BDB"/>
    <w:rsid w:val="00B54DF7"/>
    <w:rsid w:val="00B56223"/>
    <w:rsid w:val="00B56E79"/>
    <w:rsid w:val="00B57AA7"/>
    <w:rsid w:val="00B637AA"/>
    <w:rsid w:val="00B70D34"/>
    <w:rsid w:val="00B7592C"/>
    <w:rsid w:val="00B809D3"/>
    <w:rsid w:val="00B84B66"/>
    <w:rsid w:val="00B84E83"/>
    <w:rsid w:val="00B85475"/>
    <w:rsid w:val="00B9090A"/>
    <w:rsid w:val="00B92196"/>
    <w:rsid w:val="00B9228D"/>
    <w:rsid w:val="00B929EC"/>
    <w:rsid w:val="00BA6107"/>
    <w:rsid w:val="00BB0725"/>
    <w:rsid w:val="00BB28CD"/>
    <w:rsid w:val="00BB3B38"/>
    <w:rsid w:val="00BC150B"/>
    <w:rsid w:val="00BC408A"/>
    <w:rsid w:val="00BC5023"/>
    <w:rsid w:val="00BC556C"/>
    <w:rsid w:val="00BD42DA"/>
    <w:rsid w:val="00BD4684"/>
    <w:rsid w:val="00BD5017"/>
    <w:rsid w:val="00BE08A7"/>
    <w:rsid w:val="00BE4391"/>
    <w:rsid w:val="00BF3E48"/>
    <w:rsid w:val="00C03FCC"/>
    <w:rsid w:val="00C15F1B"/>
    <w:rsid w:val="00C16288"/>
    <w:rsid w:val="00C17D1D"/>
    <w:rsid w:val="00C23815"/>
    <w:rsid w:val="00C33E55"/>
    <w:rsid w:val="00C42FF2"/>
    <w:rsid w:val="00C45923"/>
    <w:rsid w:val="00C543E7"/>
    <w:rsid w:val="00C54EEB"/>
    <w:rsid w:val="00C6353B"/>
    <w:rsid w:val="00C70225"/>
    <w:rsid w:val="00C72198"/>
    <w:rsid w:val="00C73C7D"/>
    <w:rsid w:val="00C75005"/>
    <w:rsid w:val="00C8071B"/>
    <w:rsid w:val="00C84AAD"/>
    <w:rsid w:val="00C93C42"/>
    <w:rsid w:val="00C970DF"/>
    <w:rsid w:val="00CA21FC"/>
    <w:rsid w:val="00CA5DF8"/>
    <w:rsid w:val="00CA63C2"/>
    <w:rsid w:val="00CA7E71"/>
    <w:rsid w:val="00CB2673"/>
    <w:rsid w:val="00CB701D"/>
    <w:rsid w:val="00CC3F0E"/>
    <w:rsid w:val="00CD08C9"/>
    <w:rsid w:val="00CD1FE8"/>
    <w:rsid w:val="00CD2362"/>
    <w:rsid w:val="00CD38CD"/>
    <w:rsid w:val="00CD3E0C"/>
    <w:rsid w:val="00CD5565"/>
    <w:rsid w:val="00CD616C"/>
    <w:rsid w:val="00CE1CE8"/>
    <w:rsid w:val="00CE4B2D"/>
    <w:rsid w:val="00CF625B"/>
    <w:rsid w:val="00CF68D6"/>
    <w:rsid w:val="00CF7B4A"/>
    <w:rsid w:val="00D009F8"/>
    <w:rsid w:val="00D078DA"/>
    <w:rsid w:val="00D10F2B"/>
    <w:rsid w:val="00D14995"/>
    <w:rsid w:val="00D16825"/>
    <w:rsid w:val="00D175B2"/>
    <w:rsid w:val="00D21E22"/>
    <w:rsid w:val="00D23A30"/>
    <w:rsid w:val="00D2455C"/>
    <w:rsid w:val="00D25023"/>
    <w:rsid w:val="00D27F8C"/>
    <w:rsid w:val="00D327B2"/>
    <w:rsid w:val="00D33843"/>
    <w:rsid w:val="00D54A6F"/>
    <w:rsid w:val="00D57D57"/>
    <w:rsid w:val="00D62E42"/>
    <w:rsid w:val="00D65A74"/>
    <w:rsid w:val="00D707B1"/>
    <w:rsid w:val="00D772FB"/>
    <w:rsid w:val="00D86267"/>
    <w:rsid w:val="00DA0982"/>
    <w:rsid w:val="00DA1AA0"/>
    <w:rsid w:val="00DA2109"/>
    <w:rsid w:val="00DC4077"/>
    <w:rsid w:val="00DC44A8"/>
    <w:rsid w:val="00DE397B"/>
    <w:rsid w:val="00DE4BEE"/>
    <w:rsid w:val="00DE5B3D"/>
    <w:rsid w:val="00DE7112"/>
    <w:rsid w:val="00DF19BE"/>
    <w:rsid w:val="00DF3B44"/>
    <w:rsid w:val="00DF5E72"/>
    <w:rsid w:val="00E032A3"/>
    <w:rsid w:val="00E1372E"/>
    <w:rsid w:val="00E17E5C"/>
    <w:rsid w:val="00E21D30"/>
    <w:rsid w:val="00E24D9A"/>
    <w:rsid w:val="00E27805"/>
    <w:rsid w:val="00E27A11"/>
    <w:rsid w:val="00E30497"/>
    <w:rsid w:val="00E358A2"/>
    <w:rsid w:val="00E35C9A"/>
    <w:rsid w:val="00E3771B"/>
    <w:rsid w:val="00E40979"/>
    <w:rsid w:val="00E43F26"/>
    <w:rsid w:val="00E52A36"/>
    <w:rsid w:val="00E52E1E"/>
    <w:rsid w:val="00E60D7B"/>
    <w:rsid w:val="00E627A4"/>
    <w:rsid w:val="00E6378B"/>
    <w:rsid w:val="00E63EC3"/>
    <w:rsid w:val="00E653DA"/>
    <w:rsid w:val="00E65958"/>
    <w:rsid w:val="00E84FE5"/>
    <w:rsid w:val="00E879A5"/>
    <w:rsid w:val="00E879FC"/>
    <w:rsid w:val="00E979B6"/>
    <w:rsid w:val="00EA2574"/>
    <w:rsid w:val="00EA2F1F"/>
    <w:rsid w:val="00EA3F2E"/>
    <w:rsid w:val="00EA57EC"/>
    <w:rsid w:val="00EB120E"/>
    <w:rsid w:val="00EB46E2"/>
    <w:rsid w:val="00EC0045"/>
    <w:rsid w:val="00ED452E"/>
    <w:rsid w:val="00EE3CDA"/>
    <w:rsid w:val="00EF37A8"/>
    <w:rsid w:val="00EF531F"/>
    <w:rsid w:val="00F05FE8"/>
    <w:rsid w:val="00F13930"/>
    <w:rsid w:val="00F13D87"/>
    <w:rsid w:val="00F149E5"/>
    <w:rsid w:val="00F15E33"/>
    <w:rsid w:val="00F17DA2"/>
    <w:rsid w:val="00F22EC0"/>
    <w:rsid w:val="00F27D7B"/>
    <w:rsid w:val="00F31D34"/>
    <w:rsid w:val="00F342A1"/>
    <w:rsid w:val="00F36FBA"/>
    <w:rsid w:val="00F44D36"/>
    <w:rsid w:val="00F45019"/>
    <w:rsid w:val="00F46262"/>
    <w:rsid w:val="00F4654F"/>
    <w:rsid w:val="00F46D49"/>
    <w:rsid w:val="00F4727F"/>
    <w:rsid w:val="00F4795D"/>
    <w:rsid w:val="00F47E1B"/>
    <w:rsid w:val="00F50A61"/>
    <w:rsid w:val="00F525CD"/>
    <w:rsid w:val="00F5286C"/>
    <w:rsid w:val="00F52E12"/>
    <w:rsid w:val="00F53157"/>
    <w:rsid w:val="00F638CA"/>
    <w:rsid w:val="00F900B4"/>
    <w:rsid w:val="00F9040D"/>
    <w:rsid w:val="00FA0F2E"/>
    <w:rsid w:val="00FA4DB1"/>
    <w:rsid w:val="00FB3F2A"/>
    <w:rsid w:val="00FC3593"/>
    <w:rsid w:val="00FD117D"/>
    <w:rsid w:val="00FD72E3"/>
    <w:rsid w:val="00FE0195"/>
    <w:rsid w:val="00FE06FC"/>
    <w:rsid w:val="00FF0315"/>
    <w:rsid w:val="00FF2121"/>
    <w:rsid w:val="00FF3CC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paragraph" w:styleId="Heading1">
    <w:name w:val="heading 1"/>
    <w:basedOn w:val="Normal"/>
    <w:next w:val="Normal"/>
    <w:link w:val="Heading1Char"/>
    <w:uiPriority w:val="9"/>
    <w:qFormat/>
    <w:rsid w:val="006D1913"/>
    <w:pPr>
      <w:keepNext/>
      <w:suppressAutoHyphens/>
      <w:spacing w:after="0" w:line="240" w:lineRule="auto"/>
      <w:jc w:val="center"/>
      <w:outlineLvl w:val="0"/>
    </w:pPr>
    <w:rPr>
      <w:rFonts w:ascii="Times New Roman" w:eastAsia="Times New Roman" w:hAnsi="Times New Roman" w:cs="Times New Roman"/>
      <w:b/>
      <w:sz w:val="3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character" w:customStyle="1" w:styleId="Heading1Char">
    <w:name w:val="Heading 1 Char"/>
    <w:basedOn w:val="DefaultParagraphFont"/>
    <w:link w:val="Heading1"/>
    <w:uiPriority w:val="9"/>
    <w:rsid w:val="006D1913"/>
    <w:rPr>
      <w:rFonts w:ascii="Times New Roman" w:eastAsia="Times New Roman" w:hAnsi="Times New Roman" w:cs="Times New Roman"/>
      <w:b/>
      <w:sz w:val="30"/>
      <w:szCs w:val="20"/>
      <w:lang w:val="en-US"/>
    </w:rPr>
  </w:style>
  <w:style w:type="character" w:styleId="PageNumber">
    <w:name w:val="page number"/>
    <w:basedOn w:val="DefaultParagraphFont"/>
    <w:uiPriority w:val="99"/>
    <w:semiHidden/>
    <w:unhideWhenUsed/>
    <w:rsid w:val="006D1913"/>
  </w:style>
  <w:style w:type="paragraph" w:customStyle="1" w:styleId="BillDots">
    <w:name w:val="BillDots"/>
    <w:basedOn w:val="Normal"/>
    <w:autoRedefine/>
    <w:qFormat/>
    <w:rsid w:val="006D1913"/>
    <w:pPr>
      <w:tabs>
        <w:tab w:val="left" w:pos="216"/>
        <w:tab w:val="left" w:pos="432"/>
        <w:tab w:val="left" w:pos="648"/>
        <w:tab w:val="left" w:pos="864"/>
        <w:tab w:val="left" w:pos="1080"/>
        <w:tab w:val="left" w:pos="1296"/>
        <w:tab w:val="right" w:leader="dot" w:pos="5904"/>
      </w:tabs>
      <w:suppressAutoHyphens/>
      <w:spacing w:after="0" w:line="240" w:lineRule="auto"/>
      <w:jc w:val="both"/>
    </w:pPr>
    <w:rPr>
      <w:rFonts w:ascii="Times New Roman" w:eastAsia="Times New Roman" w:hAnsi="Times New Roman" w:cs="Times New Roman"/>
      <w:szCs w:val="20"/>
    </w:rPr>
  </w:style>
  <w:style w:type="paragraph" w:customStyle="1" w:styleId="Numbers">
    <w:name w:val="Numbers"/>
    <w:basedOn w:val="BillDots"/>
    <w:qFormat/>
    <w:rsid w:val="006D1913"/>
    <w:pPr>
      <w:tabs>
        <w:tab w:val="right" w:pos="5904"/>
      </w:tabs>
    </w:pPr>
  </w:style>
  <w:style w:type="paragraph" w:customStyle="1" w:styleId="BillDots0">
    <w:name w:val="Bill Dots"/>
    <w:basedOn w:val="Normal"/>
    <w:qFormat/>
    <w:rsid w:val="006D1913"/>
    <w:pPr>
      <w:tabs>
        <w:tab w:val="left" w:pos="216"/>
        <w:tab w:val="left" w:pos="432"/>
        <w:tab w:val="left" w:pos="648"/>
        <w:tab w:val="left" w:pos="864"/>
        <w:tab w:val="left" w:pos="1080"/>
        <w:tab w:val="left" w:pos="1296"/>
        <w:tab w:val="right" w:leader="dot" w:pos="5904"/>
      </w:tabs>
      <w:suppressAutoHyphens/>
      <w:spacing w:after="0" w:line="240" w:lineRule="auto"/>
      <w:jc w:val="both"/>
    </w:pPr>
    <w:rPr>
      <w:rFonts w:ascii="Times New Roman" w:eastAsia="Times New Roman" w:hAnsi="Times New Roman" w:cs="Times New Roman"/>
      <w:szCs w:val="20"/>
    </w:rPr>
  </w:style>
  <w:style w:type="paragraph" w:customStyle="1" w:styleId="Numbersforbills">
    <w:name w:val="Numbers for bills"/>
    <w:basedOn w:val="BillDots0"/>
    <w:qFormat/>
    <w:rsid w:val="006D1913"/>
    <w:pPr>
      <w:tabs>
        <w:tab w:val="right" w:pos="5904"/>
      </w:tabs>
    </w:pPr>
  </w:style>
  <w:style w:type="paragraph" w:styleId="BalloonText">
    <w:name w:val="Balloon Text"/>
    <w:basedOn w:val="Normal"/>
    <w:link w:val="BalloonTextChar"/>
    <w:uiPriority w:val="99"/>
    <w:semiHidden/>
    <w:unhideWhenUsed/>
    <w:rsid w:val="006D1913"/>
    <w:pPr>
      <w:spacing w:after="0" w:line="240" w:lineRule="auto"/>
      <w:jc w:val="both"/>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6D1913"/>
    <w:rPr>
      <w:rFonts w:ascii="Segoe UI" w:eastAsia="Times New Roman" w:hAnsi="Segoe UI" w:cs="Segoe UI"/>
      <w:sz w:val="18"/>
      <w:szCs w:val="18"/>
      <w:lang w:val="en-US"/>
    </w:rPr>
  </w:style>
  <w:style w:type="character" w:styleId="Hyperlink">
    <w:name w:val="Hyperlink"/>
    <w:basedOn w:val="DefaultParagraphFont"/>
    <w:uiPriority w:val="99"/>
    <w:unhideWhenUsed/>
    <w:rsid w:val="006D1913"/>
    <w:rPr>
      <w:color w:val="0563C1" w:themeColor="hyperlink"/>
      <w:u w:val="single"/>
    </w:rPr>
  </w:style>
  <w:style w:type="paragraph" w:styleId="Revision">
    <w:name w:val="Revision"/>
    <w:hidden/>
    <w:uiPriority w:val="99"/>
    <w:semiHidden/>
    <w:rsid w:val="008D705B"/>
    <w:pPr>
      <w:spacing w:after="0" w:line="240" w:lineRule="auto"/>
    </w:pPr>
    <w:rPr>
      <w:lang w:val="en-US"/>
    </w:rPr>
  </w:style>
  <w:style w:type="character" w:styleId="FollowedHyperlink">
    <w:name w:val="FollowedHyperlink"/>
    <w:basedOn w:val="DefaultParagraphFont"/>
    <w:uiPriority w:val="99"/>
    <w:semiHidden/>
    <w:unhideWhenUsed/>
    <w:rsid w:val="00C84AA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835&amp;session=125&amp;summary=B" TargetMode="External" Id="R4e243240d99547c5" /><Relationship Type="http://schemas.openxmlformats.org/officeDocument/2006/relationships/hyperlink" Target="https://www.scstatehouse.gov/sess125_2023-2024/prever/835_20230614.docx" TargetMode="External" Id="Re6e0a48d37da4c14" /><Relationship Type="http://schemas.openxmlformats.org/officeDocument/2006/relationships/hyperlink" Target="h:\sj\20230614.docx" TargetMode="External" Id="R7fb767468e674211" /><Relationship Type="http://schemas.openxmlformats.org/officeDocument/2006/relationships/hyperlink" Target="h:\sj\20230614.docx" TargetMode="External" Id="Rec70c904b1914f5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1F5743"/>
    <w:rsid w:val="002A7C8A"/>
    <w:rsid w:val="002D4365"/>
    <w:rsid w:val="002E15E2"/>
    <w:rsid w:val="003E4FBC"/>
    <w:rsid w:val="004E2BB5"/>
    <w:rsid w:val="004F1701"/>
    <w:rsid w:val="00580C56"/>
    <w:rsid w:val="005F09E3"/>
    <w:rsid w:val="006B363F"/>
    <w:rsid w:val="007070D2"/>
    <w:rsid w:val="00776F2C"/>
    <w:rsid w:val="007D2BB5"/>
    <w:rsid w:val="008840F8"/>
    <w:rsid w:val="008F7723"/>
    <w:rsid w:val="00912A5F"/>
    <w:rsid w:val="00940EED"/>
    <w:rsid w:val="009C3651"/>
    <w:rsid w:val="00A51DBA"/>
    <w:rsid w:val="00A5420B"/>
    <w:rsid w:val="00B20DA6"/>
    <w:rsid w:val="00B457AF"/>
    <w:rsid w:val="00BF349B"/>
    <w:rsid w:val="00C818FB"/>
    <w:rsid w:val="00CC0451"/>
    <w:rsid w:val="00D6665C"/>
    <w:rsid w:val="00D9010D"/>
    <w:rsid w:val="00E12D14"/>
    <w:rsid w:val="00E76813"/>
    <w:rsid w:val="00EB2EDD"/>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FILENAME>&lt;&lt;filename&gt;&gt;</FILENAME>
  <ID>6b553cdc-fddc-42ae-a1a4-a0dbdbbfd861</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REINTROCOMPANION>False</T_BILL_B_ISREINTROCOMPANION>
  <T_BILL_B_ISTEMPORARY>False</T_BILL_B_ISTEMPORARY>
  <T_BILL_DT_VERSION>2023-06-14T00:00:00-04:00</T_BILL_DT_VERSION>
  <T_BILL_D_INTRODATE>2023-06-14</T_BILL_D_INTRODATE>
  <T_BILL_D_SENATEINTRODATE>2023-06-14</T_BILL_D_SENATEINTRODATE>
  <T_BILL_N_INTERNALVERSIONNUMBER>1</T_BILL_N_INTERNALVERSIONNUMBER>
  <T_BILL_N_SESSION>125</T_BILL_N_SESSION>
  <T_BILL_N_VERSIONNUMBER>1</T_BILL_N_VERSIONNUMBER>
  <T_BILL_N_YEAR>2023</T_BILL_N_YEAR>
  <T_BILL_REQUEST_REQUEST>6231f4c8-c4db-4e24-9888-f6de49d9e388</T_BILL_REQUEST_REQUEST>
  <T_BILL_R_ORIGINALDRAFT>f3e4d7c9-c951-4623-88d0-1412b17d3dee</T_BILL_R_ORIGINALDRAFT>
  <T_BILL_SPONSOR_SPONSOR>18743b97-4e09-43fd-868b-2a3815bb3949</T_BILL_SPONSOR_SPONSOR>
  <T_BILL_T_BILLNAME>[0835]</T_BILL_T_BILLNAME>
  <T_BILL_T_BILLNUMBER>835</T_BILL_T_BILLNUMBER>
  <T_BILL_T_BILLTITLE>TO AMEND THE SOUTH CAROLINA CODE OF LAWS by enacting THE “COMPREHENSIVE TAX REFORM ACT”; by AMENDing SECTIONS 12‑36‑60, 12‑36‑70, 12‑36‑90, 12‑36‑110, AND 12‑36‑130, ALL RELATING TO DEFINITIONS FOR PURPOSES OF THE SALES TAX, SO AS TO INCLUDE THE SALES OF SERVICES; BY ADDING SECTION 12‑36‑160 SO AS TO DEFINE “SERVICES”; by amending section 12-36-140, relating to the definition of “storage”, so as to remove COOPERATIVE direct mail promotional advertising materials; by AMENDing SECTION 12‑36‑910, RELATING TO THE FIVE PERCENT STATE SALES TAX RATE, SO AS TO REDUCE THE SALES TAX RATE; by adding section 12‑36‑915 so as to specify the manner in which to calculate the reduction in the sales and use tax rate; by amending SECTION 12‑36‑920, RELATING TO THE STATE ACCOMMODATIONS TAX, SO AS TO REDUCe THE RATE; by AMENDing SECTION 12‑36‑940, RELATING TO AMOUNTS THAT MAY BE ADDED TO SALES PRICES TO ACCOUNT FOR TAX, SO AS to AUTHORIZE THE DEPARTMENT TO MAKE ADJUSTMENTS; by REPEALing ARTICLE 11 OF CHAPTER 36, TITLE 12 RELATING TO THE ADDITIONAL ONE PERCENT SALES AND USE TAX; by amending SECTIONS 12‑36‑1310 AND 12‑36‑1320, BOTH RELATING TO THE USE TAX, SO AS TO MAKE A CONFORMING CHANGE BY REDUCING THE RATE; by amending SECTION 12‑36‑1710, RELATING TO THE CASUAL EXCISE TAX, SO AS TO MAKE A CONFORMING CHANGE BY REDUCING THE RATE; by amending section 12‑36‑2110, relating to items subject to a maximum sales tax, so as to remove certain items; by amending SECTION 12‑36‑2120, RELATING TO SALES TAX EXEMPTIONS, SO AS TO REMOVE THE EXEMPTION ON CERTAIN ITEMS; by amending SECTION 12‑36‑2530, RELATING TO TAXES ON ITEMS DELIVERED OUT OF STATE, SO AS TO MAKE A CONFORMING CHANGE; by amending SECTIONS 12‑36‑2620, 12‑36‑2630, AND 12‑36‑2640, ALL RELATING TO THE CREDITING OF CERTAIN TAXES, SO AS TO CREDIT SUCH TAXES IN THE SAME PROPORTION AS THEY WERE CREDITED BEFORE THE RATE REDUCTION; by REPEALing SECTION 12‑36‑2646 RELATING TO THE TAX EXCLUSION FOR INDIVIDUALS AT LEAST EIGHTY‑FIVE YEARS OF AGE; BY ADDING SECTION 11‑11‑270 SO AS TO CREATE THE “TAX REFORM RESERVE FUND” AND TO SPECIFY ITS PURPOSE; BY ADDING ARTICLE 11 TO CHAPTER 10, TITLE 4 SO AS TO PROPORTIONALLY REDUCE LOCAL SALES AND USE TAXES IN THE SAME MANNER AS THE STATE SALES AND USE TAX; by adding section 58‑9‑60 so as to provide a maximum tax that may be imposed on telecommunications services; by amending section 6‑1‑320, relating to the limitation on millage increases, so as to allow the limitation to be exceeded upon a positive majority vote of the governing body of the jurisdiction; by amending section 12‑37‑251, relating to millages, so as to require a reimbursement to the trust fund for tax relief for the first one hundred thousand dollars of value on an owner‑occupied residence; by amending section 11‑11‑150, relating to budgetary reimbursements, so as to make a conforming change; by amending section 12‑37‑220, relating to property tax exemptions, so as to remove the school operating exemption on owner‑occupied homes; and by amending section 12-6-510, relating to the personal income tax, so as to reduce the top marginal rate based on certain revenue collections.</T_BILL_T_BILLTITLE>
  <T_BILL_T_CHAMBER>senate</T_BILL_T_CHAMBER>
  <T_BILL_T_FILENAME> </T_BILL_T_FILENAME>
  <T_BILL_T_LEGTYPE>bill_statewide</T_BILL_T_LEGTYPE>
  <T_BILL_T_SECTIONS>[{"SectionUUID":"029e9f12-70b6-48a3-9f24-c6cab3b70ed7","SectionName":"Citing an Act","SectionNumber":1,"SectionType":"new","CodeSections":[],"TitleText":"so as to enact the “Comprehensive Tax Reform Act”","DisableControls":false,"Deleted":false,"RepealItems":[],"SectionBookmarkName":"bs_num_1_5db843d58"},{"SectionUUID":"5c625490-066e-415d-931d-1afe124aef19","SectionName":"code_section","SectionNumber":2,"SectionType":"code_section","CodeSections":[{"CodeSectionBookmarkName":"cs_T12C36N60_55baf9d7d","IsConstitutionSection":false,"Identity":"12-36-60","IsNew":false,"SubSections":[],"TitleRelatedTo":"“Tangible personal property”","TitleSoAsTo":"","Deleted":false}],"TitleText":"","DisableControls":false,"Deleted":false,"RepealItems":[],"SectionBookmarkName":"bs_num_2_a22d95339"},{"SectionUUID":"040d6cc2-9227-47ec-9c79-867ccf886474","SectionName":"code_section","SectionNumber":3,"SectionType":"code_section","CodeSections":[{"CodeSectionBookmarkName":"cs_T12C36N70_cc210efd9","IsConstitutionSection":false,"Identity":"12-36-70","IsNew":false,"SubSections":[{"Level":1,"Identity":"T12C36N70Sg","SubSectionBookmarkName":"ss_T12C36N70Sg_lv1_632a2be09","IsNewSubSection":false,"SubSectionReplacement":""}],"TitleRelatedTo":"“Retailer” and “seller”","TitleSoAsTo":"","Deleted":false}],"TitleText":"","DisableControls":false,"Deleted":false,"RepealItems":[],"SectionBookmarkName":"bs_num_3_20925cb55"},{"SectionUUID":"d304943f-0dc7-4ef6-88e4-1c0a715fbe1c","SectionName":"code_section","SectionNumber":4,"SectionType":"code_section","CodeSections":[{"CodeSectionBookmarkName":"cs_T12C36N90_5ddf7f89c","IsConstitutionSection":false,"Identity":"12-36-90","IsNew":false,"SubSections":[{"Level":1,"Identity":"T12C36N90Sd","SubSectionBookmarkName":"ss_T12C36N90Sd_lv1_5fded1ece","IsNewSubSection":false,"SubSectionReplacement":""}],"TitleRelatedTo":"“Gross proceeds of sales”","TitleSoAsTo":"","Deleted":false}],"TitleText":"","DisableControls":false,"Deleted":false,"RepealItems":[],"SectionBookmarkName":"bs_num_4_e4ba9b2ac"},{"SectionUUID":"baf244eb-18c0-43df-a0d1-f644d24be1f3","SectionName":"code_section","SectionNumber":5,"SectionType":"code_section","CodeSections":[{"CodeSectionBookmarkName":"cs_T12C36N110_810ee822d","IsConstitutionSection":false,"Identity":"12-36-110","IsNew":false,"SubSections":[{"Level":1,"Identity":"T12C36N110Sf","SubSectionBookmarkName":"ss_T12C36N110Sf_lv1_bcf60e5fc","IsNewSubSection":false,"SubSectionReplacement":""}],"TitleRelatedTo":"Sale at retail;  retail sale","TitleSoAsTo":"","Deleted":false}],"TitleText":"","DisableControls":false,"Deleted":false,"RepealItems":[],"SectionBookmarkName":"bs_num_5_be2cfb85a"},{"SectionUUID":"4aed5157-f2d6-46b5-a23d-d99c0cd8fa92","SectionName":"code_section","SectionNumber":6,"SectionType":"code_section","CodeSections":[{"CodeSectionBookmarkName":"cs_T12C36N130_9eae0ea44","IsConstitutionSection":false,"Identity":"12-36-130","IsNew":false,"SubSections":[{"Level":1,"Identity":"T12C36N130Se","SubSectionBookmarkName":"ss_T12C36N130Se_lv1_c40113b8b","IsNewSubSection":false,"SubSectionReplacement":""}],"TitleRelatedTo":"“Sales price”","TitleSoAsTo":"","Deleted":false}],"TitleText":"","DisableControls":false,"Deleted":false,"RepealItems":[],"SectionBookmarkName":"bs_num_6_9d51a78c0"},{"SectionUUID":"b737ef01-13ba-4575-921c-3c5a0350ab83","SectionName":"code_section","SectionNumber":7,"SectionType":"code_section","CodeSections":[{"CodeSectionBookmarkName":"ns_T12C36N160_4382b91f1","IsConstitutionSection":false,"Identity":"12-36-160","IsNew":true,"SubSections":[{"Level":1,"Identity":"T12C36N160S1","SubSectionBookmarkName":"ss_T12C36N160S1_lv1_c481b94b3","IsNewSubSection":false,"SubSectionReplacement":""},{"Level":1,"Identity":"T12C36N160S2","SubSectionBookmarkName":"ss_T12C36N160S2_lv1_173e9d888","IsNewSubSection":false,"SubSectionReplacement":""},{"Level":1,"Identity":"T12C36N160S3","SubSectionBookmarkName":"ss_T12C36N160S3_lv1_dea6fdd34","IsNewSubSection":false,"SubSectionReplacement":""},{"Level":1,"Identity":"T12C36N160S4","SubSectionBookmarkName":"ss_T12C36N160S4_lv1_e25c9e078","IsNewSubSection":false,"SubSectionReplacement":""},{"Level":1,"Identity":"T12C36N160S5","SubSectionBookmarkName":"ss_T12C36N160S5_lv1_32c3d4288","IsNewSubSection":false,"SubSectionReplacement":""},{"Level":1,"Identity":"T12C36N160S6","SubSectionBookmarkName":"ss_T12C36N160S6_lv1_eefb5612a","IsNewSubSection":false,"SubSectionReplacement":""},{"Level":1,"Identity":"T12C36N160S7","SubSectionBookmarkName":"ss_T12C36N160S7_lv1_1fe1a7c2a","IsNewSubSection":false,"SubSectionReplacement":""},{"Level":1,"Identity":"T12C36N160S8","SubSectionBookmarkName":"ss_T12C36N160S8_lv1_276f29045","IsNewSubSection":false,"SubSectionReplacement":""},{"Level":1,"Identity":"T12C36N160S9","SubSectionBookmarkName":"ss_T12C36N160S9_lv1_788b1e10f","IsNewSubSection":false,"SubSectionReplacement":""},{"Level":1,"Identity":"T12C36N160S10","SubSectionBookmarkName":"ss_T12C36N160S10_lv1_8d884235b","IsNewSubSection":false,"SubSectionReplacement":""},{"Level":1,"Identity":"T12C36N160S11","SubSectionBookmarkName":"ss_T12C36N160S11_lv1_d4140d152","IsNewSubSection":false,"SubSectionReplacement":""},{"Level":1,"Identity":"T12C36N160S12","SubSectionBookmarkName":"ss_T12C36N160S12_lv1_6d215298a","IsNewSubSection":false,"SubSectionReplacement":""},{"Level":2,"Identity":"T12C36N160SB","SubSectionBookmarkName":"ss_T12C36N160SB_lv2_8fe028755","IsNewSubSection":false,"SubSectionReplacement":""},{"Level":3,"Identity":"T12C36N160S1","SubSectionBookmarkName":"ss_T12C36N160S1_lv3_92f88985c","IsNewSubSection":false,"SubSectionReplacement":""},{"Level":3,"Identity":"T12C36N160S2","SubSectionBookmarkName":"ss_T12C36N160S2_lv3_2d8bd7a42","IsNewSubSection":false,"SubSectionReplacement":""}],"TitleRelatedTo":"","TitleSoAsTo":"","Deleted":false}],"TitleText":"","DisableControls":false,"Deleted":false,"RepealItems":[],"SectionBookmarkName":"bs_num_7_231eb8ff0"},{"SectionUUID":"14e9f19b-cffa-4ff6-a45a-a938370c0dfe","SectionName":"code_section","SectionNumber":8,"SectionType":"code_section","CodeSections":[{"CodeSectionBookmarkName":"cs_T12C36N90_004f598cd","IsConstitutionSection":false,"Identity":"12-36-90","IsNew":false,"SubSections":[],"TitleRelatedTo":"“Gross proceeds of sales”","TitleSoAsTo":"","Deleted":false}],"TitleText":"","DisableControls":false,"Deleted":false,"RepealItems":[],"SectionBookmarkName":"bs_num_8_11f4f7d2a"},{"SectionUUID":"25cd57b0-62f3-4105-bfb4-6581e8885956","SectionName":"code_section","SectionNumber":9,"SectionType":"code_section","CodeSections":[{"CodeSectionBookmarkName":"cs_T12C36N130_f1ab62bab","IsConstitutionSection":false,"Identity":"12-36-130","IsNew":false,"SubSections":[{"Level":1,"Identity":"T12C36N130S1","SubSectionBookmarkName":"ss_T12C36N130S1_lv1_92412c279","IsNewSubSection":false,"SubSectionReplacement":""},{"Level":2,"Identity":"T12C36N130Sa","SubSectionBookmarkName":"ss_T12C36N130Sa_lv2_44b9c450b","IsNewSubSection":false,"SubSectionReplacement":""},{"Level":2,"Identity":"T12C36N130Sb","SubSectionBookmarkName":"ss_T12C36N130Sb_lv2_8f5a816c2","IsNewSubSection":false,"SubSectionReplacement":""},{"Level":2,"Identity":"T12C36N130Sc","SubSectionBookmarkName":"ss_T12C36N130Sc_lv2_4b9b86208","IsNewSubSection":false,"SubSectionReplacement":""},{"Level":1,"Identity":"T12C36N130S2","SubSectionBookmarkName":"ss_T12C36N130S2_lv1_31db5b530","IsNewSubSection":false,"SubSectionReplacement":""},{"Level":2,"Identity":"T12C36N130Sa","SubSectionBookmarkName":"ss_T12C36N130Sa_lv2_880921bce","IsNewSubSection":false,"SubSectionReplacement":""},{"Level":2,"Identity":"T12C36N130Sb","SubSectionBookmarkName":"ss_T12C36N130Sb_lv2_e5b40f014","IsNewSubSection":false,"SubSectionReplacement":""},{"Level":2,"Identity":"T12C36N130Sc","SubSectionBookmarkName":"ss_T12C36N130Sc_lv2_ae7923ea5","IsNewSubSection":false,"SubSectionReplacement":""},{"Level":2,"Identity":"T12C36N130Sd","SubSectionBookmarkName":"ss_T12C36N130Sd_lv2_7473b16e2","IsNewSubSection":false,"SubSectionReplacement":""}],"TitleRelatedTo":"“Sales price”","TitleSoAsTo":"","Deleted":false}],"TitleText":"","DisableControls":false,"Deleted":false,"RepealItems":[],"SectionBookmarkName":"bs_num_9_6dbf5d238"},{"SectionUUID":"903e9e7d-7a6e-453e-b59f-96998a7b7403","SectionName":"code_section","SectionNumber":10,"SectionType":"code_section","CodeSections":[{"CodeSectionBookmarkName":"cs_T12C36N140_d1dd2a257","IsConstitutionSection":false,"Identity":"12-36-140","IsNew":false,"SubSections":[{"Level":1,"Identity":"T12C36N140SC","SubSectionBookmarkName":"ss_T12C36N140SC_lv1_7e16c89a4","IsNewSubSection":false,"SubSectionReplacement":""}],"TitleRelatedTo":"“Storage” and “use”","TitleSoAsTo":"","Deleted":false}],"TitleText":"","DisableControls":false,"Deleted":false,"RepealItems":[],"SectionBookmarkName":"bs_num_10_349022a2e"},{"SectionUUID":"7e80d283-bdda-4b99-b30a-ceba4d9d2629","SectionName":"code_section","SectionNumber":11,"SectionType":"code_section","CodeSections":[{"CodeSectionBookmarkName":"cs_T12C36N910_0343b6457","IsConstitutionSection":false,"Identity":"12-36-910","IsNew":false,"SubSections":[{"Level":1,"Identity":"T12C36N910SA","SubSectionBookmarkName":"ss_T12C36N910SA_lv1_f83b16405","IsNewSubSection":false,"SubSectionReplacement":""},{"Level":1,"Identity":"T12C36N910SB","SubSectionBookmarkName":"ss_T12C36N910SB_lv1_7df8f6eb4","IsNewSubSection":false,"SubSectionReplacement":""},{"Level":2,"Identity":"T12C36N910S1","SubSectionBookmarkName":"ss_T12C36N910S1_lv2_2a618b013","IsNewSubSection":false,"SubSectionReplacement":""},{"Level":2,"Identity":"T12C36N910S2","SubSectionBookmarkName":"ss_T12C36N910S2_lv2_316365b24","IsNewSubSection":false,"SubSectionReplacement":""},{"Level":2,"Identity":"T12C36N910S3","SubSectionBookmarkName":"ss_T12C36N910S3_lv2_0fbdd2bda","IsNewSubSection":false,"SubSectionReplacement":""},{"Level":3,"Identity":"T12C36N910Sa","SubSectionBookmarkName":"ss_T12C36N910Sa_lv3_50b878c8d","IsNewSubSection":false,"SubSectionReplacement":""},{"Level":3,"Identity":"T12C36N910Sb","SubSectionBookmarkName":"ss_T12C36N910Sb_lv3_e13881b8d","IsNewSubSection":false,"SubSectionReplacement":""},{"Level":4,"Identity":"T12C36N910Si","SubSectionBookmarkName":"ss_T12C36N910Si_lv4_ef5fd4323","IsNewSubSection":false,"SubSectionReplacement":""},{"Level":4,"Identity":"T12C36N910Sii","SubSectionBookmarkName":"ss_T12C36N910Sii_lv4_0ac8bd8b2","IsNewSubSection":false,"SubSectionReplacement":""},{"Level":2,"Identity":"T12C36N910S4","SubSectionBookmarkName":"ss_T12C36N910S4_lv2_e555be8fe","IsNewSubSection":false,"SubSectionReplacement":""},{"Level":2,"Identity":"T12C36N910S5","SubSectionBookmarkName":"ss_T12C36N910S5_lv2_45bea509b","IsNewSubSection":false,"SubSectionReplacement":""},{"Level":3,"Identity":"T12C36N910Sa","SubSectionBookmarkName":"ss_T12C36N910Sa_lv3_95b243b86","IsNewSubSection":false,"SubSectionReplacement":""},{"Level":4,"Identity":"T12C36N910Si","SubSectionBookmarkName":"ss_T12C36N910Si_lv4_cee388ba4","IsNewSubSection":false,"SubSectionReplacement":""},{"Level":4,"Identity":"T12C36N910Sii","SubSectionBookmarkName":"ss_T12C36N910Sii_lv4_bd7dd944b","IsNewSubSection":false,"SubSectionReplacement":""},{"Level":4,"Identity":"T12C36N910Siii","SubSectionBookmarkName":"ss_T12C36N910Siii_lv4_6dd948a72","IsNewSubSection":false,"SubSectionReplacement":""},{"Level":4,"Identity":"T12C36N910Siv","SubSectionBookmarkName":"ss_T12C36N910Siv_lv4_684b2181e","IsNewSubSection":false,"SubSectionReplacement":""},{"Level":3,"Identity":"T12C36N910Sb","SubSectionBookmarkName":"ss_T12C36N910Sb_lv3_b6a5a499e","IsNewSubSection":false,"SubSectionReplacement":""},{"Level":4,"Identity":"T12C36N910Si","SubSectionBookmarkName":"ss_T12C36N910Si_lv4_d393aecf5","IsNewSubSection":false,"SubSectionReplacement":""},{"Level":4,"Identity":"T12C36N910Sii","SubSectionBookmarkName":"ss_T12C36N910Sii_lv4_9b2eba506","IsNewSubSection":false,"SubSectionReplacement":""},{"Level":4,"Identity":"T12C36N910Siii","SubSectionBookmarkName":"ss_T12C36N910Siii_lv4_dbab2ffc6","IsNewSubSection":false,"SubSectionReplacement":""},{"Level":2,"Identity":"T12C36N910S6","SubSectionBookmarkName":"ss_T12C36N910S6_lv2_99ea18f63","IsNewSubSection":false,"SubSectionReplacement":""}],"TitleRelatedTo":"Five percent tax on tangible personal property;  laundry services, electricity, communication services, and manufacturer-consumed goods","TitleSoAsTo":"","Deleted":false}],"TitleText":"","DisableControls":false,"Deleted":false,"RepealItems":[],"SectionBookmarkName":"bs_num_11_78b879055"},{"SectionUUID":"3fbb4397-9d19-441b-b67d-8c41262d7114","SectionName":"code_section","SectionNumber":12,"SectionType":"code_section","CodeSections":[{"CodeSectionBookmarkName":"ns_T12C36N915_7bf57c448","IsConstitutionSection":false,"Identity":"12-36-915","IsNew":true,"SubSections":[{"Level":1,"Identity":"T12C36N915SA","SubSectionBookmarkName":"ss_T12C36N915SA_lv1_ec583dba7","IsNewSubSection":false,"SubSectionReplacement":""},{"Level":2,"Identity":"T12C36N915S1","SubSectionBookmarkName":"ss_T12C36N915S1_lv2_d7baa79ba","IsNewSubSection":false,"SubSectionReplacement":""},{"Level":2,"Identity":"T12C36N915S2","SubSectionBookmarkName":"ss_T12C36N915S2_lv2_d1898b5c3","IsNewSubSection":false,"SubSectionReplacement":""},{"Level":1,"Identity":"T12C36N915SB","SubSectionBookmarkName":"ss_T12C36N915SB_lv1_49d7d2b26","IsNewSubSection":false,"SubSectionReplacement":""},{"Level":1,"Identity":"T12C36N915SC","SubSectionBookmarkName":"ss_T12C36N915SC_lv1_34741b1c0","IsNewSubSection":false,"SubSectionReplacement":""}],"TitleRelatedTo":"","TitleSoAsTo":"","Deleted":false}],"TitleText":"","DisableControls":false,"Deleted":false,"RepealItems":[],"SectionBookmarkName":"bs_num_12_43ba54721"},{"SectionUUID":"1d8d85a2-4b1a-4645-a255-ef9dfd5aef54","SectionName":"code_section","SectionNumber":13,"SectionType":"code_section","CodeSections":[{"CodeSectionBookmarkName":"cs_T12C36N920_3b8406250","IsConstitutionSection":false,"Identity":"12-36-920","IsNew":false,"SubSections":[{"Level":1,"Identity":"T12C36N920SA","SubSectionBookmarkName":"ss_T12C36N920SA_lv1_dc6585a23","IsNewSubSection":false,"SubSectionReplacement":""}],"TitleRelatedTo":"Tax on accommodations for transients;  reporting","TitleSoAsTo":"","Deleted":false}],"TitleText":"","DisableControls":false,"Deleted":false,"RepealItems":[],"SectionBookmarkName":"bs_num_13_sub_A_de0bde379"},{"SectionUUID":"9761daa2-ec5c-4d1f-bc12-f40d65a35d23","SectionName":"code_section","SectionNumber":13,"SectionType":"code_section","CodeSections":[{"CodeSectionBookmarkName":"cs_T12C36N920_0fd12b602","IsConstitutionSection":false,"Identity":"12-36-920","IsNew":false,"SubSections":[{"Level":1,"Identity":"T12C36N920SB","SubSectionBookmarkName":"ss_T12C36N920SB_lv1_a5cd46dd9","IsNewSubSection":false,"SubSectionReplacement":""}],"TitleRelatedTo":"Tax on accommodations for transients;  reporting","TitleSoAsTo":"","Deleted":false}],"TitleText":"","DisableControls":false,"Deleted":false,"RepealItems":[],"SectionBookmarkName":"bs_num_13_sub_B_0edc32ab5"},{"SectionUUID":"6ba75518-1a35-4b64-8023-34488a08d028","SectionName":"code_section","SectionNumber":14,"SectionType":"code_section","CodeSections":[{"CodeSectionBookmarkName":"cs_T12C36N940_f482d65df","IsConstitutionSection":false,"Identity":"12-36-940","IsNew":false,"SubSections":[{"Level":1,"Identity":"T12C36N940SD","SubSectionBookmarkName":"ss_T12C36N940SD_lv1_446571f10","IsNewSubSection":false,"SubSectionReplacement":""}],"TitleRelatedTo":"Amounts that may be added to sales price because of tax","TitleSoAsTo":"","Deleted":false}],"TitleText":"","DisableControls":false,"Deleted":false,"RepealItems":[],"SectionBookmarkName":"bs_num_14_7b378f092"},{"SectionUUID":"96ca974b-285b-4e82-91ea-d68b51d5e008","SectionName":"code_section","SectionNumber":15,"SectionType":"code_section","CodeSections":[],"TitleText":"","DisableControls":false,"Deleted":false,"RepealItems":[],"SectionBookmarkName":"bs_num_15_99621257f"},{"SectionUUID":"b28a4621-9d4f-4d58-a152-8a5075ae91db","SectionName":"code_section","SectionNumber":16,"SectionType":"code_section","CodeSections":[{"CodeSectionBookmarkName":"cs_T12C36N1310_4f549c6b1","IsConstitutionSection":false,"Identity":"12-36-1310","IsNew":false,"SubSections":[{"Level":1,"Identity":"T12C36N1310SB","SubSectionBookmarkName":"ss_T12C36N1310SB_lv1_a74db70cd","IsNewSubSection":false,"SubSectionReplacement":""},{"Level":2,"Identity":"T12C36N1310S1","SubSectionBookmarkName":"ss_T12C36N1310S1_lv2_625af73d7","IsNewSubSection":false,"SubSectionReplacement":""},{"Level":2,"Identity":"T12C36N1310S2","SubSectionBookmarkName":"ss_T12C36N1310S2_lv2_0b92f5cd9","IsNewSubSection":false,"SubSectionReplacement":""},{"Level":2,"Identity":"T12C36N1310S3","SubSectionBookmarkName":"ss_T12C36N1310S3_lv2_0edce4146","IsNewSubSection":false,"SubSectionReplacement":""},{"Level":3,"Identity":"T12C36N1310Sa","SubSectionBookmarkName":"ss_T12C36N1310Sa_lv3_5af212c5a","IsNewSubSection":false,"SubSectionReplacement":""},{"Level":3,"Identity":"T12C36N1310Sb","SubSectionBookmarkName":"ss_T12C36N1310Sb_lv3_2656e549a","IsNewSubSection":false,"SubSectionReplacement":""},{"Level":4,"Identity":"T12C36N1310Si","SubSectionBookmarkName":"ss_T12C36N1310Si_lv4_524a46685","IsNewSubSection":false,"SubSectionReplacement":""},{"Level":4,"Identity":"T12C36N1310Sii","SubSectionBookmarkName":"ss_T12C36N1310Sii_lv4_d09909dec","IsNewSubSection":false,"SubSectionReplacement":""},{"Level":2,"Identity":"T12C36N1310S4","SubSectionBookmarkName":"ss_T12C36N1310S4_lv2_b335498d6","IsNewSubSection":false,"SubSectionReplacement":""},{"Level":2,"Identity":"T12C36N1310S5","SubSectionBookmarkName":"ss_T12C36N1310S5_lv2_c84fd2500","IsNewSubSection":false,"SubSectionReplacement":""},{"Level":3,"Identity":"T12C36N1310Sa","SubSectionBookmarkName":"ss_T12C36N1310Sa_lv3_d67884167","IsNewSubSection":false,"SubSectionReplacement":""},{"Level":4,"Identity":"T12C36N1310Si","SubSectionBookmarkName":"ss_T12C36N1310Si_lv4_45555b893","IsNewSubSection":false,"SubSectionReplacement":""},{"Level":4,"Identity":"T12C36N1310Sii","SubSectionBookmarkName":"ss_T12C36N1310Sii_lv4_ee63be0e3","IsNewSubSection":false,"SubSectionReplacement":""},{"Level":4,"Identity":"T12C36N1310Siii","SubSectionBookmarkName":"ss_T12C36N1310Siii_lv4_e54260642","IsNewSubSection":false,"SubSectionReplacement":""},{"Level":4,"Identity":"T12C36N1310Siv","SubSectionBookmarkName":"ss_T12C36N1310Siv_lv4_7fa91f55d","IsNewSubSection":false,"SubSectionReplacement":""},{"Level":3,"Identity":"T12C36N1310Sb","SubSectionBookmarkName":"ss_T12C36N1310Sb_lv3_1b778a2e5","IsNewSubSection":false,"SubSectionReplacement":""},{"Level":4,"Identity":"T12C36N1310Si","SubSectionBookmarkName":"ss_T12C36N1310Si_lv4_4a684f718","IsNewSubSection":false,"SubSectionReplacement":""},{"Level":4,"Identity":"T12C36N1310Sii","SubSectionBookmarkName":"ss_T12C36N1310Sii_lv4_de65d9247","IsNewSubSection":false,"SubSectionReplacement":""},{"Level":4,"Identity":"T12C36N1310Siii","SubSectionBookmarkName":"ss_T12C36N1310Siii_lv4_e487b19df","IsNewSubSection":false,"SubSectionReplacement":""},{"Level":2,"Identity":"T12C36N1310S6","SubSectionBookmarkName":"ss_T12C36N1310S6_lv2_be811e74a","IsNewSubSection":false,"SubSectionReplacement":""},{"Level":1,"Identity":"T12C36N1310SC","SubSectionBookmarkName":"ss_T12C36N1310SC_lv1_798232f6e","IsNewSubSection":false,"SubSectionReplacement":""}],"TitleRelatedTo":"Imposition of tax;  rate;  applicability;  credit for tax paid in another state","TitleSoAsTo":"","Deleted":false}],"TitleText":"","DisableControls":false,"Deleted":false,"RepealItems":[],"SectionBookmarkName":"bs_num_16_7e8b0eb47"},{"SectionUUID":"3419058e-e87c-4170-bc37-f9ea42e0f90a","SectionName":"code_section","SectionNumber":17,"SectionType":"code_section","CodeSections":[{"CodeSectionBookmarkName":"cs_T12C36N1320_be030fda5","IsConstitutionSection":false,"Identity":"12-36-1320","IsNew":false,"SubSections":[{"Level":1,"Identity":"T12C36N1320SB","SubSectionBookmarkName":"ss_T12C36N1320SB_lv1_66ee08681","IsNewSubSection":false,"SubSectionReplacement":""},{"Level":1,"Identity":"T12C36N1320SC","SubSectionBookmarkName":"ss_T12C36N1320SC_lv1_fad7d378c","IsNewSubSection":false,"SubSectionReplacement":""},{"Level":2,"Identity":"T12C36N1320S1","SubSectionBookmarkName":"ss_T12C36N1320S1_lv2_9dec5bbf9","IsNewSubSection":false,"SubSectionReplacement":""},{"Level":2,"Identity":"T12C36N1320S2","SubSectionBookmarkName":"ss_T12C36N1320S2_lv2_0d6213bec","IsNewSubSection":false,"SubSectionReplacement":""},{"Level":2,"Identity":"T12C36N1320S3","SubSectionBookmarkName":"ss_T12C36N1320S3_lv2_46e3b6085","IsNewSubSection":false,"SubSectionReplacement":""},{"Level":1,"Identity":"T12C36N1320SD","SubSectionBookmarkName":"ss_T12C36N1320SD_lv1_d80f1e0a8","IsNewSubSection":false,"SubSectionReplacement":""},{"Level":2,"Identity":"T12C36N1320S1","SubSectionBookmarkName":"ss_T12C36N1320S1_lv2_1ddf9db2b","IsNewSubSection":false,"SubSectionReplacement":""},{"Level":2,"Identity":"T12C36N1320S2","SubSectionBookmarkName":"ss_T12C36N1320S2_lv2_9a2a29cc1","IsNewSubSection":false,"SubSectionReplacement":""},{"Level":2,"Identity":"T12C36N1320S3","SubSectionBookmarkName":"ss_T12C36N1320S3_lv2_09d37058d","IsNewSubSection":false,"SubSectionReplacement":""},{"Level":1,"Identity":"T12C36N1320SE","SubSectionBookmarkName":"ss_T12C36N1320SE_lv1_8da23238a","IsNewSubSection":false,"SubSectionReplacement":""},{"Level":1,"Identity":"T12C36N1320SF","SubSectionBookmarkName":"ss_T12C36N1320SF_lv1_de6dcab97","IsNewSubSection":false,"SubSectionReplacement":""},{"Level":1,"Identity":"T12C36N1320SG","SubSectionBookmarkName":"ss_T12C36N1320SG_lv1_8c547ee84","IsNewSubSection":false,"SubSectionReplacement":""},{"Level":1,"Identity":"T12C36N1320SH","SubSectionBookmarkName":"ss_T12C36N1320SH_lv1_f106d411f","IsNewSubSection":false,"SubSectionReplacement":""}],"TitleRelatedTo":"Tax on transient construction property","TitleSoAsTo":"","Deleted":false}],"TitleText":"","DisableControls":false,"Deleted":false,"RepealItems":[],"SectionBookmarkName":"bs_num_17_155ed1bdd"},{"SectionUUID":"2f193ba4-ba7f-48c7-96b3-8945a3ed87fc","SectionName":"code_section","SectionNumber":18,"SectionType":"code_section","CodeSections":[{"CodeSectionBookmarkName":"cs_T12C36N1710_84c2a1ff0","IsConstitutionSection":false,"Identity":"12-36-1710","IsNew":false,"SubSections":[{"Level":1,"Identity":"T12C36N1710SA","SubSectionBookmarkName":"ss_T12C36N1710SA_lv1_3182aebaa","IsNewSubSection":false,"SubSectionReplacement":""}],"TitleRelatedTo":"Excise tax on casual sales of motor vehicles, motorcycles, boats, motors, and airplanes;  exclusions;  payment of tax as prerequisite to titling, licensing, or registration","TitleSoAsTo":"","Deleted":false}],"TitleText":"","DisableControls":false,"Deleted":false,"RepealItems":[],"SectionBookmarkName":"bs_num_18_4a9ef892a"},{"SectionUUID":"656e196d-daa7-4c43-8b8c-780452010c4c","SectionName":"code_section","SectionNumber":19,"SectionType":"code_section","CodeSections":[{"CodeSectionBookmarkName":"ns_T12C36N2110_1534b755f","IsConstitutionSection":false,"Identity":"12-36-2110","IsNew":true,"SubSections":[{"Level":1,"Identity":"T12C36N2110SF","SubSectionBookmarkName":"ss_T12C36N2110SF_lv1_3df58d895","IsNewSubSection":true,"SubSectionReplacement":""}],"TitleRelatedTo":"","TitleSoAsTo":"","Deleted":false}],"TitleText":"","DisableControls":false,"Deleted":false,"RepealItems":[],"SectionBookmarkName":"bs_num_19_1ac024a3c"},{"SectionUUID":"284f827d-6f23-4ecd-859c-cd18096a5281","SectionName":"code_section","SectionNumber":20,"SectionType":"code_section","CodeSections":[{"CodeSectionBookmarkName":"cs_T12C36N2120_cc9449b70","IsConstitutionSection":false,"Identity":"12-36-2120","IsNew":false,"SubSections":[{"Level":1,"Identity":"T12C36N2120S1","SubSectionBookmarkName":"ss_T12C36N2120S1_lv1_8f0716ab9","IsNewSubSection":false,"SubSectionReplacement":""},{"Level":1,"Identity":"T12C36N2120S2","SubSectionBookmarkName":"ss_T12C36N2120S2_lv1_cd948912b","IsNewSubSection":false,"SubSectionReplacement":""},{"Level":1,"Identity":"T12C36N2120S3","SubSectionBookmarkName":"ss_T12C36N2120S3_lv1_2afac4685","IsNewSubSection":false,"SubSectionReplacement":""},{"Level":2,"Identity":"T12C36N2120Sa","SubSectionBookmarkName":"ss_T12C36N2120Sa_lv2_595bcf487","IsNewSubSection":false,"SubSectionReplacement":""},{"Level":2,"Identity":"T12C36N2120Sb","SubSectionBookmarkName":"ss_T12C36N2120Sb_lv2_12aa98635","IsNewSubSection":false,"SubSectionReplacement":""},{"Level":1,"Identity":"T12C36N2120S4","SubSectionBookmarkName":"ss_T12C36N2120S4_lv1_f261592a3","IsNewSubSection":false,"SubSectionReplacement":""},{"Level":1,"Identity":"T12C36N2120S5","SubSectionBookmarkName":"ss_T12C36N2120S5_lv1_aa822b4a8","IsNewSubSection":false,"SubSectionReplacement":""},{"Level":1,"Identity":"T12C36N2120S6","SubSectionBookmarkName":"ss_T12C36N2120S6_lv1_f5718ce2c","IsNewSubSection":false,"SubSectionReplacement":""},{"Level":1,"Identity":"T12C36N2120S7","SubSectionBookmarkName":"ss_T12C36N2120S7_lv1_b201a87a7","IsNewSubSection":false,"SubSectionReplacement":""},{"Level":2,"Identity":"T12C36N2120Sa","SubSectionBookmarkName":"ss_T12C36N2120Sa_lv2_cd0700c01","IsNewSubSection":false,"SubSectionReplacement":""},{"Level":2,"Identity":"T12C36N2120Sb","SubSectionBookmarkName":"ss_T12C36N2120Sb_lv2_acf444fe3","IsNewSubSection":false,"SubSectionReplacement":""},{"Level":1,"Identity":"T12C36N2120S8","SubSectionBookmarkName":"ss_T12C36N2120S8_lv1_da44130c7","IsNewSubSection":false,"SubSectionReplacement":""},{"Level":1,"Identity":"T12C36N2120S9","SubSectionBookmarkName":"ss_T12C36N2120S9_lv1_af5f6a130","IsNewSubSection":false,"SubSectionReplacement":""},{"Level":2,"Identity":"T12C36N2120Sa","SubSectionBookmarkName":"ss_T12C36N2120Sa_lv2_920a5cd8a","IsNewSubSection":false,"SubSectionReplacement":""},{"Level":2,"Identity":"T12C36N2120Sb","SubSectionBookmarkName":"ss_T12C36N2120Sb_lv2_77c9405a0","IsNewSubSection":false,"SubSectionReplacement":""},{"Level":2,"Identity":"T12C36N2120Sc","SubSectionBookmarkName":"ss_T12C36N2120Sc_lv2_a34fd9ace","IsNewSubSection":false,"SubSectionReplacement":""},{"Level":2,"Identity":"T12C36N2120Sd","SubSectionBookmarkName":"ss_T12C36N2120Sd_lv2_1f98b611e","IsNewSubSection":false,"SubSectionReplacement":""},{"Level":2,"Identity":"T12C36N2120Se","SubSectionBookmarkName":"ss_T12C36N2120Se_lv2_a4e378ec5","IsNewSubSection":false,"SubSectionReplacement":""},{"Level":3,"Identity":"T12C36N2120Si","SubSectionBookmarkName":"ss_T12C36N2120Si_lv3_1400160d7","IsNewSubSection":false,"SubSectionReplacement":""},{"Level":3,"Identity":"T12C36N2120Sii","SubSectionBookmarkName":"ss_T12C36N2120Sii_lv3_f6c3ff248","IsNewSubSection":false,"SubSectionReplacement":""},{"Level":2,"Identity":"T12C36N2120Sf","SubSectionBookmarkName":"ss_T12C36N2120Sf_lv2_8e0bf4c03","IsNewSubSection":false,"SubSectionReplacement":""},{"Level":3,"Identity":"T12C36N2120Si","SubSectionBookmarkName":"ss_T12C36N2120Si_lv3_ec2e380ae","IsNewSubSection":false,"SubSectionReplacement":""},{"Level":3,"Identity":"T12C36N2120Sii","SubSectionBookmarkName":"ss_T12C36N2120Sii_lv3_0af4bd41b","IsNewSubSection":false,"SubSectionReplacement":""},{"Level":1,"Identity":"T12C36N2120S10","SubSectionBookmarkName":"ss_T12C36N2120S10_lv1_d72c2f10a","IsNewSubSection":false,"SubSectionReplacement":""},{"Level":2,"Identity":"T12C36N2120Sa","SubSectionBookmarkName":"ss_T12C36N2120Sa_lv2_b950a9a81","IsNewSubSection":false,"SubSectionReplacement":""},{"Level":2,"Identity":"T12C36N2120Sb","SubSectionBookmarkName":"ss_T12C36N2120Sb_lv2_4017e6af4","IsNewSubSection":false,"SubSectionReplacement":""},{"Level":2,"Identity":"T12C36N2120Sc","SubSectionBookmarkName":"ss_T12C36N2120Sc_lv2_11b6f5544","IsNewSubSection":false,"SubSectionReplacement":""},{"Level":2,"Identity":"T12C36N2120Sd","SubSectionBookmarkName":"ss_T12C36N2120Sd_lv2_7279e15e3","IsNewSubSection":false,"SubSectionReplacement":""},{"Level":1,"Identity":"T12C36N2120S11","SubSectionBookmarkName":"ss_T12C36N2120S11_lv1_20034d038","IsNewSubSection":false,"SubSectionReplacement":""},{"Level":2,"Identity":"T12C36N2120Sa","SubSectionBookmarkName":"ss_T12C36N2120Sa_lv2_91d9fe381","IsNewSubSection":false,"SubSectionReplacement":""},{"Level":2,"Identity":"T12C36N2120Sb","SubSectionBookmarkName":"ss_T12C36N2120Sb_lv2_70f6e8cd5","IsNewSubSection":false,"SubSectionReplacement":""},{"Level":2,"Identity":"T12C36N2120Sc","SubSectionBookmarkName":"ss_T12C36N2120Sc_lv2_9367934ac","IsNewSubSection":false,"SubSectionReplacement":""},{"Level":2,"Identity":"T12C36N2120Sd","SubSectionBookmarkName":"ss_T12C36N2120Sd_lv2_1c7f7bebc","IsNewSubSection":false,"SubSectionReplacement":""},{"Level":1,"Identity":"T12C36N2120S12","SubSectionBookmarkName":"ss_T12C36N2120S12_lv1_5f6083fae","IsNewSubSection":false,"SubSectionReplacement":""},{"Level":1,"Identity":"T12C36N2120S13","SubSectionBookmarkName":"ss_T12C36N2120S13_lv1_9bdab8cf6","IsNewSubSection":false,"SubSectionReplacement":""},{"Level":1,"Identity":"T12C36N2120S14","SubSectionBookmarkName":"ss_T12C36N2120S14_lv1_9baee062e","IsNewSubSection":false,"SubSectionReplacement":""},{"Level":1,"Identity":"T12C36N2120S15","SubSectionBookmarkName":"ss_T12C36N2120S15_lv1_c0d7ee963","IsNewSubSection":false,"SubSectionReplacement":""},{"Level":2,"Identity":"T12C36N2120Sa","SubSectionBookmarkName":"ss_T12C36N2120Sa_lv2_3ed449c14","IsNewSubSection":false,"SubSectionReplacement":""},{"Level":2,"Identity":"T12C36N2120Sb","SubSectionBookmarkName":"ss_T12C36N2120Sb_lv2_c9821d8df","IsNewSubSection":false,"SubSectionReplacement":""},{"Level":2,"Identity":"T12C36N2120Sc","SubSectionBookmarkName":"ss_T12C36N2120Sc_lv2_28f484f06","IsNewSubSection":false,"SubSectionReplacement":""},{"Level":2,"Identity":"T12C36N2120Sd","SubSectionBookmarkName":"ss_T12C36N2120Sd_lv2_b859a7aae","IsNewSubSection":false,"SubSectionReplacement":""},{"Level":2,"Identity":"T12C36N2120Se","SubSectionBookmarkName":"ss_T12C36N2120Se_lv2_c33d47ba5","IsNewSubSection":false,"SubSectionReplacement":""},{"Level":2,"Identity":"T12C36N2120Sf","SubSectionBookmarkName":"ss_T12C36N2120Sf_lv2_f8cfaba7a","IsNewSubSection":false,"SubSectionReplacement":""},{"Level":1,"Identity":"T12C36N2120S16","SubSectionBookmarkName":"ss_T12C36N2120S16_lv1_42053a1a5","IsNewSubSection":false,"SubSectionReplacement":""},{"Level":1,"Identity":"T12C36N2120S17","SubSectionBookmarkName":"ss_T12C36N2120S17_lv1_0237fc64f","IsNewSubSection":false,"SubSectionReplacement":""},{"Level":1,"Identity":"T12C36N2120S18","SubSectionBookmarkName":"ss_T12C36N2120S18_lv1_bca4c6150","IsNewSubSection":false,"SubSectionReplacement":""},{"Level":1,"Identity":"T12C36N2120S19","SubSectionBookmarkName":"ss_T12C36N2120S19_lv1_5115e3dc7","IsNewSubSection":false,"SubSectionReplacement":""},{"Level":1,"Identity":"T12C36N2120S20","SubSectionBookmarkName":"ss_T12C36N2120S20_lv1_4b84a0491","IsNewSubSection":false,"SubSectionReplacement":""},{"Level":1,"Identity":"T12C36N2120S21","SubSectionBookmarkName":"ss_T12C36N2120S21_lv1_475dcdc78","IsNewSubSection":false,"SubSectionReplacement":""},{"Level":1,"Identity":"T12C36N2120S22","SubSectionBookmarkName":"ss_T12C36N2120S22_lv1_c325c5401","IsNewSubSection":false,"SubSectionReplacement":""},{"Level":1,"Identity":"T12C36N2120S23","SubSectionBookmarkName":"ss_T12C36N2120S23_lv1_c56b79324","IsNewSubSection":false,"SubSectionReplacement":""},{"Level":1,"Identity":"T12C36N2120S24","SubSectionBookmarkName":"ss_T12C36N2120S24_lv1_422ffbdd3","IsNewSubSection":false,"SubSectionReplacement":""},{"Level":1,"Identity":"T12C36N2120S25","SubSectionBookmarkName":"ss_T12C36N2120S25_lv1_94a7c7e68","IsNewSubSection":false,"SubSectionReplacement":""},{"Level":1,"Identity":"T12C36N2120S26","SubSectionBookmarkName":"ss_T12C36N2120S26_lv1_56b309714","IsNewSubSection":false,"SubSectionReplacement":""},{"Level":1,"Identity":"T12C36N2120S27","SubSectionBookmarkName":"ss_T12C36N2120S27_lv1_7b632a455","IsNewSubSection":false,"SubSectionReplacement":""},{"Level":1,"Identity":"T12C36N2120S28","SubSectionBookmarkName":"ss_T12C36N2120S28_lv1_a2409fd23","IsNewSubSection":false,"SubSectionReplacement":""},{"Level":2,"Identity":"T12C36N2120Sa","SubSectionBookmarkName":"ss_T12C36N2120Sa_lv2_cd85a7fb7","IsNewSubSection":false,"SubSectionReplacement":""},{"Level":2,"Identity":"T12C36N2120Sb","SubSectionBookmarkName":"ss_T12C36N2120Sb_lv2_2e85ce26b","IsNewSubSection":false,"SubSectionReplacement":""},{"Level":2,"Identity":"T12C36N2120Sc","SubSectionBookmarkName":"ss_T12C36N2120Sc_lv2_96f51567a","IsNewSubSection":false,"SubSectionReplacement":""},{"Level":2,"Identity":"T12C36N2120Sd","SubSectionBookmarkName":"ss_T12C36N2120Sd_lv2_25af11007","IsNewSubSection":false,"SubSectionReplacement":""},{"Level":2,"Identity":"T12C36N2120Se","SubSectionBookmarkName":"ss_T12C36N2120Se_lv2_f0e0ddea4","IsNewSubSection":false,"SubSectionReplacement":""},{"Level":2,"Identity":"T12C36N2120Sf","SubSectionBookmarkName":"ss_T12C36N2120Sf_lv2_110cdaf1b","IsNewSubSection":false,"SubSectionReplacement":""},{"Level":1,"Identity":"T12C36N2120S29","SubSectionBookmarkName":"ss_T12C36N2120S29_lv1_7e2a8e7fb","IsNewSubSection":false,"SubSectionReplacement":""},{"Level":1,"Identity":"T12C36N2120S30","SubSectionBookmarkName":"ss_T12C36N2120S30_lv1_ba470018e","IsNewSubSection":false,"SubSectionReplacement":""},{"Level":1,"Identity":"T12C36N2120S31","SubSectionBookmarkName":"ss_T12C36N2120S31_lv1_4a162d3b9","IsNewSubSection":false,"SubSectionReplacement":""},{"Level":1,"Identity":"T12C36N2120S32","SubSectionBookmarkName":"ss_T12C36N2120S32_lv1_2d3db6be9","IsNewSubSection":false,"SubSectionReplacement":""},{"Level":1,"Identity":"T12C36N2120S33","SubSectionBookmarkName":"ss_T12C36N2120S33_lv1_c40ee98d3","IsNewSubSection":false,"SubSectionReplacement":""},{"Level":1,"Identity":"T12C36N2120S34","SubSectionBookmarkName":"ss_T12C36N2120S34_lv1_9e3b1b447","IsNewSubSection":false,"SubSectionReplacement":""},{"Level":1,"Identity":"T12C36N2120S35","SubSectionBookmarkName":"ss_T12C36N2120S35_lv1_06591088a","IsNewSubSection":false,"SubSectionReplacement":""},{"Level":1,"Identity":"T12C36N2120S36","SubSectionBookmarkName":"ss_T12C36N2120S36_lv1_428580200","IsNewSubSection":false,"SubSectionReplacement":""},{"Level":1,"Identity":"T12C36N2120S37","SubSectionBookmarkName":"ss_T12C36N2120S37_lv1_b06a02b1a","IsNewSubSection":false,"SubSectionReplacement":""},{"Level":1,"Identity":"T12C36N2120S38","SubSectionBookmarkName":"ss_T12C36N2120S38_lv1_347708c8f","IsNewSubSection":false,"SubSectionReplacement":""},{"Level":1,"Identity":"T12C36N2120S39","SubSectionBookmarkName":"ss_T12C36N2120S39_lv1_8e00a8aa5","IsNewSubSection":false,"SubSectionReplacement":""},{"Level":2,"Identity":"T12C36N2120Sa","SubSectionBookmarkName":"ss_T12C36N2120Sa_lv2_9f9058d68","IsNewSubSection":false,"SubSectionReplacement":""},{"Level":2,"Identity":"T12C36N2120Sb","SubSectionBookmarkName":"ss_T12C36N2120Sb_lv2_86df9e975","IsNewSubSection":false,"SubSectionReplacement":""},{"Level":1,"Identity":"T12C36N2120S40","SubSectionBookmarkName":"ss_T12C36N2120S40_lv1_bc3e88b4d","IsNewSubSection":false,"SubSectionReplacement":""},{"Level":1,"Identity":"T12C36N2120S41","SubSectionBookmarkName":"ss_T12C36N2120S41_lv1_6edd0efc2","IsNewSubSection":false,"SubSectionReplacement":""},{"Level":1,"Identity":"T12C36N2120S42","SubSectionBookmarkName":"ss_T12C36N2120S42_lv1_651a2b9d7","IsNewSubSection":false,"SubSectionReplacement":""},{"Level":1,"Identity":"T12C36N2120S43","SubSectionBookmarkName":"ss_T12C36N2120S43_lv1_ce01e0775","IsNewSubSection":false,"SubSectionReplacement":""},{"Level":1,"Identity":"T12C36N2120S44","SubSectionBookmarkName":"ss_T12C36N2120S44_lv1_17171f42b","IsNewSubSection":false,"SubSectionReplacement":""},{"Level":1,"Identity":"T12C36N2120S45","SubSectionBookmarkName":"ss_T12C36N2120S45_lv1_08824f804","IsNewSubSection":false,"SubSectionReplacement":""},{"Level":1,"Identity":"T12C36N2120S46","SubSectionBookmarkName":"ss_T12C36N2120S46_lv1_73efdbb00","IsNewSubSection":false,"SubSectionReplacement":""},{"Level":1,"Identity":"T12C36N2120S47","SubSectionBookmarkName":"ss_T12C36N2120S47_lv1_d4ae63f14","IsNewSubSection":false,"SubSectionReplacement":""},{"Level":1,"Identity":"T12C36N2120S48","SubSectionBookmarkName":"ss_T12C36N2120S48_lv1_3ae1a4a1d","IsNewSubSection":false,"SubSectionReplacement":""},{"Level":1,"Identity":"T12C36N2120S49","SubSectionBookmarkName":"ss_T12C36N2120S49_lv1_5f3e18924","IsNewSubSection":false,"SubSectionReplacement":""},{"Level":1,"Identity":"T12C36N2120S50","SubSectionBookmarkName":"ss_T12C36N2120S50_lv1_3695e055d","IsNewSubSection":false,"SubSectionReplacement":""},{"Level":2,"Identity":"T12C36N2120Sa","SubSectionBookmarkName":"ss_T12C36N2120Sa_lv2_9a7cda6b4","IsNewSubSection":false,"SubSectionReplacement":""},{"Level":2,"Identity":"T12C36N2120Sb","SubSectionBookmarkName":"ss_T12C36N2120Sb_lv2_58ea55c6c","IsNewSubSection":false,"SubSectionReplacement":""},{"Level":2,"Identity":"T12C36N2120Sc","SubSectionBookmarkName":"ss_T12C36N2120Sc_lv2_4eac301ac","IsNewSubSection":false,"SubSectionReplacement":""},{"Level":2,"Identity":"T12C36N2120Sd","SubSectionBookmarkName":"ss_T12C36N2120Sd_lv2_13b46530c","IsNewSubSection":false,"SubSectionReplacement":""},{"Level":2,"Identity":"T12C36N2120Se","SubSectionBookmarkName":"ss_T12C36N2120Se_lv2_45ea9be15","IsNewSubSection":false,"SubSectionReplacement":""},{"Level":2,"Identity":"T12C36N2120Sf","SubSectionBookmarkName":"ss_T12C36N2120Sf_lv2_c32ef4ea7","IsNewSubSection":false,"SubSectionReplacement":""},{"Level":1,"Identity":"T12C36N2120S51","SubSectionBookmarkName":"ss_T12C36N2120S51_lv1_5ad44e629","IsNewSubSection":false,"SubSectionReplacement":""},{"Level":1,"Identity":"T12C36N2120S52","SubSectionBookmarkName":"ss_T12C36N2120S52_lv1_5cf4a0227","IsNewSubSection":false,"SubSectionReplacement":""},{"Level":1,"Identity":"T12C36N2120S53","SubSectionBookmarkName":"ss_T12C36N2120S53_lv1_406b1a10e","IsNewSubSection":false,"SubSectionReplacement":""},{"Level":1,"Identity":"T12C36N2120S54","SubSectionBookmarkName":"ss_T12C36N2120S54_lv1_60f914060","IsNewSubSection":false,"SubSectionReplacement":""},{"Level":1,"Identity":"T12C36N2120S55","SubSectionBookmarkName":"ss_T12C36N2120S55_lv1_5ba5a61fc","IsNewSubSection":false,"SubSectionReplacement":""},{"Level":2,"Identity":"T12C36N2120Sa","SubSectionBookmarkName":"ss_T12C36N2120Sa_lv2_cfe0ec20a","IsNewSubSection":false,"SubSectionReplacement":""},{"Level":2,"Identity":"T12C36N2120Sb","SubSectionBookmarkName":"ss_T12C36N2120Sb_lv2_fd9befdb9","IsNewSubSection":false,"SubSectionReplacement":""},{"Level":1,"Identity":"T12C36N2120S56","SubSectionBookmarkName":"ss_T12C36N2120S56_lv1_71c8a78eb","IsNewSubSection":false,"SubSectionReplacement":""},{"Level":1,"Identity":"T12C36N2120S57","SubSectionBookmarkName":"ss_T12C36N2120S57_lv1_51239f114","IsNewSubSection":false,"SubSectionReplacement":""},{"Level":2,"Identity":"T12C36N2120Sa","SubSectionBookmarkName":"ss_T12C36N2120Sa_lv2_8ab95ba8e","IsNewSubSection":false,"SubSectionReplacement":""},{"Level":3,"Identity":"T12C36N2120Si","SubSectionBookmarkName":"ss_T12C36N2120Si_lv3_427091372","IsNewSubSection":false,"SubSectionReplacement":""},{"Level":3,"Identity":"T12C36N2120Sii","SubSectionBookmarkName":"ss_T12C36N2120Sii_lv3_e20e413ca","IsNewSubSection":false,"SubSectionReplacement":""},{"Level":3,"Identity":"T12C36N2120Siii","SubSectionBookmarkName":"ss_T12C36N2120Siii_lv3_76b609b21","IsNewSubSection":false,"SubSectionReplacement":""},{"Level":3,"Identity":"T12C36N2120Siv","SubSectionBookmarkName":"ss_T12C36N2120Siv_lv3_401ed2028","IsNewSubSection":false,"SubSectionReplacement":""},{"Level":3,"Identity":"T12C36N2120Sv","SubSectionBookmarkName":"ss_T12C36N2120Sv_lv3_16bffce74","IsNewSubSection":false,"SubSectionReplacement":""},{"Level":3,"Identity":"T12C36N2120Svi","SubSectionBookmarkName":"ss_T12C36N2120Svi_lv3_9001950e5","IsNewSubSection":false,"SubSectionReplacement":""},{"Level":2,"Identity":"T12C36N2120Sb","SubSectionBookmarkName":"ss_T12C36N2120Sb_lv2_372d0da04","IsNewSubSection":false,"SubSectionReplacement":""},{"Level":3,"Identity":"T12C36N2120Si","SubSectionBookmarkName":"ss_T12C36N2120Si_lv3_5e8d079d7","IsNewSubSection":false,"SubSectionReplacement":""},{"Level":3,"Identity":"T12C36N2120Sii","SubSectionBookmarkName":"ss_T12C36N2120Sii_lv3_dc1344e2b","IsNewSubSection":false,"SubSectionReplacement":""},{"Level":3,"Identity":"T12C36N2120Siii","SubSectionBookmarkName":"ss_T12C36N2120Siii_lv3_1523c4a5c","IsNewSubSection":false,"SubSectionReplacement":""},{"Level":3,"Identity":"T12C36N2120Siv","SubSectionBookmarkName":"ss_T12C36N2120Siv_lv3_4dbe2ccc4","IsNewSubSection":false,"SubSectionReplacement":""},{"Level":3,"Identity":"T12C36N2120Sv","SubSectionBookmarkName":"ss_T12C36N2120Sv_lv3_8d62c4513","IsNewSubSection":false,"SubSectionReplacement":""},{"Level":2,"Identity":"T12C36N2120Sc","SubSectionBookmarkName":"ss_T12C36N2120Sc_lv2_aa01926e6","IsNewSubSection":false,"SubSectionReplacement":""},{"Level":3,"Identity":"T12C36N2120S1","SubSectionBookmarkName":"ss_T12C36N2120S1_lv3_c521a6b99","IsNewSubSection":false,"SubSectionReplacement":""},{"Level":3,"Identity":"T12C36N2120S2","SubSectionBookmarkName":"ss_T12C36N2120S2_lv3_f78f6f0ec","IsNewSubSection":false,"SubSectionReplacement":""},{"Level":3,"Identity":"T12C36N2120S3","SubSectionBookmarkName":"ss_T12C36N2120S3_lv3_cab2d9535","IsNewSubSection":false,"SubSectionReplacement":""},{"Level":3,"Identity":"T12C36N2120S4","SubSectionBookmarkName":"ss_T12C36N2120S4_lv3_94ece152e","IsNewSubSection":false,"SubSectionReplacement":""},{"Level":3,"Identity":"T12C36N2120S5","SubSectionBookmarkName":"ss_T12C36N2120S5_lv3_be3b2c5da","IsNewSubSection":false,"SubSectionReplacement":""},{"Level":4,"Identity":"T12C36N2120Sb","SubSectionBookmarkName":"ss_T12C36N2120Sb_lv4_543c14c15","IsNewSubSection":false,"SubSectionReplacement":""},{"Level":5,"Identity":"T12C36N2120S1","SubSectionBookmarkName":"ss_T12C36N2120S1_lv5_c83367b88","IsNewSubSection":false,"SubSectionReplacement":""},{"Level":5,"Identity":"T12C36N2120S2","SubSectionBookmarkName":"ss_T12C36N2120S2_lv5_92a08b624","IsNewSubSection":false,"SubSectionReplacement":""},{"Level":5,"Identity":"T12C36N2120S3","SubSectionBookmarkName":"ss_T12C36N2120S3_lv5_b98a5cae6","IsNewSubSection":false,"SubSectionReplacement":""},{"Level":5,"Identity":"T12C36N2120S58","SubSectionBookmarkName":"ss_T12C36N2120S58_lv5_842e32afd","IsNewSubSection":false,"SubSectionReplacement":""},{"Level":5,"Identity":"T12C36N2120S59","SubSectionBookmarkName":"ss_T12C36N2120S59_lv5_4c6ee0684","IsNewSubSection":false,"SubSectionReplacement":""},{"Level":5,"Identity":"T12C36N2120S60","SubSectionBookmarkName":"ss_T12C36N2120S60_lv5_a2b9fbc41","IsNewSubSection":false,"SubSectionReplacement":""},{"Level":5,"Identity":"T12C36N2120S61","SubSectionBookmarkName":"ss_T12C36N2120S61_lv5_9775b4c25","IsNewSubSection":false,"SubSectionReplacement":""},{"Level":5,"Identity":"T12C36N2120S62","SubSectionBookmarkName":"ss_T12C36N2120S62_lv5_d3ff7a3a9","IsNewSubSection":false,"SubSectionReplacement":""},{"Level":5,"Identity":"T12C36N2120S63","SubSectionBookmarkName":"ss_T12C36N2120S63_lv5_3a415d056","IsNewSubSection":false,"SubSectionReplacement":""},{"Level":5,"Identity":"T12C36N2120S64","SubSectionBookmarkName":"ss_T12C36N2120S64_lv5_b0dd7bbe1","IsNewSubSection":false,"SubSectionReplacement":""},{"Level":5,"Identity":"T12C36N2120S65","SubSectionBookmarkName":"ss_T12C36N2120S65_lv5_a34434c0e","IsNewSubSection":false,"SubSectionReplacement":""},{"Level":6,"Identity":"T12C36N2120Sa","SubSectionBookmarkName":"ss_T12C36N2120Sa_lv6_da955d645","IsNewSubSection":false,"SubSectionReplacement":""},{"Level":7,"Identity":"T12C36N2120Si","SubSectionBookmarkName":"ss_T12C36N2120Si_lv7_fedd0e61a","IsNewSubSection":false,"SubSectionReplacement":""},{"Level":7,"Identity":"T12C36N2120Sii","SubSectionBookmarkName":"ss_T12C36N2120Sii_lv7_9d108f4b3","IsNewSubSection":false,"SubSectionReplacement":""},{"Level":7,"Identity":"T12C36N2120Siii","SubSectionBookmarkName":"ss_T12C36N2120Siii_lv7_1b443ce0e","IsNewSubSection":false,"SubSectionReplacement":""},{"Level":6,"Identity":"T12C36N2120Sb","SubSectionBookmarkName":"ss_T12C36N2120Sb_lv6_91e4a582f","IsNewSubSection":false,"SubSectionReplacement":""},{"Level":7,"Identity":"T12C36N2120Si","SubSectionBookmarkName":"ss_T12C36N2120Si_lv7_5e50e0dda","IsNewSubSection":false,"SubSectionReplacement":""},{"Level":7,"Identity":"T12C36N2120Sii","SubSectionBookmarkName":"ss_T12C36N2120Sii_lv7_3cb8f789d","IsNewSubSection":false,"SubSectionReplacement":""},{"Level":6,"Identity":"T12C36N2120Sc","SubSectionBookmarkName":"ss_T12C36N2120Sc_lv6_31a873020","IsNewSubSection":false,"SubSectionReplacement":""},{"Level":6,"Identity":"T12C36N2120Sd","SubSectionBookmarkName":"ss_T12C36N2120Sd_lv6_0a1bbd182","IsNewSubSection":false,"SubSectionReplacement":""},{"Level":6,"Identity":"T12C36N2120Se","SubSectionBookmarkName":"ss_T12C36N2120Se_lv6_f7add5dab","IsNewSubSection":false,"SubSectionReplacement":""},{"Level":5,"Identity":"T12C36N2120S66","SubSectionBookmarkName":"ss_T12C36N2120S66_lv5_4234353af","IsNewSubSection":false,"SubSectionReplacement":""},{"Level":5,"Identity":"T12C36N2120S67","SubSectionBookmarkName":"ss_T12C36N2120S67_lv5_e92fb172f","IsNewSubSection":false,"SubSectionReplacement":""},{"Level":6,"Identity":"T12C36N2120Si","SubSectionBookmarkName":"ss_T12C36N2120Si_lv6_5af84ed92","IsNewSubSection":false,"SubSectionReplacement":""},{"Level":6,"Identity":"T12C36N2120Sii","SubSectionBookmarkName":"ss_T12C36N2120Sii_lv6_e6616e487","IsNewSubSection":false,"SubSectionReplacement":""},{"Level":5,"Identity":"T12C36N2120S68","SubSectionBookmarkName":"ss_T12C36N2120S68_lv5_cfa088c85","IsNewSubSection":false,"SubSectionReplacement":""},{"Level":5,"Identity":"T12C36N2120S69","SubSectionBookmarkName":"ss_T12C36N2120S69_lv5_fb18f12ca","IsNewSubSection":false,"SubSectionReplacement":""},{"Level":5,"Identity":"T12C36N2120S70","SubSectionBookmarkName":"ss_T12C36N2120S70_lv5_b05584091","IsNewSubSection":false,"SubSectionReplacement":""},{"Level":6,"Identity":"T12C36N2120Sa","SubSectionBookmarkName":"ss_T12C36N2120Sa_lv6_3a49a97bc","IsNewSubSection":false,"SubSectionReplacement":""},{"Level":6,"Identity":"T12C36N2120Sb","SubSectionBookmarkName":"ss_T12C36N2120Sb_lv6_cf190a685","IsNewSubSection":false,"SubSectionReplacement":""},{"Level":6,"Identity":"T12C36N2120Sc","SubSectionBookmarkName":"ss_T12C36N2120Sc_lv6_9dfc9b018","IsNewSubSection":false,"SubSectionReplacement":""},{"Level":5,"Identity":"T12C36N2120S71","SubSectionBookmarkName":"ss_T12C36N2120S71_lv5_e522b578f","IsNewSubSection":false,"SubSectionReplacement":""},{"Level":6,"Identity":"T12C36N2120Sa","SubSectionBookmarkName":"ss_T12C36N2120Sa_lv6_174f6437e","IsNewSubSection":false,"SubSectionReplacement":""},{"Level":6,"Identity":"T12C36N2120Sb","SubSectionBookmarkName":"ss_T12C36N2120Sb_lv6_4d47ac5f7","IsNewSubSection":false,"SubSectionReplacement":""},{"Level":5,"Identity":"T12C36N2120S72","SubSectionBookmarkName":"ss_T12C36N2120S72_lv5_3aa17de12","IsNewSubSection":false,"SubSectionReplacement":""},{"Level":5,"Identity":"T12C36N2120S73","SubSectionBookmarkName":"ss_T12C36N2120S73_lv5_743b2c3c9","IsNewSubSection":false,"SubSectionReplacement":""},{"Level":6,"Identity":"T12C36N2120Sa","SubSectionBookmarkName":"ss_T12C36N2120Sa_lv6_c12a4b3a4","IsNewSubSection":false,"SubSectionReplacement":""},{"Level":6,"Identity":"T12C36N2120Sb","SubSectionBookmarkName":"ss_T12C36N2120Sb_lv6_eb0e4db2b","IsNewSubSection":false,"SubSectionReplacement":""},{"Level":7,"Identity":"T12C36N2120Si","SubSectionBookmarkName":"ss_T12C36N2120Si_lv7_8feea3269","IsNewSubSection":false,"SubSectionReplacement":""},{"Level":7,"Identity":"T12C36N2120Sii","SubSectionBookmarkName":"ss_T12C36N2120Sii_lv7_f21ded908","IsNewSubSection":false,"SubSectionReplacement":""},{"Level":7,"Identity":"T12C36N2120Siii","SubSectionBookmarkName":"ss_T12C36N2120Siii_lv7_f70fdd632","IsNewSubSection":false,"SubSectionReplacement":""},{"Level":7,"Identity":"T12C36N2120Siv","SubSectionBookmarkName":"ss_T12C36N2120Siv_lv7_d3c6897f6","IsNewSubSection":false,"SubSectionReplacement":""},{"Level":5,"Identity":"T12C36N2120S74","SubSectionBookmarkName":"ss_T12C36N2120S74_lv5_ff90336cf","IsNewSubSection":false,"SubSectionReplacement":""},{"Level":6,"Identity":"T12C36N2120Sa","SubSectionBookmarkName":"ss_T12C36N2120Sa_lv6_eb690a3b4","IsNewSubSection":false,"SubSectionReplacement":""},{"Level":6,"Identity":"T12C36N2120Sb","SubSectionBookmarkName":"ss_T12C36N2120Sb_lv6_4eea4d4c8","IsNewSubSection":false,"SubSectionReplacement":""},{"Level":6,"Identity":"T12C36N2120Sc","SubSectionBookmarkName":"ss_T12C36N2120Sc_lv6_4497a8f54","IsNewSubSection":false,"SubSectionReplacement":""},{"Level":5,"Identity":"T12C36N2120S75","SubSectionBookmarkName":"ss_T12C36N2120S75_lv5_8e5787c5a","IsNewSubSection":false,"SubSectionReplacement":""},{"Level":5,"Identity":"T12C36N2120S76","SubSectionBookmarkName":"ss_T12C36N2120S76_lv5_1e9b3e1d8","IsNewSubSection":false,"SubSectionReplacement":""},{"Level":5,"Identity":"T12C36N2120S77","SubSectionBookmarkName":"ss_T12C36N2120S77_lv5_4fb160525","IsNewSubSection":false,"SubSectionReplacement":""},{"Level":6,"Identity":"T12C36N2120Sa","SubSectionBookmarkName":"ss_T12C36N2120Sa_lv6_861ec2ac5","IsNewSubSection":false,"SubSectionReplacement":""},{"Level":6,"Identity":"T12C36N2120Sb","SubSectionBookmarkName":"ss_T12C36N2120Sb_lv6_5f1b91c81","IsNewSubSection":false,"SubSectionReplacement":""},{"Level":6,"Identity":"T12C36N2120Sc","SubSectionBookmarkName":"ss_T12C36N2120Sc_lv6_e606cc7ce","IsNewSubSection":false,"SubSectionReplacement":""},{"Level":6,"Identity":"T12C36N2120Sd","SubSectionBookmarkName":"ss_T12C36N2120Sd_lv6_be9a5b658","IsNewSubSection":false,"SubSectionReplacement":""},{"Level":6,"Identity":"T12C36N2120Se","SubSectionBookmarkName":"ss_T12C36N2120Se_lv6_b8b402b47","IsNewSubSection":false,"SubSectionReplacement":""},{"Level":5,"Identity":"T12C36N2120S78","SubSectionBookmarkName":"ss_T12C36N2120S78_lv5_f61c3c244","IsNewSubSection":false,"SubSectionReplacement":""},{"Level":5,"Identity":"T12C36N2120S79","SubSectionBookmarkName":"ss_T12C36N2120S79_lv5_3c95fb120","IsNewSubSection":false,"SubSectionReplacement":""},{"Level":6,"Identity":"T12C36N2120SA","SubSectionBookmarkName":"ss_T12C36N2120SA_lv6_9a822fc0e","IsNewSubSection":false,"SubSectionReplacement":""},{"Level":7,"Identity":"T12C36N2120S1","SubSectionBookmarkName":"ss_T12C36N2120S1_lv7_9ebde450c","IsNewSubSection":false,"SubSectionReplacement":""},{"Level":7,"Identity":"T12C36N2120S2","SubSectionBookmarkName":"ss_T12C36N2120S2_lv7_2e9a1f71c","IsNewSubSection":false,"SubSectionReplacement":""},{"Level":6,"Identity":"T12C36N2120SB","SubSectionBookmarkName":"ss_T12C36N2120SB_lv6_c051110b1","IsNewSubSection":false,"SubSectionReplacement":""},{"Level":7,"Identity":"T12C36N2120S1","SubSectionBookmarkName":"ss_T12C36N2120S1_lv7_2caa4b32c","IsNewSubSection":false,"SubSectionReplacement":""},{"Level":7,"Identity":"T12C36N2120S2","SubSectionBookmarkName":"ss_T12C36N2120S2_lv7_73b07620b","IsNewSubSection":false,"SubSectionReplacement":""},{"Level":7,"Identity":"T12C36N2120S3","SubSectionBookmarkName":"ss_T12C36N2120S3_lv7_2fe8f5e89","IsNewSubSection":false,"SubSectionReplacement":""},{"Level":7,"Identity":"T12C36N2120S4","SubSectionBookmarkName":"ss_T12C36N2120S4_lv7_6068382ae","IsNewSubSection":false,"SubSectionReplacement":""},{"Level":7,"Identity":"T12C36N2120S5","SubSectionBookmarkName":"ss_T12C36N2120S5_lv7_d6a3738a0","IsNewSubSection":false,"SubSectionReplacement":""},{"Level":8,"Identity":"T12C36N2120Si","SubSectionBookmarkName":"ss_T12C36N2120Si_lv8_81e2fd7ba","IsNewSubSection":false,"SubSectionReplacement":""},{"Level":8,"Identity":"T12C36N2120Sii","SubSectionBookmarkName":"ss_T12C36N2120Sii_lv8_2d1df173c","IsNewSubSection":false,"SubSectionReplacement":""},{"Level":9,"Identity":"T12C36N2120Sa","SubSectionBookmarkName":"ss_T12C36N2120Sa_lv9_80e14cab7","IsNewSubSection":false,"SubSectionReplacement":""},{"Level":9,"Identity":"T12C36N2120Sb","SubSectionBookmarkName":"ss_T12C36N2120Sb_lv9_9bb3343f9","IsNewSubSection":false,"SubSectionReplacement":""},{"Level":8,"Identity":"T12C36N2120Siii","SubSectionBookmarkName":"ss_T12C36N2120Siii_lv8_7115963f2","IsNewSubSection":false,"SubSectionReplacement":""},{"Level":8,"Identity":"T12C36N2120Siv","SubSectionBookmarkName":"ss_T12C36N2120Siv_lv8_b4168e813","IsNewSubSection":false,"SubSectionReplacement":""},{"Level":8,"Identity":"T12C36N2120Sv","SubSectionBookmarkName":"ss_T12C36N2120Sv_lv8_3f3551965","IsNewSubSection":false,"SubSectionReplacement":""},{"Level":7,"Identity":"T12C36N2120S6","SubSectionBookmarkName":"ss_T12C36N2120S6_lv7_79892272a","IsNewSubSection":false,"SubSectionReplacement":""},{"Level":7,"Identity":"T12C36N2120S7","SubSectionBookmarkName":"ss_T12C36N2120S7_lv7_975982af4","IsNewSubSection":false,"SubSectionReplacement":""},{"Level":7,"Identity":"T12C36N2120S8","SubSectionBookmarkName":"ss_T12C36N2120S8_lv7_199923eba","IsNewSubSection":false,"SubSectionReplacement":""},{"Level":6,"Identity":"T12C36N2120SC","SubSectionBookmarkName":"ss_T12C36N2120SC_lv6_23b300b8f","IsNewSubSection":false,"SubSectionReplacement":""},{"Level":7,"Identity":"T12C36N2120S1","SubSectionBookmarkName":"ss_T12C36N2120S1_lv7_dc22735ac","IsNewSubSection":false,"SubSectionReplacement":""},{"Level":7,"Identity":"T12C36N2120S2","SubSectionBookmarkName":"ss_T12C36N2120S2_lv7_d964cf433","IsNewSubSection":false,"SubSectionReplacement":""},{"Level":6,"Identity":"T12C36N2120SD","SubSectionBookmarkName":"ss_T12C36N2120SD_lv6_52ddd800e","IsNewSubSection":false,"SubSectionReplacement":""},{"Level":7,"Identity":"T12C36N2120S1","SubSectionBookmarkName":"ss_T12C36N2120S1_lv7_30876b234","IsNewSubSection":false,"SubSectionReplacement":""},{"Level":7,"Identity":"T12C36N2120S2","SubSectionBookmarkName":"ss_T12C36N2120S2_lv7_6f58c772a","IsNewSubSection":false,"SubSectionReplacement":""},{"Level":8,"Identity":"T12C36N2120Si","SubSectionBookmarkName":"ss_T12C36N2120Si_lv8_8bda3109c","IsNewSubSection":false,"SubSectionReplacement":""},{"Level":8,"Identity":"T12C36N2120Sii","SubSectionBookmarkName":"ss_T12C36N2120Sii_lv8_9244b7ba7","IsNewSubSection":false,"SubSectionReplacement":""},{"Level":6,"Identity":"T12C36N2120SE","SubSectionBookmarkName":"ss_T12C36N2120SE_lv6_749b02459","IsNewSubSection":false,"SubSectionReplacement":""},{"Level":6,"Identity":"T12C36N2120SF","SubSectionBookmarkName":"ss_T12C36N2120SF_lv6_d0a136a48","IsNewSubSection":false,"SubSectionReplacement":""},{"Level":7,"Identity":"T12C36N2120S1","SubSectionBookmarkName":"ss_T12C36N2120S1_lv7_974c7298c","IsNewSubSection":false,"SubSectionReplacement":""},{"Level":7,"Identity":"T12C36N2120S2","SubSectionBookmarkName":"ss_T12C36N2120S2_lv7_08c0f977c","IsNewSubSection":false,"SubSectionReplacement":""},{"Level":8,"Identity":"T12C36N2120Si","SubSectionBookmarkName":"ss_T12C36N2120Si_lv8_d30c7d920","IsNewSubSection":false,"SubSectionReplacement":""},{"Level":8,"Identity":"T12C36N2120Sii","SubSectionBookmarkName":"ss_T12C36N2120Sii_lv8_ed886222f","IsNewSubSection":false,"SubSectionReplacement":""},{"Level":6,"Identity":"T12C36N2120SG","SubSectionBookmarkName":"ss_T12C36N2120SG_lv6_d31d5eaf6","IsNewSubSection":false,"SubSectionReplacement":""},{"Level":5,"Identity":"T12C36N2120S80","SubSectionBookmarkName":"ss_T12C36N2120S80_lv5_43670e3b4","IsNewSubSection":false,"SubSectionReplacement":""},{"Level":6,"Identity":"T12C36N2120Sa","SubSectionBookmarkName":"ss_T12C36N2120Sa_lv6_d22809c15","IsNewSubSection":false,"SubSectionReplacement":""},{"Level":6,"Identity":"T12C36N2120Sb","SubSectionBookmarkName":"ss_T12C36N2120Sb_lv6_227d9a295","IsNewSubSection":false,"SubSectionReplacement":""},{"Level":5,"Identity":"T12C36N2120S81","SubSectionBookmarkName":"ss_T12C36N2120S81_lv5_d58e3aa67","IsNewSubSection":false,"SubSectionReplacement":""},{"Level":5,"Identity":"T12C36N2120S82","SubSectionBookmarkName":"ss_T12C36N2120S82_lv5_36c2a5727","IsNewSubSection":false,"SubSectionReplacement":""},{"Level":6,"Identity":"T12C36N2120Sa","SubSectionBookmarkName":"ss_T12C36N2120Sa_lv6_a975cbf95","IsNewSubSection":false,"SubSectionReplacement":""},{"Level":6,"Identity":"T12C36N2120Sb","SubSectionBookmarkName":"ss_T12C36N2120Sb_lv6_383af57a9","IsNewSubSection":false,"SubSectionReplacement":""},{"Level":5,"Identity":"T12C36N2120S83","SubSectionBookmarkName":"ss_T12C36N2120S83_lv5_418f131d5","IsNewSubSection":false,"SubSectionReplacement":""}],"TitleRelatedTo":"Exemptions from sales tax","TitleSoAsTo":"","Deleted":false}],"TitleText":"","DisableControls":false,"Deleted":false,"RepealItems":[],"SectionBookmarkName":"bs_num_20_2694bad9a"},{"SectionUUID":"6f4c7639-bb86-4542-8bf6-2b2c541863d7","SectionName":"code_section","SectionNumber":21,"SectionType":"code_section","CodeSections":[{"CodeSectionBookmarkName":"cs_T12C36N2530_1ee6d7501","IsConstitutionSection":false,"Identity":"12-36-2530","IsNew":false,"SubSections":[],"TitleRelatedTo":"Documentation of entitlement to tax exemption for goods to be delivered out of state;  tax on property delivered in state for removal from state by purchaser","TitleSoAsTo":"","Deleted":false}],"TitleText":"","DisableControls":false,"Deleted":false,"RepealItems":[],"SectionBookmarkName":"bs_num_21_cfee624ce"},{"SectionUUID":"80616a24-25ef-40d4-a520-85725b7292da","SectionName":"code_section","SectionNumber":22,"SectionType":"code_section","CodeSections":[{"CodeSectionBookmarkName":"cs_T12C36N2620_b133f959a","IsConstitutionSection":false,"Identity":"12-36-2620","IsNew":false,"SubSections":[{"Level":1,"Identity":"T12C36N2620S1","SubSectionBookmarkName":"ss_T12C36N2620S1_lv1_f2cb47d7f","IsNewSubSection":false,"SubSectionReplacement":""},{"Level":1,"Identity":"T12C36N2620S2","SubSectionBookmarkName":"ss_T12C36N2620S2_lv1_9045e47a2","IsNewSubSection":false,"SubSectionReplacement":""}],"TitleRelatedTo":"Sales and use taxes composed of two components","TitleSoAsTo":"","Deleted":false},{"CodeSectionBookmarkName":"cs_T12C36N2630_05bfa964b","IsConstitutionSection":false,"Identity":"12-36-2630","IsNew":false,"SubSections":[{"Level":1,"Identity":"T12C36N2630S1","SubSectionBookmarkName":"ss_T12C36N2630S1_lv1_0e931290c","IsNewSubSection":false,"SubSectionReplacement":""},{"Level":1,"Identity":"T12C36N2630S2","SubSectionBookmarkName":"ss_T12C36N2630S2_lv1_1a8fecc3b","IsNewSubSection":false,"SubSectionReplacement":""},{"Level":1,"Identity":"T12C36N2630S2","SubSectionBookmarkName":"ss_T12C36N2630S2_lv1_9220b4053","IsNewSubSection":false,"SubSectionReplacement":""}],"TitleRelatedTo":"Seven percent sales tax on accommodations for transients composed of three components","TitleSoAsTo":"","Deleted":false},{"CodeSectionBookmarkName":"cs_T12C36N2640_fa7418edf","IsConstitutionSection":false,"Identity":"12-36-2640","IsNew":false,"SubSections":[{"Level":1,"Identity":"T12C36N2640S1","SubSectionBookmarkName":"ss_T12C36N2640S1_lv1_55d4a41ab","IsNewSubSection":false,"SubSectionReplacement":""},{"Level":1,"Identity":"T12C36N2640S2","SubSectionBookmarkName":"ss_T12C36N2640S2_lv1_5860b18c9","IsNewSubSection":false,"SubSectionReplacement":""}],"TitleRelatedTo":"Casual excise tax composed of two components","TitleSoAsTo":"","Deleted":false}],"TitleText":"","DisableControls":false,"Deleted":false,"RepealItems":[],"SectionBookmarkName":"bs_num_22_2b1155770"},{"SectionUUID":"e563b86b-7aab-4774-9eed-c8c419400f18","SectionName":"code_section","SectionNumber":23,"SectionType":"code_section","CodeSections":[],"TitleText":"","DisableControls":false,"Deleted":false,"RepealItems":[],"SectionBookmarkName":"bs_num_23_66eaa8191"},{"SectionUUID":"a6aa8786-97d8-48de-870f-b9eff68d54a0","SectionName":"code_section","SectionNumber":24,"SectionType":"code_section","CodeSections":[{"CodeSectionBookmarkName":"ns_T11C11N270_56dcc8dbf","IsConstitutionSection":false,"Identity":"11-11-270","IsNew":true,"SubSections":[{"Level":1,"Identity":"T11C11N270S2","SubSectionBookmarkName":"ss_T11C11N270S2_lv1_37e5a565a","IsNewSubSection":false,"SubSectionReplacement":""},{"Level":2,"Identity":"T11C11N270SB","SubSectionBookmarkName":"ss_T11C11N270SB_lv2_3be7d679f","IsNewSubSection":false,"SubSectionReplacement":""},{"Level":3,"Identity":"T11C11N270S1","SubSectionBookmarkName":"ss_T11C11N270S1_lv3_8759da3d9","IsNewSubSection":false,"SubSectionReplacement":""},{"Level":3,"Identity":"T11C11N270S2","SubSectionBookmarkName":"ss_T11C11N270S2_lv3_264f1366c","IsNewSubSection":false,"SubSectionReplacement":""}],"TitleRelatedTo":"","TitleSoAsTo":"","Deleted":false}],"TitleText":"","DisableControls":false,"Deleted":false,"RepealItems":[],"SectionBookmarkName":"bs_num_24_sub_A_e2f89ae0b"},{"SectionUUID":"61b5b88f-7705-4119-86fb-8d9065a88c65","SectionName":"code_section","SectionNumber":25,"SectionType":"code_section","CodeSections":[{"CodeSectionBookmarkName":"ns_T4C10N1110_8440863f1","IsConstitutionSection":false,"Identity":"4-10-1110","IsNew":true,"SubSections":[],"TitleRelatedTo":"","TitleSoAsTo":"","Deleted":false}],"TitleText":"","DisableControls":false,"Deleted":false,"RepealItems":[],"SectionBookmarkName":"bs_num_25_f845f37bc"},{"SectionUUID":"cd705b40-5372-477a-95b0-304d583ed407","SectionName":"code_section","SectionNumber":26,"SectionType":"code_section","CodeSections":[],"TitleText":"","DisableControls":false,"Deleted":false,"RepealItems":[],"SectionBookmarkName":"bs_num_26_sub_A_48425a1b7"},{"SectionUUID":"4700a799-a6a1-43c0-b560-9f1e6d6b7240","SectionName":"code_section","SectionNumber":27,"SectionType":"code_section","CodeSections":[],"TitleText":"","DisableControls":false,"Deleted":false,"RepealItems":[],"SectionBookmarkName":"bs_num_27_d4f445ece"},{"SectionUUID":"865fc4e6-57d8-40db-b6f1-e69e42f8f070","SectionName":"code_section","SectionNumber":28,"SectionType":"code_section","CodeSections":[{"CodeSectionBookmarkName":"ns_T58C9N60_9b00886e1","IsConstitutionSection":false,"Identity":"58-9-60","IsNew":true,"SubSections":[],"TitleRelatedTo":"","TitleSoAsTo":"","Deleted":false}],"TitleText":"","DisableControls":false,"Deleted":false,"RepealItems":[],"SectionBookmarkName":"bs_num_28_916e94d65"},{"SectionUUID":"50238416-83c2-461e-aff5-69d9f16c9ff6","SectionName":"code_section","SectionNumber":29,"SectionType":"code_section","CodeSections":[{"CodeSectionBookmarkName":"cs_T6C1N320_815c607be","IsConstitutionSection":false,"Identity":"6-1-320","IsNew":false,"SubSections":[{"Level":1,"Identity":"T6C1N320SA","SubSectionBookmarkName":"ss_T6C1N320SA_lv1_b80fec89a","IsNewSubSection":false,"SubSectionReplacement":""},{"Level":2,"Identity":"T6C1N320S1","SubSectionBookmarkName":"ss_T6C1N320S1_lv2_5964328cf","IsNewSubSection":false,"SubSectionReplacement":""},{"Level":2,"Identity":"T6C1N320S2","SubSectionBookmarkName":"ss_T6C1N320S2_lv2_6d2dd2f97","IsNewSubSection":false,"SubSectionReplacement":""},{"Level":1,"Identity":"T6C1N320SB","SubSectionBookmarkName":"ss_T6C1N320SB_lv1_859eeb7b7","IsNewSubSection":false,"SubSectionReplacement":""},{"Level":2,"Identity":"T6C1N320S1","SubSectionBookmarkName":"ss_T6C1N320S1_lv2_06bfa9e79","IsNewSubSection":false,"SubSectionReplacement":""},{"Level":2,"Identity":"T6C1N320S2","SubSectionBookmarkName":"ss_T6C1N320S2_lv2_8ba71ce07","IsNewSubSection":false,"SubSectionReplacement":""},{"Level":2,"Identity":"T6C1N320S3","SubSectionBookmarkName":"ss_T6C1N320S3_lv2_c90347d6d","IsNewSubSection":false,"SubSectionReplacement":""},{"Level":2,"Identity":"T6C1N320S4","SubSectionBookmarkName":"ss_T6C1N320S4_lv2_f099c0c48","IsNewSubSection":false,"SubSectionReplacement":""},{"Level":2,"Identity":"T6C1N320S5","SubSectionBookmarkName":"ss_T6C1N320S5_lv2_6b55bf8a4","IsNewSubSection":false,"SubSectionReplacement":""},{"Level":2,"Identity":"T6C1N320S6","SubSectionBookmarkName":"ss_T6C1N320S6_lv2_11b248721","IsNewSubSection":false,"SubSectionReplacement":""},{"Level":2,"Identity":"T6C1N320S7","SubSectionBookmarkName":"ss_T6C1N320S7_lv2_0c2ba9912","IsNewSubSection":false,"SubSectionReplacement":""},{"Level":1,"Identity":"T6C1N320SC","SubSectionBookmarkName":"ss_T6C1N320SC_lv1_f5ca0a31c","IsNewSubSection":false,"SubSectionReplacement":""},{"Level":1,"Identity":"T6C1N320SD","SubSectionBookmarkName":"ss_T6C1N320SD_lv1_895255923","IsNewSubSection":false,"SubSectionReplacement":""},{"Level":1,"Identity":"T6C1N320SE","SubSectionBookmarkName":"ss_T6C1N320SE_lv1_49e6d240a","IsNewSubSection":false,"SubSectionReplacement":""},{"Level":1,"Identity":"T6C1N320SF","SubSectionBookmarkName":"ss_T6C1N320SF_lv1_dc154401c","IsNewSubSection":false,"SubSectionReplacement":""},{"Level":1,"Identity":"T6C1N320SG","SubSectionBookmarkName":"ss_T6C1N320SG_lv1_3af050df8","IsNewSubSection":false,"SubSectionReplacement":""},{"Level":2,"Identity":"T6C1N320S1","SubSectionBookmarkName":"ss_T6C1N320S1_lv2_fdf03f38b","IsNewSubSection":false,"SubSectionReplacement":""},{"Level":2,"Identity":"T6C1N320S2","SubSectionBookmarkName":"ss_T6C1N320S2_lv2_502ac3883","IsNewSubSection":false,"SubSectionReplacement":""},{"Level":1,"Identity":"T6C1N320SH","SubSectionBookmarkName":"ss_T6C1N320SH_lv1_74694ef98","IsNewSubSection":false,"SubSectionReplacement":""},{"Level":2,"Identity":"T6C1N320S1","SubSectionBookmarkName":"ss_T6C1N320S1_lv2_b3f2767ee","IsNewSubSection":false,"SubSectionReplacement":""},{"Level":2,"Identity":"T6C1N320S2","SubSectionBookmarkName":"ss_T6C1N320S2_lv2_f56d26fc1","IsNewSubSection":false,"SubSectionReplacement":""},{"Level":2,"Identity":"T6C1N320S3","SubSectionBookmarkName":"ss_T6C1N320S3_lv2_08fc33990","IsNewSubSection":false,"SubSectionReplacement":""},{"Level":3,"Identity":"T6C1N320SI","SubSectionBookmarkName":"ss_T6C1N320SI_lv3_6a40a725d","IsNewSubSection":false,"SubSectionReplacement":""}],"TitleRelatedTo":"Millage rate increase limitation; exceptions","TitleSoAsTo":"","Deleted":false}],"TitleText":"","DisableControls":false,"Deleted":false,"RepealItems":[],"SectionBookmarkName":"bs_num_29_9ca839289"},{"SectionUUID":"955b8325-8e0f-4ab8-9361-dab921b4abb6","SectionName":"code_section","SectionNumber":30,"SectionType":"code_section","CodeSections":[{"CodeSectionBookmarkName":"cs_T12C37N251_7e740ab24","IsConstitutionSection":false,"Identity":"12-37-251","IsNew":false,"SubSections":[{"Level":1,"Identity":"T12C37N251SA","SubSectionBookmarkName":"ss_T12C37N251SA_lv1_0901c4c47","IsNewSubSection":false,"SubSectionReplacement":""},{"Level":2,"Identity":"T12C37N251S1","SubSectionBookmarkName":"ss_T12C37N251S1_lv2_1cbb77c1b","IsNewSubSection":false,"SubSectionReplacement":""},{"Level":2,"Identity":"T12C37N251S2","SubSectionBookmarkName":"ss_T12C37N251S2_lv2_059113f51","IsNewSubSection":false,"SubSectionReplacement":""},{"Level":3,"Identity":"T12C37N251Sa","SubSectionBookmarkName":"ss_T12C37N251Sa_lv3_e41446009","IsNewSubSection":false,"SubSectionReplacement":""},{"Level":3,"Identity":"T12C37N251Sb","SubSectionBookmarkName":"ss_T12C37N251Sb_lv3_d965c914c","IsNewSubSection":false,"SubSectionReplacement":""},{"Level":1,"Identity":"T12C37N251SB","SubSectionBookmarkName":"ss_T12C37N251SB_lv1_0e441466c","IsNewSubSection":false,"SubSectionReplacement":""},{"Level":2,"Identity":"T12C37N251S1","SubSectionBookmarkName":"ss_T12C37N251S1_lv2_f63599b88","IsNewSubSection":false,"SubSectionReplacement":""},{"Level":2,"Identity":"T12C37N251S2","SubSectionBookmarkName":"ss_T12C37N251S2_lv2_2b74211cc","IsNewSubSection":false,"SubSectionReplacement":""},{"Level":2,"Identity":"T12C37N251S3","SubSectionBookmarkName":"ss_T12C37N251S3_lv2_2b5a1892d","IsNewSubSection":false,"SubSectionReplacement":""},{"Level":1,"Identity":"T12C37N251SC","SubSectionBookmarkName":"ss_T12C37N251SC_lv1_1021d8194","IsNewSubSection":false,"SubSectionReplacement":""},{"Level":1,"Identity":"T12C37N251SD","SubSectionBookmarkName":"ss_T12C37N251SD_lv1_0092003a6","IsNewSubSection":false,"SubSectionReplacement":""},{"Level":1,"Identity":"T12C37N251SE","SubSectionBookmarkName":"ss_T12C37N251SE_lv1_3e88331a3","IsNewSubSection":false,"SubSectionReplacement":""},{"Level":1,"Identity":"T12C37N251SF","SubSectionBookmarkName":"ss_T12C37N251SF_lv1_85784e0e0","IsNewSubSection":false,"SubSectionReplacement":""},{"Level":1,"Identity":"T12C37N251SG","SubSectionBookmarkName":"ss_T12C37N251SG_lv1_3ae9a4983","IsNewSubSection":false,"SubSectionReplacement":""}],"TitleRelatedTo":"Calculation of rollback millage;  equivalent millage","TitleSoAsTo":"","Deleted":false}],"TitleText":"","DisableControls":false,"Deleted":false,"RepealItems":[],"SectionBookmarkName":"bs_num_30_b5c305991"},{"SectionUUID":"5011c27e-3195-47a4-916d-da7ce23151fa","SectionName":"code_section","SectionNumber":31,"SectionType":"code_section","CodeSections":[{"CodeSectionBookmarkName":"cs_T11C11N150_108e2deac","IsConstitutionSection":false,"Identity":"11-11-150","IsNew":false,"SubSections":[],"TitleRelatedTo":"Estimated income tax revenues; deductions in calculations; Trust Fund for Tax Relief; appropriation of funds","TitleSoAsTo":"","Deleted":false}],"TitleText":"","DisableControls":false,"Deleted":false,"RepealItems":[],"SectionBookmarkName":"bs_num_31_sub_A_7029d4752"},{"SectionUUID":"7a9f5131-8c16-4794-a5ea-fec9fbb26d2b","SectionName":"code_section","SectionNumber":31,"SectionType":"code_section","CodeSections":[],"TitleText":"","DisableControls":false,"Deleted":false,"RepealItems":[],"SectionBookmarkName":"bs_num_31_sub_B_664221e01"},{"SectionUUID":"1ea2a7b9-83ba-4981-857f-85c03c7e978b","SectionName":"code_section","SectionNumber":32,"SectionType":"code_section","CodeSections":[{"CodeSectionBookmarkName":"cs_T12C37N220_8907bfc9b","IsConstitutionSection":false,"Identity":"12-37-220","IsNew":false,"SubSections":[{"Level":1,"Identity":"T12C37N220SB","SubSectionBookmarkName":"ss_T12C37N220SB_lv1_880fd2cf8","IsNewSubSection":false,"SubSectionReplacement":""},{"Level":2,"Identity":"T12C37N220Sa","SubSectionBookmarkName":"ss_T12C37N220Sa_lv2_904e0bf84","IsNewSubSection":false,"SubSectionReplacement":""},{"Level":2,"Identity":"T12C37N220Sb","SubSectionBookmarkName":"ss_T12C37N220Sb_lv2_d96d559e7","IsNewSubSection":false,"SubSectionReplacement":""},{"Level":2,"Identity":"T12C37N220Sc","SubSectionBookmarkName":"ss_T12C37N220Sc_lv2_df974d910","IsNewSubSection":false,"SubSectionReplacement":""}],"TitleRelatedTo":"General exemption from taxes.","TitleSoAsTo":"","Deleted":false}],"TitleText":"","DisableControls":false,"Deleted":false,"RepealItems":[],"SectionBookmarkName":"bs_num_32_sub_A_e346282bb"},{"SectionUUID":"93fdcf0c-37ff-45a0-a209-e1b2a8847469","SectionName":"code_section","SectionNumber":32,"SectionType":"code_section","CodeSections":[],"TitleText":"","DisableControls":false,"Deleted":false,"RepealItems":[],"SectionBookmarkName":"bs_num_32_sub_B_0e1bc01fa"},{"SectionUUID":"23a4f7ac-2249-4057-aa71-3c7f3292e498","SectionName":"code_section","SectionNumber":33,"SectionType":"code_section","CodeSections":[{"CodeSectionBookmarkName":"ns_T12C6N510_42a86d612","IsConstitutionSection":false,"Identity":"12-6-510","IsNew":true,"SubSections":[{"Level":1,"Identity":"T12C6N510S4","SubSectionBookmarkName":"ss_T12C6N510S4_lv1_64a68a5ee","IsNewSubSection":true,"SubSectionReplacement":""}],"TitleRelatedTo":"","TitleSoAsTo":"","Deleted":false}],"TitleText":"","DisableControls":false,"Deleted":false,"RepealItems":[],"SectionBookmarkName":"bs_num_33_sub_A_1df62daf0"},{"SectionUUID":"dc5b0e5c-f326-44dd-aabf-e1a5c3427471","SectionName":"code_section","SectionNumber":33,"SectionType":"code_section","CodeSections":[],"TitleText":"","DisableControls":false,"Deleted":false,"RepealItems":[],"SectionBookmarkName":"bs_num_33_sub_B_0e9a616e4"},{"SectionUUID":"ac10df12-489d-49a0-b358-a7c83d037ed4","SectionName":"Effective Date - With Specific Date","SectionNumber":34,"SectionType":"drafting_clause","CodeSections":[],"TitleText":"","DisableControls":false,"Deleted":false,"RepealItems":[],"SectionBookmarkName":"bs_num_34_8910ca48e"}]</T_BILL_T_SECTIONS>
  <T_BILL_T_SECTIONSHISTORY>[{"Id":24,"SectionsList":[{"SectionUUID":"029e9f12-70b6-48a3-9f24-c6cab3b70ed7","SectionName":"Citing an Act","SectionNumber":1,"SectionType":"new","CodeSections":[],"TitleText":"so as to enact the “Comprehensive Tax Reform Act”","DisableControls":false,"Deleted":false,"RepealItems":[],"SectionBookmarkName":"bs_num_1_5db843d58"},{"SectionUUID":"5c625490-066e-415d-931d-1afe124aef19","SectionName":"code_section","SectionNumber":2,"SectionType":"code_section","CodeSections":[{"CodeSectionBookmarkName":"cs_T12C36N60_55baf9d7d","IsConstitutionSection":false,"Identity":"12-36-60","IsNew":false,"SubSections":[],"TitleRelatedTo":"“Tangible personal property”","TitleSoAsTo":"","Deleted":false}],"TitleText":"","DisableControls":false,"Deleted":false,"RepealItems":[],"SectionBookmarkName":"bs_num_2_a22d95339"},{"SectionUUID":"040d6cc2-9227-47ec-9c79-867ccf886474","SectionName":"code_section","SectionNumber":3,"SectionType":"code_section","CodeSections":[{"CodeSectionBookmarkName":"cs_T12C36N70_cc210efd9","IsConstitutionSection":false,"Identity":"12-36-70","IsNew":false,"SubSections":[],"TitleRelatedTo":"“Retailer” and “seller”","TitleSoAsTo":"","Deleted":false}],"TitleText":"","DisableControls":false,"Deleted":false,"RepealItems":[],"SectionBookmarkName":"bs_num_3_20925cb55"},{"SectionUUID":"d304943f-0dc7-4ef6-88e4-1c0a715fbe1c","SectionName":"code_section","SectionNumber":4,"SectionType":"code_section","CodeSections":[{"CodeSectionBookmarkName":"cs_T12C36N90_5ddf7f89c","IsConstitutionSection":false,"Identity":"12-36-90","IsNew":false,"SubSections":[],"TitleRelatedTo":"“Gross proceeds of sales”","TitleSoAsTo":"","Deleted":false}],"TitleText":"","DisableControls":false,"Deleted":false,"RepealItems":[],"SectionBookmarkName":"bs_num_4_e4ba9b2ac"},{"SectionUUID":"baf244eb-18c0-43df-a0d1-f644d24be1f3","SectionName":"code_section","SectionNumber":5,"SectionType":"code_section","CodeSections":[{"CodeSectionBookmarkName":"cs_T12C36N110_810ee822d","IsConstitutionSection":false,"Identity":"12-36-110","IsNew":false,"SubSections":[],"TitleRelatedTo":"Sale at retail;  retail sale","TitleSoAsTo":"","Deleted":false}],"TitleText":"","DisableControls":false,"Deleted":false,"RepealItems":[],"SectionBookmarkName":"bs_num_5_be2cfb85a"},{"SectionUUID":"4aed5157-f2d6-46b5-a23d-d99c0cd8fa92","SectionName":"code_section","SectionNumber":6,"SectionType":"code_section","CodeSections":[{"CodeSectionBookmarkName":"cs_T12C36N130_9eae0ea44","IsConstitutionSection":false,"Identity":"12-36-130","IsNew":false,"SubSections":[],"TitleRelatedTo":"“Sales price”","TitleSoAsTo":"","Deleted":false}],"TitleText":"","DisableControls":false,"Deleted":false,"RepealItems":[],"SectionBookmarkName":"bs_num_6_9d51a78c0"},{"SectionUUID":"b737ef01-13ba-4575-921c-3c5a0350ab83","SectionName":"code_section","SectionNumber":7,"SectionType":"code_section","CodeSections":[{"CodeSectionBookmarkName":"ns_T12C36N160_4382b91f1","IsConstitutionSection":false,"Identity":"12-36-160","IsNew":true,"SubSections":[],"TitleRelatedTo":"","TitleSoAsTo":"","Deleted":false}],"TitleText":"","DisableControls":false,"Deleted":false,"RepealItems":[],"SectionBookmarkName":"bs_num_7_231eb8ff0"},{"SectionUUID":"14e9f19b-cffa-4ff6-a45a-a938370c0dfe","SectionName":"code_section","SectionNumber":8,"SectionType":"code_section","CodeSections":[{"CodeSectionBookmarkName":"cs_T12C36N90_004f598cd","IsConstitutionSection":false,"Identity":"12-36-90","IsNew":false,"SubSections":[],"TitleRelatedTo":"“Gross proceeds of sales”","TitleSoAsTo":"","Deleted":false}],"TitleText":"","DisableControls":false,"Deleted":false,"RepealItems":[],"SectionBookmarkName":"bs_num_8_11f4f7d2a"},{"SectionUUID":"25cd57b0-62f3-4105-bfb4-6581e8885956","SectionName":"code_section","SectionNumber":9,"SectionType":"code_section","CodeSections":[{"CodeSectionBookmarkName":"cs_T12C36N130_f1ab62bab","IsConstitutionSection":false,"Identity":"12-36-130","IsNew":false,"SubSections":[{"Level":1,"Identity":"T12C36N130S1","SubSectionBookmarkName":"ss_T12C36N130S1_lv1_92412c279","IsNewSubSection":false,"SubSectionReplacement":""},{"Level":1,"Identity":"T12C36N130S2","SubSectionBookmarkName":"ss_T12C36N130S2_lv1_31db5b530","IsNewSubSection":false,"SubSectionReplacement":""}],"TitleRelatedTo":"“Sales price”","TitleSoAsTo":"","Deleted":false}],"TitleText":"","DisableControls":false,"Deleted":false,"RepealItems":[],"SectionBookmarkName":"bs_num_9_6dbf5d238"},{"SectionUUID":"903e9e7d-7a6e-453e-b59f-96998a7b7403","SectionName":"code_section","SectionNumber":10,"SectionType":"code_section","CodeSections":[{"CodeSectionBookmarkName":"cs_T12C36N140_d1dd2a257","IsConstitutionSection":false,"Identity":"12-36-140","IsNew":false,"SubSections":[{"Level":1,"Identity":"T12C36N140SC","SubSectionBookmarkName":"ss_T12C36N140SC_lv1_7e16c89a4","IsNewSubSection":false,"SubSectionReplacement":""}],"TitleRelatedTo":"“Storage” and “use”","TitleSoAsTo":"","Deleted":false}],"TitleText":"","DisableControls":false,"Deleted":false,"RepealItems":[],"SectionBookmarkName":"bs_num_10_349022a2e"},{"SectionUUID":"7e80d283-bdda-4b99-b30a-ceba4d9d2629","SectionName":"code_section","SectionNumber":11,"SectionType":"code_section","CodeSections":[{"CodeSectionBookmarkName":"cs_T12C36N910_0343b6457","IsConstitutionSection":false,"Identity":"12-36-910","IsNew":false,"SubSections":[],"TitleRelatedTo":"Five percent tax on tangible personal property;  laundry services, electricity, communication services, and manufacturer-consumed goods","TitleSoAsTo":"","Deleted":false}],"TitleText":"","DisableControls":false,"Deleted":false,"RepealItems":[],"SectionBookmarkName":"bs_num_11_78b879055"},{"SectionUUID":"3fbb4397-9d19-441b-b67d-8c41262d7114","SectionName":"code_section","SectionNumber":12,"SectionType":"code_section","CodeSections":[{"CodeSectionBookmarkName":"ns_T12C36N915_7bf57c448","IsConstitutionSection":false,"Identity":"12-36-915","IsNew":true,"SubSections":[],"TitleRelatedTo":"","TitleSoAsTo":"","Deleted":false}],"TitleText":"","DisableControls":false,"Deleted":false,"RepealItems":[],"SectionBookmarkName":"bs_num_12_43ba54721"},{"SectionUUID":"1d8d85a2-4b1a-4645-a255-ef9dfd5aef54","SectionName":"code_section","SectionNumber":13,"SectionType":"code_section","CodeSections":[{"CodeSectionBookmarkName":"cs_T12C36N920_3b8406250","IsConstitutionSection":false,"Identity":"12-36-920","IsNew":false,"SubSections":[],"TitleRelatedTo":"Tax on accommodations for transients;  reporting","TitleSoAsTo":"","Deleted":false}],"TitleText":"","DisableControls":false,"Deleted":false,"RepealItems":[],"SectionBookmarkName":"bs_num_13_sub_A_de0bde379"},{"SectionUUID":"9761daa2-ec5c-4d1f-bc12-f40d65a35d23","SectionName":"code_section","SectionNumber":13,"SectionType":"code_section","CodeSections":[{"CodeSectionBookmarkName":"cs_T12C36N920_0fd12b602","IsConstitutionSection":false,"Identity":"12-36-920","IsNew":false,"SubSections":[],"TitleRelatedTo":"Tax on accommodations for transients;  reporting","TitleSoAsTo":"","Deleted":false}],"TitleText":"","DisableControls":false,"Deleted":false,"RepealItems":[],"SectionBookmarkName":"bs_num_13_sub_B_0edc32ab5"},{"SectionUUID":"6ba75518-1a35-4b64-8023-34488a08d028","SectionName":"code_section","SectionNumber":14,"SectionType":"code_section","CodeSections":[{"CodeSectionBookmarkName":"cs_T12C36N940_f482d65df","IsConstitutionSection":false,"Identity":"12-36-940","IsNew":false,"SubSections":[],"TitleRelatedTo":"Amounts that may be added to sales price because of tax","TitleSoAsTo":"","Deleted":false}],"TitleText":"","DisableControls":false,"Deleted":false,"RepealItems":[],"SectionBookmarkName":"bs_num_14_7b378f092"},{"SectionUUID":"96ca974b-285b-4e82-91ea-d68b51d5e008","SectionName":"code_section","SectionNumber":15,"SectionType":"code_section","CodeSections":[],"TitleText":"","DisableControls":false,"Deleted":false,"RepealItems":[],"SectionBookmarkName":"bs_num_15_99621257f"},{"SectionUUID":"b28a4621-9d4f-4d58-a152-8a5075ae91db","SectionName":"code_section","SectionNumber":16,"SectionType":"code_section","CodeSections":[{"CodeSectionBookmarkName":"cs_T12C36N1310_4f549c6b1","IsConstitutionSection":false,"Identity":"12-36-1310","IsNew":false,"SubSections":[],"TitleRelatedTo":"Imposition of tax;  rate;  applicability;  credit for tax paid in another state","TitleSoAsTo":"","Deleted":false}],"TitleText":"","DisableControls":false,"Deleted":false,"RepealItems":[],"SectionBookmarkName":"bs_num_16_7e8b0eb47"},{"SectionUUID":"3419058e-e87c-4170-bc37-f9ea42e0f90a","SectionName":"code_section","SectionNumber":17,"SectionType":"code_section","CodeSections":[{"CodeSectionBookmarkName":"cs_T12C36N1320_be030fda5","IsConstitutionSection":false,"Identity":"12-36-1320","IsNew":false,"SubSections":[],"TitleRelatedTo":"Tax on transient construction property","TitleSoAsTo":"","Deleted":false}],"TitleText":"","DisableControls":false,"Deleted":false,"RepealItems":[],"SectionBookmarkName":"bs_num_17_155ed1bdd"},{"SectionUUID":"2f193ba4-ba7f-48c7-96b3-8945a3ed87fc","SectionName":"code_section","SectionNumber":18,"SectionType":"code_section","CodeSections":[{"CodeSectionBookmarkName":"cs_T12C36N1710_84c2a1ff0","IsConstitutionSection":false,"Identity":"12-36-1710","IsNew":false,"SubSections":[],"TitleRelatedTo":"Excise tax on casual sales of motor vehicles, motorcycles, boats, motors, and airplanes;  exclusions;  payment of tax as prerequisite to titling, licensing, or registration","TitleSoAsTo":"","Deleted":false}],"TitleText":"","DisableControls":false,"Deleted":false,"RepealItems":[],"SectionBookmarkName":"bs_num_18_4a9ef892a"},{"SectionUUID":"656e196d-daa7-4c43-8b8c-780452010c4c","SectionName":"code_section","SectionNumber":19,"SectionType":"code_section","CodeSections":[{"CodeSectionBookmarkName":"ns_T12C36N2110_1534b755f","IsConstitutionSection":false,"Identity":"12-36-2110","IsNew":true,"SubSections":[{"Level":1,"Identity":"T12C36N2110SF","SubSectionBookmarkName":"ss_T12C36N2110SF_lv1_3df58d895","IsNewSubSection":true,"SubSectionReplacement":""}],"TitleRelatedTo":"","TitleSoAsTo":"","Deleted":false}],"TitleText":"","DisableControls":false,"Deleted":false,"RepealItems":[],"SectionBookmarkName":"bs_num_19_1ac024a3c"},{"SectionUUID":"284f827d-6f23-4ecd-859c-cd18096a5281","SectionName":"code_section","SectionNumber":20,"SectionType":"code_section","CodeSections":[{"CodeSectionBookmarkName":"cs_T12C36N2120_cc9449b70","IsConstitutionSection":false,"Identity":"12-36-2120","IsNew":false,"SubSections":[],"TitleRelatedTo":"Exemptions from sales tax","TitleSoAsTo":"","Deleted":false}],"TitleText":"","DisableControls":false,"Deleted":false,"RepealItems":[],"SectionBookmarkName":"bs_num_20_2694bad9a"},{"SectionUUID":"6f4c7639-bb86-4542-8bf6-2b2c541863d7","SectionName":"code_section","SectionNumber":21,"SectionType":"code_section","CodeSections":[{"CodeSectionBookmarkName":"cs_T12C36N2530_1ee6d7501","IsConstitutionSection":false,"Identity":"12-36-2530","IsNew":false,"SubSections":[],"TitleRelatedTo":"Documentation of entitlement to tax exemption for goods to be delivered out of state;  tax on property delivered in state for removal from state by purchaser","TitleSoAsTo":"","Deleted":false}],"TitleText":"","DisableControls":false,"Deleted":false,"RepealItems":[],"SectionBookmarkName":"bs_num_21_cfee624ce"},{"SectionUUID":"80616a24-25ef-40d4-a520-85725b7292da","SectionName":"code_section","SectionNumber":22,"SectionType":"code_section","CodeSections":[{"CodeSectionBookmarkName":"cs_T12C36N2620_b133f959a","IsConstitutionSection":false,"Identity":"12-36-2620","IsNew":false,"SubSections":[],"TitleRelatedTo":"Sales and use taxes composed of two components","TitleSoAsTo":"","Deleted":false},{"CodeSectionBookmarkName":"cs_T12C36N2630_05bfa964b","IsConstitutionSection":false,"Identity":"12-36-2630","IsNew":false,"SubSections":[],"TitleRelatedTo":"Seven percent sales tax on accommodations for transients composed of three components","TitleSoAsTo":"","Deleted":false},{"CodeSectionBookmarkName":"cs_T12C36N2640_fa7418edf","IsConstitutionSection":false,"Identity":"12-36-2640","IsNew":false,"SubSections":[],"TitleRelatedTo":"Casual excise tax composed of two components","TitleSoAsTo":"","Deleted":false}],"TitleText":"","DisableControls":false,"Deleted":false,"RepealItems":[],"SectionBookmarkName":"bs_num_22_2b1155770"},{"SectionUUID":"e563b86b-7aab-4774-9eed-c8c419400f18","SectionName":"code_section","SectionNumber":23,"SectionType":"code_section","CodeSections":[],"TitleText":"","DisableControls":false,"Deleted":false,"RepealItems":[],"SectionBookmarkName":"bs_num_23_66eaa8191"},{"SectionUUID":"a6aa8786-97d8-48de-870f-b9eff68d54a0","SectionName":"code_section","SectionNumber":24,"SectionType":"code_section","CodeSections":[{"CodeSectionBookmarkName":"ns_T11C11N270_56dcc8dbf","IsConstitutionSection":false,"Identity":"11-11-270","IsNew":true,"SubSections":[],"TitleRelatedTo":"","TitleSoAsTo":"","Deleted":false}],"TitleText":"","DisableControls":false,"Deleted":false,"RepealItems":[],"SectionBookmarkName":"bs_num_24_sub_A_e2f89ae0b"},{"SectionUUID":"61b5b88f-7705-4119-86fb-8d9065a88c65","SectionName":"code_section","SectionNumber":25,"SectionType":"code_section","CodeSections":[{"CodeSectionBookmarkName":"ns_T4C10N1110_8440863f1","IsConstitutionSection":false,"Identity":"4-10-1110","IsNew":true,"SubSections":[],"TitleRelatedTo":"","TitleSoAsTo":"","Deleted":false}],"TitleText":"","DisableControls":false,"Deleted":false,"RepealItems":[],"SectionBookmarkName":"bs_num_25_f845f37bc"},{"SectionUUID":"cd705b40-5372-477a-95b0-304d583ed407","SectionName":"code_section","SectionNumber":26,"SectionType":"code_section","CodeSections":[],"TitleText":"","DisableControls":false,"Deleted":false,"RepealItems":[],"SectionBookmarkName":"bs_num_26_sub_A_48425a1b7"},{"SectionUUID":"4700a799-a6a1-43c0-b560-9f1e6d6b7240","SectionName":"code_section","SectionNumber":27,"SectionType":"code_section","CodeSections":[],"TitleText":"","DisableControls":false,"Deleted":false,"RepealItems":[],"SectionBookmarkName":"bs_num_27_d4f445ece"},{"SectionUUID":"79e140c1-b71a-43d7-a6eb-93e122a83f92","SectionName":"code_section","SectionNumber":28,"SectionType":"code_section","CodeSections":[{"CodeSectionBookmarkName":"ns_T12C21N1140_503ccd6df","IsConstitutionSection":false,"Identity":"12-21-1140","IsNew":true,"SubSections":[],"TitleRelatedTo":"","TitleSoAsTo":"","Deleted":false}],"TitleText":"","DisableControls":false,"Deleted":false,"RepealItems":[],"SectionBookmarkName":"bs_num_28_4c2f2802e"},{"SectionUUID":"865fc4e6-57d8-40db-b6f1-e69e42f8f070","SectionName":"code_section","SectionNumber":29,"SectionType":"code_section","CodeSections":[{"CodeSectionBookmarkName":"ns_T58C9N60_9b00886e1","IsConstitutionSection":false,"Identity":"58-9-60","IsNew":true,"SubSections":[],"TitleRelatedTo":"","TitleSoAsTo":"","Deleted":false}],"TitleText":"","DisableControls":false,"Deleted":false,"RepealItems":[],"SectionBookmarkName":"bs_num_29_916e94d65"},{"SectionUUID":"50238416-83c2-461e-aff5-69d9f16c9ff6","SectionName":"code_section","SectionNumber":30,"SectionType":"code_section","CodeSections":[{"CodeSectionBookmarkName":"cs_T6C1N320_815c607be","IsConstitutionSection":false,"Identity":"6-1-320","IsNew":false,"SubSections":[],"TitleRelatedTo":"Millage rate increase limitation; exceptions","TitleSoAsTo":"","Deleted":false}],"TitleText":"","DisableControls":false,"Deleted":false,"RepealItems":[],"SectionBookmarkName":"bs_num_30_9ca839289"},{"SectionUUID":"955b8325-8e0f-4ab8-9361-dab921b4abb6","SectionName":"code_section","SectionNumber":31,"SectionType":"code_section","CodeSections":[{"CodeSectionBookmarkName":"cs_T12C37N251_7e740ab24","IsConstitutionSection":false,"Identity":"12-37-251","IsNew":false,"SubSections":[{"Level":1,"Identity":"T12C37N251SA","SubSectionBookmarkName":"ss_T12C37N251SA_lv1_0901c4c47","IsNewSubSection":false,"SubSectionReplacement":""},{"Level":1,"Identity":"T12C37N251SB","SubSectionBookmarkName":"ss_T12C37N251SB_lv1_0e441466c","IsNewSubSection":false,"SubSectionReplacement":""},{"Level":1,"Identity":"T12C37N251SC","SubSectionBookmarkName":"ss_T12C37N251SC_lv1_1021d8194","IsNewSubSection":false,"SubSectionReplacement":""},{"Level":1,"Identity":"T12C37N251SD","SubSectionBookmarkName":"ss_T12C37N251SD_lv1_0092003a6","IsNewSubSection":false,"SubSectionReplacement":""},{"Level":1,"Identity":"T12C37N251SE","SubSectionBookmarkName":"ss_T12C37N251SE_lv1_3e88331a3","IsNewSubSection":false,"SubSectionReplacement":""},{"Level":1,"Identity":"T12C37N251SF","SubSectionBookmarkName":"ss_T12C37N251SF_lv1_85784e0e0","IsNewSubSection":false,"SubSectionReplacement":""},{"Level":1,"Identity":"T12C37N251SG","SubSectionBookmarkName":"ss_T12C37N251SG_lv1_3ae9a4983","IsNewSubSection":false,"SubSectionReplacement":""}],"TitleRelatedTo":"Calculation of rollback millage;  equivalent millage","TitleSoAsTo":"","Deleted":false}],"TitleText":"","DisableControls":false,"Deleted":false,"RepealItems":[],"SectionBookmarkName":"bs_num_31_b5c305991"},{"SectionUUID":"5011c27e-3195-47a4-916d-da7ce23151fa","SectionName":"code_section","SectionNumber":32,"SectionType":"code_section","CodeSections":[{"CodeSectionBookmarkName":"cs_T11C11N150_108e2deac","IsConstitutionSection":false,"Identity":"11-11-150","IsNew":false,"SubSections":[],"TitleRelatedTo":"Estimated income tax revenues; deductions in calculations; Trust Fund for Tax Relief; appropriation of funds","TitleSoAsTo":"","Deleted":false}],"TitleText":"","DisableControls":false,"Deleted":false,"RepealItems":[],"SectionBookmarkName":"bs_num_32_7029d4752"}],"Timestamp":"2023-04-04T10:21:59.6774026-04:00","Username":null},{"Id":23,"SectionsList":[{"SectionUUID":"029e9f12-70b6-48a3-9f24-c6cab3b70ed7","SectionName":"Citing an Act","SectionNumber":1,"SectionType":"new","CodeSections":[],"TitleText":"so as to enact the","DisableControls":false,"Deleted":false,"RepealItems":[],"SectionBookmarkName":"bs_num_1_5db843d58"},{"SectionUUID":"5c625490-066e-415d-931d-1afe124aef19","SectionName":"code_section","SectionNumber":2,"SectionType":"code_section","CodeSections":[{"CodeSectionBookmarkName":"cs_T12C36N60_55baf9d7d","IsConstitutionSection":false,"Identity":"12-36-60","IsNew":false,"SubSections":[],"TitleRelatedTo":"“Tangible personal property”.","TitleSoAsTo":"","Deleted":false}],"TitleText":"","DisableControls":false,"Deleted":false,"RepealItems":[],"SectionBookmarkName":"bs_num_2_a22d95339"},{"SectionUUID":"040d6cc2-9227-47ec-9c79-867ccf886474","SectionName":"code_section","SectionNumber":3,"SectionType":"code_section","CodeSections":[{"CodeSectionBookmarkName":"cs_T12C36N70_cc210efd9","IsConstitutionSection":false,"Identity":"12-36-70","IsNew":false,"SubSections":[],"TitleRelatedTo":"“Retailer” and “seller”.","TitleSoAsTo":"","Deleted":false}],"TitleText":"","DisableControls":false,"Deleted":false,"RepealItems":[],"SectionBookmarkName":"bs_num_3_20925cb55"},{"SectionUUID":"d304943f-0dc7-4ef6-88e4-1c0a715fbe1c","SectionName":"code_section","SectionNumber":4,"SectionType":"code_section","CodeSections":[{"CodeSectionBookmarkName":"cs_T12C36N90_5ddf7f89c","IsConstitutionSection":false,"Identity":"12-36-90","IsNew":false,"SubSections":[],"TitleRelatedTo":"“Gross proceeds of sales”.","TitleSoAsTo":"","Deleted":false}],"TitleText":"","DisableControls":false,"Deleted":false,"RepealItems":[],"SectionBookmarkName":"bs_num_4_e4ba9b2ac"},{"SectionUUID":"baf244eb-18c0-43df-a0d1-f644d24be1f3","SectionName":"code_section","SectionNumber":5,"SectionType":"code_section","CodeSections":[{"CodeSectionBookmarkName":"cs_T12C36N110_810ee822d","IsConstitutionSection":false,"Identity":"12-36-110","IsNew":false,"SubSections":[],"TitleRelatedTo":"Sale at retail;  retail sale.","TitleSoAsTo":"","Deleted":false}],"TitleText":"","DisableControls":false,"Deleted":false,"RepealItems":[],"SectionBookmarkName":"bs_num_5_be2cfb85a"},{"SectionUUID":"4aed5157-f2d6-46b5-a23d-d99c0cd8fa92","SectionName":"code_section","SectionNumber":6,"SectionType":"code_section","CodeSections":[{"CodeSectionBookmarkName":"cs_T12C36N130_9eae0ea44","IsConstitutionSection":false,"Identity":"12-36-130","IsNew":false,"SubSections":[],"TitleRelatedTo":"“Sales price”.","TitleSoAsTo":"","Deleted":false}],"TitleText":"","DisableControls":false,"Deleted":false,"RepealItems":[],"SectionBookmarkName":"bs_num_6_9d51a78c0"},{"SectionUUID":"b737ef01-13ba-4575-921c-3c5a0350ab83","SectionName":"code_section","SectionNumber":7,"SectionType":"code_section","CodeSections":[{"CodeSectionBookmarkName":"ns_T12C36N160_4382b91f1","IsConstitutionSection":false,"Identity":"12-36-160","IsNew":true,"SubSections":[],"TitleRelatedTo":"","TitleSoAsTo":"","Deleted":false}],"TitleText":"","DisableControls":false,"Deleted":false,"RepealItems":[],"SectionBookmarkName":"bs_num_7_231eb8ff0"},{"SectionUUID":"14e9f19b-cffa-4ff6-a45a-a938370c0dfe","SectionName":"code_section","SectionNumber":8,"SectionType":"code_section","CodeSections":[{"CodeSectionBookmarkName":"cs_T12C36N90_004f598cd","IsConstitutionSection":false,"Identity":"12-36-90","IsNew":false,"SubSections":[],"TitleRelatedTo":"“Gross proceeds of sales”.","TitleSoAsTo":"","Deleted":false}],"TitleText":"","DisableControls":false,"Deleted":false,"RepealItems":[],"SectionBookmarkName":"bs_num_8_11f4f7d2a"},{"SectionUUID":"25cd57b0-62f3-4105-bfb4-6581e8885956","SectionName":"code_section","SectionNumber":9,"SectionType":"code_section","CodeSections":[{"CodeSectionBookmarkName":"cs_T12C36N130_f1ab62bab","IsConstitutionSection":false,"Identity":"12-36-130","IsNew":false,"SubSections":[{"Level":1,"Identity":"T12C36N130S1","SubSectionBookmarkName":"ss_T12C36N130S1_lv1_92412c279","IsNewSubSection":false,"SubSectionReplacement":""},{"Level":1,"Identity":"T12C36N130S2","SubSectionBookmarkName":"ss_T12C36N130S2_lv1_31db5b530","IsNewSubSection":false,"SubSectionReplacement":""}],"TitleRelatedTo":"“Sales price”.","TitleSoAsTo":"","Deleted":false}],"TitleText":"","DisableControls":false,"Deleted":false,"RepealItems":[],"SectionBookmarkName":"bs_num_9_6dbf5d238"},{"SectionUUID":"903e9e7d-7a6e-453e-b59f-96998a7b7403","SectionName":"code_section","SectionNumber":10,"SectionType":"code_section","CodeSections":[{"CodeSectionBookmarkName":"cs_T12C36N140_d1dd2a257","IsConstitutionSection":false,"Identity":"12-36-140","IsNew":false,"SubSections":[{"Level":1,"Identity":"T12C36N140SC","SubSectionBookmarkName":"ss_T12C36N140SC_lv1_7e16c89a4","IsNewSubSection":false,"SubSectionReplacement":""}],"TitleRelatedTo":"“Storage” and “use”.","TitleSoAsTo":"","Deleted":false}],"TitleText":"","DisableControls":false,"Deleted":false,"RepealItems":[],"SectionBookmarkName":"bs_num_10_349022a2e"},{"SectionUUID":"7e80d283-bdda-4b99-b30a-ceba4d9d2629","SectionName":"code_section","SectionNumber":11,"SectionType":"code_section","CodeSections":[{"CodeSectionBookmarkName":"cs_T12C36N910_0343b6457","IsConstitutionSection":false,"Identity":"12-36-910","IsNew":false,"SubSections":[],"TitleRelatedTo":"Five percent tax on tangible personal property;  laundry services, electricity, communication services, and manufacturer-consumed goods.","TitleSoAsTo":"","Deleted":false}],"TitleText":"","DisableControls":false,"Deleted":false,"RepealItems":[],"SectionBookmarkName":"bs_num_11_78b879055"},{"SectionUUID":"3fbb4397-9d19-441b-b67d-8c41262d7114","SectionName":"code_section","SectionNumber":12,"SectionType":"code_section","CodeSections":[{"CodeSectionBookmarkName":"ns_T12C36N915_7bf57c448","IsConstitutionSection":false,"Identity":"12-36-915","IsNew":true,"SubSections":[],"TitleRelatedTo":"","TitleSoAsTo":"","Deleted":false}],"TitleText":"","DisableControls":false,"Deleted":false,"RepealItems":[],"SectionBookmarkName":"bs_num_12_43ba54721"},{"SectionUUID":"1d8d85a2-4b1a-4645-a255-ef9dfd5aef54","SectionName":"code_section","SectionNumber":13,"SectionType":"code_section","CodeSections":[{"CodeSectionBookmarkName":"cs_T12C36N920_3b8406250","IsConstitutionSection":false,"Identity":"12-36-920","IsNew":false,"SubSections":[],"TitleRelatedTo":"Tax on accommodations for transients;  reporting.","TitleSoAsTo":"","Deleted":false}],"TitleText":"","DisableControls":false,"Deleted":false,"RepealItems":[],"SectionBookmarkName":"bs_num_13_sub_A_de0bde379"},{"SectionUUID":"9761daa2-ec5c-4d1f-bc12-f40d65a35d23","SectionName":"code_section","SectionNumber":13,"SectionType":"code_section","CodeSections":[{"CodeSectionBookmarkName":"cs_T12C36N920_0fd12b602","IsConstitutionSection":false,"Identity":"12-36-920","IsNew":false,"SubSections":[],"TitleRelatedTo":"Tax on accommodations for transients;  reporting.","TitleSoAsTo":"","Deleted":false}],"TitleText":"","DisableControls":false,"Deleted":false,"RepealItems":[],"SectionBookmarkName":"bs_num_13_sub_B_0edc32ab5"},{"SectionUUID":"6ba75518-1a35-4b64-8023-34488a08d028","SectionName":"code_section","SectionNumber":14,"SectionType":"code_section","CodeSections":[{"CodeSectionBookmarkName":"cs_T12C36N940_f482d65df","IsConstitutionSection":false,"Identity":"12-36-940","IsNew":false,"SubSections":[],"TitleRelatedTo":"Amounts that may be added to sales price because of tax.","TitleSoAsTo":"","Deleted":false}],"TitleText":"","DisableControls":false,"Deleted":false,"RepealItems":[],"SectionBookmarkName":"bs_num_14_7b378f092"},{"SectionUUID":"96ca974b-285b-4e82-91ea-d68b51d5e008","SectionName":"code_section","SectionNumber":15,"SectionType":"code_section","CodeSections":[],"TitleText":"","DisableControls":false,"Deleted":false,"RepealItems":[],"SectionBookmarkName":"bs_num_15_99621257f"},{"SectionUUID":"b28a4621-9d4f-4d58-a152-8a5075ae91db","SectionName":"code_section","SectionNumber":16,"SectionType":"code_section","CodeSections":[{"CodeSectionBookmarkName":"cs_T12C36N1310_4f549c6b1","IsConstitutionSection":false,"Identity":"12-36-1310","IsNew":false,"SubSections":[],"TitleRelatedTo":"Imposition of tax;  rate;  applicability;  credit for tax paid in another state.","TitleSoAsTo":"","Deleted":false}],"TitleText":"","DisableControls":false,"Deleted":false,"RepealItems":[],"SectionBookmarkName":"bs_num_16_7e8b0eb47"},{"SectionUUID":"3419058e-e87c-4170-bc37-f9ea42e0f90a","SectionName":"code_section","SectionNumber":17,"SectionType":"code_section","CodeSections":[{"CodeSectionBookmarkName":"cs_T12C36N1320_be030fda5","IsConstitutionSection":false,"Identity":"12-36-1320","IsNew":false,"SubSections":[],"TitleRelatedTo":"Tax on transient construction property.","TitleSoAsTo":"","Deleted":false}],"TitleText":"","DisableControls":false,"Deleted":false,"RepealItems":[],"SectionBookmarkName":"bs_num_17_155ed1bdd"},{"SectionUUID":"2f193ba4-ba7f-48c7-96b3-8945a3ed87fc","SectionName":"code_section","SectionNumber":18,"SectionType":"code_section","CodeSections":[{"CodeSectionBookmarkName":"cs_T12C36N1710_84c2a1ff0","IsConstitutionSection":false,"Identity":"12-36-1710","IsNew":false,"SubSections":[],"TitleRelatedTo":"Excise tax on casual sales of motor vehicles, motorcycles, boats, motors, and airplanes;  exclusions;  payment of tax as prerequisite to titling, licensing, or registration.","TitleSoAsTo":"","Deleted":false}],"TitleText":"","DisableControls":false,"Deleted":false,"RepealItems":[],"SectionBookmarkName":"bs_num_18_4a9ef892a"},{"SectionUUID":"656e196d-daa7-4c43-8b8c-780452010c4c","SectionName":"code_section","SectionNumber":19,"SectionType":"code_section","CodeSections":[{"CodeSectionBookmarkName":"ns_T12C36N2110_1534b755f","IsConstitutionSection":false,"Identity":"12-36-2110","IsNew":true,"SubSections":[{"Level":1,"Identity":"T12C36N2110SF","SubSectionBookmarkName":"ss_T12C36N2110SF_lv1_3df58d895","IsNewSubSection":true,"SubSectionReplacement":""}],"TitleRelatedTo":"","TitleSoAsTo":"","Deleted":false}],"TitleText":"","DisableControls":false,"Deleted":false,"RepealItems":[],"SectionBookmarkName":"bs_num_19_1ac024a3c"},{"SectionUUID":"284f827d-6f23-4ecd-859c-cd18096a5281","SectionName":"code_section","SectionNumber":20,"SectionType":"code_section","CodeSections":[{"CodeSectionBookmarkName":"cs_T12C36N2120_cc9449b70","IsConstitutionSection":false,"Identity":"12-36-2120","IsNew":false,"SubSections":[],"TitleRelatedTo":"Exemptions from sales tax.","TitleSoAsTo":"","Deleted":false}],"TitleText":"","DisableControls":false,"Deleted":false,"RepealItems":[],"SectionBookmarkName":"bs_num_20_2694bad9a"},{"SectionUUID":"6f4c7639-bb86-4542-8bf6-2b2c541863d7","SectionName":"code_section","SectionNumber":21,"SectionType":"code_section","CodeSections":[{"CodeSectionBookmarkName":"cs_T12C36N2530_1ee6d7501","IsConstitutionSection":false,"Identity":"12-36-2530","IsNew":false,"SubSections":[],"TitleRelatedTo":"Documentation of entitlement to tax exemption for goods to be delivered out of state;  tax on property delivered in state for removal from state by purchaser.","TitleSoAsTo":"","Deleted":false}],"TitleText":"","DisableControls":false,"Deleted":false,"RepealItems":[],"SectionBookmarkName":"bs_num_21_cfee624ce"},{"SectionUUID":"80616a24-25ef-40d4-a520-85725b7292da","SectionName":"code_section","SectionNumber":22,"SectionType":"code_section","CodeSections":[{"CodeSectionBookmarkName":"cs_T12C36N2620_b133f959a","IsConstitutionSection":false,"Identity":"12-36-2620","IsNew":false,"SubSections":[],"TitleRelatedTo":"Sales and use taxes composed of two components.","TitleSoAsTo":"","Deleted":false},{"CodeSectionBookmarkName":"cs_T12C36N2630_05bfa964b","IsConstitutionSection":false,"Identity":"12-36-2630","IsNew":false,"SubSections":[],"TitleRelatedTo":"Seven percent sales tax on accommodations for transients composed of three components.","TitleSoAsTo":"","Deleted":false},{"CodeSectionBookmarkName":"cs_T12C36N2640_fa7418edf","IsConstitutionSection":false,"Identity":"12-36-2640","IsNew":false,"SubSections":[],"TitleRelatedTo":"Casual excise tax composed of two components.","TitleSoAsTo":"","Deleted":false}],"TitleText":"","DisableControls":false,"Deleted":false,"RepealItems":[],"SectionBookmarkName":"bs_num_22_2b1155770"},{"SectionUUID":"e563b86b-7aab-4774-9eed-c8c419400f18","SectionName":"code_section","SectionNumber":23,"SectionType":"code_section","CodeSections":[],"TitleText":"","DisableControls":false,"Deleted":false,"RepealItems":[],"SectionBookmarkName":"bs_num_23_66eaa8191"},{"SectionUUID":"a6aa8786-97d8-48de-870f-b9eff68d54a0","SectionName":"code_section","SectionNumber":24,"SectionType":"code_section","CodeSections":[{"CodeSectionBookmarkName":"ns_T11C11N270_56dcc8dbf","IsConstitutionSection":false,"Identity":"11-11-270","IsNew":true,"SubSections":[],"TitleRelatedTo":"","TitleSoAsTo":"","Deleted":false}],"TitleText":"","DisableControls":false,"Deleted":false,"RepealItems":[],"SectionBookmarkName":"bs_num_24_sub_A_e2f89ae0b"},{"SectionUUID":"61b5b88f-7705-4119-86fb-8d9065a88c65","SectionName":"code_section","SectionNumber":25,"SectionType":"code_section","CodeSections":[{"CodeSectionBookmarkName":"ns_T4C10N1110_8440863f1","IsConstitutionSection":false,"Identity":"4-10-1110","IsNew":true,"SubSections":[],"TitleRelatedTo":"","TitleSoAsTo":"","Deleted":false}],"TitleText":"","DisableControls":false,"Deleted":false,"RepealItems":[],"SectionBookmarkName":"bs_num_25_f845f37bc"},{"SectionUUID":"cd705b40-5372-477a-95b0-304d583ed407","SectionName":"code_section","SectionNumber":26,"SectionType":"code_section","CodeSections":[],"TitleText":"","DisableControls":false,"Deleted":false,"RepealItems":[],"SectionBookmarkName":"bs_num_26_sub_A_48425a1b7"},{"SectionUUID":"4700a799-a6a1-43c0-b560-9f1e6d6b7240","SectionName":"code_section","SectionNumber":27,"SectionType":"code_section","CodeSections":[],"TitleText":"","DisableControls":false,"Deleted":false,"RepealItems":[],"SectionBookmarkName":"bs_num_27_d4f445ece"},{"SectionUUID":"79e140c1-b71a-43d7-a6eb-93e122a83f92","SectionName":"code_section","SectionNumber":28,"SectionType":"code_section","CodeSections":[{"CodeSectionBookmarkName":"ns_T12C21N1140_503ccd6df","IsConstitutionSection":false,"Identity":"12-21-1140","IsNew":true,"SubSections":[],"TitleRelatedTo":"","TitleSoAsTo":"","Deleted":false}],"TitleText":"","DisableControls":false,"Deleted":false,"RepealItems":[],"SectionBookmarkName":"bs_num_28_4c2f2802e"},{"SectionUUID":"865fc4e6-57d8-40db-b6f1-e69e42f8f070","SectionName":"code_section","SectionNumber":29,"SectionType":"code_section","CodeSections":[{"CodeSectionBookmarkName":"ns_T58C9N60_9b00886e1","IsConstitutionSection":false,"Identity":"58-9-60","IsNew":true,"SubSections":[],"TitleRelatedTo":"","TitleSoAsTo":"","Deleted":false}],"TitleText":"","DisableControls":false,"Deleted":false,"RepealItems":[],"SectionBookmarkName":"bs_num_29_916e94d65"},{"SectionUUID":"50238416-83c2-461e-aff5-69d9f16c9ff6","SectionName":"code_section","SectionNumber":30,"SectionType":"code_section","CodeSections":[{"CodeSectionBookmarkName":"cs_T6C1N320_815c607be","IsConstitutionSection":false,"Identity":"6-1-320","IsNew":false,"SubSections":[],"TitleRelatedTo":"Millage rate increase limitation; exceptions.","TitleSoAsTo":"","Deleted":false}],"TitleText":"","DisableControls":false,"Deleted":false,"RepealItems":[],"SectionBookmarkName":"bs_num_30_9ca839289"},{"SectionUUID":"5011c27e-3195-47a4-916d-da7ce23151fa","SectionName":"code_section","SectionNumber":32,"SectionType":"code_section","CodeSections":[{"CodeSectionBookmarkName":"cs_T11C11N150_108e2deac","IsConstitutionSection":false,"Identity":"11-11-150","IsNew":false,"SubSections":[],"TitleRelatedTo":"Estimated income tax revenues; deductions in calculations; Trust Fund for Tax Relief; appropriation of funds.","TitleSoAsTo":"","Deleted":false}],"TitleText":"","DisableControls":false,"Deleted":false,"RepealItems":[],"SectionBookmarkName":"bs_num_32_7029d4752"},{"SectionUUID":"955b8325-8e0f-4ab8-9361-dab921b4abb6","SectionName":"code_section","SectionNumber":31,"SectionType":"code_section","CodeSections":[{"CodeSectionBookmarkName":"cs_T12C37N251_7e740ab24","IsConstitutionSection":false,"Identity":"12-37-251","IsNew":false,"SubSections":[{"Level":1,"Identity":"T12C37N251SA","SubSectionBookmarkName":"ss_T12C37N251SA_lv1_0901c4c47","IsNewSubSection":false,"SubSectionReplacement":""},{"Level":1,"Identity":"T12C37N251SB","SubSectionBookmarkName":"ss_T12C37N251SB_lv1_0e441466c","IsNewSubSection":false,"SubSectionReplacement":""},{"Level":1,"Identity":"T12C37N251SC","SubSectionBookmarkName":"ss_T12C37N251SC_lv1_1021d8194","IsNewSubSection":false,"SubSectionReplacement":""},{"Level":1,"Identity":"T12C37N251SD","SubSectionBookmarkName":"ss_T12C37N251SD_lv1_0092003a6","IsNewSubSection":false,"SubSectionReplacement":""},{"Level":1,"Identity":"T12C37N251SE","SubSectionBookmarkName":"ss_T12C37N251SE_lv1_3e88331a3","IsNewSubSection":false,"SubSectionReplacement":""},{"Level":1,"Identity":"T12C37N251SF","SubSectionBookmarkName":"ss_T12C37N251SF_lv1_85784e0e0","IsNewSubSection":false,"SubSectionReplacement":""},{"Level":1,"Identity":"T12C37N251SG","SubSectionBookmarkName":"ss_T12C37N251SG_lv1_3ae9a4983","IsNewSubSection":false,"SubSectionReplacement":""}],"TitleRelatedTo":"Calculation of rollback millage;  equivalent millage.","TitleSoAsTo":"","Deleted":false}],"TitleText":"","DisableControls":false,"Deleted":false,"RepealItems":[],"SectionBookmarkName":"bs_num_31_b5c305991"}],"Timestamp":"2023-03-28T14:11:35.9153206-04:00","Username":null},{"Id":22,"SectionsList":[{"SectionUUID":"029e9f12-70b6-48a3-9f24-c6cab3b70ed7","SectionName":"Citing an Act","SectionNumber":1,"SectionType":"new","CodeSections":[],"TitleText":"so as to enact the","DisableControls":false,"Deleted":false,"RepealItems":[],"SectionBookmarkName":"bs_num_1_5db843d58"},{"SectionUUID":"5c625490-066e-415d-931d-1afe124aef19","SectionName":"code_section","SectionNumber":2,"SectionType":"code_section","CodeSections":[{"CodeSectionBookmarkName":"cs_T12C36N60_55baf9d7d","IsConstitutionSection":false,"Identity":"12-36-60","IsNew":false,"SubSections":[],"TitleRelatedTo":"“Tangible personal property”.","TitleSoAsTo":"","Deleted":false}],"TitleText":"","DisableControls":false,"Deleted":false,"RepealItems":[],"SectionBookmarkName":"bs_num_2_a22d95339"},{"SectionUUID":"040d6cc2-9227-47ec-9c79-867ccf886474","SectionName":"code_section","SectionNumber":3,"SectionType":"code_section","CodeSections":[{"CodeSectionBookmarkName":"cs_T12C36N70_cc210efd9","IsConstitutionSection":false,"Identity":"12-36-70","IsNew":false,"SubSections":[],"TitleRelatedTo":"“Retailer” and “seller”.","TitleSoAsTo":"","Deleted":false}],"TitleText":"","DisableControls":false,"Deleted":false,"RepealItems":[],"SectionBookmarkName":"bs_num_3_20925cb55"},{"SectionUUID":"d304943f-0dc7-4ef6-88e4-1c0a715fbe1c","SectionName":"code_section","SectionNumber":4,"SectionType":"code_section","CodeSections":[{"CodeSectionBookmarkName":"cs_T12C36N90_5ddf7f89c","IsConstitutionSection":false,"Identity":"12-36-90","IsNew":false,"SubSections":[],"TitleRelatedTo":"“Gross proceeds of sales”.","TitleSoAsTo":"","Deleted":false}],"TitleText":"","DisableControls":false,"Deleted":false,"RepealItems":[],"SectionBookmarkName":"bs_num_4_e4ba9b2ac"},{"SectionUUID":"baf244eb-18c0-43df-a0d1-f644d24be1f3","SectionName":"code_section","SectionNumber":5,"SectionType":"code_section","CodeSections":[{"CodeSectionBookmarkName":"cs_T12C36N110_810ee822d","IsConstitutionSection":false,"Identity":"12-36-110","IsNew":false,"SubSections":[],"TitleRelatedTo":"Sale at retail;  retail sale.","TitleSoAsTo":"","Deleted":false}],"TitleText":"","DisableControls":false,"Deleted":false,"RepealItems":[],"SectionBookmarkName":"bs_num_5_be2cfb85a"},{"SectionUUID":"4aed5157-f2d6-46b5-a23d-d99c0cd8fa92","SectionName":"code_section","SectionNumber":6,"SectionType":"code_section","CodeSections":[{"CodeSectionBookmarkName":"cs_T12C36N130_9eae0ea44","IsConstitutionSection":false,"Identity":"12-36-130","IsNew":false,"SubSections":[],"TitleRelatedTo":"“Sales price”.","TitleSoAsTo":"","Deleted":false}],"TitleText":"","DisableControls":false,"Deleted":false,"RepealItems":[],"SectionBookmarkName":"bs_num_6_9d51a78c0"},{"SectionUUID":"b737ef01-13ba-4575-921c-3c5a0350ab83","SectionName":"code_section","SectionNumber":7,"SectionType":"code_section","CodeSections":[{"CodeSectionBookmarkName":"ns_T12C36N160_4382b91f1","IsConstitutionSection":false,"Identity":"12-36-160","IsNew":true,"SubSections":[],"TitleRelatedTo":"","TitleSoAsTo":"","Deleted":false}],"TitleText":"","DisableControls":false,"Deleted":false,"RepealItems":[],"SectionBookmarkName":"bs_num_7_231eb8ff0"},{"SectionUUID":"14e9f19b-cffa-4ff6-a45a-a938370c0dfe","SectionName":"code_section","SectionNumber":8,"SectionType":"code_section","CodeSections":[{"CodeSectionBookmarkName":"cs_T12C36N90_004f598cd","IsConstitutionSection":false,"Identity":"12-36-90","IsNew":false,"SubSections":[],"TitleRelatedTo":"“Gross proceeds of sales”.","TitleSoAsTo":"","Deleted":false}],"TitleText":"","DisableControls":false,"Deleted":false,"RepealItems":[],"SectionBookmarkName":"bs_num_8_11f4f7d2a"},{"SectionUUID":"25cd57b0-62f3-4105-bfb4-6581e8885956","SectionName":"code_section","SectionNumber":9,"SectionType":"code_section","CodeSections":[{"CodeSectionBookmarkName":"cs_T12C36N130_f1ab62bab","IsConstitutionSection":false,"Identity":"12-36-130","IsNew":false,"SubSections":[{"Level":1,"Identity":"T12C36N130S1","SubSectionBookmarkName":"ss_T12C36N130S1_lv1_92412c279","IsNewSubSection":false,"SubSectionReplacement":""},{"Level":1,"Identity":"T12C36N130S2","SubSectionBookmarkName":"ss_T12C36N130S2_lv1_31db5b530","IsNewSubSection":false,"SubSectionReplacement":""}],"TitleRelatedTo":"“Sales price”.","TitleSoAsTo":"","Deleted":false}],"TitleText":"","DisableControls":false,"Deleted":false,"RepealItems":[],"SectionBookmarkName":"bs_num_9_6dbf5d238"},{"SectionUUID":"903e9e7d-7a6e-453e-b59f-96998a7b7403","SectionName":"code_section","SectionNumber":10,"SectionType":"code_section","CodeSections":[{"CodeSectionBookmarkName":"cs_T12C36N140_d1dd2a257","IsConstitutionSection":false,"Identity":"12-36-140","IsNew":false,"SubSections":[{"Level":1,"Identity":"T12C36N140SC","SubSectionBookmarkName":"ss_T12C36N140SC_lv1_7e16c89a4","IsNewSubSection":false,"SubSectionReplacement":""}],"TitleRelatedTo":"“Storage” and “use”.","TitleSoAsTo":"","Deleted":false}],"TitleText":"","DisableControls":false,"Deleted":false,"RepealItems":[],"SectionBookmarkName":"bs_num_10_349022a2e"},{"SectionUUID":"7e80d283-bdda-4b99-b30a-ceba4d9d2629","SectionName":"code_section","SectionNumber":11,"SectionType":"code_section","CodeSections":[{"CodeSectionBookmarkName":"cs_T12C36N910_0343b6457","IsConstitutionSection":false,"Identity":"12-36-910","IsNew":false,"SubSections":[],"TitleRelatedTo":"Five percent tax on tangible personal property;  laundry services, electricity, communication services, and manufacturer-consumed goods.","TitleSoAsTo":"","Deleted":false}],"TitleText":"","DisableControls":false,"Deleted":false,"RepealItems":[],"SectionBookmarkName":"bs_num_11_78b879055"},{"SectionUUID":"3fbb4397-9d19-441b-b67d-8c41262d7114","SectionName":"code_section","SectionNumber":12,"SectionType":"code_section","CodeSections":[{"CodeSectionBookmarkName":"ns_T12C36N915_7bf57c448","IsConstitutionSection":false,"Identity":"12-36-915","IsNew":true,"SubSections":[],"TitleRelatedTo":"","TitleSoAsTo":"","Deleted":false}],"TitleText":"","DisableControls":false,"Deleted":false,"RepealItems":[],"SectionBookmarkName":"bs_num_12_43ba54721"},{"SectionUUID":"1d8d85a2-4b1a-4645-a255-ef9dfd5aef54","SectionName":"code_section","SectionNumber":13,"SectionType":"code_section","CodeSections":[{"CodeSectionBookmarkName":"cs_T12C36N920_3b8406250","IsConstitutionSection":false,"Identity":"12-36-920","IsNew":false,"SubSections":[],"TitleRelatedTo":"Tax on accommodations for transients;  reporting.","TitleSoAsTo":"","Deleted":false}],"TitleText":"","DisableControls":false,"Deleted":false,"RepealItems":[],"SectionBookmarkName":"bs_num_13_sub_A_de0bde379"},{"SectionUUID":"9761daa2-ec5c-4d1f-bc12-f40d65a35d23","SectionName":"code_section","SectionNumber":13,"SectionType":"code_section","CodeSections":[{"CodeSectionBookmarkName":"cs_T12C36N920_0fd12b602","IsConstitutionSection":false,"Identity":"12-36-920","IsNew":false,"SubSections":[],"TitleRelatedTo":"Tax on accommodations for transients;  reporting.","TitleSoAsTo":"","Deleted":false}],"TitleText":"","DisableControls":false,"Deleted":false,"RepealItems":[],"SectionBookmarkName":"bs_num_13_sub_B_0edc32ab5"},{"SectionUUID":"6ba75518-1a35-4b64-8023-34488a08d028","SectionName":"code_section","SectionNumber":14,"SectionType":"code_section","CodeSections":[{"CodeSectionBookmarkName":"cs_T12C36N940_f482d65df","IsConstitutionSection":false,"Identity":"12-36-940","IsNew":false,"SubSections":[],"TitleRelatedTo":"Amounts that may be added to sales price because of tax.","TitleSoAsTo":"","Deleted":false}],"TitleText":"","DisableControls":false,"Deleted":false,"RepealItems":[],"SectionBookmarkName":"bs_num_14_7b378f092"},{"SectionUUID":"96ca974b-285b-4e82-91ea-d68b51d5e008","SectionName":"code_section","SectionNumber":15,"SectionType":"code_section","CodeSections":[],"TitleText":"","DisableControls":false,"Deleted":false,"RepealItems":[],"SectionBookmarkName":"bs_num_15_99621257f"},{"SectionUUID":"b28a4621-9d4f-4d58-a152-8a5075ae91db","SectionName":"code_section","SectionNumber":16,"SectionType":"code_section","CodeSections":[{"CodeSectionBookmarkName":"cs_T12C36N1310_4f549c6b1","IsConstitutionSection":false,"Identity":"12-36-1310","IsNew":false,"SubSections":[],"TitleRelatedTo":"Imposition of tax;  rate;  applicability;  credit for tax paid in another state.","TitleSoAsTo":"","Deleted":false}],"TitleText":"","DisableControls":false,"Deleted":false,"RepealItems":[],"SectionBookmarkName":"bs_num_16_7e8b0eb47"},{"SectionUUID":"3419058e-e87c-4170-bc37-f9ea42e0f90a","SectionName":"code_section","SectionNumber":17,"SectionType":"code_section","CodeSections":[{"CodeSectionBookmarkName":"cs_T12C36N1320_be030fda5","IsConstitutionSection":false,"Identity":"12-36-1320","IsNew":false,"SubSections":[],"TitleRelatedTo":"Tax on transient construction property.","TitleSoAsTo":"","Deleted":false}],"TitleText":"","DisableControls":false,"Deleted":false,"RepealItems":[],"SectionBookmarkName":"bs_num_17_155ed1bdd"},{"SectionUUID":"2f193ba4-ba7f-48c7-96b3-8945a3ed87fc","SectionName":"code_section","SectionNumber":18,"SectionType":"code_section","CodeSections":[{"CodeSectionBookmarkName":"cs_T12C36N1710_84c2a1ff0","IsConstitutionSection":false,"Identity":"12-36-1710","IsNew":false,"SubSections":[],"TitleRelatedTo":"Excise tax on casual sales of motor vehicles, motorcycles, boats, motors, and airplanes;  exclusions;  payment of tax as prerequisite to titling, licensing, or registration.","TitleSoAsTo":"","Deleted":false}],"TitleText":"","DisableControls":false,"Deleted":false,"RepealItems":[],"SectionBookmarkName":"bs_num_18_4a9ef892a"},{"SectionUUID":"656e196d-daa7-4c43-8b8c-780452010c4c","SectionName":"code_section","SectionNumber":19,"SectionType":"code_section","CodeSections":[{"CodeSectionBookmarkName":"ns_T12C36N2110_1534b755f","IsConstitutionSection":false,"Identity":"12-36-2110","IsNew":true,"SubSections":[{"Level":1,"Identity":"T12C36N2110SF","SubSectionBookmarkName":"ss_T12C36N2110SF_lv1_3df58d895","IsNewSubSection":true,"SubSectionReplacement":""}],"TitleRelatedTo":"","TitleSoAsTo":"","Deleted":false}],"TitleText":"","DisableControls":false,"Deleted":false,"RepealItems":[],"SectionBookmarkName":"bs_num_19_1ac024a3c"},{"SectionUUID":"284f827d-6f23-4ecd-859c-cd18096a5281","SectionName":"code_section","SectionNumber":20,"SectionType":"code_section","CodeSections":[{"CodeSectionBookmarkName":"cs_T12C36N2120_cc9449b70","IsConstitutionSection":false,"Identity":"12-36-2120","IsNew":false,"SubSections":[],"TitleRelatedTo":"Exemptions from sales tax.","TitleSoAsTo":"","Deleted":false}],"TitleText":"","DisableControls":false,"Deleted":false,"RepealItems":[],"SectionBookmarkName":"bs_num_20_2694bad9a"},{"SectionUUID":"6f4c7639-bb86-4542-8bf6-2b2c541863d7","SectionName":"code_section","SectionNumber":21,"SectionType":"code_section","CodeSections":[{"CodeSectionBookmarkName":"cs_T12C36N2530_1ee6d7501","IsConstitutionSection":false,"Identity":"12-36-2530","IsNew":false,"SubSections":[],"TitleRelatedTo":"Documentation of entitlement to tax exemption for goods to be delivered out of state;  tax on property delivered in state for removal from state by purchaser.","TitleSoAsTo":"","Deleted":false}],"TitleText":"","DisableControls":false,"Deleted":false,"RepealItems":[],"SectionBookmarkName":"bs_num_21_cfee624ce"},{"SectionUUID":"80616a24-25ef-40d4-a520-85725b7292da","SectionName":"code_section","SectionNumber":22,"SectionType":"code_section","CodeSections":[{"CodeSectionBookmarkName":"cs_T12C36N2620_b133f959a","IsConstitutionSection":false,"Identity":"12-36-2620","IsNew":false,"SubSections":[],"TitleRelatedTo":"Sales and use taxes composed of two components.","TitleSoAsTo":"","Deleted":false},{"CodeSectionBookmarkName":"cs_T12C36N2630_05bfa964b","IsConstitutionSection":false,"Identity":"12-36-2630","IsNew":false,"SubSections":[],"TitleRelatedTo":"Seven percent sales tax on accommodations for transients composed of three components.","TitleSoAsTo":"","Deleted":false},{"CodeSectionBookmarkName":"cs_T12C36N2640_fa7418edf","IsConstitutionSection":false,"Identity":"12-36-2640","IsNew":false,"SubSections":[],"TitleRelatedTo":"Casual excise tax composed of two components.","TitleSoAsTo":"","Deleted":false}],"TitleText":"","DisableControls":false,"Deleted":false,"RepealItems":[],"SectionBookmarkName":"bs_num_22_2b1155770"},{"SectionUUID":"e563b86b-7aab-4774-9eed-c8c419400f18","SectionName":"code_section","SectionNumber":23,"SectionType":"code_section","CodeSections":[],"TitleText":"","DisableControls":false,"Deleted":false,"RepealItems":[],"SectionBookmarkName":"bs_num_23_66eaa8191"},{"SectionUUID":"a6aa8786-97d8-48de-870f-b9eff68d54a0","SectionName":"code_section","SectionNumber":24,"SectionType":"code_section","CodeSections":[{"CodeSectionBookmarkName":"ns_T11C11N270_56dcc8dbf","IsConstitutionSection":false,"Identity":"11-11-270","IsNew":true,"SubSections":[],"TitleRelatedTo":"","TitleSoAsTo":"","Deleted":false}],"TitleText":"","DisableControls":false,"Deleted":false,"RepealItems":[],"SectionBookmarkName":"bs_num_24_sub_A_e2f89ae0b"},{"SectionUUID":"61b5b88f-7705-4119-86fb-8d9065a88c65","SectionName":"code_section","SectionNumber":25,"SectionType":"code_section","CodeSections":[{"CodeSectionBookmarkName":"ns_T4C10N1110_8440863f1","IsConstitutionSection":false,"Identity":"4-10-1110","IsNew":true,"SubSections":[],"TitleRelatedTo":"","TitleSoAsTo":"","Deleted":false}],"TitleText":"","DisableControls":false,"Deleted":false,"RepealItems":[],"SectionBookmarkName":"bs_num_25_f845f37bc"},{"SectionUUID":"cd705b40-5372-477a-95b0-304d583ed407","SectionName":"code_section","SectionNumber":26,"SectionType":"code_section","CodeSections":[],"TitleText":"","DisableControls":false,"Deleted":false,"RepealItems":[],"SectionBookmarkName":"bs_num_26_sub_A_48425a1b7"},{"SectionUUID":"4700a799-a6a1-43c0-b560-9f1e6d6b7240","SectionName":"code_section","SectionNumber":27,"SectionType":"code_section","CodeSections":[],"TitleText":"","DisableControls":false,"Deleted":false,"RepealItems":[],"SectionBookmarkName":"bs_num_27_d4f445ece"},{"SectionUUID":"79e140c1-b71a-43d7-a6eb-93e122a83f92","SectionName":"code_section","SectionNumber":28,"SectionType":"code_section","CodeSections":[{"CodeSectionBookmarkName":"ns_T12C21N1140_503ccd6df","IsConstitutionSection":false,"Identity":"12-21-1140","IsNew":true,"SubSections":[],"TitleRelatedTo":"","TitleSoAsTo":"","Deleted":false}],"TitleText":"","DisableControls":false,"Deleted":false,"RepealItems":[],"SectionBookmarkName":"bs_num_28_4c2f2802e"},{"SectionUUID":"50238416-83c2-461e-aff5-69d9f16c9ff6","SectionName":"code_section","SectionNumber":30,"SectionType":"code_section","CodeSections":[{"CodeSectionBookmarkName":"cs_T6C1N320_815c607be","IsConstitutionSection":false,"Identity":"6-1-320","IsNew":false,"SubSections":[],"TitleRelatedTo":"Millage rate increase limitation; exceptions.","TitleSoAsTo":"","Deleted":false}],"TitleText":"","DisableControls":false,"Deleted":false,"RepealItems":[],"SectionBookmarkName":"bs_num_30_9ca839289"},{"SectionUUID":"5011c27e-3195-47a4-916d-da7ce23151fa","SectionName":"code_section","SectionNumber":31,"SectionType":"code_section","CodeSections":[{"CodeSectionBookmarkName":"cs_T11C11N150_108e2deac","IsConstitutionSection":false,"Identity":"11-11-150","IsNew":false,"SubSections":[],"TitleRelatedTo":"Estimated income tax revenues; deductions in calculations; Trust Fund for Tax Relief; appropriation of funds.","TitleSoAsTo":"","Deleted":false}],"TitleText":"","DisableControls":false,"Deleted":false,"RepealItems":[],"SectionBookmarkName":"bs_num_31_7029d4752"},{"SectionUUID":"865fc4e6-57d8-40db-b6f1-e69e42f8f070","SectionName":"code_section","SectionNumber":29,"SectionType":"code_section","CodeSections":[{"CodeSectionBookmarkName":"ns_T58C9N60_9b00886e1","IsConstitutionSection":false,"Identity":"58-9-60","IsNew":true,"SubSections":[],"TitleRelatedTo":"","TitleSoAsTo":"","Deleted":false}],"TitleText":"","DisableControls":false,"Deleted":false,"RepealItems":[],"SectionBookmarkName":"bs_num_29_916e94d65"}],"Timestamp":"2023-03-14T11:03:53.6736787-04:00","Username":null},{"Id":21,"SectionsList":[{"SectionUUID":"029e9f12-70b6-48a3-9f24-c6cab3b70ed7","SectionName":"Citing an Act","SectionNumber":1,"SectionType":"new","CodeSections":[],"TitleText":"so as to enact the","DisableControls":false,"Deleted":false,"RepealItems":[],"SectionBookmarkName":"bs_num_1_5db843d58"},{"SectionUUID":"5c625490-066e-415d-931d-1afe124aef19","SectionName":"code_section","SectionNumber":2,"SectionType":"code_section","CodeSections":[{"CodeSectionBookmarkName":"cs_T12C36N60_55baf9d7d","IsConstitutionSection":false,"Identity":"12-36-60","IsNew":false,"SubSections":[],"TitleRelatedTo":"“Tangible personal property”.","TitleSoAsTo":"","Deleted":false}],"TitleText":"","DisableControls":false,"Deleted":false,"RepealItems":[],"SectionBookmarkName":"bs_num_2_a22d95339"},{"SectionUUID":"040d6cc2-9227-47ec-9c79-867ccf886474","SectionName":"code_section","SectionNumber":3,"SectionType":"code_section","CodeSections":[{"CodeSectionBookmarkName":"cs_T12C36N70_cc210efd9","IsConstitutionSection":false,"Identity":"12-36-70","IsNew":false,"SubSections":[],"TitleRelatedTo":"“Retailer” and “seller”.","TitleSoAsTo":"","Deleted":false}],"TitleText":"","DisableControls":false,"Deleted":false,"RepealItems":[],"SectionBookmarkName":"bs_num_3_20925cb55"},{"SectionUUID":"d304943f-0dc7-4ef6-88e4-1c0a715fbe1c","SectionName":"code_section","SectionNumber":4,"SectionType":"code_section","CodeSections":[{"CodeSectionBookmarkName":"cs_T12C36N90_5ddf7f89c","IsConstitutionSection":false,"Identity":"12-36-90","IsNew":false,"SubSections":[],"TitleRelatedTo":"“Gross proceeds of sales”.","TitleSoAsTo":"","Deleted":false}],"TitleText":"","DisableControls":false,"Deleted":false,"RepealItems":[],"SectionBookmarkName":"bs_num_4_e4ba9b2ac"},{"SectionUUID":"baf244eb-18c0-43df-a0d1-f644d24be1f3","SectionName":"code_section","SectionNumber":5,"SectionType":"code_section","CodeSections":[{"CodeSectionBookmarkName":"cs_T12C36N110_810ee822d","IsConstitutionSection":false,"Identity":"12-36-110","IsNew":false,"SubSections":[],"TitleRelatedTo":"Sale at retail;  retail sale.","TitleSoAsTo":"","Deleted":false}],"TitleText":"","DisableControls":false,"Deleted":false,"RepealItems":[],"SectionBookmarkName":"bs_num_5_be2cfb85a"},{"SectionUUID":"4aed5157-f2d6-46b5-a23d-d99c0cd8fa92","SectionName":"code_section","SectionNumber":6,"SectionType":"code_section","CodeSections":[{"CodeSectionBookmarkName":"cs_T12C36N130_9eae0ea44","IsConstitutionSection":false,"Identity":"12-36-130","IsNew":false,"SubSections":[],"TitleRelatedTo":"“Sales price”.","TitleSoAsTo":"","Deleted":false}],"TitleText":"","DisableControls":false,"Deleted":false,"RepealItems":[],"SectionBookmarkName":"bs_num_6_9d51a78c0"},{"SectionUUID":"b737ef01-13ba-4575-921c-3c5a0350ab83","SectionName":"code_section","SectionNumber":7,"SectionType":"code_section","CodeSections":[{"CodeSectionBookmarkName":"ns_T12C36N160_4382b91f1","IsConstitutionSection":false,"Identity":"12-36-160","IsNew":true,"SubSections":[],"TitleRelatedTo":"","TitleSoAsTo":"","Deleted":false}],"TitleText":"","DisableControls":false,"Deleted":false,"RepealItems":[],"SectionBookmarkName":"bs_num_7_231eb8ff0"},{"SectionUUID":"14e9f19b-cffa-4ff6-a45a-a938370c0dfe","SectionName":"code_section","SectionNumber":8,"SectionType":"code_section","CodeSections":[{"CodeSectionBookmarkName":"cs_T12C36N90_004f598cd","IsConstitutionSection":false,"Identity":"12-36-90","IsNew":false,"SubSections":[],"TitleRelatedTo":"“Gross proceeds of sales”.","TitleSoAsTo":"","Deleted":false}],"TitleText":"","DisableControls":false,"Deleted":false,"RepealItems":[],"SectionBookmarkName":"bs_num_8_11f4f7d2a"},{"SectionUUID":"25cd57b0-62f3-4105-bfb4-6581e8885956","SectionName":"code_section","SectionNumber":9,"SectionType":"code_section","CodeSections":[{"CodeSectionBookmarkName":"cs_T12C36N130_f1ab62bab","IsConstitutionSection":false,"Identity":"12-36-130","IsNew":false,"SubSections":[{"Level":1,"Identity":"T12C36N130S1","SubSectionBookmarkName":"ss_T12C36N130S1_lv1_92412c279","IsNewSubSection":false,"SubSectionReplacement":""},{"Level":1,"Identity":"T12C36N130S2","SubSectionBookmarkName":"ss_T12C36N130S2_lv1_31db5b530","IsNewSubSection":false,"SubSectionReplacement":""}],"TitleRelatedTo":"“Sales price”.","TitleSoAsTo":"","Deleted":false}],"TitleText":"","DisableControls":false,"Deleted":false,"RepealItems":[],"SectionBookmarkName":"bs_num_9_6dbf5d238"},{"SectionUUID":"903e9e7d-7a6e-453e-b59f-96998a7b7403","SectionName":"code_section","SectionNumber":10,"SectionType":"code_section","CodeSections":[{"CodeSectionBookmarkName":"cs_T12C36N140_d1dd2a257","IsConstitutionSection":false,"Identity":"12-36-140","IsNew":false,"SubSections":[{"Level":1,"Identity":"T12C36N140SC","SubSectionBookmarkName":"ss_T12C36N140SC_lv1_7e16c89a4","IsNewSubSection":false,"SubSectionReplacement":""}],"TitleRelatedTo":"“Storage” and “use”.","TitleSoAsTo":"","Deleted":false}],"TitleText":"","DisableControls":false,"Deleted":false,"RepealItems":[],"SectionBookmarkName":"bs_num_10_349022a2e"},{"SectionUUID":"7e80d283-bdda-4b99-b30a-ceba4d9d2629","SectionName":"code_section","SectionNumber":11,"SectionType":"code_section","CodeSections":[{"CodeSectionBookmarkName":"cs_T12C36N910_0343b6457","IsConstitutionSection":false,"Identity":"12-36-910","IsNew":false,"SubSections":[],"TitleRelatedTo":"Five percent tax on tangible personal property;  laundry services, electricity, communication services, and manufacturer-consumed goods.","TitleSoAsTo":"","Deleted":false}],"TitleText":"","DisableControls":false,"Deleted":false,"RepealItems":[],"SectionBookmarkName":"bs_num_11_78b879055"},{"SectionUUID":"3fbb4397-9d19-441b-b67d-8c41262d7114","SectionName":"code_section","SectionNumber":12,"SectionType":"code_section","CodeSections":[{"CodeSectionBookmarkName":"ns_T12C36N915_7bf57c448","IsConstitutionSection":false,"Identity":"12-36-915","IsNew":true,"SubSections":[],"TitleRelatedTo":"","TitleSoAsTo":"","Deleted":false}],"TitleText":"","DisableControls":false,"Deleted":false,"RepealItems":[],"SectionBookmarkName":"bs_num_12_43ba54721"},{"SectionUUID":"1d8d85a2-4b1a-4645-a255-ef9dfd5aef54","SectionName":"code_section","SectionNumber":13,"SectionType":"code_section","CodeSections":[{"CodeSectionBookmarkName":"cs_T12C36N920_3b8406250","IsConstitutionSection":false,"Identity":"12-36-920","IsNew":false,"SubSections":[],"TitleRelatedTo":"Tax on accommodations for transients;  reporting.","TitleSoAsTo":"","Deleted":false}],"TitleText":"","DisableControls":false,"Deleted":false,"RepealItems":[],"SectionBookmarkName":"bs_num_13_sub_A_de0bde379"},{"SectionUUID":"9761daa2-ec5c-4d1f-bc12-f40d65a35d23","SectionName":"code_section","SectionNumber":13,"SectionType":"code_section","CodeSections":[{"CodeSectionBookmarkName":"cs_T12C36N920_0fd12b602","IsConstitutionSection":false,"Identity":"12-36-920","IsNew":false,"SubSections":[],"TitleRelatedTo":"Tax on accommodations for transients;  reporting.","TitleSoAsTo":"","Deleted":false}],"TitleText":"","DisableControls":false,"Deleted":false,"RepealItems":[],"SectionBookmarkName":"bs_num_13_sub_B_0edc32ab5"},{"SectionUUID":"6ba75518-1a35-4b64-8023-34488a08d028","SectionName":"code_section","SectionNumber":14,"SectionType":"code_section","CodeSections":[{"CodeSectionBookmarkName":"cs_T12C36N940_f482d65df","IsConstitutionSection":false,"Identity":"12-36-940","IsNew":false,"SubSections":[],"TitleRelatedTo":"Amounts that may be added to sales price because of tax.","TitleSoAsTo":"","Deleted":false}],"TitleText":"","DisableControls":false,"Deleted":false,"RepealItems":[],"SectionBookmarkName":"bs_num_14_7b378f092"},{"SectionUUID":"96ca974b-285b-4e82-91ea-d68b51d5e008","SectionName":"code_section","SectionNumber":15,"SectionType":"code_section","CodeSections":[],"TitleText":"","DisableControls":false,"Deleted":false,"RepealItems":[],"SectionBookmarkName":"bs_num_15_99621257f"},{"SectionUUID":"b28a4621-9d4f-4d58-a152-8a5075ae91db","SectionName":"code_section","SectionNumber":16,"SectionType":"code_section","CodeSections":[{"CodeSectionBookmarkName":"cs_T12C36N1310_4f549c6b1","IsConstitutionSection":false,"Identity":"12-36-1310","IsNew":false,"SubSections":[],"TitleRelatedTo":"Imposition of tax;  rate;  applicability;  credit for tax paid in another state.","TitleSoAsTo":"","Deleted":false}],"TitleText":"","DisableControls":false,"Deleted":false,"RepealItems":[],"SectionBookmarkName":"bs_num_16_7e8b0eb47"},{"SectionUUID":"3419058e-e87c-4170-bc37-f9ea42e0f90a","SectionName":"code_section","SectionNumber":17,"SectionType":"code_section","CodeSections":[{"CodeSectionBookmarkName":"cs_T12C36N1320_be030fda5","IsConstitutionSection":false,"Identity":"12-36-1320","IsNew":false,"SubSections":[],"TitleRelatedTo":"Tax on transient construction property.","TitleSoAsTo":"","Deleted":false}],"TitleText":"","DisableControls":false,"Deleted":false,"RepealItems":[],"SectionBookmarkName":"bs_num_17_155ed1bdd"},{"SectionUUID":"2f193ba4-ba7f-48c7-96b3-8945a3ed87fc","SectionName":"code_section","SectionNumber":18,"SectionType":"code_section","CodeSections":[{"CodeSectionBookmarkName":"cs_T12C36N1710_84c2a1ff0","IsConstitutionSection":false,"Identity":"12-36-1710","IsNew":false,"SubSections":[],"TitleRelatedTo":"Excise tax on casual sales of motor vehicles, motorcycles, boats, motors, and airplanes;  exclusions;  payment of tax as prerequisite to titling, licensing, or registration.","TitleSoAsTo":"","Deleted":false}],"TitleText":"","DisableControls":false,"Deleted":false,"RepealItems":[],"SectionBookmarkName":"bs_num_18_4a9ef892a"},{"SectionUUID":"656e196d-daa7-4c43-8b8c-780452010c4c","SectionName":"code_section","SectionNumber":19,"SectionType":"code_section","CodeSections":[{"CodeSectionBookmarkName":"ns_T12C36N2110_1534b755f","IsConstitutionSection":false,"Identity":"12-36-2110","IsNew":true,"SubSections":[{"Level":1,"Identity":"T12C36N2110SF","SubSectionBookmarkName":"ss_T12C36N2110SF_lv1_3df58d895","IsNewSubSection":true,"SubSectionReplacement":""}],"TitleRelatedTo":"","TitleSoAsTo":"","Deleted":false}],"TitleText":"","DisableControls":false,"Deleted":false,"RepealItems":[],"SectionBookmarkName":"bs_num_19_1ac024a3c"},{"SectionUUID":"284f827d-6f23-4ecd-859c-cd18096a5281","SectionName":"code_section","SectionNumber":20,"SectionType":"code_section","CodeSections":[{"CodeSectionBookmarkName":"cs_T12C36N2120_cc9449b70","IsConstitutionSection":false,"Identity":"12-36-2120","IsNew":false,"SubSections":[],"TitleRelatedTo":"Exemptions from sales tax.","TitleSoAsTo":"","Deleted":false}],"TitleText":"","DisableControls":false,"Deleted":false,"RepealItems":[],"SectionBookmarkName":"bs_num_20_2694bad9a"},{"SectionUUID":"6f4c7639-bb86-4542-8bf6-2b2c541863d7","SectionName":"code_section","SectionNumber":21,"SectionType":"code_section","CodeSections":[{"CodeSectionBookmarkName":"cs_T12C36N2530_1ee6d7501","IsConstitutionSection":false,"Identity":"12-36-2530","IsNew":false,"SubSections":[],"TitleRelatedTo":"Documentation of entitlement to tax exemption for goods to be delivered out of state;  tax on property delivered in state for removal from state by purchaser.","TitleSoAsTo":"","Deleted":false}],"TitleText":"","DisableControls":false,"Deleted":false,"RepealItems":[],"SectionBookmarkName":"bs_num_21_cfee624ce"},{"SectionUUID":"80616a24-25ef-40d4-a520-85725b7292da","SectionName":"code_section","SectionNumber":22,"SectionType":"code_section","CodeSections":[{"CodeSectionBookmarkName":"cs_T12C36N2620_b133f959a","IsConstitutionSection":false,"Identity":"12-36-2620","IsNew":false,"SubSections":[],"TitleRelatedTo":"Sales and use taxes composed of two components.","TitleSoAsTo":"","Deleted":false},{"CodeSectionBookmarkName":"cs_T12C36N2630_05bfa964b","IsConstitutionSection":false,"Identity":"12-36-2630","IsNew":false,"SubSections":[],"TitleRelatedTo":"Seven percent sales tax on accommodations for transients composed of three components.","TitleSoAsTo":"","Deleted":false},{"CodeSectionBookmarkName":"cs_T12C36N2640_fa7418edf","IsConstitutionSection":false,"Identity":"12-36-2640","IsNew":false,"SubSections":[],"TitleRelatedTo":"Casual excise tax composed of two components.","TitleSoAsTo":"","Deleted":false}],"TitleText":"","DisableControls":false,"Deleted":false,"RepealItems":[],"SectionBookmarkName":"bs_num_22_2b1155770"},{"SectionUUID":"e563b86b-7aab-4774-9eed-c8c419400f18","SectionName":"code_section","SectionNumber":23,"SectionType":"code_section","CodeSections":[],"TitleText":"","DisableControls":false,"Deleted":false,"RepealItems":[],"SectionBookmarkName":"bs_num_23_66eaa8191"},{"SectionUUID":"a6aa8786-97d8-48de-870f-b9eff68d54a0","SectionName":"code_section","SectionNumber":24,"SectionType":"code_section","CodeSections":[{"CodeSectionBookmarkName":"ns_T11C11N270_56dcc8dbf","IsConstitutionSection":false,"Identity":"11-11-270","IsNew":true,"SubSections":[],"TitleRelatedTo":"","TitleSoAsTo":"","Deleted":false}],"TitleText":"","DisableControls":false,"Deleted":false,"RepealItems":[],"SectionBookmarkName":"bs_num_24_sub_A_e2f89ae0b"},{"SectionUUID":"61b5b88f-7705-4119-86fb-8d9065a88c65","SectionName":"code_section","SectionNumber":25,"SectionType":"code_section","CodeSections":[{"CodeSectionBookmarkName":"ns_T4C10N1110_8440863f1","IsConstitutionSection":false,"Identity":"4-10-1110","IsNew":true,"SubSections":[],"TitleRelatedTo":"","TitleSoAsTo":"","Deleted":false}],"TitleText":"","DisableControls":false,"Deleted":false,"RepealItems":[],"SectionBookmarkName":"bs_num_25_f845f37bc"},{"SectionUUID":"cd705b40-5372-477a-95b0-304d583ed407","SectionName":"code_section","SectionNumber":26,"SectionType":"code_section","CodeSections":[],"TitleText":"","DisableControls":false,"Deleted":false,"RepealItems":[],"SectionBookmarkName":"bs_num_26_sub_A_48425a1b7"},{"SectionUUID":"4700a799-a6a1-43c0-b560-9f1e6d6b7240","SectionName":"code_section","SectionNumber":27,"SectionType":"code_section","CodeSections":[],"TitleText":"","DisableControls":false,"Deleted":false,"RepealItems":[],"SectionBookmarkName":"bs_num_27_d4f445ece"},{"SectionUUID":"79e140c1-b71a-43d7-a6eb-93e122a83f92","SectionName":"code_section","SectionNumber":28,"SectionType":"code_section","CodeSections":[{"CodeSectionBookmarkName":"ns_T12C21N1140_503ccd6df","IsConstitutionSection":false,"Identity":"12-21-1140","IsNew":true,"SubSections":[],"TitleRelatedTo":"","TitleSoAsTo":"","Deleted":false}],"TitleText":"","DisableControls":false,"Deleted":false,"RepealItems":[],"SectionBookmarkName":"bs_num_28_4c2f2802e"},{"SectionUUID":"50238416-83c2-461e-aff5-69d9f16c9ff6","SectionName":"code_section","SectionNumber":30,"SectionType":"code_section","CodeSections":[{"CodeSectionBookmarkName":"cs_T6C1N320_815c607be","IsConstitutionSection":false,"Identity":"6-1-320","IsNew":false,"SubSections":[],"TitleRelatedTo":"Millage rate increase limitation; exceptions.","TitleSoAsTo":"","Deleted":false}],"TitleText":"","DisableControls":false,"Deleted":false,"RepealItems":[],"SectionBookmarkName":"bs_num_30_9ca839289"},{"SectionUUID":"5011c27e-3195-47a4-916d-da7ce23151fa","SectionName":"code_section","SectionNumber":31,"SectionType":"code_section","CodeSections":[{"CodeSectionBookmarkName":"cs_T11C11N150_108e2deac","IsConstitutionSection":false,"Identity":"11-11-150","IsNew":false,"SubSections":[],"TitleRelatedTo":"Estimated income tax revenues; deductions in calculations; Trust Fund for Tax Relief; appropriation of funds.","TitleSoAsTo":"","Deleted":false}],"TitleText":"","DisableControls":false,"Deleted":false,"RepealItems":[],"SectionBookmarkName":"bs_num_31_7029d4752"},{"SectionUUID":"865fc4e6-57d8-40db-b6f1-e69e42f8f070","SectionName":"code_section","SectionNumber":29,"SectionType":"code_section","CodeSections":[],"TitleText":"","DisableControls":false,"Deleted":false,"RepealItems":[],"SectionBookmarkName":"bs_num_29_916e94d65"}],"Timestamp":"2023-03-14T11:03:47.9058755-04:00","Username":null},{"Id":20,"SectionsList":[{"SectionUUID":"5c625490-066e-415d-931d-1afe124aef19","SectionName":"code_section","SectionNumber":2,"SectionType":"code_section","CodeSections":[{"CodeSectionBookmarkName":"cs_T12C36N60_55baf9d7d","IsConstitutionSection":false,"Identity":"12-36-60","IsNew":false,"SubSections":[],"TitleRelatedTo":"“Tangible personal property”.","TitleSoAsTo":"","Deleted":false}],"TitleText":"","DisableControls":false,"Deleted":false,"RepealItems":[],"SectionBookmarkName":"bs_num_2_a22d95339"},{"SectionUUID":"040d6cc2-9227-47ec-9c79-867ccf886474","SectionName":"code_section","SectionNumber":3,"SectionType":"code_section","CodeSections":[{"CodeSectionBookmarkName":"cs_T12C36N70_cc210efd9","IsConstitutionSection":false,"Identity":"12-36-70","IsNew":false,"SubSections":[],"TitleRelatedTo":"“Retailer” and “seller”.","TitleSoAsTo":"","Deleted":false}],"TitleText":"","DisableControls":false,"Deleted":false,"RepealItems":[],"SectionBookmarkName":"bs_num_3_20925cb55"},{"SectionUUID":"d304943f-0dc7-4ef6-88e4-1c0a715fbe1c","SectionName":"code_section","SectionNumber":4,"SectionType":"code_section","CodeSections":[{"CodeSectionBookmarkName":"cs_T12C36N90_5ddf7f89c","IsConstitutionSection":false,"Identity":"12-36-90","IsNew":false,"SubSections":[],"TitleRelatedTo":"“Gross proceeds of sales”.","TitleSoAsTo":"","Deleted":false}],"TitleText":"","DisableControls":false,"Deleted":false,"RepealItems":[],"SectionBookmarkName":"bs_num_4_e4ba9b2ac"},{"SectionUUID":"baf244eb-18c0-43df-a0d1-f644d24be1f3","SectionName":"code_section","SectionNumber":5,"SectionType":"code_section","CodeSections":[{"CodeSectionBookmarkName":"cs_T12C36N110_810ee822d","IsConstitutionSection":false,"Identity":"12-36-110","IsNew":false,"SubSections":[],"TitleRelatedTo":"Sale at retail;  retail sale.","TitleSoAsTo":"","Deleted":false}],"TitleText":"","DisableControls":false,"Deleted":false,"RepealItems":[],"SectionBookmarkName":"bs_num_5_be2cfb85a"},{"SectionUUID":"4aed5157-f2d6-46b5-a23d-d99c0cd8fa92","SectionName":"code_section","SectionNumber":6,"SectionType":"code_section","CodeSections":[{"CodeSectionBookmarkName":"cs_T12C36N130_9eae0ea44","IsConstitutionSection":false,"Identity":"12-36-130","IsNew":false,"SubSections":[],"TitleRelatedTo":"“Sales price”.","TitleSoAsTo":"","Deleted":false}],"TitleText":"","DisableControls":false,"Deleted":false,"RepealItems":[],"SectionBookmarkName":"bs_num_6_9d51a78c0"},{"SectionUUID":"b737ef01-13ba-4575-921c-3c5a0350ab83","SectionName":"code_section","SectionNumber":7,"SectionType":"code_section","CodeSections":[{"CodeSectionBookmarkName":"ns_T12C36N160_4382b91f1","IsConstitutionSection":false,"Identity":"12-36-160","IsNew":true,"SubSections":[],"TitleRelatedTo":"","TitleSoAsTo":"","Deleted":false}],"TitleText":"","DisableControls":false,"Deleted":false,"RepealItems":[],"SectionBookmarkName":"bs_num_7_231eb8ff0"},{"SectionUUID":"14e9f19b-cffa-4ff6-a45a-a938370c0dfe","SectionName":"code_section","SectionNumber":8,"SectionType":"code_section","CodeSections":[{"CodeSectionBookmarkName":"cs_T12C36N90_004f598cd","IsConstitutionSection":false,"Identity":"12-36-90","IsNew":false,"SubSections":[],"TitleRelatedTo":"“Gross proceeds of sales”.","TitleSoAsTo":"","Deleted":false}],"TitleText":"","DisableControls":false,"Deleted":false,"RepealItems":[],"SectionBookmarkName":"bs_num_8_11f4f7d2a"},{"SectionUUID":"25cd57b0-62f3-4105-bfb4-6581e8885956","SectionName":"code_section","SectionNumber":9,"SectionType":"code_section","CodeSections":[{"CodeSectionBookmarkName":"cs_T12C36N130_f1ab62bab","IsConstitutionSection":false,"Identity":"12-36-130","IsNew":false,"SubSections":[{"Level":1,"Identity":"T12C36N130S1","SubSectionBookmarkName":"ss_T12C36N130S1_lv1_92412c279","IsNewSubSection":false,"SubSectionReplacement":""},{"Level":1,"Identity":"T12C36N130S2","SubSectionBookmarkName":"ss_T12C36N130S2_lv1_31db5b530","IsNewSubSection":false,"SubSectionReplacement":""}],"TitleRelatedTo":"“Sales price”.","TitleSoAsTo":"","Deleted":false}],"TitleText":"","DisableControls":false,"Deleted":false,"RepealItems":[],"SectionBookmarkName":"bs_num_9_6dbf5d238"},{"SectionUUID":"903e9e7d-7a6e-453e-b59f-96998a7b7403","SectionName":"code_section","SectionNumber":10,"SectionType":"code_section","CodeSections":[{"CodeSectionBookmarkName":"cs_T12C36N140_d1dd2a257","IsConstitutionSection":false,"Identity":"12-36-140","IsNew":false,"SubSections":[{"Level":1,"Identity":"T12C36N140SC","SubSectionBookmarkName":"ss_T12C36N140SC_lv1_7e16c89a4","IsNewSubSection":false,"SubSectionReplacement":""}],"TitleRelatedTo":"“Storage” and “use”.","TitleSoAsTo":"","Deleted":false}],"TitleText":"","DisableControls":false,"Deleted":false,"RepealItems":[],"SectionBookmarkName":"bs_num_10_349022a2e"},{"SectionUUID":"7e80d283-bdda-4b99-b30a-ceba4d9d2629","SectionName":"code_section","SectionNumber":11,"SectionType":"code_section","CodeSections":[{"CodeSectionBookmarkName":"cs_T12C36N910_0343b6457","IsConstitutionSection":false,"Identity":"12-36-910","IsNew":false,"SubSections":[],"TitleRelatedTo":"Five percent tax on tangible personal property;  laundry services, electricity, communication services, and manufacturer-consumed goods.","TitleSoAsTo":"","Deleted":false}],"TitleText":"","DisableControls":false,"Deleted":false,"RepealItems":[],"SectionBookmarkName":"bs_num_11_78b879055"},{"SectionUUID":"1d8d85a2-4b1a-4645-a255-ef9dfd5aef54","SectionName":"code_section","SectionNumber":13,"SectionType":"code_section","CodeSections":[{"CodeSectionBookmarkName":"cs_T12C36N920_3b8406250","IsConstitutionSection":false,"Identity":"12-36-920","IsNew":false,"SubSections":[],"TitleRelatedTo":"Tax on accommodations for transients;  reporting.","TitleSoAsTo":"","Deleted":false}],"TitleText":"","DisableControls":false,"Deleted":false,"RepealItems":[],"SectionBookmarkName":"bs_num_13_sub_A_de0bde379"},{"SectionUUID":"9761daa2-ec5c-4d1f-bc12-f40d65a35d23","SectionName":"code_section","SectionNumber":13,"SectionType":"code_section","CodeSections":[{"CodeSectionBookmarkName":"cs_T12C36N920_0fd12b602","IsConstitutionSection":false,"Identity":"12-36-920","IsNew":false,"SubSections":[],"TitleRelatedTo":"Tax on accommodations for transients;  reporting.","TitleSoAsTo":"","Deleted":false}],"TitleText":"","DisableControls":false,"Deleted":false,"RepealItems":[],"SectionBookmarkName":"bs_num_13_sub_B_0edc32ab5"},{"SectionUUID":"6ba75518-1a35-4b64-8023-34488a08d028","SectionName":"code_section","SectionNumber":14,"SectionType":"code_section","CodeSections":[{"CodeSectionBookmarkName":"cs_T12C36N940_f482d65df","IsConstitutionSection":false,"Identity":"12-36-940","IsNew":false,"SubSections":[],"TitleRelatedTo":"Amounts that may be added to sales price because of tax.","TitleSoAsTo":"","Deleted":false}],"TitleText":"","DisableControls":false,"Deleted":false,"RepealItems":[],"SectionBookmarkName":"bs_num_14_7b378f092"},{"SectionUUID":"96ca974b-285b-4e82-91ea-d68b51d5e008","SectionName":"code_section","SectionNumber":15,"SectionType":"code_section","CodeSections":[],"TitleText":"","DisableControls":false,"Deleted":false,"RepealItems":[],"SectionBookmarkName":"bs_num_15_99621257f"},{"SectionUUID":"b28a4621-9d4f-4d58-a152-8a5075ae91db","SectionName":"code_section","SectionNumber":16,"SectionType":"code_section","CodeSections":[{"CodeSectionBookmarkName":"cs_T12C36N1310_4f549c6b1","IsConstitutionSection":false,"Identity":"12-36-1310","IsNew":false,"SubSections":[],"TitleRelatedTo":"Imposition of tax;  rate;  applicability;  credit for tax paid in another state.","TitleSoAsTo":"","Deleted":false}],"TitleText":"","DisableControls":false,"Deleted":false,"RepealItems":[],"SectionBookmarkName":"bs_num_16_7e8b0eb47"},{"SectionUUID":"3419058e-e87c-4170-bc37-f9ea42e0f90a","SectionName":"code_section","SectionNumber":17,"SectionType":"code_section","CodeSections":[{"CodeSectionBookmarkName":"cs_T12C36N1320_be030fda5","IsConstitutionSection":false,"Identity":"12-36-1320","IsNew":false,"SubSections":[],"TitleRelatedTo":"Tax on transient construction property.","TitleSoAsTo":"","Deleted":false}],"TitleText":"","DisableControls":false,"Deleted":false,"RepealItems":[],"SectionBookmarkName":"bs_num_17_155ed1bdd"},{"SectionUUID":"2f193ba4-ba7f-48c7-96b3-8945a3ed87fc","SectionName":"code_section","SectionNumber":18,"SectionType":"code_section","CodeSections":[{"CodeSectionBookmarkName":"cs_T12C36N1710_84c2a1ff0","IsConstitutionSection":false,"Identity":"12-36-1710","IsNew":false,"SubSections":[],"TitleRelatedTo":"Excise tax on casual sales of motor vehicles, motorcycles, boats, motors, and airplanes;  exclusions;  payment of tax as prerequisite to titling, licensing, or registration.","TitleSoAsTo":"","Deleted":false}],"TitleText":"","DisableControls":false,"Deleted":false,"RepealItems":[],"SectionBookmarkName":"bs_num_18_4a9ef892a"},{"SectionUUID":"656e196d-daa7-4c43-8b8c-780452010c4c","SectionName":"code_section","SectionNumber":19,"SectionType":"code_section","CodeSections":[{"CodeSectionBookmarkName":"ns_T12C36N2110_1534b755f","IsConstitutionSection":false,"Identity":"12-36-2110","IsNew":true,"SubSections":[{"Level":1,"Identity":"T12C36N2110SF","SubSectionBookmarkName":"ss_T12C36N2110SF_lv1_3df58d895","IsNewSubSection":true,"SubSectionReplacement":""}],"TitleRelatedTo":"","TitleSoAsTo":"","Deleted":false}],"TitleText":"","DisableControls":false,"Deleted":false,"RepealItems":[],"SectionBookmarkName":"bs_num_19_1ac024a3c"},{"SectionUUID":"284f827d-6f23-4ecd-859c-cd18096a5281","SectionName":"code_section","SectionNumber":20,"SectionType":"code_section","CodeSections":[{"CodeSectionBookmarkName":"cs_T12C36N2120_cc9449b70","IsConstitutionSection":false,"Identity":"12-36-2120","IsNew":false,"SubSections":[],"TitleRelatedTo":"Exemptions from sales tax.","TitleSoAsTo":"","Deleted":false}],"TitleText":"","DisableControls":false,"Deleted":false,"RepealItems":[],"SectionBookmarkName":"bs_num_20_2694bad9a"},{"SectionUUID":"6f4c7639-bb86-4542-8bf6-2b2c541863d7","SectionName":"code_section","SectionNumber":21,"SectionType":"code_section","CodeSections":[{"CodeSectionBookmarkName":"cs_T12C36N2530_1ee6d7501","IsConstitutionSection":false,"Identity":"12-36-2530","IsNew":false,"SubSections":[],"TitleRelatedTo":"Documentation of entitlement to tax exemption for goods to be delivered out of state;  tax on property delivered in state for removal from state by purchaser.","TitleSoAsTo":"","Deleted":false}],"TitleText":"","DisableControls":false,"Deleted":false,"RepealItems":[],"SectionBookmarkName":"bs_num_21_cfee624ce"},{"SectionUUID":"80616a24-25ef-40d4-a520-85725b7292da","SectionName":"code_section","SectionNumber":22,"SectionType":"code_section","CodeSections":[{"CodeSectionBookmarkName":"cs_T12C36N2620_b133f959a","IsConstitutionSection":false,"Identity":"12-36-2620","IsNew":false,"SubSections":[],"TitleRelatedTo":"Sales and use taxes composed of two components.","TitleSoAsTo":"","Deleted":false},{"CodeSectionBookmarkName":"cs_T12C36N2630_05bfa964b","IsConstitutionSection":false,"Identity":"12-36-2630","IsNew":false,"SubSections":[],"TitleRelatedTo":"Seven percent sales tax on accommodations for transients composed of three components.","TitleSoAsTo":"","Deleted":false},{"CodeSectionBookmarkName":"cs_T12C36N2640_fa7418edf","IsConstitutionSection":false,"Identity":"12-36-2640","IsNew":false,"SubSections":[],"TitleRelatedTo":"Casual excise tax composed of two components.","TitleSoAsTo":"","Deleted":false}],"TitleText":"","DisableControls":false,"Deleted":false,"RepealItems":[],"SectionBookmarkName":"bs_num_22_2b1155770"},{"SectionUUID":"e563b86b-7aab-4774-9eed-c8c419400f18","SectionName":"code_section","SectionNumber":23,"SectionType":"code_section","CodeSections":[],"TitleText":"","DisableControls":false,"Deleted":false,"RepealItems":[],"SectionBookmarkName":"bs_num_23_66eaa8191"},{"SectionUUID":"a6aa8786-97d8-48de-870f-b9eff68d54a0","SectionName":"code_section","SectionNumber":24,"SectionType":"code_section","CodeSections":[{"CodeSectionBookmarkName":"ns_T11C11N270_56dcc8dbf","IsConstitutionSection":false,"Identity":"11-11-270","IsNew":true,"SubSections":[],"TitleRelatedTo":"","TitleSoAsTo":"","Deleted":false}],"TitleText":"","DisableControls":false,"Deleted":false,"RepealItems":[],"SectionBookmarkName":"bs_num_24_sub_A_e2f89ae0b"},{"SectionUUID":"61b5b88f-7705-4119-86fb-8d9065a88c65","SectionName":"code_section","SectionNumber":25,"SectionType":"code_section","CodeSections":[{"CodeSectionBookmarkName":"ns_T4C10N1110_8440863f1","IsConstitutionSection":false,"Identity":"4-10-1110","IsNew":true,"SubSections":[],"TitleRelatedTo":"","TitleSoAsTo":"","Deleted":false}],"TitleText":"","DisableControls":false,"Deleted":false,"RepealItems":[],"SectionBookmarkName":"bs_num_25_f845f37bc"},{"SectionUUID":"cd705b40-5372-477a-95b0-304d583ed407","SectionName":"code_section","SectionNumber":26,"SectionType":"code_section","CodeSections":[],"TitleText":"","DisableControls":false,"Deleted":false,"RepealItems":[],"SectionBookmarkName":"bs_num_26_sub_A_48425a1b7"},{"SectionUUID":"4700a799-a6a1-43c0-b560-9f1e6d6b7240","SectionName":"code_section","SectionNumber":27,"SectionType":"code_section","CodeSections":[],"TitleText":"","DisableControls":false,"Deleted":false,"RepealItems":[],"SectionBookmarkName":"bs_num_27_d4f445ece"},{"SectionUUID":"50238416-83c2-461e-aff5-69d9f16c9ff6","SectionName":"code_section","SectionNumber":29,"SectionType":"code_section","CodeSections":[{"CodeSectionBookmarkName":"cs_T6C1N320_815c607be","IsConstitutionSection":false,"Identity":"6-1-320","IsNew":false,"SubSections":[],"TitleRelatedTo":"Millage rate increase limitation; exceptions.","TitleSoAsTo":"","Deleted":false}],"TitleText":"","DisableControls":false,"Deleted":false,"RepealItems":[],"SectionBookmarkName":"bs_num_29_9ca839289"},{"SectionUUID":"5011c27e-3195-47a4-916d-da7ce23151fa","SectionName":"code_section","SectionNumber":30,"SectionType":"code_section","CodeSections":[{"CodeSectionBookmarkName":"cs_T11C11N150_108e2deac","IsConstitutionSection":false,"Identity":"11-11-150","IsNew":false,"SubSections":[],"TitleRelatedTo":"Estimated income tax revenues; deductions in calculations; Trust Fund for Tax Relief; appropriation of funds.","TitleSoAsTo":"","Deleted":false}],"TitleText":"","DisableControls":false,"Deleted":false,"RepealItems":[],"SectionBookmarkName":"bs_num_30_7029d4752"},{"SectionUUID":"029e9f12-70b6-48a3-9f24-c6cab3b70ed7","SectionName":"Citing an Act","SectionNumber":1,"SectionType":"new","CodeSections":[],"TitleText":"so as to enact the","DisableControls":false,"Deleted":false,"RepealItems":[],"SectionBookmarkName":"bs_num_1_5db843d58"},{"SectionUUID":"3fbb4397-9d19-441b-b67d-8c41262d7114","SectionName":"code_section","SectionNumber":12,"SectionType":"code_section","CodeSections":[{"CodeSectionBookmarkName":"ns_T12C36N915_7bf57c448","IsConstitutionSection":false,"Identity":"12-36-915","IsNew":true,"SubSections":[],"TitleRelatedTo":"","TitleSoAsTo":"","Deleted":false}],"TitleText":"","DisableControls":false,"Deleted":false,"RepealItems":[],"SectionBookmarkName":"bs_num_12_43ba54721"},{"SectionUUID":"79e140c1-b71a-43d7-a6eb-93e122a83f92","SectionName":"code_section","SectionNumber":28,"SectionType":"code_section","CodeSections":[{"CodeSectionBookmarkName":"ns_T12C21N1140_503ccd6df","IsConstitutionSection":false,"Identity":"12-21-1140","IsNew":true,"SubSections":[],"TitleRelatedTo":"","TitleSoAsTo":"","Deleted":false}],"TitleText":"","DisableControls":false,"Deleted":false,"RepealItems":[],"SectionBookmarkName":"bs_num_28_4c2f2802e"}],"Timestamp":"2023-03-14T10:43:54.6283435-04:00","Username":null},{"Id":19,"SectionsList":[{"SectionUUID":"5c625490-066e-415d-931d-1afe124aef19","SectionName":"code_section","SectionNumber":2,"SectionType":"code_section","CodeSections":[{"CodeSectionBookmarkName":"cs_T12C36N60_55baf9d7d","IsConstitutionSection":false,"Identity":"12-36-60","IsNew":false,"SubSections":[],"TitleRelatedTo":"“Tangible personal property”.","TitleSoAsTo":"","Deleted":false}],"TitleText":"","DisableControls":false,"Deleted":false,"RepealItems":[],"SectionBookmarkName":"bs_num_2_a22d95339"},{"SectionUUID":"040d6cc2-9227-47ec-9c79-867ccf886474","SectionName":"code_section","SectionNumber":3,"SectionType":"code_section","CodeSections":[{"CodeSectionBookmarkName":"cs_T12C36N70_cc210efd9","IsConstitutionSection":false,"Identity":"12-36-70","IsNew":false,"SubSections":[],"TitleRelatedTo":"“Retailer” and “seller”.","TitleSoAsTo":"","Deleted":false}],"TitleText":"","DisableControls":false,"Deleted":false,"RepealItems":[],"SectionBookmarkName":"bs_num_3_20925cb55"},{"SectionUUID":"d304943f-0dc7-4ef6-88e4-1c0a715fbe1c","SectionName":"code_section","SectionNumber":4,"SectionType":"code_section","CodeSections":[{"CodeSectionBookmarkName":"cs_T12C36N90_5ddf7f89c","IsConstitutionSection":false,"Identity":"12-36-90","IsNew":false,"SubSections":[],"TitleRelatedTo":"“Gross proceeds of sales”.","TitleSoAsTo":"","Deleted":false}],"TitleText":"","DisableControls":false,"Deleted":false,"RepealItems":[],"SectionBookmarkName":"bs_num_4_e4ba9b2ac"},{"SectionUUID":"baf244eb-18c0-43df-a0d1-f644d24be1f3","SectionName":"code_section","SectionNumber":5,"SectionType":"code_section","CodeSections":[{"CodeSectionBookmarkName":"cs_T12C36N110_810ee822d","IsConstitutionSection":false,"Identity":"12-36-110","IsNew":false,"SubSections":[],"TitleRelatedTo":"Sale at retail;  retail sale.","TitleSoAsTo":"","Deleted":false}],"TitleText":"","DisableControls":false,"Deleted":false,"RepealItems":[],"SectionBookmarkName":"bs_num_5_be2cfb85a"},{"SectionUUID":"4aed5157-f2d6-46b5-a23d-d99c0cd8fa92","SectionName":"code_section","SectionNumber":6,"SectionType":"code_section","CodeSections":[{"CodeSectionBookmarkName":"cs_T12C36N130_9eae0ea44","IsConstitutionSection":false,"Identity":"12-36-130","IsNew":false,"SubSections":[],"TitleRelatedTo":"“Sales price”.","TitleSoAsTo":"","Deleted":false}],"TitleText":"","DisableControls":false,"Deleted":false,"RepealItems":[],"SectionBookmarkName":"bs_num_6_9d51a78c0"},{"SectionUUID":"b737ef01-13ba-4575-921c-3c5a0350ab83","SectionName":"code_section","SectionNumber":7,"SectionType":"code_section","CodeSections":[{"CodeSectionBookmarkName":"ns_T12C36N160_4382b91f1","IsConstitutionSection":false,"Identity":"12-36-160","IsNew":true,"SubSections":[],"TitleRelatedTo":"","TitleSoAsTo":"","Deleted":false}],"TitleText":"","DisableControls":false,"Deleted":false,"RepealItems":[],"SectionBookmarkName":"bs_num_7_231eb8ff0"},{"SectionUUID":"14e9f19b-cffa-4ff6-a45a-a938370c0dfe","SectionName":"code_section","SectionNumber":8,"SectionType":"code_section","CodeSections":[{"CodeSectionBookmarkName":"cs_T12C36N90_004f598cd","IsConstitutionSection":false,"Identity":"12-36-90","IsNew":false,"SubSections":[],"TitleRelatedTo":"“Gross proceeds of sales”.","TitleSoAsTo":"","Deleted":false}],"TitleText":"","DisableControls":false,"Deleted":false,"RepealItems":[],"SectionBookmarkName":"bs_num_8_11f4f7d2a"},{"SectionUUID":"25cd57b0-62f3-4105-bfb4-6581e8885956","SectionName":"code_section","SectionNumber":9,"SectionType":"code_section","CodeSections":[{"CodeSectionBookmarkName":"cs_T12C36N130_f1ab62bab","IsConstitutionSection":false,"Identity":"12-36-130","IsNew":false,"SubSections":[{"Level":1,"Identity":"T12C36N130S1","SubSectionBookmarkName":"ss_T12C36N130S1_lv1_92412c279","IsNewSubSection":false,"SubSectionReplacement":""},{"Level":1,"Identity":"T12C36N130S2","SubSectionBookmarkName":"ss_T12C36N130S2_lv1_31db5b530","IsNewSubSection":false,"SubSectionReplacement":""}],"TitleRelatedTo":"“Sales price”.","TitleSoAsTo":"","Deleted":false}],"TitleText":"","DisableControls":false,"Deleted":false,"RepealItems":[],"SectionBookmarkName":"bs_num_9_6dbf5d238"},{"SectionUUID":"903e9e7d-7a6e-453e-b59f-96998a7b7403","SectionName":"code_section","SectionNumber":10,"SectionType":"code_section","CodeSections":[{"CodeSectionBookmarkName":"cs_T12C36N140_d1dd2a257","IsConstitutionSection":false,"Identity":"12-36-140","IsNew":false,"SubSections":[{"Level":1,"Identity":"T12C36N140SC","SubSectionBookmarkName":"ss_T12C36N140SC_lv1_7e16c89a4","IsNewSubSection":false,"SubSectionReplacement":""}],"TitleRelatedTo":"“Storage” and “use”.","TitleSoAsTo":"","Deleted":false}],"TitleText":"","DisableControls":false,"Deleted":false,"RepealItems":[],"SectionBookmarkName":"bs_num_10_349022a2e"},{"SectionUUID":"7e80d283-bdda-4b99-b30a-ceba4d9d2629","SectionName":"code_section","SectionNumber":11,"SectionType":"code_section","CodeSections":[{"CodeSectionBookmarkName":"cs_T12C36N910_0343b6457","IsConstitutionSection":false,"Identity":"12-36-910","IsNew":false,"SubSections":[],"TitleRelatedTo":"Five percent tax on tangible personal property;  laundry services, electricity, communication services, and manufacturer-consumed goods.","TitleSoAsTo":"","Deleted":false}],"TitleText":"","DisableControls":false,"Deleted":false,"RepealItems":[],"SectionBookmarkName":"bs_num_11_78b879055"},{"SectionUUID":"1d8d85a2-4b1a-4645-a255-ef9dfd5aef54","SectionName":"code_section","SectionNumber":13,"SectionType":"code_section","CodeSections":[{"CodeSectionBookmarkName":"cs_T12C36N920_3b8406250","IsConstitutionSection":false,"Identity":"12-36-920","IsNew":false,"SubSections":[],"TitleRelatedTo":"Tax on accommodations for transients;  reporting.","TitleSoAsTo":"","Deleted":false}],"TitleText":"","DisableControls":false,"Deleted":false,"RepealItems":[],"SectionBookmarkName":"bs_num_13_sub_A_de0bde379"},{"SectionUUID":"9761daa2-ec5c-4d1f-bc12-f40d65a35d23","SectionName":"code_section","SectionNumber":13,"SectionType":"code_section","CodeSections":[{"CodeSectionBookmarkName":"cs_T12C36N920_0fd12b602","IsConstitutionSection":false,"Identity":"12-36-920","IsNew":false,"SubSections":[],"TitleRelatedTo":"Tax on accommodations for transients;  reporting.","TitleSoAsTo":"","Deleted":false}],"TitleText":"","DisableControls":false,"Deleted":false,"RepealItems":[],"SectionBookmarkName":"bs_num_13_sub_B_0edc32ab5"},{"SectionUUID":"6ba75518-1a35-4b64-8023-34488a08d028","SectionName":"code_section","SectionNumber":14,"SectionType":"code_section","CodeSections":[{"CodeSectionBookmarkName":"cs_T12C36N940_f482d65df","IsConstitutionSection":false,"Identity":"12-36-940","IsNew":false,"SubSections":[],"TitleRelatedTo":"Amounts that may be added to sales price because of tax.","TitleSoAsTo":"","Deleted":false}],"TitleText":"","DisableControls":false,"Deleted":false,"RepealItems":[],"SectionBookmarkName":"bs_num_14_7b378f092"},{"SectionUUID":"96ca974b-285b-4e82-91ea-d68b51d5e008","SectionName":"code_section","SectionNumber":15,"SectionType":"code_section","CodeSections":[],"TitleText":"","DisableControls":false,"Deleted":false,"RepealItems":[],"SectionBookmarkName":"bs_num_15_99621257f"},{"SectionUUID":"b28a4621-9d4f-4d58-a152-8a5075ae91db","SectionName":"code_section","SectionNumber":16,"SectionType":"code_section","CodeSections":[{"CodeSectionBookmarkName":"cs_T12C36N1310_4f549c6b1","IsConstitutionSection":false,"Identity":"12-36-1310","IsNew":false,"SubSections":[],"TitleRelatedTo":"Imposition of tax;  rate;  applicability;  credit for tax paid in another state.","TitleSoAsTo":"","Deleted":false}],"TitleText":"","DisableControls":false,"Deleted":false,"RepealItems":[],"SectionBookmarkName":"bs_num_16_7e8b0eb47"},{"SectionUUID":"3419058e-e87c-4170-bc37-f9ea42e0f90a","SectionName":"code_section","SectionNumber":17,"SectionType":"code_section","CodeSections":[{"CodeSectionBookmarkName":"cs_T12C36N1320_be030fda5","IsConstitutionSection":false,"Identity":"12-36-1320","IsNew":false,"SubSections":[],"TitleRelatedTo":"Tax on transient construction property.","TitleSoAsTo":"","Deleted":false}],"TitleText":"","DisableControls":false,"Deleted":false,"RepealItems":[],"SectionBookmarkName":"bs_num_17_155ed1bdd"},{"SectionUUID":"2f193ba4-ba7f-48c7-96b3-8945a3ed87fc","SectionName":"code_section","SectionNumber":18,"SectionType":"code_section","CodeSections":[{"CodeSectionBookmarkName":"cs_T12C36N1710_84c2a1ff0","IsConstitutionSection":false,"Identity":"12-36-1710","IsNew":false,"SubSections":[],"TitleRelatedTo":"Excise tax on casual sales of motor vehicles, motorcycles, boats, motors, and airplanes;  exclusions;  payment of tax as prerequisite to titling, licensing, or registration.","TitleSoAsTo":"","Deleted":false}],"TitleText":"","DisableControls":false,"Deleted":false,"RepealItems":[],"SectionBookmarkName":"bs_num_18_4a9ef892a"},{"SectionUUID":"656e196d-daa7-4c43-8b8c-780452010c4c","SectionName":"code_section","SectionNumber":19,"SectionType":"code_section","CodeSections":[{"CodeSectionBookmarkName":"ns_T12C36N2110_1534b755f","IsConstitutionSection":false,"Identity":"12-36-2110","IsNew":true,"SubSections":[{"Level":1,"Identity":"T12C36N2110SF","SubSectionBookmarkName":"ss_T12C36N2110SF_lv1_3df58d895","IsNewSubSection":true,"SubSectionReplacement":""}],"TitleRelatedTo":"","TitleSoAsTo":"","Deleted":false}],"TitleText":"","DisableControls":false,"Deleted":false,"RepealItems":[],"SectionBookmarkName":"bs_num_19_1ac024a3c"},{"SectionUUID":"284f827d-6f23-4ecd-859c-cd18096a5281","SectionName":"code_section","SectionNumber":20,"SectionType":"code_section","CodeSections":[{"CodeSectionBookmarkName":"cs_T12C36N2120_cc9449b70","IsConstitutionSection":false,"Identity":"12-36-2120","IsNew":false,"SubSections":[],"TitleRelatedTo":"Exemptions from sales tax.","TitleSoAsTo":"","Deleted":false}],"TitleText":"","DisableControls":false,"Deleted":false,"RepealItems":[],"SectionBookmarkName":"bs_num_20_2694bad9a"},{"SectionUUID":"6f4c7639-bb86-4542-8bf6-2b2c541863d7","SectionName":"code_section","SectionNumber":21,"SectionType":"code_section","CodeSections":[{"CodeSectionBookmarkName":"cs_T12C36N2530_1ee6d7501","IsConstitutionSection":false,"Identity":"12-36-2530","IsNew":false,"SubSections":[],"TitleRelatedTo":"Documentation of entitlement to tax exemption for goods to be delivered out of state;  tax on property delivered in state for removal from state by purchaser.","TitleSoAsTo":"","Deleted":false}],"TitleText":"","DisableControls":false,"Deleted":false,"RepealItems":[],"SectionBookmarkName":"bs_num_21_cfee624ce"},{"SectionUUID":"80616a24-25ef-40d4-a520-85725b7292da","SectionName":"code_section","SectionNumber":22,"SectionType":"code_section","CodeSections":[{"CodeSectionBookmarkName":"cs_T12C36N2620_b133f959a","IsConstitutionSection":false,"Identity":"12-36-2620","IsNew":false,"SubSections":[],"TitleRelatedTo":"Sales and use taxes composed of two components.","TitleSoAsTo":"","Deleted":false},{"CodeSectionBookmarkName":"cs_T12C36N2630_05bfa964b","IsConstitutionSection":false,"Identity":"12-36-2630","IsNew":false,"SubSections":[],"TitleRelatedTo":"Seven percent sales tax on accommodations for transients composed of three components.","TitleSoAsTo":"","Deleted":false},{"CodeSectionBookmarkName":"cs_T12C36N2640_fa7418edf","IsConstitutionSection":false,"Identity":"12-36-2640","IsNew":false,"SubSections":[],"TitleRelatedTo":"Casual excise tax composed of two components.","TitleSoAsTo":"","Deleted":false}],"TitleText":"","DisableControls":false,"Deleted":false,"RepealItems":[],"SectionBookmarkName":"bs_num_22_2b1155770"},{"SectionUUID":"e563b86b-7aab-4774-9eed-c8c419400f18","SectionName":"code_section","SectionNumber":23,"SectionType":"code_section","CodeSections":[],"TitleText":"","DisableControls":false,"Deleted":false,"RepealItems":[],"SectionBookmarkName":"bs_num_23_66eaa8191"},{"SectionUUID":"a6aa8786-97d8-48de-870f-b9eff68d54a0","SectionName":"code_section","SectionNumber":24,"SectionType":"code_section","CodeSections":[{"CodeSectionBookmarkName":"ns_T11C11N270_56dcc8dbf","IsConstitutionSection":false,"Identity":"11-11-270","IsNew":true,"SubSections":[],"TitleRelatedTo":"","TitleSoAsTo":"","Deleted":false}],"TitleText":"","DisableControls":false,"Deleted":false,"RepealItems":[],"SectionBookmarkName":"bs_num_24_sub_A_e2f89ae0b"},{"SectionUUID":"61b5b88f-7705-4119-86fb-8d9065a88c65","SectionName":"code_section","SectionNumber":25,"SectionType":"code_section","CodeSections":[{"CodeSectionBookmarkName":"ns_T4C10N1110_8440863f1","IsConstitutionSection":false,"Identity":"4-10-1110","IsNew":true,"SubSections":[],"TitleRelatedTo":"","TitleSoAsTo":"","Deleted":false}],"TitleText":"","DisableControls":false,"Deleted":false,"RepealItems":[],"SectionBookmarkName":"bs_num_25_f845f37bc"},{"SectionUUID":"cd705b40-5372-477a-95b0-304d583ed407","SectionName":"code_section","SectionNumber":26,"SectionType":"code_section","CodeSections":[],"TitleText":"","DisableControls":false,"Deleted":false,"RepealItems":[],"SectionBookmarkName":"bs_num_26_sub_A_48425a1b7"},{"SectionUUID":"4700a799-a6a1-43c0-b560-9f1e6d6b7240","SectionName":"code_section","SectionNumber":27,"SectionType":"code_section","CodeSections":[],"TitleText":"","DisableControls":false,"Deleted":false,"RepealItems":[],"SectionBookmarkName":"bs_num_27_d4f445ece"},{"SectionUUID":"50238416-83c2-461e-aff5-69d9f16c9ff6","SectionName":"code_section","SectionNumber":29,"SectionType":"code_section","CodeSections":[{"CodeSectionBookmarkName":"cs_T6C1N320_815c607be","IsConstitutionSection":false,"Identity":"6-1-320","IsNew":false,"SubSections":[],"TitleRelatedTo":"Millage rate increase limitation; exceptions.","TitleSoAsTo":"","Deleted":false}],"TitleText":"","DisableControls":false,"Deleted":false,"RepealItems":[],"SectionBookmarkName":"bs_num_29_9ca839289"},{"SectionUUID":"5011c27e-3195-47a4-916d-da7ce23151fa","SectionName":"code_section","SectionNumber":30,"SectionType":"code_section","CodeSections":[{"CodeSectionBookmarkName":"cs_T11C11N150_108e2deac","IsConstitutionSection":false,"Identity":"11-11-150","IsNew":false,"SubSections":[],"TitleRelatedTo":"Estimated income tax revenues; deductions in calculations; Trust Fund for Tax Relief; appropriation of funds.","TitleSoAsTo":"","Deleted":false}],"TitleText":"","DisableControls":false,"Deleted":false,"RepealItems":[],"SectionBookmarkName":"bs_num_30_7029d4752"},{"SectionUUID":"029e9f12-70b6-48a3-9f24-c6cab3b70ed7","SectionName":"Citing an Act","SectionNumber":1,"SectionType":"new","CodeSections":[],"TitleText":"so as to enact the","DisableControls":false,"Deleted":false,"RepealItems":[],"SectionBookmarkName":"bs_num_1_5db843d58"},{"SectionUUID":"3fbb4397-9d19-441b-b67d-8c41262d7114","SectionName":"code_section","SectionNumber":12,"SectionType":"code_section","CodeSections":[{"CodeSectionBookmarkName":"ns_T12C36N915_7bf57c448","IsConstitutionSection":false,"Identity":"12-36-915","IsNew":true,"SubSections":[],"TitleRelatedTo":"","TitleSoAsTo":"","Deleted":false}],"TitleText":"","DisableControls":false,"Deleted":false,"RepealItems":[],"SectionBookmarkName":"bs_num_12_43ba54721"},{"SectionUUID":"79e140c1-b71a-43d7-a6eb-93e122a83f92","SectionName":"code_section","SectionNumber":28,"SectionType":"code_section","CodeSections":[],"TitleText":"","DisableControls":false,"Deleted":false,"RepealItems":[],"SectionBookmarkName":"bs_num_28_4c2f2802e"}],"Timestamp":"2023-03-14T10:43:46.3780577-04:00","Username":null},{"Id":18,"SectionsList":[{"SectionUUID":"5c625490-066e-415d-931d-1afe124aef19","SectionName":"code_section","SectionNumber":2,"SectionType":"code_section","CodeSections":[{"CodeSectionBookmarkName":"cs_T12C36N60_55baf9d7d","IsConstitutionSection":false,"Identity":"12-36-60","IsNew":false,"SubSections":[],"TitleRelatedTo":"“Tangible personal property”.","TitleSoAsTo":"","Deleted":false}],"TitleText":"","DisableControls":false,"Deleted":false,"RepealItems":[],"SectionBookmarkName":"bs_num_2_a22d95339"},{"SectionUUID":"040d6cc2-9227-47ec-9c79-867ccf886474","SectionName":"code_section","SectionNumber":3,"SectionType":"code_section","CodeSections":[{"CodeSectionBookmarkName":"cs_T12C36N70_cc210efd9","IsConstitutionSection":false,"Identity":"12-36-70","IsNew":false,"SubSections":[],"TitleRelatedTo":"“Retailer” and “seller”.","TitleSoAsTo":"","Deleted":false}],"TitleText":"","DisableControls":false,"Deleted":false,"RepealItems":[],"SectionBookmarkName":"bs_num_3_20925cb55"},{"SectionUUID":"d304943f-0dc7-4ef6-88e4-1c0a715fbe1c","SectionName":"code_section","SectionNumber":4,"SectionType":"code_section","CodeSections":[{"CodeSectionBookmarkName":"cs_T12C36N90_5ddf7f89c","IsConstitutionSection":false,"Identity":"12-36-90","IsNew":false,"SubSections":[],"TitleRelatedTo":"“Gross proceeds of sales”.","TitleSoAsTo":"","Deleted":false}],"TitleText":"","DisableControls":false,"Deleted":false,"RepealItems":[],"SectionBookmarkName":"bs_num_4_e4ba9b2ac"},{"SectionUUID":"baf244eb-18c0-43df-a0d1-f644d24be1f3","SectionName":"code_section","SectionNumber":5,"SectionType":"code_section","CodeSections":[{"CodeSectionBookmarkName":"cs_T12C36N110_810ee822d","IsConstitutionSection":false,"Identity":"12-36-110","IsNew":false,"SubSections":[],"TitleRelatedTo":"Sale at retail;  retail sale.","TitleSoAsTo":"","Deleted":false}],"TitleText":"","DisableControls":false,"Deleted":false,"RepealItems":[],"SectionBookmarkName":"bs_num_5_be2cfb85a"},{"SectionUUID":"4aed5157-f2d6-46b5-a23d-d99c0cd8fa92","SectionName":"code_section","SectionNumber":6,"SectionType":"code_section","CodeSections":[{"CodeSectionBookmarkName":"cs_T12C36N130_9eae0ea44","IsConstitutionSection":false,"Identity":"12-36-130","IsNew":false,"SubSections":[],"TitleRelatedTo":"“Sales price”.","TitleSoAsTo":"","Deleted":false}],"TitleText":"","DisableControls":false,"Deleted":false,"RepealItems":[],"SectionBookmarkName":"bs_num_6_9d51a78c0"},{"SectionUUID":"b737ef01-13ba-4575-921c-3c5a0350ab83","SectionName":"code_section","SectionNumber":7,"SectionType":"code_section","CodeSections":[{"CodeSectionBookmarkName":"ns_T12C36N160_4382b91f1","IsConstitutionSection":false,"Identity":"12-36-160","IsNew":true,"SubSections":[],"TitleRelatedTo":"","TitleSoAsTo":"","Deleted":false}],"TitleText":"","DisableControls":false,"Deleted":false,"RepealItems":[],"SectionBookmarkName":"bs_num_7_231eb8ff0"},{"SectionUUID":"14e9f19b-cffa-4ff6-a45a-a938370c0dfe","SectionName":"code_section","SectionNumber":8,"SectionType":"code_section","CodeSections":[{"CodeSectionBookmarkName":"cs_T12C36N90_004f598cd","IsConstitutionSection":false,"Identity":"12-36-90","IsNew":false,"SubSections":[],"TitleRelatedTo":"“Gross proceeds of sales”.","TitleSoAsTo":"","Deleted":false}],"TitleText":"","DisableControls":false,"Deleted":false,"RepealItems":[],"SectionBookmarkName":"bs_num_8_11f4f7d2a"},{"SectionUUID":"25cd57b0-62f3-4105-bfb4-6581e8885956","SectionName":"code_section","SectionNumber":9,"SectionType":"code_section","CodeSections":[{"CodeSectionBookmarkName":"cs_T12C36N130_f1ab62bab","IsConstitutionSection":false,"Identity":"12-36-130","IsNew":false,"SubSections":[{"Level":1,"Identity":"T12C36N130S1","SubSectionBookmarkName":"ss_T12C36N130S1_lv1_92412c279","IsNewSubSection":false,"SubSectionReplacement":""},{"Level":1,"Identity":"T12C36N130S2","SubSectionBookmarkName":"ss_T12C36N130S2_lv1_31db5b530","IsNewSubSection":false,"SubSectionReplacement":""}],"TitleRelatedTo":"“Sales price”.","TitleSoAsTo":"","Deleted":false}],"TitleText":"","DisableControls":false,"Deleted":false,"RepealItems":[],"SectionBookmarkName":"bs_num_9_6dbf5d238"},{"SectionUUID":"903e9e7d-7a6e-453e-b59f-96998a7b7403","SectionName":"code_section","SectionNumber":10,"SectionType":"code_section","CodeSections":[{"CodeSectionBookmarkName":"cs_T12C36N140_d1dd2a257","IsConstitutionSection":false,"Identity":"12-36-140","IsNew":false,"SubSections":[{"Level":1,"Identity":"T12C36N140SC","SubSectionBookmarkName":"ss_T12C36N140SC_lv1_7e16c89a4","IsNewSubSection":false,"SubSectionReplacement":""}],"TitleRelatedTo":"“Storage” and “use”.","TitleSoAsTo":"","Deleted":false}],"TitleText":"","DisableControls":false,"Deleted":false,"RepealItems":[],"SectionBookmarkName":"bs_num_10_349022a2e"},{"SectionUUID":"7e80d283-bdda-4b99-b30a-ceba4d9d2629","SectionName":"code_section","SectionNumber":11,"SectionType":"code_section","CodeSections":[{"CodeSectionBookmarkName":"cs_T12C36N910_0343b6457","IsConstitutionSection":false,"Identity":"12-36-910","IsNew":false,"SubSections":[],"TitleRelatedTo":"Five percent tax on tangible personal property;  laundry services, electricity, communication services, and manufacturer-consumed goods.","TitleSoAsTo":"","Deleted":false}],"TitleText":"","DisableControls":false,"Deleted":false,"RepealItems":[],"SectionBookmarkName":"bs_num_11_78b879055"},{"SectionUUID":"1d8d85a2-4b1a-4645-a255-ef9dfd5aef54","SectionName":"code_section","SectionNumber":13,"SectionType":"code_section","CodeSections":[{"CodeSectionBookmarkName":"cs_T12C36N920_3b8406250","IsConstitutionSection":false,"Identity":"12-36-920","IsNew":false,"SubSections":[],"TitleRelatedTo":"Tax on accommodations for transients;  reporting.","TitleSoAsTo":"","Deleted":false}],"TitleText":"","DisableControls":false,"Deleted":false,"RepealItems":[],"SectionBookmarkName":"bs_num_13_sub_A_de0bde379"},{"SectionUUID":"9761daa2-ec5c-4d1f-bc12-f40d65a35d23","SectionName":"code_section","SectionNumber":13,"SectionType":"code_section","CodeSections":[{"CodeSectionBookmarkName":"cs_T12C36N920_0fd12b602","IsConstitutionSection":false,"Identity":"12-36-920","IsNew":false,"SubSections":[],"TitleRelatedTo":"Tax on accommodations for transients;  reporting.","TitleSoAsTo":"","Deleted":false}],"TitleText":"","DisableControls":false,"Deleted":false,"RepealItems":[],"SectionBookmarkName":"bs_num_13_sub_B_0edc32ab5"},{"SectionUUID":"6ba75518-1a35-4b64-8023-34488a08d028","SectionName":"code_section","SectionNumber":14,"SectionType":"code_section","CodeSections":[{"CodeSectionBookmarkName":"cs_T12C36N940_f482d65df","IsConstitutionSection":false,"Identity":"12-36-940","IsNew":false,"SubSections":[],"TitleRelatedTo":"Amounts that may be added to sales price because of tax.","TitleSoAsTo":"","Deleted":false}],"TitleText":"","DisableControls":false,"Deleted":false,"RepealItems":[],"SectionBookmarkName":"bs_num_14_7b378f092"},{"SectionUUID":"96ca974b-285b-4e82-91ea-d68b51d5e008","SectionName":"code_section","SectionNumber":15,"SectionType":"code_section","CodeSections":[],"TitleText":"","DisableControls":false,"Deleted":false,"RepealItems":[],"SectionBookmarkName":"bs_num_15_99621257f"},{"SectionUUID":"b28a4621-9d4f-4d58-a152-8a5075ae91db","SectionName":"code_section","SectionNumber":16,"SectionType":"code_section","CodeSections":[{"CodeSectionBookmarkName":"cs_T12C36N1310_4f549c6b1","IsConstitutionSection":false,"Identity":"12-36-1310","IsNew":false,"SubSections":[],"TitleRelatedTo":"Imposition of tax;  rate;  applicability;  credit for tax paid in another state.","TitleSoAsTo":"","Deleted":false}],"TitleText":"","DisableControls":false,"Deleted":false,"RepealItems":[],"SectionBookmarkName":"bs_num_16_7e8b0eb47"},{"SectionUUID":"3419058e-e87c-4170-bc37-f9ea42e0f90a","SectionName":"code_section","SectionNumber":17,"SectionType":"code_section","CodeSections":[{"CodeSectionBookmarkName":"cs_T12C36N1320_be030fda5","IsConstitutionSection":false,"Identity":"12-36-1320","IsNew":false,"SubSections":[],"TitleRelatedTo":"Tax on transient construction property.","TitleSoAsTo":"","Deleted":false}],"TitleText":"","DisableControls":false,"Deleted":false,"RepealItems":[],"SectionBookmarkName":"bs_num_17_155ed1bdd"},{"SectionUUID":"2f193ba4-ba7f-48c7-96b3-8945a3ed87fc","SectionName":"code_section","SectionNumber":18,"SectionType":"code_section","CodeSections":[{"CodeSectionBookmarkName":"cs_T12C36N1710_84c2a1ff0","IsConstitutionSection":false,"Identity":"12-36-1710","IsNew":false,"SubSections":[],"TitleRelatedTo":"Excise tax on casual sales of motor vehicles, motorcycles, boats, motors, and airplanes;  exclusions;  payment of tax as prerequisite to titling, licensing, or registration.","TitleSoAsTo":"","Deleted":false}],"TitleText":"","DisableControls":false,"Deleted":false,"RepealItems":[],"SectionBookmarkName":"bs_num_18_4a9ef892a"},{"SectionUUID":"656e196d-daa7-4c43-8b8c-780452010c4c","SectionName":"code_section","SectionNumber":19,"SectionType":"code_section","CodeSections":[{"CodeSectionBookmarkName":"ns_T12C36N2110_1534b755f","IsConstitutionSection":false,"Identity":"12-36-2110","IsNew":true,"SubSections":[{"Level":1,"Identity":"T12C36N2110SF","SubSectionBookmarkName":"ss_T12C36N2110SF_lv1_3df58d895","IsNewSubSection":true,"SubSectionReplacement":""}],"TitleRelatedTo":"","TitleSoAsTo":"","Deleted":false}],"TitleText":"","DisableControls":false,"Deleted":false,"RepealItems":[],"SectionBookmarkName":"bs_num_19_1ac024a3c"},{"SectionUUID":"284f827d-6f23-4ecd-859c-cd18096a5281","SectionName":"code_section","SectionNumber":20,"SectionType":"code_section","CodeSections":[{"CodeSectionBookmarkName":"cs_T12C36N2120_cc9449b70","IsConstitutionSection":false,"Identity":"12-36-2120","IsNew":false,"SubSections":[],"TitleRelatedTo":"Exemptions from sales tax.","TitleSoAsTo":"","Deleted":false}],"TitleText":"","DisableControls":false,"Deleted":false,"RepealItems":[],"SectionBookmarkName":"bs_num_20_2694bad9a"},{"SectionUUID":"6f4c7639-bb86-4542-8bf6-2b2c541863d7","SectionName":"code_section","SectionNumber":21,"SectionType":"code_section","CodeSections":[{"CodeSectionBookmarkName":"cs_T12C36N2530_1ee6d7501","IsConstitutionSection":false,"Identity":"12-36-2530","IsNew":false,"SubSections":[],"TitleRelatedTo":"Documentation of entitlement to tax exemption for goods to be delivered out of state;  tax on property delivered in state for removal from state by purchaser.","TitleSoAsTo":"","Deleted":false}],"TitleText":"","DisableControls":false,"Deleted":false,"RepealItems":[],"SectionBookmarkName":"bs_num_21_cfee624ce"},{"SectionUUID":"80616a24-25ef-40d4-a520-85725b7292da","SectionName":"code_section","SectionNumber":22,"SectionType":"code_section","CodeSections":[{"CodeSectionBookmarkName":"cs_T12C36N2620_b133f959a","IsConstitutionSection":false,"Identity":"12-36-2620","IsNew":false,"SubSections":[],"TitleRelatedTo":"Sales and use taxes composed of two components.","TitleSoAsTo":"","Deleted":false},{"CodeSectionBookmarkName":"cs_T12C36N2630_05bfa964b","IsConstitutionSection":false,"Identity":"12-36-2630","IsNew":false,"SubSections":[],"TitleRelatedTo":"Seven percent sales tax on accommodations for transients composed of three components.","TitleSoAsTo":"","Deleted":false},{"CodeSectionBookmarkName":"cs_T12C36N2640_fa7418edf","IsConstitutionSection":false,"Identity":"12-36-2640","IsNew":false,"SubSections":[],"TitleRelatedTo":"Casual excise tax composed of two components.","TitleSoAsTo":"","Deleted":false}],"TitleText":"","DisableControls":false,"Deleted":false,"RepealItems":[],"SectionBookmarkName":"bs_num_22_2b1155770"},{"SectionUUID":"e563b86b-7aab-4774-9eed-c8c419400f18","SectionName":"code_section","SectionNumber":23,"SectionType":"code_section","CodeSections":[],"TitleText":"","DisableControls":false,"Deleted":false,"RepealItems":[],"SectionBookmarkName":"bs_num_23_66eaa8191"},{"SectionUUID":"a6aa8786-97d8-48de-870f-b9eff68d54a0","SectionName":"code_section","SectionNumber":24,"SectionType":"code_section","CodeSections":[{"CodeSectionBookmarkName":"ns_T11C11N270_56dcc8dbf","IsConstitutionSection":false,"Identity":"11-11-270","IsNew":true,"SubSections":[],"TitleRelatedTo":"","TitleSoAsTo":"","Deleted":false}],"TitleText":"","DisableControls":false,"Deleted":false,"RepealItems":[],"SectionBookmarkName":"bs_num_24_sub_A_e2f89ae0b"},{"SectionUUID":"61b5b88f-7705-4119-86fb-8d9065a88c65","SectionName":"code_section","SectionNumber":25,"SectionType":"code_section","CodeSections":[{"CodeSectionBookmarkName":"ns_T4C10N1110_8440863f1","IsConstitutionSection":false,"Identity":"4-10-1110","IsNew":true,"SubSections":[],"TitleRelatedTo":"","TitleSoAsTo":"","Deleted":false}],"TitleText":"","DisableControls":false,"Deleted":false,"RepealItems":[],"SectionBookmarkName":"bs_num_25_f845f37bc"},{"SectionUUID":"cd705b40-5372-477a-95b0-304d583ed407","SectionName":"code_section","SectionNumber":26,"SectionType":"code_section","CodeSections":[],"TitleText":"","DisableControls":false,"Deleted":false,"RepealItems":[],"SectionBookmarkName":"bs_num_26_sub_A_48425a1b7"},{"SectionUUID":"4700a799-a6a1-43c0-b560-9f1e6d6b7240","SectionName":"code_section","SectionNumber":27,"SectionType":"code_section","CodeSections":[],"TitleText":"","DisableControls":false,"Deleted":false,"RepealItems":[],"SectionBookmarkName":"bs_num_27_d4f445ece"},{"SectionUUID":"50238416-83c2-461e-aff5-69d9f16c9ff6","SectionName":"code_section","SectionNumber":28,"SectionType":"code_section","CodeSections":[{"CodeSectionBookmarkName":"cs_T6C1N320_815c607be","IsConstitutionSection":false,"Identity":"6-1-320","IsNew":false,"SubSections":[],"TitleRelatedTo":"Millage rate increase limitation; exceptions.","TitleSoAsTo":"","Deleted":false}],"TitleText":"","DisableControls":false,"Deleted":false,"RepealItems":[],"SectionBookmarkName":"bs_num_28_9ca839289"},{"SectionUUID":"5011c27e-3195-47a4-916d-da7ce23151fa","SectionName":"code_section","SectionNumber":29,"SectionType":"code_section","CodeSections":[{"CodeSectionBookmarkName":"cs_T11C11N150_108e2deac","IsConstitutionSection":false,"Identity":"11-11-150","IsNew":false,"SubSections":[],"TitleRelatedTo":"Estimated income tax revenues; deductions in calculations; Trust Fund for Tax Relief; appropriation of funds.","TitleSoAsTo":"","Deleted":false}],"TitleText":"","DisableControls":false,"Deleted":false,"RepealItems":[],"SectionBookmarkName":"bs_num_29_7029d4752"},{"SectionUUID":"029e9f12-70b6-48a3-9f24-c6cab3b70ed7","SectionName":"Citing an Act","SectionNumber":1,"SectionType":"new","CodeSections":[],"TitleText":"so as to enact the","DisableControls":false,"Deleted":false,"RepealItems":[],"SectionBookmarkName":"bs_num_1_5db843d58"},{"SectionUUID":"3fbb4397-9d19-441b-b67d-8c41262d7114","SectionName":"code_section","SectionNumber":12,"SectionType":"code_section","CodeSections":[{"CodeSectionBookmarkName":"ns_T12C36N915_7bf57c448","IsConstitutionSection":false,"Identity":"12-36-915","IsNew":true,"SubSections":[],"TitleRelatedTo":"","TitleSoAsTo":"","Deleted":false}],"TitleText":"","DisableControls":false,"Deleted":false,"RepealItems":[],"SectionBookmarkName":"bs_num_12_43ba54721"}],"Timestamp":"2023-03-14T10:28:59.687328-04:00","Username":null},{"Id":17,"SectionsList":[{"SectionUUID":"5c625490-066e-415d-931d-1afe124aef19","SectionName":"code_section","SectionNumber":2,"SectionType":"code_section","CodeSections":[{"CodeSectionBookmarkName":"cs_T12C36N60_55baf9d7d","IsConstitutionSection":false,"Identity":"12-36-60","IsNew":false,"SubSections":[],"TitleRelatedTo":"“Tangible personal property”.","TitleSoAsTo":"","Deleted":false}],"TitleText":"","DisableControls":false,"Deleted":false,"RepealItems":[],"SectionBookmarkName":"bs_num_2_a22d95339"},{"SectionUUID":"040d6cc2-9227-47ec-9c79-867ccf886474","SectionName":"code_section","SectionNumber":3,"SectionType":"code_section","CodeSections":[{"CodeSectionBookmarkName":"cs_T12C36N70_cc210efd9","IsConstitutionSection":false,"Identity":"12-36-70","IsNew":false,"SubSections":[],"TitleRelatedTo":"“Retailer” and “seller”.","TitleSoAsTo":"","Deleted":false}],"TitleText":"","DisableControls":false,"Deleted":false,"RepealItems":[],"SectionBookmarkName":"bs_num_3_20925cb55"},{"SectionUUID":"d304943f-0dc7-4ef6-88e4-1c0a715fbe1c","SectionName":"code_section","SectionNumber":4,"SectionType":"code_section","CodeSections":[{"CodeSectionBookmarkName":"cs_T12C36N90_5ddf7f89c","IsConstitutionSection":false,"Identity":"12-36-90","IsNew":false,"SubSections":[],"TitleRelatedTo":"“Gross proceeds of sales”.","TitleSoAsTo":"","Deleted":false}],"TitleText":"","DisableControls":false,"Deleted":false,"RepealItems":[],"SectionBookmarkName":"bs_num_4_e4ba9b2ac"},{"SectionUUID":"baf244eb-18c0-43df-a0d1-f644d24be1f3","SectionName":"code_section","SectionNumber":5,"SectionType":"code_section","CodeSections":[{"CodeSectionBookmarkName":"cs_T12C36N110_810ee822d","IsConstitutionSection":false,"Identity":"12-36-110","IsNew":false,"SubSections":[],"TitleRelatedTo":"Sale at retail;  retail sale.","TitleSoAsTo":"","Deleted":false}],"TitleText":"","DisableControls":false,"Deleted":false,"RepealItems":[],"SectionBookmarkName":"bs_num_5_be2cfb85a"},{"SectionUUID":"4aed5157-f2d6-46b5-a23d-d99c0cd8fa92","SectionName":"code_section","SectionNumber":6,"SectionType":"code_section","CodeSections":[{"CodeSectionBookmarkName":"cs_T12C36N130_9eae0ea44","IsConstitutionSection":false,"Identity":"12-36-130","IsNew":false,"SubSections":[],"TitleRelatedTo":"“Sales price”.","TitleSoAsTo":"","Deleted":false}],"TitleText":"","DisableControls":false,"Deleted":false,"RepealItems":[],"SectionBookmarkName":"bs_num_6_9d51a78c0"},{"SectionUUID":"b737ef01-13ba-4575-921c-3c5a0350ab83","SectionName":"code_section","SectionNumber":7,"SectionType":"code_section","CodeSections":[{"CodeSectionBookmarkName":"ns_T12C36N160_4382b91f1","IsConstitutionSection":false,"Identity":"12-36-160","IsNew":true,"SubSections":[],"TitleRelatedTo":"","TitleSoAsTo":"","Deleted":false}],"TitleText":"","DisableControls":false,"Deleted":false,"RepealItems":[],"SectionBookmarkName":"bs_num_7_231eb8ff0"},{"SectionUUID":"14e9f19b-cffa-4ff6-a45a-a938370c0dfe","SectionName":"code_section","SectionNumber":8,"SectionType":"code_section","CodeSections":[{"CodeSectionBookmarkName":"cs_T12C36N90_004f598cd","IsConstitutionSection":false,"Identity":"12-36-90","IsNew":false,"SubSections":[],"TitleRelatedTo":"“Gross proceeds of sales”.","TitleSoAsTo":"","Deleted":false}],"TitleText":"","DisableControls":false,"Deleted":false,"RepealItems":[],"SectionBookmarkName":"bs_num_8_11f4f7d2a"},{"SectionUUID":"25cd57b0-62f3-4105-bfb4-6581e8885956","SectionName":"code_section","SectionNumber":9,"SectionType":"code_section","CodeSections":[{"CodeSectionBookmarkName":"cs_T12C36N130_f1ab62bab","IsConstitutionSection":false,"Identity":"12-36-130","IsNew":false,"SubSections":[{"Level":1,"Identity":"T12C36N130S1","SubSectionBookmarkName":"ss_T12C36N130S1_lv1_92412c279","IsNewSubSection":false,"SubSectionReplacement":""},{"Level":1,"Identity":"T12C36N130S2","SubSectionBookmarkName":"ss_T12C36N130S2_lv1_31db5b530","IsNewSubSection":false,"SubSectionReplacement":""}],"TitleRelatedTo":"“Sales price”.","TitleSoAsTo":"","Deleted":false}],"TitleText":"","DisableControls":false,"Deleted":false,"RepealItems":[],"SectionBookmarkName":"bs_num_9_6dbf5d238"},{"SectionUUID":"903e9e7d-7a6e-453e-b59f-96998a7b7403","SectionName":"code_section","SectionNumber":10,"SectionType":"code_section","CodeSections":[{"CodeSectionBookmarkName":"cs_T12C36N140_d1dd2a257","IsConstitutionSection":false,"Identity":"12-36-140","IsNew":false,"SubSections":[{"Level":1,"Identity":"T12C36N140SC","SubSectionBookmarkName":"ss_T12C36N140SC_lv1_7e16c89a4","IsNewSubSection":false,"SubSectionReplacement":""}],"TitleRelatedTo":"“Storage” and “use”.","TitleSoAsTo":"","Deleted":false}],"TitleText":"","DisableControls":false,"Deleted":false,"RepealItems":[],"SectionBookmarkName":"bs_num_10_349022a2e"},{"SectionUUID":"7e80d283-bdda-4b99-b30a-ceba4d9d2629","SectionName":"code_section","SectionNumber":11,"SectionType":"code_section","CodeSections":[{"CodeSectionBookmarkName":"cs_T12C36N910_0343b6457","IsConstitutionSection":false,"Identity":"12-36-910","IsNew":false,"SubSections":[],"TitleRelatedTo":"Five percent tax on tangible personal property;  laundry services, electricity, communication services, and manufacturer-consumed goods.","TitleSoAsTo":"","Deleted":false}],"TitleText":"","DisableControls":false,"Deleted":false,"RepealItems":[],"SectionBookmarkName":"bs_num_11_78b879055"},{"SectionUUID":"1d8d85a2-4b1a-4645-a255-ef9dfd5aef54","SectionName":"code_section","SectionNumber":13,"SectionType":"code_section","CodeSections":[{"CodeSectionBookmarkName":"cs_T12C36N920_3b8406250","IsConstitutionSection":false,"Identity":"12-36-920","IsNew":false,"SubSections":[],"TitleRelatedTo":"Tax on accommodations for transients;  reporting.","TitleSoAsTo":"","Deleted":false}],"TitleText":"","DisableControls":false,"Deleted":false,"RepealItems":[],"SectionBookmarkName":"bs_num_13_sub_A_de0bde379"},{"SectionUUID":"9761daa2-ec5c-4d1f-bc12-f40d65a35d23","SectionName":"code_section","SectionNumber":13,"SectionType":"code_section","CodeSections":[{"CodeSectionBookmarkName":"cs_T12C36N920_0fd12b602","IsConstitutionSection":false,"Identity":"12-36-920","IsNew":false,"SubSections":[],"TitleRelatedTo":"Tax on accommodations for transients;  reporting.","TitleSoAsTo":"","Deleted":false}],"TitleText":"","DisableControls":false,"Deleted":false,"RepealItems":[],"SectionBookmarkName":"bs_num_13_sub_B_0edc32ab5"},{"SectionUUID":"6ba75518-1a35-4b64-8023-34488a08d028","SectionName":"code_section","SectionNumber":14,"SectionType":"code_section","CodeSections":[{"CodeSectionBookmarkName":"cs_T12C36N940_f482d65df","IsConstitutionSection":false,"Identity":"12-36-940","IsNew":false,"SubSections":[],"TitleRelatedTo":"Amounts that may be added to sales price because of tax.","TitleSoAsTo":"","Deleted":false}],"TitleText":"","DisableControls":false,"Deleted":false,"RepealItems":[],"SectionBookmarkName":"bs_num_14_7b378f092"},{"SectionUUID":"96ca974b-285b-4e82-91ea-d68b51d5e008","SectionName":"code_section","SectionNumber":15,"SectionType":"code_section","CodeSections":[],"TitleText":"","DisableControls":false,"Deleted":false,"RepealItems":[],"SectionBookmarkName":"bs_num_15_99621257f"},{"SectionUUID":"b28a4621-9d4f-4d58-a152-8a5075ae91db","SectionName":"code_section","SectionNumber":16,"SectionType":"code_section","CodeSections":[{"CodeSectionBookmarkName":"cs_T12C36N1310_4f549c6b1","IsConstitutionSection":false,"Identity":"12-36-1310","IsNew":false,"SubSections":[],"TitleRelatedTo":"Imposition of tax;  rate;  applicability;  credit for tax paid in another state.","TitleSoAsTo":"","Deleted":false}],"TitleText":"","DisableControls":false,"Deleted":false,"RepealItems":[],"SectionBookmarkName":"bs_num_16_7e8b0eb47"},{"SectionUUID":"3419058e-e87c-4170-bc37-f9ea42e0f90a","SectionName":"code_section","SectionNumber":17,"SectionType":"code_section","CodeSections":[{"CodeSectionBookmarkName":"cs_T12C36N1320_be030fda5","IsConstitutionSection":false,"Identity":"12-36-1320","IsNew":false,"SubSections":[],"TitleRelatedTo":"Tax on transient construction property.","TitleSoAsTo":"","Deleted":false}],"TitleText":"","DisableControls":false,"Deleted":false,"RepealItems":[],"SectionBookmarkName":"bs_num_17_155ed1bdd"},{"SectionUUID":"2f193ba4-ba7f-48c7-96b3-8945a3ed87fc","SectionName":"code_section","SectionNumber":18,"SectionType":"code_section","CodeSections":[{"CodeSectionBookmarkName":"cs_T12C36N1710_84c2a1ff0","IsConstitutionSection":false,"Identity":"12-36-1710","IsNew":false,"SubSections":[],"TitleRelatedTo":"Excise tax on casual sales of motor vehicles, motorcycles, boats, motors, and airplanes;  exclusions;  payment of tax as prerequisite to titling, licensing, or registration.","TitleSoAsTo":"","Deleted":false}],"TitleText":"","DisableControls":false,"Deleted":false,"RepealItems":[],"SectionBookmarkName":"bs_num_18_4a9ef892a"},{"SectionUUID":"656e196d-daa7-4c43-8b8c-780452010c4c","SectionName":"code_section","SectionNumber":19,"SectionType":"code_section","CodeSections":[{"CodeSectionBookmarkName":"ns_T12C36N2110_1534b755f","IsConstitutionSection":false,"Identity":"12-36-2110","IsNew":true,"SubSections":[{"Level":1,"Identity":"T12C36N2110SF","SubSectionBookmarkName":"ss_T12C36N2110SF_lv1_3df58d895","IsNewSubSection":true,"SubSectionReplacement":""}],"TitleRelatedTo":"","TitleSoAsTo":"","Deleted":false}],"TitleText":"","DisableControls":false,"Deleted":false,"RepealItems":[],"SectionBookmarkName":"bs_num_19_1ac024a3c"},{"SectionUUID":"284f827d-6f23-4ecd-859c-cd18096a5281","SectionName":"code_section","SectionNumber":20,"SectionType":"code_section","CodeSections":[{"CodeSectionBookmarkName":"cs_T12C36N2120_cc9449b70","IsConstitutionSection":false,"Identity":"12-36-2120","IsNew":false,"SubSections":[],"TitleRelatedTo":"Exemptions from sales tax.","TitleSoAsTo":"","Deleted":false}],"TitleText":"","DisableControls":false,"Deleted":false,"RepealItems":[],"SectionBookmarkName":"bs_num_20_2694bad9a"},{"SectionUUID":"6f4c7639-bb86-4542-8bf6-2b2c541863d7","SectionName":"code_section","SectionNumber":21,"SectionType":"code_section","CodeSections":[{"CodeSectionBookmarkName":"cs_T12C36N2530_1ee6d7501","IsConstitutionSection":false,"Identity":"12-36-2530","IsNew":false,"SubSections":[],"TitleRelatedTo":"Documentation of entitlement to tax exemption for goods to be delivered out of state;  tax on property delivered in state for removal from state by purchaser.","TitleSoAsTo":"","Deleted":false}],"TitleText":"","DisableControls":false,"Deleted":false,"RepealItems":[],"SectionBookmarkName":"bs_num_21_cfee624ce"},{"SectionUUID":"80616a24-25ef-40d4-a520-85725b7292da","SectionName":"code_section","SectionNumber":22,"SectionType":"code_section","CodeSections":[{"CodeSectionBookmarkName":"cs_T12C36N2620_b133f959a","IsConstitutionSection":false,"Identity":"12-36-2620","IsNew":false,"SubSections":[],"TitleRelatedTo":"Sales and use taxes composed of two components.","TitleSoAsTo":"","Deleted":false},{"CodeSectionBookmarkName":"cs_T12C36N2630_05bfa964b","IsConstitutionSection":false,"Identity":"12-36-2630","IsNew":false,"SubSections":[],"TitleRelatedTo":"Seven percent sales tax on accommodations for transients composed of three components.","TitleSoAsTo":"","Deleted":false},{"CodeSectionBookmarkName":"cs_T12C36N2640_fa7418edf","IsConstitutionSection":false,"Identity":"12-36-2640","IsNew":false,"SubSections":[],"TitleRelatedTo":"Casual excise tax composed of two components.","TitleSoAsTo":"","Deleted":false}],"TitleText":"","DisableControls":false,"Deleted":false,"RepealItems":[],"SectionBookmarkName":"bs_num_22_2b1155770"},{"SectionUUID":"e563b86b-7aab-4774-9eed-c8c419400f18","SectionName":"code_section","SectionNumber":23,"SectionType":"code_section","CodeSections":[],"TitleText":"","DisableControls":false,"Deleted":false,"RepealItems":[],"SectionBookmarkName":"bs_num_23_66eaa8191"},{"SectionUUID":"a6aa8786-97d8-48de-870f-b9eff68d54a0","SectionName":"code_section","SectionNumber":24,"SectionType":"code_section","CodeSections":[{"CodeSectionBookmarkName":"ns_T11C11N270_56dcc8dbf","IsConstitutionSection":false,"Identity":"11-11-270","IsNew":true,"SubSections":[],"TitleRelatedTo":"","TitleSoAsTo":"","Deleted":false}],"TitleText":"","DisableControls":false,"Deleted":false,"RepealItems":[],"SectionBookmarkName":"bs_num_24_sub_A_e2f89ae0b"},{"SectionUUID":"61b5b88f-7705-4119-86fb-8d9065a88c65","SectionName":"code_section","SectionNumber":25,"SectionType":"code_section","CodeSections":[{"CodeSectionBookmarkName":"ns_T4C10N1110_8440863f1","IsConstitutionSection":false,"Identity":"4-10-1110","IsNew":true,"SubSections":[],"TitleRelatedTo":"","TitleSoAsTo":"","Deleted":false}],"TitleText":"","DisableControls":false,"Deleted":false,"RepealItems":[],"SectionBookmarkName":"bs_num_25_f845f37bc"},{"SectionUUID":"cd705b40-5372-477a-95b0-304d583ed407","SectionName":"code_section","SectionNumber":26,"SectionType":"code_section","CodeSections":[],"TitleText":"","DisableControls":false,"Deleted":false,"RepealItems":[],"SectionBookmarkName":"bs_num_26_sub_A_48425a1b7"},{"SectionUUID":"4700a799-a6a1-43c0-b560-9f1e6d6b7240","SectionName":"code_section","SectionNumber":27,"SectionType":"code_section","CodeSections":[],"TitleText":"","DisableControls":false,"Deleted":false,"RepealItems":[],"SectionBookmarkName":"bs_num_27_d4f445ece"},{"SectionUUID":"50238416-83c2-461e-aff5-69d9f16c9ff6","SectionName":"code_section","SectionNumber":28,"SectionType":"code_section","CodeSections":[{"CodeSectionBookmarkName":"cs_T6C1N320_815c607be","IsConstitutionSection":false,"Identity":"6-1-320","IsNew":false,"SubSections":[],"TitleRelatedTo":"Millage rate increase limitation; exceptions.","TitleSoAsTo":"","Deleted":false}],"TitleText":"","DisableControls":false,"Deleted":false,"RepealItems":[],"SectionBookmarkName":"bs_num_28_9ca839289"},{"SectionUUID":"5011c27e-3195-47a4-916d-da7ce23151fa","SectionName":"code_section","SectionNumber":29,"SectionType":"code_section","CodeSections":[{"CodeSectionBookmarkName":"cs_T11C11N150_108e2deac","IsConstitutionSection":false,"Identity":"11-11-150","IsNew":false,"SubSections":[],"TitleRelatedTo":"Estimated income tax revenues; deductions in calculations; Trust Fund for Tax Relief; appropriation of funds.","TitleSoAsTo":"","Deleted":false}],"TitleText":"","DisableControls":false,"Deleted":false,"RepealItems":[],"SectionBookmarkName":"bs_num_29_7029d4752"},{"SectionUUID":"029e9f12-70b6-48a3-9f24-c6cab3b70ed7","SectionName":"Citing an Act","SectionNumber":1,"SectionType":"new","CodeSections":[],"TitleText":"so as to enact the","DisableControls":false,"Deleted":false,"RepealItems":[],"SectionBookmarkName":"bs_num_1_5db843d58"},{"SectionUUID":"3fbb4397-9d19-441b-b67d-8c41262d7114","SectionName":"code_section","SectionNumber":12,"SectionType":"code_section","CodeSections":[],"TitleText":"","DisableControls":false,"Deleted":false,"RepealItems":[],"SectionBookmarkName":"bs_num_12_43ba54721"}],"Timestamp":"2023-03-14T10:28:51.9837134-04:00","Username":null},{"Id":16,"SectionsList":[{"SectionUUID":"5c625490-066e-415d-931d-1afe124aef19","SectionName":"code_section","SectionNumber":2,"SectionType":"code_section","CodeSections":[{"CodeSectionBookmarkName":"cs_T12C36N60_55baf9d7d","IsConstitutionSection":false,"Identity":"12-36-60","IsNew":false,"SubSections":[],"TitleRelatedTo":"“Tangible personal property”.","TitleSoAsTo":"","Deleted":false}],"TitleText":"","DisableControls":false,"Deleted":false,"RepealItems":[],"SectionBookmarkName":"bs_num_2_a22d95339"},{"SectionUUID":"040d6cc2-9227-47ec-9c79-867ccf886474","SectionName":"code_section","SectionNumber":3,"SectionType":"code_section","CodeSections":[{"CodeSectionBookmarkName":"cs_T12C36N70_cc210efd9","IsConstitutionSection":false,"Identity":"12-36-70","IsNew":false,"SubSections":[],"TitleRelatedTo":"“Retailer” and “seller”.","TitleSoAsTo":"","Deleted":false}],"TitleText":"","DisableControls":false,"Deleted":false,"RepealItems":[],"SectionBookmarkName":"bs_num_3_20925cb55"},{"SectionUUID":"d304943f-0dc7-4ef6-88e4-1c0a715fbe1c","SectionName":"code_section","SectionNumber":4,"SectionType":"code_section","CodeSections":[{"CodeSectionBookmarkName":"cs_T12C36N90_5ddf7f89c","IsConstitutionSection":false,"Identity":"12-36-90","IsNew":false,"SubSections":[],"TitleRelatedTo":"“Gross proceeds of sales”.","TitleSoAsTo":"","Deleted":false}],"TitleText":"","DisableControls":false,"Deleted":false,"RepealItems":[],"SectionBookmarkName":"bs_num_4_e4ba9b2ac"},{"SectionUUID":"baf244eb-18c0-43df-a0d1-f644d24be1f3","SectionName":"code_section","SectionNumber":5,"SectionType":"code_section","CodeSections":[{"CodeSectionBookmarkName":"cs_T12C36N110_810ee822d","IsConstitutionSection":false,"Identity":"12-36-110","IsNew":false,"SubSections":[],"TitleRelatedTo":"Sale at retail;  retail sale.","TitleSoAsTo":"","Deleted":false}],"TitleText":"","DisableControls":false,"Deleted":false,"RepealItems":[],"SectionBookmarkName":"bs_num_5_be2cfb85a"},{"SectionUUID":"4aed5157-f2d6-46b5-a23d-d99c0cd8fa92","SectionName":"code_section","SectionNumber":6,"SectionType":"code_section","CodeSections":[{"CodeSectionBookmarkName":"cs_T12C36N130_9eae0ea44","IsConstitutionSection":false,"Identity":"12-36-130","IsNew":false,"SubSections":[],"TitleRelatedTo":"“Sales price”.","TitleSoAsTo":"","Deleted":false}],"TitleText":"","DisableControls":false,"Deleted":false,"RepealItems":[],"SectionBookmarkName":"bs_num_6_9d51a78c0"},{"SectionUUID":"b737ef01-13ba-4575-921c-3c5a0350ab83","SectionName":"code_section","SectionNumber":7,"SectionType":"code_section","CodeSections":[{"CodeSectionBookmarkName":"ns_T12C36N160_4382b91f1","IsConstitutionSection":false,"Identity":"12-36-160","IsNew":true,"SubSections":[],"TitleRelatedTo":"","TitleSoAsTo":"","Deleted":false}],"TitleText":"","DisableControls":false,"Deleted":false,"RepealItems":[],"SectionBookmarkName":"bs_num_7_231eb8ff0"},{"SectionUUID":"14e9f19b-cffa-4ff6-a45a-a938370c0dfe","SectionName":"code_section","SectionNumber":8,"SectionType":"code_section","CodeSections":[{"CodeSectionBookmarkName":"cs_T12C36N90_004f598cd","IsConstitutionSection":false,"Identity":"12-36-90","IsNew":false,"SubSections":[],"TitleRelatedTo":"“Gross proceeds of sales”.","TitleSoAsTo":"","Deleted":false}],"TitleText":"","DisableControls":false,"Deleted":false,"RepealItems":[],"SectionBookmarkName":"bs_num_8_11f4f7d2a"},{"SectionUUID":"25cd57b0-62f3-4105-bfb4-6581e8885956","SectionName":"code_section","SectionNumber":9,"SectionType":"code_section","CodeSections":[{"CodeSectionBookmarkName":"cs_T12C36N130_f1ab62bab","IsConstitutionSection":false,"Identity":"12-36-130","IsNew":false,"SubSections":[{"Level":1,"Identity":"T12C36N130S1","SubSectionBookmarkName":"ss_T12C36N130S1_lv1_92412c279","IsNewSubSection":false,"SubSectionReplacement":""},{"Level":1,"Identity":"T12C36N130S2","SubSectionBookmarkName":"ss_T12C36N130S2_lv1_31db5b530","IsNewSubSection":false,"SubSectionReplacement":""}],"TitleRelatedTo":"“Sales price”.","TitleSoAsTo":"","Deleted":false}],"TitleText":"","DisableControls":false,"Deleted":false,"RepealItems":[],"SectionBookmarkName":"bs_num_9_6dbf5d238"},{"SectionUUID":"903e9e7d-7a6e-453e-b59f-96998a7b7403","SectionName":"code_section","SectionNumber":10,"SectionType":"code_section","CodeSections":[{"CodeSectionBookmarkName":"cs_T12C36N140_d1dd2a257","IsConstitutionSection":false,"Identity":"12-36-140","IsNew":false,"SubSections":[{"Level":1,"Identity":"T12C36N140SC","SubSectionBookmarkName":"ss_T12C36N140SC_lv1_7e16c89a4","IsNewSubSection":false,"SubSectionReplacement":""}],"TitleRelatedTo":"“Storage” and “use”.","TitleSoAsTo":"","Deleted":false}],"TitleText":"","DisableControls":false,"Deleted":false,"RepealItems":[],"SectionBookmarkName":"bs_num_10_349022a2e"},{"SectionUUID":"7e80d283-bdda-4b99-b30a-ceba4d9d2629","SectionName":"code_section","SectionNumber":11,"SectionType":"code_section","CodeSections":[{"CodeSectionBookmarkName":"cs_T12C36N910_0343b6457","IsConstitutionSection":false,"Identity":"12-36-910","IsNew":false,"SubSections":[],"TitleRelatedTo":"Five percent tax on tangible personal property;  laundry services, electricity, communication services, and manufacturer-consumed goods.","TitleSoAsTo":"","Deleted":false}],"TitleText":"","DisableControls":false,"Deleted":false,"RepealItems":[],"SectionBookmarkName":"bs_num_11_78b879055"},{"SectionUUID":"1d8d85a2-4b1a-4645-a255-ef9dfd5aef54","SectionName":"code_section","SectionNumber":12,"SectionType":"code_section","CodeSections":[{"CodeSectionBookmarkName":"cs_T12C36N920_3b8406250","IsConstitutionSection":false,"Identity":"12-36-920","IsNew":false,"SubSections":[],"TitleRelatedTo":"Tax on accommodations for transients;  reporting.","TitleSoAsTo":"","Deleted":false}],"TitleText":"","DisableControls":false,"Deleted":false,"RepealItems":[],"SectionBookmarkName":"bs_num_12_sub_A_de0bde379"},{"SectionUUID":"9761daa2-ec5c-4d1f-bc12-f40d65a35d23","SectionName":"code_section","SectionNumber":12,"SectionType":"code_section","CodeSections":[{"CodeSectionBookmarkName":"cs_T12C36N920_0fd12b602","IsConstitutionSection":false,"Identity":"12-36-920","IsNew":false,"SubSections":[],"TitleRelatedTo":"Tax on accommodations for transients;  reporting.","TitleSoAsTo":"","Deleted":false}],"TitleText":"","DisableControls":false,"Deleted":false,"RepealItems":[],"SectionBookmarkName":"bs_num_12_sub_B_0edc32ab5"},{"SectionUUID":"6ba75518-1a35-4b64-8023-34488a08d028","SectionName":"code_section","SectionNumber":13,"SectionType":"code_section","CodeSections":[{"CodeSectionBookmarkName":"cs_T12C36N940_f482d65df","IsConstitutionSection":false,"Identity":"12-36-940","IsNew":false,"SubSections":[],"TitleRelatedTo":"Amounts that may be added to sales price because of tax.","TitleSoAsTo":"","Deleted":false}],"TitleText":"","DisableControls":false,"Deleted":false,"RepealItems":[],"SectionBookmarkName":"bs_num_13_7b378f092"},{"SectionUUID":"96ca974b-285b-4e82-91ea-d68b51d5e008","SectionName":"code_section","SectionNumber":14,"SectionType":"code_section","CodeSections":[],"TitleText":"","DisableControls":false,"Deleted":false,"RepealItems":[],"SectionBookmarkName":"bs_num_14_99621257f"},{"SectionUUID":"b28a4621-9d4f-4d58-a152-8a5075ae91db","SectionName":"code_section","SectionNumber":15,"SectionType":"code_section","CodeSections":[{"CodeSectionBookmarkName":"cs_T12C36N1310_4f549c6b1","IsConstitutionSection":false,"Identity":"12-36-1310","IsNew":false,"SubSections":[],"TitleRelatedTo":"Imposition of tax;  rate;  applicability;  credit for tax paid in another state.","TitleSoAsTo":"","Deleted":false}],"TitleText":"","DisableControls":false,"Deleted":false,"RepealItems":[],"SectionBookmarkName":"bs_num_15_7e8b0eb47"},{"SectionUUID":"3419058e-e87c-4170-bc37-f9ea42e0f90a","SectionName":"code_section","SectionNumber":16,"SectionType":"code_section","CodeSections":[{"CodeSectionBookmarkName":"cs_T12C36N1320_be030fda5","IsConstitutionSection":false,"Identity":"12-36-1320","IsNew":false,"SubSections":[],"TitleRelatedTo":"Tax on transient construction property.","TitleSoAsTo":"","Deleted":false}],"TitleText":"","DisableControls":false,"Deleted":false,"RepealItems":[],"SectionBookmarkName":"bs_num_16_155ed1bdd"},{"SectionUUID":"2f193ba4-ba7f-48c7-96b3-8945a3ed87fc","SectionName":"code_section","SectionNumber":17,"SectionType":"code_section","CodeSections":[{"CodeSectionBookmarkName":"cs_T12C36N1710_84c2a1ff0","IsConstitutionSection":false,"Identity":"12-36-1710","IsNew":false,"SubSections":[],"TitleRelatedTo":"Excise tax on casual sales of motor vehicles, motorcycles, boats, motors, and airplanes;  exclusions;  payment of tax as prerequisite to titling, licensing, or registration.","TitleSoAsTo":"","Deleted":false}],"TitleText":"","DisableControls":false,"Deleted":false,"RepealItems":[],"SectionBookmarkName":"bs_num_17_4a9ef892a"},{"SectionUUID":"656e196d-daa7-4c43-8b8c-780452010c4c","SectionName":"code_section","SectionNumber":18,"SectionType":"code_section","CodeSections":[{"CodeSectionBookmarkName":"ns_T12C36N2110_1534b755f","IsConstitutionSection":false,"Identity":"12-36-2110","IsNew":true,"SubSections":[{"Level":1,"Identity":"T12C36N2110SF","SubSectionBookmarkName":"ss_T12C36N2110SF_lv1_3df58d895","IsNewSubSection":true,"SubSectionReplacement":""}],"TitleRelatedTo":"","TitleSoAsTo":"","Deleted":false}],"TitleText":"","DisableControls":false,"Deleted":false,"RepealItems":[],"SectionBookmarkName":"bs_num_18_1ac024a3c"},{"SectionUUID":"284f827d-6f23-4ecd-859c-cd18096a5281","SectionName":"code_section","SectionNumber":19,"SectionType":"code_section","CodeSections":[{"CodeSectionBookmarkName":"cs_T12C36N2120_cc9449b70","IsConstitutionSection":false,"Identity":"12-36-2120","IsNew":false,"SubSections":[],"TitleRelatedTo":"Exemptions from sales tax.","TitleSoAsTo":"","Deleted":false}],"TitleText":"","DisableControls":false,"Deleted":false,"RepealItems":[],"SectionBookmarkName":"bs_num_19_2694bad9a"},{"SectionUUID":"6f4c7639-bb86-4542-8bf6-2b2c541863d7","SectionName":"code_section","SectionNumber":20,"SectionType":"code_section","CodeSections":[{"CodeSectionBookmarkName":"cs_T12C36N2530_1ee6d7501","IsConstitutionSection":false,"Identity":"12-36-2530","IsNew":false,"SubSections":[],"TitleRelatedTo":"Documentation of entitlement to tax exemption for goods to be delivered out of state;  tax on property delivered in state for removal from state by purchaser.","TitleSoAsTo":"","Deleted":false}],"TitleText":"","DisableControls":false,"Deleted":false,"RepealItems":[],"SectionBookmarkName":"bs_num_20_cfee624ce"},{"SectionUUID":"80616a24-25ef-40d4-a520-85725b7292da","SectionName":"code_section","SectionNumber":21,"SectionType":"code_section","CodeSections":[{"CodeSectionBookmarkName":"cs_T12C36N2620_b133f959a","IsConstitutionSection":false,"Identity":"12-36-2620","IsNew":false,"SubSections":[],"TitleRelatedTo":"Sales and use taxes composed of two components.","TitleSoAsTo":"","Deleted":false},{"CodeSectionBookmarkName":"cs_T12C36N2630_05bfa964b","IsConstitutionSection":false,"Identity":"12-36-2630","IsNew":false,"SubSections":[],"TitleRelatedTo":"Seven percent sales tax on accommodations for transients composed of three components.","TitleSoAsTo":"","Deleted":false},{"CodeSectionBookmarkName":"cs_T12C36N2640_fa7418edf","IsConstitutionSection":false,"Identity":"12-36-2640","IsNew":false,"SubSections":[],"TitleRelatedTo":"Casual excise tax composed of two components.","TitleSoAsTo":"","Deleted":false}],"TitleText":"","DisableControls":false,"Deleted":false,"RepealItems":[],"SectionBookmarkName":"bs_num_21_2b1155770"},{"SectionUUID":"e563b86b-7aab-4774-9eed-c8c419400f18","SectionName":"code_section","SectionNumber":22,"SectionType":"code_section","CodeSections":[],"TitleText":"","DisableControls":false,"Deleted":false,"RepealItems":[],"SectionBookmarkName":"bs_num_22_66eaa8191"},{"SectionUUID":"a6aa8786-97d8-48de-870f-b9eff68d54a0","SectionName":"code_section","SectionNumber":23,"SectionType":"code_section","CodeSections":[{"CodeSectionBookmarkName":"ns_T11C11N270_56dcc8dbf","IsConstitutionSection":false,"Identity":"11-11-270","IsNew":true,"SubSections":[],"TitleRelatedTo":"","TitleSoAsTo":"","Deleted":false}],"TitleText":"","DisableControls":false,"Deleted":false,"RepealItems":[],"SectionBookmarkName":"bs_num_23_sub_A_e2f89ae0b"},{"SectionUUID":"61b5b88f-7705-4119-86fb-8d9065a88c65","SectionName":"code_section","SectionNumber":24,"SectionType":"code_section","CodeSections":[{"CodeSectionBookmarkName":"ns_T4C10N1110_8440863f1","IsConstitutionSection":false,"Identity":"4-10-1110","IsNew":true,"SubSections":[],"TitleRelatedTo":"","TitleSoAsTo":"","Deleted":false}],"TitleText":"","DisableControls":false,"Deleted":false,"RepealItems":[],"SectionBookmarkName":"bs_num_24_f845f37bc"},{"SectionUUID":"cd705b40-5372-477a-95b0-304d583ed407","SectionName":"code_section","SectionNumber":25,"SectionType":"code_section","CodeSections":[],"TitleText":"","DisableControls":false,"Deleted":false,"RepealItems":[],"SectionBookmarkName":"bs_num_25_sub_A_48425a1b7"},{"SectionUUID":"4700a799-a6a1-43c0-b560-9f1e6d6b7240","SectionName":"code_section","SectionNumber":26,"SectionType":"code_section","CodeSections":[],"TitleText":"","DisableControls":false,"Deleted":false,"RepealItems":[],"SectionBookmarkName":"bs_num_26_d4f445ece"},{"SectionUUID":"50238416-83c2-461e-aff5-69d9f16c9ff6","SectionName":"code_section","SectionNumber":27,"SectionType":"code_section","CodeSections":[{"CodeSectionBookmarkName":"cs_T6C1N320_815c607be","IsConstitutionSection":false,"Identity":"6-1-320","IsNew":false,"SubSections":[],"TitleRelatedTo":"Millage rate increase limitation; exceptions.","TitleSoAsTo":"","Deleted":false}],"TitleText":"","DisableControls":false,"Deleted":false,"RepealItems":[],"SectionBookmarkName":"bs_num_27_9ca839289"},{"SectionUUID":"5011c27e-3195-47a4-916d-da7ce23151fa","SectionName":"code_section","SectionNumber":28,"SectionType":"code_section","CodeSections":[{"CodeSectionBookmarkName":"cs_T11C11N150_108e2deac","IsConstitutionSection":false,"Identity":"11-11-150","IsNew":false,"SubSections":[],"TitleRelatedTo":"Estimated income tax revenues; deductions in calculations; Trust Fund for Tax Relief; appropriation of funds.","TitleSoAsTo":"","Deleted":false}],"TitleText":"","DisableControls":false,"Deleted":false,"RepealItems":[],"SectionBookmarkName":"bs_num_28_7029d4752"},{"SectionUUID":"029e9f12-70b6-48a3-9f24-c6cab3b70ed7","SectionName":"Citing an Act","SectionNumber":1,"SectionType":"new","CodeSections":[],"TitleText":"so as to enact the","DisableControls":false,"Deleted":false,"RepealItems":[],"SectionBookmarkName":"bs_num_1_5db843d58"}],"Timestamp":"2023-03-14T10:27:43.0250423-04:00","Username":null},{"Id":15,"SectionsList":[{"SectionUUID":"5c625490-066e-415d-931d-1afe124aef19","SectionName":"code_section","SectionNumber":2,"SectionType":"code_section","CodeSections":[{"CodeSectionBookmarkName":"cs_T12C36N60_55baf9d7d","IsConstitutionSection":false,"Identity":"12-36-60","IsNew":false,"SubSections":[],"TitleRelatedTo":"“Tangible personal property”.","TitleSoAsTo":"","Deleted":false}],"TitleText":"","DisableControls":false,"Deleted":false,"RepealItems":[],"SectionBookmarkName":"bs_num_2_a22d95339"},{"SectionUUID":"040d6cc2-9227-47ec-9c79-867ccf886474","SectionName":"code_section","SectionNumber":3,"SectionType":"code_section","CodeSections":[{"CodeSectionBookmarkName":"cs_T12C36N70_cc210efd9","IsConstitutionSection":false,"Identity":"12-36-70","IsNew":false,"SubSections":[],"TitleRelatedTo":"“Retailer” and “seller”.","TitleSoAsTo":"","Deleted":false}],"TitleText":"","DisableControls":false,"Deleted":false,"RepealItems":[],"SectionBookmarkName":"bs_num_3_20925cb55"},{"SectionUUID":"d304943f-0dc7-4ef6-88e4-1c0a715fbe1c","SectionName":"code_section","SectionNumber":4,"SectionType":"code_section","CodeSections":[{"CodeSectionBookmarkName":"cs_T12C36N90_5ddf7f89c","IsConstitutionSection":false,"Identity":"12-36-90","IsNew":false,"SubSections":[],"TitleRelatedTo":"“Gross proceeds of sales”.","TitleSoAsTo":"","Deleted":false}],"TitleText":"","DisableControls":false,"Deleted":false,"RepealItems":[],"SectionBookmarkName":"bs_num_4_e4ba9b2ac"},{"SectionUUID":"baf244eb-18c0-43df-a0d1-f644d24be1f3","SectionName":"code_section","SectionNumber":5,"SectionType":"code_section","CodeSections":[{"CodeSectionBookmarkName":"cs_T12C36N110_810ee822d","IsConstitutionSection":false,"Identity":"12-36-110","IsNew":false,"SubSections":[],"TitleRelatedTo":"Sale at retail;  retail sale.","TitleSoAsTo":"","Deleted":false}],"TitleText":"","DisableControls":false,"Deleted":false,"RepealItems":[],"SectionBookmarkName":"bs_num_5_be2cfb85a"},{"SectionUUID":"4aed5157-f2d6-46b5-a23d-d99c0cd8fa92","SectionName":"code_section","SectionNumber":6,"SectionType":"code_section","CodeSections":[{"CodeSectionBookmarkName":"cs_T12C36N130_9eae0ea44","IsConstitutionSection":false,"Identity":"12-36-130","IsNew":false,"SubSections":[],"TitleRelatedTo":"“Sales price”.","TitleSoAsTo":"","Deleted":false}],"TitleText":"","DisableControls":false,"Deleted":false,"RepealItems":[],"SectionBookmarkName":"bs_num_6_9d51a78c0"},{"SectionUUID":"b737ef01-13ba-4575-921c-3c5a0350ab83","SectionName":"code_section","SectionNumber":7,"SectionType":"code_section","CodeSections":[{"CodeSectionBookmarkName":"ns_T12C36N160_4382b91f1","IsConstitutionSection":false,"Identity":"12-36-160","IsNew":true,"SubSections":[],"TitleRelatedTo":"","TitleSoAsTo":"","Deleted":false}],"TitleText":"","DisableControls":false,"Deleted":false,"RepealItems":[],"SectionBookmarkName":"bs_num_7_231eb8ff0"},{"SectionUUID":"14e9f19b-cffa-4ff6-a45a-a938370c0dfe","SectionName":"code_section","SectionNumber":8,"SectionType":"code_section","CodeSections":[{"CodeSectionBookmarkName":"cs_T12C36N90_004f598cd","IsConstitutionSection":false,"Identity":"12-36-90","IsNew":false,"SubSections":[],"TitleRelatedTo":"“Gross proceeds of sales”.","TitleSoAsTo":"","Deleted":false}],"TitleText":"","DisableControls":false,"Deleted":false,"RepealItems":[],"SectionBookmarkName":"bs_num_8_11f4f7d2a"},{"SectionUUID":"25cd57b0-62f3-4105-bfb4-6581e8885956","SectionName":"code_section","SectionNumber":9,"SectionType":"code_section","CodeSections":[{"CodeSectionBookmarkName":"cs_T12C36N130_f1ab62bab","IsConstitutionSection":false,"Identity":"12-36-130","IsNew":false,"SubSections":[{"Level":1,"Identity":"T12C36N130S1","SubSectionBookmarkName":"ss_T12C36N130S1_lv1_92412c279","IsNewSubSection":false,"SubSectionReplacement":""},{"Level":1,"Identity":"T12C36N130S2","SubSectionBookmarkName":"ss_T12C36N130S2_lv1_31db5b530","IsNewSubSection":false,"SubSectionReplacement":""}],"TitleRelatedTo":"“Sales price”.","TitleSoAsTo":"","Deleted":false}],"TitleText":"","DisableControls":false,"Deleted":false,"RepealItems":[],"SectionBookmarkName":"bs_num_9_6dbf5d238"},{"SectionUUID":"903e9e7d-7a6e-453e-b59f-96998a7b7403","SectionName":"code_section","SectionNumber":10,"SectionType":"code_section","CodeSections":[{"CodeSectionBookmarkName":"cs_T12C36N140_d1dd2a257","IsConstitutionSection":false,"Identity":"12-36-140","IsNew":false,"SubSections":[{"Level":1,"Identity":"T12C36N140SC","SubSectionBookmarkName":"ss_T12C36N140SC_lv1_7e16c89a4","IsNewSubSection":false,"SubSectionReplacement":""}],"TitleRelatedTo":"“Storage” and “use”.","TitleSoAsTo":"","Deleted":false}],"TitleText":"","DisableControls":false,"Deleted":false,"RepealItems":[],"SectionBookmarkName":"bs_num_10_349022a2e"},{"SectionUUID":"7e80d283-bdda-4b99-b30a-ceba4d9d2629","SectionName":"code_section","SectionNumber":11,"SectionType":"code_section","CodeSections":[{"CodeSectionBookmarkName":"cs_T12C36N910_0343b6457","IsConstitutionSection":false,"Identity":"12-36-910","IsNew":false,"SubSections":[],"TitleRelatedTo":"Five percent tax on tangible personal property;  laundry services, electricity, communication services, and manufacturer-consumed goods.","TitleSoAsTo":"","Deleted":false}],"TitleText":"","DisableControls":false,"Deleted":false,"RepealItems":[],"SectionBookmarkName":"bs_num_11_78b879055"},{"SectionUUID":"1d8d85a2-4b1a-4645-a255-ef9dfd5aef54","SectionName":"code_section","SectionNumber":12,"SectionType":"code_section","CodeSections":[{"CodeSectionBookmarkName":"cs_T12C36N920_3b8406250","IsConstitutionSection":false,"Identity":"12-36-920","IsNew":false,"SubSections":[],"TitleRelatedTo":"Tax on accommodations for transients;  reporting.","TitleSoAsTo":"","Deleted":false}],"TitleText":"","DisableControls":false,"Deleted":false,"RepealItems":[],"SectionBookmarkName":"bs_num_12_sub_A_de0bde379"},{"SectionUUID":"9761daa2-ec5c-4d1f-bc12-f40d65a35d23","SectionName":"code_section","SectionNumber":12,"SectionType":"code_section","CodeSections":[{"CodeSectionBookmarkName":"cs_T12C36N920_0fd12b602","IsConstitutionSection":false,"Identity":"12-36-920","IsNew":false,"SubSections":[],"TitleRelatedTo":"Tax on accommodations for transients;  reporting.","TitleSoAsTo":"","Deleted":false}],"TitleText":"","DisableControls":false,"Deleted":false,"RepealItems":[],"SectionBookmarkName":"bs_num_12_sub_B_0edc32ab5"},{"SectionUUID":"6ba75518-1a35-4b64-8023-34488a08d028","SectionName":"code_section","SectionNumber":13,"SectionType":"code_section","CodeSections":[{"CodeSectionBookmarkName":"cs_T12C36N940_f482d65df","IsConstitutionSection":false,"Identity":"12-36-940","IsNew":false,"SubSections":[],"TitleRelatedTo":"Amounts that may be added to sales price because of tax.","TitleSoAsTo":"","Deleted":false}],"TitleText":"","DisableControls":false,"Deleted":false,"RepealItems":[],"SectionBookmarkName":"bs_num_13_7b378f092"},{"SectionUUID":"96ca974b-285b-4e82-91ea-d68b51d5e008","SectionName":"code_section","SectionNumber":14,"SectionType":"code_section","CodeSections":[],"TitleText":"","DisableControls":false,"Deleted":false,"RepealItems":[],"SectionBookmarkName":"bs_num_14_99621257f"},{"SectionUUID":"b28a4621-9d4f-4d58-a152-8a5075ae91db","SectionName":"code_section","SectionNumber":15,"SectionType":"code_section","CodeSections":[{"CodeSectionBookmarkName":"cs_T12C36N1310_4f549c6b1","IsConstitutionSection":false,"Identity":"12-36-1310","IsNew":false,"SubSections":[],"TitleRelatedTo":"Imposition of tax;  rate;  applicability;  credit for tax paid in another state.","TitleSoAsTo":"","Deleted":false}],"TitleText":"","DisableControls":false,"Deleted":false,"RepealItems":[],"SectionBookmarkName":"bs_num_15_7e8b0eb47"},{"SectionUUID":"3419058e-e87c-4170-bc37-f9ea42e0f90a","SectionName":"code_section","SectionNumber":16,"SectionType":"code_section","CodeSections":[{"CodeSectionBookmarkName":"cs_T12C36N1320_be030fda5","IsConstitutionSection":false,"Identity":"12-36-1320","IsNew":false,"SubSections":[],"TitleRelatedTo":"Tax on transient construction property.","TitleSoAsTo":"","Deleted":false}],"TitleText":"","DisableControls":false,"Deleted":false,"RepealItems":[],"SectionBookmarkName":"bs_num_16_155ed1bdd"},{"SectionUUID":"2f193ba4-ba7f-48c7-96b3-8945a3ed87fc","SectionName":"code_section","SectionNumber":17,"SectionType":"code_section","CodeSections":[{"CodeSectionBookmarkName":"cs_T12C36N1710_84c2a1ff0","IsConstitutionSection":false,"Identity":"12-36-1710","IsNew":false,"SubSections":[],"TitleRelatedTo":"Excise tax on casual sales of motor vehicles, motorcycles, boats, motors, and airplanes;  exclusions;  payment of tax as prerequisite to titling, licensing, or registration.","TitleSoAsTo":"","Deleted":false}],"TitleText":"","DisableControls":false,"Deleted":false,"RepealItems":[],"SectionBookmarkName":"bs_num_17_4a9ef892a"},{"SectionUUID":"656e196d-daa7-4c43-8b8c-780452010c4c","SectionName":"code_section","SectionNumber":18,"SectionType":"code_section","CodeSections":[{"CodeSectionBookmarkName":"ns_T12C36N2110_1534b755f","IsConstitutionSection":false,"Identity":"12-36-2110","IsNew":true,"SubSections":[{"Level":1,"Identity":"T12C36N2110SF","SubSectionBookmarkName":"ss_T12C36N2110SF_lv1_3df58d895","IsNewSubSection":true,"SubSectionReplacement":""}],"TitleRelatedTo":"","TitleSoAsTo":"","Deleted":false}],"TitleText":"","DisableControls":false,"Deleted":false,"RepealItems":[],"SectionBookmarkName":"bs_num_18_1ac024a3c"},{"SectionUUID":"284f827d-6f23-4ecd-859c-cd18096a5281","SectionName":"code_section","SectionNumber":19,"SectionType":"code_section","CodeSections":[{"CodeSectionBookmarkName":"cs_T12C36N2120_cc9449b70","IsConstitutionSection":false,"Identity":"12-36-2120","IsNew":false,"SubSections":[],"TitleRelatedTo":"Exemptions from sales tax.","TitleSoAsTo":"","Deleted":false}],"TitleText":"","DisableControls":false,"Deleted":false,"RepealItems":[],"SectionBookmarkName":"bs_num_19_2694bad9a"},{"SectionUUID":"6f4c7639-bb86-4542-8bf6-2b2c541863d7","SectionName":"code_section","SectionNumber":20,"SectionType":"code_section","CodeSections":[{"CodeSectionBookmarkName":"cs_T12C36N2530_1ee6d7501","IsConstitutionSection":false,"Identity":"12-36-2530","IsNew":false,"SubSections":[],"TitleRelatedTo":"Documentation of entitlement to tax exemption for goods to be delivered out of state;  tax on property delivered in state for removal from state by purchaser.","TitleSoAsTo":"","Deleted":false}],"TitleText":"","DisableControls":false,"Deleted":false,"RepealItems":[],"SectionBookmarkName":"bs_num_20_cfee624ce"},{"SectionUUID":"80616a24-25ef-40d4-a520-85725b7292da","SectionName":"code_section","SectionNumber":21,"SectionType":"code_section","CodeSections":[{"CodeSectionBookmarkName":"cs_T12C36N2620_b133f959a","IsConstitutionSection":false,"Identity":"12-36-2620","IsNew":false,"SubSections":[],"TitleRelatedTo":"Sales and use taxes composed of two components.","TitleSoAsTo":"","Deleted":false},{"CodeSectionBookmarkName":"cs_T12C36N2630_05bfa964b","IsConstitutionSection":false,"Identity":"12-36-2630","IsNew":false,"SubSections":[],"TitleRelatedTo":"Seven percent sales tax on accommodations for transients composed of three components.","TitleSoAsTo":"","Deleted":false},{"CodeSectionBookmarkName":"cs_T12C36N2640_fa7418edf","IsConstitutionSection":false,"Identity":"12-36-2640","IsNew":false,"SubSections":[],"TitleRelatedTo":"Casual excise tax composed of two components.","TitleSoAsTo":"","Deleted":false}],"TitleText":"","DisableControls":false,"Deleted":false,"RepealItems":[],"SectionBookmarkName":"bs_num_21_2b1155770"},{"SectionUUID":"e563b86b-7aab-4774-9eed-c8c419400f18","SectionName":"code_section","SectionNumber":22,"SectionType":"code_section","CodeSections":[],"TitleText":"","DisableControls":false,"Deleted":false,"RepealItems":[],"SectionBookmarkName":"bs_num_22_66eaa8191"},{"SectionUUID":"a6aa8786-97d8-48de-870f-b9eff68d54a0","SectionName":"code_section","SectionNumber":23,"SectionType":"code_section","CodeSections":[{"CodeSectionBookmarkName":"ns_T11C11N270_56dcc8dbf","IsConstitutionSection":false,"Identity":"11-11-270","IsNew":true,"SubSections":[],"TitleRelatedTo":"","TitleSoAsTo":"","Deleted":false}],"TitleText":"","DisableControls":false,"Deleted":false,"RepealItems":[],"SectionBookmarkName":"bs_num_23_sub_A_e2f89ae0b"},{"SectionUUID":"61b5b88f-7705-4119-86fb-8d9065a88c65","SectionName":"code_section","SectionNumber":24,"SectionType":"code_section","CodeSections":[{"CodeSectionBookmarkName":"ns_T4C10N1110_8440863f1","IsConstitutionSection":false,"Identity":"4-10-1110","IsNew":true,"SubSections":[],"TitleRelatedTo":"","TitleSoAsTo":"","Deleted":false}],"TitleText":"","DisableControls":false,"Deleted":false,"RepealItems":[],"SectionBookmarkName":"bs_num_24_f845f37bc"},{"SectionUUID":"cd705b40-5372-477a-95b0-304d583ed407","SectionName":"code_section","SectionNumber":25,"SectionType":"code_section","CodeSections":[],"TitleText":"","DisableControls":false,"Deleted":false,"RepealItems":[],"SectionBookmarkName":"bs_num_25_sub_A_48425a1b7"},{"SectionUUID":"4700a799-a6a1-43c0-b560-9f1e6d6b7240","SectionName":"code_section","SectionNumber":26,"SectionType":"code_section","CodeSections":[],"TitleText":"","DisableControls":false,"Deleted":false,"RepealItems":[],"SectionBookmarkName":"bs_num_26_d4f445ece"},{"SectionUUID":"50238416-83c2-461e-aff5-69d9f16c9ff6","SectionName":"code_section","SectionNumber":27,"SectionType":"code_section","CodeSections":[{"CodeSectionBookmarkName":"cs_T6C1N320_815c607be","IsConstitutionSection":false,"Identity":"6-1-320","IsNew":false,"SubSections":[],"TitleRelatedTo":"Millage rate increase limitation; exceptions.","TitleSoAsTo":"","Deleted":false}],"TitleText":"","DisableControls":false,"Deleted":false,"RepealItems":[],"SectionBookmarkName":"bs_num_27_9ca839289"},{"SectionUUID":"5011c27e-3195-47a4-916d-da7ce23151fa","SectionName":"code_section","SectionNumber":28,"SectionType":"code_section","CodeSections":[{"CodeSectionBookmarkName":"cs_T11C11N150_108e2deac","IsConstitutionSection":false,"Identity":"11-11-150","IsNew":false,"SubSections":[],"TitleRelatedTo":"Estimated income tax revenues; deductions in calculations; Trust Fund for Tax Relief; appropriation of funds.","TitleSoAsTo":"","Deleted":false}],"TitleText":"","DisableControls":false,"Deleted":false,"RepealItems":[],"SectionBookmarkName":"bs_num_28_7029d4752"},{"SectionUUID":"029e9f12-70b6-48a3-9f24-c6cab3b70ed7","SectionName":"Citing an Act","SectionNumber":1,"SectionType":"new","CodeSections":[],"TitleText":"","DisableControls":false,"Deleted":false,"RepealItems":[],"SectionBookmarkName":"bs_num_1_5db843d58"}],"Timestamp":"2023-03-14T10:27:40.8325858-04:00","Username":null},{"Id":14,"SectionsList":[{"SectionUUID":"5c625490-066e-415d-931d-1afe124aef19","SectionName":"code_section","SectionNumber":1,"SectionType":"code_section","CodeSections":[{"CodeSectionBookmarkName":"cs_T12C36N60_55baf9d7d","IsConstitutionSection":false,"Identity":"12-36-60","IsNew":false,"SubSections":[],"TitleRelatedTo":"“Tangible personal property”.","TitleSoAsTo":"","Deleted":false}],"TitleText":"","DisableControls":false,"Deleted":false,"RepealItems":[],"SectionBookmarkName":"bs_num_1_a22d95339"},{"SectionUUID":"040d6cc2-9227-47ec-9c79-867ccf886474","SectionName":"code_section","SectionNumber":2,"SectionType":"code_section","CodeSections":[{"CodeSectionBookmarkName":"cs_T12C36N70_cc210efd9","IsConstitutionSection":false,"Identity":"12-36-70","IsNew":false,"SubSections":[],"TitleRelatedTo":"“Retailer” and “seller”.","TitleSoAsTo":"","Deleted":false}],"TitleText":"","DisableControls":false,"Deleted":false,"RepealItems":[],"SectionBookmarkName":"bs_num_2_20925cb55"},{"SectionUUID":"d304943f-0dc7-4ef6-88e4-1c0a715fbe1c","SectionName":"code_section","SectionNumber":3,"SectionType":"code_section","CodeSections":[{"CodeSectionBookmarkName":"cs_T12C36N90_5ddf7f89c","IsConstitutionSection":false,"Identity":"12-36-90","IsNew":false,"SubSections":[],"TitleRelatedTo":"“Gross proceeds of sales”.","TitleSoAsTo":"","Deleted":false}],"TitleText":"","DisableControls":false,"Deleted":false,"RepealItems":[],"SectionBookmarkName":"bs_num_3_e4ba9b2ac"},{"SectionUUID":"baf244eb-18c0-43df-a0d1-f644d24be1f3","SectionName":"code_section","SectionNumber":4,"SectionType":"code_section","CodeSections":[{"CodeSectionBookmarkName":"cs_T12C36N110_810ee822d","IsConstitutionSection":false,"Identity":"12-36-110","IsNew":false,"SubSections":[],"TitleRelatedTo":"Sale at retail;  retail sale.","TitleSoAsTo":"","Deleted":false}],"TitleText":"","DisableControls":false,"Deleted":false,"RepealItems":[],"SectionBookmarkName":"bs_num_4_be2cfb85a"},{"SectionUUID":"4aed5157-f2d6-46b5-a23d-d99c0cd8fa92","SectionName":"code_section","SectionNumber":5,"SectionType":"code_section","CodeSections":[{"CodeSectionBookmarkName":"cs_T12C36N130_9eae0ea44","IsConstitutionSection":false,"Identity":"12-36-130","IsNew":false,"SubSections":[],"TitleRelatedTo":"“Sales price”.","TitleSoAsTo":"","Deleted":false}],"TitleText":"","DisableControls":false,"Deleted":false,"RepealItems":[],"SectionBookmarkName":"bs_num_5_9d51a78c0"},{"SectionUUID":"b737ef01-13ba-4575-921c-3c5a0350ab83","SectionName":"code_section","SectionNumber":6,"SectionType":"code_section","CodeSections":[{"CodeSectionBookmarkName":"ns_T12C36N160_4382b91f1","IsConstitutionSection":false,"Identity":"12-36-160","IsNew":true,"SubSections":[],"TitleRelatedTo":"","TitleSoAsTo":"","Deleted":false}],"TitleText":"","DisableControls":false,"Deleted":false,"RepealItems":[],"SectionBookmarkName":"bs_num_6_231eb8ff0"},{"SectionUUID":"14e9f19b-cffa-4ff6-a45a-a938370c0dfe","SectionName":"code_section","SectionNumber":7,"SectionType":"code_section","CodeSections":[{"CodeSectionBookmarkName":"cs_T12C36N90_004f598cd","IsConstitutionSection":false,"Identity":"12-36-90","IsNew":false,"SubSections":[],"TitleRelatedTo":"“Gross proceeds of sales”.","TitleSoAsTo":"","Deleted":false}],"TitleText":"","DisableControls":false,"Deleted":false,"RepealItems":[],"SectionBookmarkName":"bs_num_7_11f4f7d2a"},{"SectionUUID":"25cd57b0-62f3-4105-bfb4-6581e8885956","SectionName":"code_section","SectionNumber":8,"SectionType":"code_section","CodeSections":[{"CodeSectionBookmarkName":"cs_T12C36N130_f1ab62bab","IsConstitutionSection":false,"Identity":"12-36-130","IsNew":false,"SubSections":[{"Level":1,"Identity":"T12C36N130S1","SubSectionBookmarkName":"ss_T12C36N130S1_lv1_92412c279","IsNewSubSection":false,"SubSectionReplacement":""},{"Level":1,"Identity":"T12C36N130S2","SubSectionBookmarkName":"ss_T12C36N130S2_lv1_31db5b530","IsNewSubSection":false,"SubSectionReplacement":""}],"TitleRelatedTo":"“Sales price”.","TitleSoAsTo":"","Deleted":false}],"TitleText":"","DisableControls":false,"Deleted":false,"RepealItems":[],"SectionBookmarkName":"bs_num_8_6dbf5d238"},{"SectionUUID":"903e9e7d-7a6e-453e-b59f-96998a7b7403","SectionName":"code_section","SectionNumber":9,"SectionType":"code_section","CodeSections":[{"CodeSectionBookmarkName":"cs_T12C36N140_d1dd2a257","IsConstitutionSection":false,"Identity":"12-36-140","IsNew":false,"SubSections":[{"Level":1,"Identity":"T12C36N140SC","SubSectionBookmarkName":"ss_T12C36N140SC_lv1_7e16c89a4","IsNewSubSection":false,"SubSectionReplacement":""}],"TitleRelatedTo":"“Storage” and “use”.","TitleSoAsTo":"","Deleted":false}],"TitleText":"","DisableControls":false,"Deleted":false,"RepealItems":[],"SectionBookmarkName":"bs_num_9_349022a2e"},{"SectionUUID":"7e80d283-bdda-4b99-b30a-ceba4d9d2629","SectionName":"code_section","SectionNumber":10,"SectionType":"code_section","CodeSections":[{"CodeSectionBookmarkName":"cs_T12C36N910_0343b6457","IsConstitutionSection":false,"Identity":"12-36-910","IsNew":false,"SubSections":[],"TitleRelatedTo":"Five percent tax on tangible personal property;  laundry services, electricity, communication services, and manufacturer-consumed goods.","TitleSoAsTo":"","Deleted":false}],"TitleText":"","DisableControls":false,"Deleted":false,"RepealItems":[],"SectionBookmarkName":"bs_num_10_78b879055"},{"SectionUUID":"1d8d85a2-4b1a-4645-a255-ef9dfd5aef54","SectionName":"code_section","SectionNumber":11,"SectionType":"code_section","CodeSections":[{"CodeSectionBookmarkName":"cs_T12C36N920_3b8406250","IsConstitutionSection":false,"Identity":"12-36-920","IsNew":false,"SubSections":[],"TitleRelatedTo":"Tax on accommodations for transients;  reporting.","TitleSoAsTo":"","Deleted":false}],"TitleText":"","DisableControls":false,"Deleted":false,"RepealItems":[],"SectionBookmarkName":"bs_num_11_sub_A_de0bde379"},{"SectionUUID":"9761daa2-ec5c-4d1f-bc12-f40d65a35d23","SectionName":"code_section","SectionNumber":11,"SectionType":"code_section","CodeSections":[{"CodeSectionBookmarkName":"cs_T12C36N920_0fd12b602","IsConstitutionSection":false,"Identity":"12-36-920","IsNew":false,"SubSections":[],"TitleRelatedTo":"Tax on accommodations for transients;  reporting.","TitleSoAsTo":"","Deleted":false}],"TitleText":"","DisableControls":false,"Deleted":false,"RepealItems":[],"SectionBookmarkName":"bs_num_11_sub_B_0edc32ab5"},{"SectionUUID":"6ba75518-1a35-4b64-8023-34488a08d028","SectionName":"code_section","SectionNumber":12,"SectionType":"code_section","CodeSections":[{"CodeSectionBookmarkName":"cs_T12C36N940_f482d65df","IsConstitutionSection":false,"Identity":"12-36-940","IsNew":false,"SubSections":[],"TitleRelatedTo":"Amounts that may be added to sales price because of tax.","TitleSoAsTo":"","Deleted":false}],"TitleText":"","DisableControls":false,"Deleted":false,"RepealItems":[],"SectionBookmarkName":"bs_num_12_7b378f092"},{"SectionUUID":"96ca974b-285b-4e82-91ea-d68b51d5e008","SectionName":"code_section","SectionNumber":13,"SectionType":"code_section","CodeSections":[],"TitleText":"","DisableControls":false,"Deleted":false,"RepealItems":[],"SectionBookmarkName":"bs_num_13_99621257f"},{"SectionUUID":"b28a4621-9d4f-4d58-a152-8a5075ae91db","SectionName":"code_section","SectionNumber":14,"SectionType":"code_section","CodeSections":[{"CodeSectionBookmarkName":"cs_T12C36N1310_4f549c6b1","IsConstitutionSection":false,"Identity":"12-36-1310","IsNew":false,"SubSections":[],"TitleRelatedTo":"Imposition of tax;  rate;  applicability;  credit for tax paid in another state.","TitleSoAsTo":"","Deleted":false}],"TitleText":"","DisableControls":false,"Deleted":false,"RepealItems":[],"SectionBookmarkName":"bs_num_14_7e8b0eb47"},{"SectionUUID":"3419058e-e87c-4170-bc37-f9ea42e0f90a","SectionName":"code_section","SectionNumber":15,"SectionType":"code_section","CodeSections":[{"CodeSectionBookmarkName":"cs_T12C36N1320_be030fda5","IsConstitutionSection":false,"Identity":"12-36-1320","IsNew":false,"SubSections":[],"TitleRelatedTo":"Tax on transient construction property.","TitleSoAsTo":"","Deleted":false}],"TitleText":"","DisableControls":false,"Deleted":false,"RepealItems":[],"SectionBookmarkName":"bs_num_15_155ed1bdd"},{"SectionUUID":"2f193ba4-ba7f-48c7-96b3-8945a3ed87fc","SectionName":"code_section","SectionNumber":16,"SectionType":"code_section","CodeSections":[{"CodeSectionBookmarkName":"cs_T12C36N1710_84c2a1ff0","IsConstitutionSection":false,"Identity":"12-36-1710","IsNew":false,"SubSections":[],"TitleRelatedTo":"Excise tax on casual sales of motor vehicles, motorcycles, boats, motors, and airplanes;  exclusions;  payment of tax as prerequisite to titling, licensing, or registration.","TitleSoAsTo":"","Deleted":false}],"TitleText":"","DisableControls":false,"Deleted":false,"RepealItems":[],"SectionBookmarkName":"bs_num_16_4a9ef892a"},{"SectionUUID":"656e196d-daa7-4c43-8b8c-780452010c4c","SectionName":"code_section","SectionNumber":17,"SectionType":"code_section","CodeSections":[{"CodeSectionBookmarkName":"ns_T12C36N2110_1534b755f","IsConstitutionSection":false,"Identity":"12-36-2110","IsNew":true,"SubSections":[{"Level":1,"Identity":"T12C36N2110SF","SubSectionBookmarkName":"ss_T12C36N2110SF_lv1_3df58d895","IsNewSubSection":true,"SubSectionReplacement":""}],"TitleRelatedTo":"","TitleSoAsTo":"","Deleted":false}],"TitleText":"","DisableControls":false,"Deleted":false,"RepealItems":[],"SectionBookmarkName":"bs_num_17_1ac024a3c"},{"SectionUUID":"284f827d-6f23-4ecd-859c-cd18096a5281","SectionName":"code_section","SectionNumber":18,"SectionType":"code_section","CodeSections":[{"CodeSectionBookmarkName":"cs_T12C36N2120_cc9449b70","IsConstitutionSection":false,"Identity":"12-36-2120","IsNew":false,"SubSections":[],"TitleRelatedTo":"Exemptions from sales tax.","TitleSoAsTo":"","Deleted":false}],"TitleText":"","DisableControls":false,"Deleted":false,"RepealItems":[],"SectionBookmarkName":"bs_num_18_2694bad9a"},{"SectionUUID":"6f4c7639-bb86-4542-8bf6-2b2c541863d7","SectionName":"code_section","SectionNumber":19,"SectionType":"code_section","CodeSections":[{"CodeSectionBookmarkName":"cs_T12C36N2530_1ee6d7501","IsConstitutionSection":false,"Identity":"12-36-2530","IsNew":false,"SubSections":[],"TitleRelatedTo":"Documentation of entitlement to tax exemption for goods to be delivered out of state;  tax on property delivered in state for removal from state by purchaser.","TitleSoAsTo":"","Deleted":false}],"TitleText":"","DisableControls":false,"Deleted":false,"RepealItems":[],"SectionBookmarkName":"bs_num_19_cfee624ce"},{"SectionUUID":"80616a24-25ef-40d4-a520-85725b7292da","SectionName":"code_section","SectionNumber":20,"SectionType":"code_section","CodeSections":[{"CodeSectionBookmarkName":"cs_T12C36N2620_b133f959a","IsConstitutionSection":false,"Identity":"12-36-2620","IsNew":false,"SubSections":[],"TitleRelatedTo":"Sales and use taxes composed of two components.","TitleSoAsTo":"","Deleted":false},{"CodeSectionBookmarkName":"cs_T12C36N2630_05bfa964b","IsConstitutionSection":false,"Identity":"12-36-2630","IsNew":false,"SubSections":[],"TitleRelatedTo":"Seven percent sales tax on accommodations for transients composed of three components.","TitleSoAsTo":"","Deleted":false},{"CodeSectionBookmarkName":"cs_T12C36N2640_fa7418edf","IsConstitutionSection":false,"Identity":"12-36-2640","IsNew":false,"SubSections":[],"TitleRelatedTo":"Casual excise tax composed of two components.","TitleSoAsTo":"","Deleted":false}],"TitleText":"","DisableControls":false,"Deleted":false,"RepealItems":[],"SectionBookmarkName":"bs_num_20_2b1155770"},{"SectionUUID":"e563b86b-7aab-4774-9eed-c8c419400f18","SectionName":"code_section","SectionNumber":21,"SectionType":"code_section","CodeSections":[],"TitleText":"","DisableControls":false,"Deleted":false,"RepealItems":[],"SectionBookmarkName":"bs_num_21_66eaa8191"},{"SectionUUID":"a6aa8786-97d8-48de-870f-b9eff68d54a0","SectionName":"code_section","SectionNumber":22,"SectionType":"code_section","CodeSections":[{"CodeSectionBookmarkName":"ns_T11C11N270_56dcc8dbf","IsConstitutionSection":false,"Identity":"11-11-270","IsNew":true,"SubSections":[],"TitleRelatedTo":"","TitleSoAsTo":"","Deleted":false}],"TitleText":"","DisableControls":false,"Deleted":false,"RepealItems":[],"SectionBookmarkName":"bs_num_22_sub_A_e2f89ae0b"},{"SectionUUID":"61b5b88f-7705-4119-86fb-8d9065a88c65","SectionName":"code_section","SectionNumber":23,"SectionType":"code_section","CodeSections":[{"CodeSectionBookmarkName":"ns_T4C10N1110_8440863f1","IsConstitutionSection":false,"Identity":"4-10-1110","IsNew":true,"SubSections":[],"TitleRelatedTo":"","TitleSoAsTo":"","Deleted":false}],"TitleText":"","DisableControls":false,"Deleted":false,"RepealItems":[],"SectionBookmarkName":"bs_num_23_f845f37bc"},{"SectionUUID":"cd705b40-5372-477a-95b0-304d583ed407","SectionName":"code_section","SectionNumber":24,"SectionType":"code_section","CodeSections":[],"TitleText":"","DisableControls":false,"Deleted":false,"RepealItems":[],"SectionBookmarkName":"bs_num_24_sub_A_48425a1b7"},{"SectionUUID":"4700a799-a6a1-43c0-b560-9f1e6d6b7240","SectionName":"code_section","SectionNumber":25,"SectionType":"code_section","CodeSections":[],"TitleText":"","DisableControls":false,"Deleted":false,"RepealItems":[],"SectionBookmarkName":"bs_num_25_d4f445ece"},{"SectionUUID":"48a16d79-d84e-4cce-a922-e2fee84888ac","SectionName":"standard_eff_date_section","SectionNumber":28,"SectionType":"drafting_clause","CodeSections":[],"TitleText":"","DisableControls":false,"Deleted":false,"RepealItems":[],"SectionBookmarkName":"bs_num_28_lastsection"},{"SectionUUID":"50238416-83c2-461e-aff5-69d9f16c9ff6","SectionName":"code_section","SectionNumber":26,"SectionType":"code_section","CodeSections":[{"CodeSectionBookmarkName":"cs_T6C1N320_815c607be","IsConstitutionSection":false,"Identity":"6-1-320","IsNew":false,"SubSections":[],"TitleRelatedTo":"Millage rate increase limitation; exceptions.","TitleSoAsTo":"","Deleted":false}],"TitleText":"","DisableControls":false,"Deleted":false,"RepealItems":[],"SectionBookmarkName":"bs_num_26_9ca839289"},{"SectionUUID":"5011c27e-3195-47a4-916d-da7ce23151fa","SectionName":"code_section","SectionNumber":27,"SectionType":"code_section","CodeSections":[{"CodeSectionBookmarkName":"cs_T11C11N150_108e2deac","IsConstitutionSection":false,"Identity":"11-11-150","IsNew":false,"SubSections":[],"TitleRelatedTo":"Estimated income tax revenues; deductions in calculations; Trust Fund for Tax Relief; appropriation of funds.","TitleSoAsTo":"","Deleted":false}],"TitleText":"","DisableControls":false,"Deleted":false,"RepealItems":[],"SectionBookmarkName":"bs_num_27_7029d4752"}],"Timestamp":"2023-01-10T10:07:23.2694454-05:00","Username":null},{"Id":13,"SectionsList":[{"SectionUUID":"5c625490-066e-415d-931d-1afe124aef19","SectionName":"code_section","SectionNumber":1,"SectionType":"code_section","CodeSections":[{"CodeSectionBookmarkName":"cs_T12C36N60_55baf9d7d","IsConstitutionSection":false,"Identity":"12-36-60","IsNew":false,"SubSections":[],"TitleRelatedTo":"“Tangible personal property”.","TitleSoAsTo":"","Deleted":false}],"TitleText":"","DisableControls":false,"Deleted":false,"RepealItems":[],"SectionBookmarkName":"bs_num_1_a22d95339"},{"SectionUUID":"040d6cc2-9227-47ec-9c79-867ccf886474","SectionName":"code_section","SectionNumber":2,"SectionType":"code_section","CodeSections":[{"CodeSectionBookmarkName":"cs_T12C36N70_cc210efd9","IsConstitutionSection":false,"Identity":"12-36-70","IsNew":false,"SubSections":[],"TitleRelatedTo":"“Retailer” and “seller”.","TitleSoAsTo":"","Deleted":false}],"TitleText":"","DisableControls":false,"Deleted":false,"RepealItems":[],"SectionBookmarkName":"bs_num_2_20925cb55"},{"SectionUUID":"d304943f-0dc7-4ef6-88e4-1c0a715fbe1c","SectionName":"code_section","SectionNumber":3,"SectionType":"code_section","CodeSections":[{"CodeSectionBookmarkName":"cs_T12C36N90_5ddf7f89c","IsConstitutionSection":false,"Identity":"12-36-90","IsNew":false,"SubSections":[],"TitleRelatedTo":"“Gross proceeds of sales”.","TitleSoAsTo":"","Deleted":false}],"TitleText":"","DisableControls":false,"Deleted":false,"RepealItems":[],"SectionBookmarkName":"bs_num_3_e4ba9b2ac"},{"SectionUUID":"baf244eb-18c0-43df-a0d1-f644d24be1f3","SectionName":"code_section","SectionNumber":4,"SectionType":"code_section","CodeSections":[{"CodeSectionBookmarkName":"cs_T12C36N110_810ee822d","IsConstitutionSection":false,"Identity":"12-36-110","IsNew":false,"SubSections":[],"TitleRelatedTo":"Sale at retail;  retail sale.","TitleSoAsTo":"","Deleted":false}],"TitleText":"","DisableControls":false,"Deleted":false,"RepealItems":[],"SectionBookmarkName":"bs_num_4_be2cfb85a"},{"SectionUUID":"4aed5157-f2d6-46b5-a23d-d99c0cd8fa92","SectionName":"code_section","SectionNumber":5,"SectionType":"code_section","CodeSections":[{"CodeSectionBookmarkName":"cs_T12C36N130_9eae0ea44","IsConstitutionSection":false,"Identity":"12-36-130","IsNew":false,"SubSections":[],"TitleRelatedTo":"“Sales price”.","TitleSoAsTo":"","Deleted":false}],"TitleText":"","DisableControls":false,"Deleted":false,"RepealItems":[],"SectionBookmarkName":"bs_num_5_9d51a78c0"},{"SectionUUID":"b737ef01-13ba-4575-921c-3c5a0350ab83","SectionName":"code_section","SectionNumber":6,"SectionType":"code_section","CodeSections":[{"CodeSectionBookmarkName":"ns_T12C36N160_4382b91f1","IsConstitutionSection":false,"Identity":"12-36-160","IsNew":true,"SubSections":[],"TitleRelatedTo":"","TitleSoAsTo":"","Deleted":false}],"TitleText":"","DisableControls":false,"Deleted":false,"RepealItems":[],"SectionBookmarkName":"bs_num_6_231eb8ff0"},{"SectionUUID":"14e9f19b-cffa-4ff6-a45a-a938370c0dfe","SectionName":"code_section","SectionNumber":7,"SectionType":"code_section","CodeSections":[{"CodeSectionBookmarkName":"cs_T12C36N90_004f598cd","IsConstitutionSection":false,"Identity":"12-36-90","IsNew":false,"SubSections":[],"TitleRelatedTo":"“Gross proceeds of sales”.","TitleSoAsTo":"","Deleted":false}],"TitleText":"","DisableControls":false,"Deleted":false,"RepealItems":[],"SectionBookmarkName":"bs_num_7_11f4f7d2a"},{"SectionUUID":"25cd57b0-62f3-4105-bfb4-6581e8885956","SectionName":"code_section","SectionNumber":8,"SectionType":"code_section","CodeSections":[{"CodeSectionBookmarkName":"cs_T12C36N130_f1ab62bab","IsConstitutionSection":false,"Identity":"12-36-130","IsNew":false,"SubSections":[{"Level":1,"Identity":"T12C36N130S1","SubSectionBookmarkName":"ss_T12C36N130S1_lv1_92412c279","IsNewSubSection":false,"SubSectionReplacement":""},{"Level":1,"Identity":"T12C36N130S2","SubSectionBookmarkName":"ss_T12C36N130S2_lv1_31db5b530","IsNewSubSection":false,"SubSectionReplacement":""}],"TitleRelatedTo":"“Sales price”.","TitleSoAsTo":"","Deleted":false}],"TitleText":"","DisableControls":false,"Deleted":false,"RepealItems":[],"SectionBookmarkName":"bs_num_8_6dbf5d238"},{"SectionUUID":"903e9e7d-7a6e-453e-b59f-96998a7b7403","SectionName":"code_section","SectionNumber":9,"SectionType":"code_section","CodeSections":[{"CodeSectionBookmarkName":"cs_T12C36N140_d1dd2a257","IsConstitutionSection":false,"Identity":"12-36-140","IsNew":false,"SubSections":[{"Level":1,"Identity":"T12C36N140SC","SubSectionBookmarkName":"ss_T12C36N140SC_lv1_7e16c89a4","IsNewSubSection":false,"SubSectionReplacement":""}],"TitleRelatedTo":"“Storage” and “use”.","TitleSoAsTo":"","Deleted":false}],"TitleText":"","DisableControls":false,"Deleted":false,"RepealItems":[],"SectionBookmarkName":"bs_num_9_349022a2e"},{"SectionUUID":"7e80d283-bdda-4b99-b30a-ceba4d9d2629","SectionName":"code_section","SectionNumber":10,"SectionType":"code_section","CodeSections":[{"CodeSectionBookmarkName":"cs_T12C36N910_0343b6457","IsConstitutionSection":false,"Identity":"12-36-910","IsNew":false,"SubSections":[],"TitleRelatedTo":"Five percent tax on tangible personal property;  laundry services, electricity, communication services, and manufacturer-consumed goods.","TitleSoAsTo":"","Deleted":false}],"TitleText":"","DisableControls":false,"Deleted":false,"RepealItems":[],"SectionBookmarkName":"bs_num_10_78b879055"},{"SectionUUID":"1d8d85a2-4b1a-4645-a255-ef9dfd5aef54","SectionName":"code_section","SectionNumber":11,"SectionType":"code_section","CodeSections":[{"CodeSectionBookmarkName":"cs_T12C36N920_3b8406250","IsConstitutionSection":false,"Identity":"12-36-920","IsNew":false,"SubSections":[],"TitleRelatedTo":"Tax on accommodations for transients;  reporting.","TitleSoAsTo":"","Deleted":false}],"TitleText":"","DisableControls":false,"Deleted":false,"RepealItems":[],"SectionBookmarkName":"bs_num_11_sub_A_de0bde379"},{"SectionUUID":"9761daa2-ec5c-4d1f-bc12-f40d65a35d23","SectionName":"code_section","SectionNumber":11,"SectionType":"code_section","CodeSections":[{"CodeSectionBookmarkName":"cs_T12C36N920_0fd12b602","IsConstitutionSection":false,"Identity":"12-36-920","IsNew":false,"SubSections":[],"TitleRelatedTo":"Tax on accommodations for transients;  reporting.","TitleSoAsTo":"","Deleted":false}],"TitleText":"","DisableControls":false,"Deleted":false,"RepealItems":[],"SectionBookmarkName":"bs_num_11_sub_B_0edc32ab5"},{"SectionUUID":"6ba75518-1a35-4b64-8023-34488a08d028","SectionName":"code_section","SectionNumber":12,"SectionType":"code_section","CodeSections":[{"CodeSectionBookmarkName":"cs_T12C36N940_f482d65df","IsConstitutionSection":false,"Identity":"12-36-940","IsNew":false,"SubSections":[],"TitleRelatedTo":"Amounts that may be added to sales price because of tax.","TitleSoAsTo":"","Deleted":false}],"TitleText":"","DisableControls":false,"Deleted":false,"RepealItems":[],"SectionBookmarkName":"bs_num_12_7b378f092"},{"SectionUUID":"96ca974b-285b-4e82-91ea-d68b51d5e008","SectionName":"code_section","SectionNumber":13,"SectionType":"code_section","CodeSections":[],"TitleText":"","DisableControls":false,"Deleted":false,"RepealItems":[],"SectionBookmarkName":"bs_num_13_99621257f"},{"SectionUUID":"b28a4621-9d4f-4d58-a152-8a5075ae91db","SectionName":"code_section","SectionNumber":14,"SectionType":"code_section","CodeSections":[{"CodeSectionBookmarkName":"cs_T12C36N1310_4f549c6b1","IsConstitutionSection":false,"Identity":"12-36-1310","IsNew":false,"SubSections":[],"TitleRelatedTo":"Imposition of tax;  rate;  applicability;  credit for tax paid in another state.","TitleSoAsTo":"","Deleted":false}],"TitleText":"","DisableControls":false,"Deleted":false,"RepealItems":[],"SectionBookmarkName":"bs_num_14_7e8b0eb47"},{"SectionUUID":"3419058e-e87c-4170-bc37-f9ea42e0f90a","SectionName":"code_section","SectionNumber":15,"SectionType":"code_section","CodeSections":[{"CodeSectionBookmarkName":"cs_T12C36N1320_be030fda5","IsConstitutionSection":false,"Identity":"12-36-1320","IsNew":false,"SubSections":[],"TitleRelatedTo":"Tax on transient construction property.","TitleSoAsTo":"","Deleted":false}],"TitleText":"","DisableControls":false,"Deleted":false,"RepealItems":[],"SectionBookmarkName":"bs_num_15_155ed1bdd"},{"SectionUUID":"2f193ba4-ba7f-48c7-96b3-8945a3ed87fc","SectionName":"code_section","SectionNumber":16,"SectionType":"code_section","CodeSections":[{"CodeSectionBookmarkName":"cs_T12C36N1710_84c2a1ff0","IsConstitutionSection":false,"Identity":"12-36-1710","IsNew":false,"SubSections":[],"TitleRelatedTo":"Excise tax on casual sales of motor vehicles, motorcycles, boats, motors, and airplanes;  exclusions;  payment of tax as prerequisite to titling, licensing, or registration.","TitleSoAsTo":"","Deleted":false}],"TitleText":"","DisableControls":false,"Deleted":false,"RepealItems":[],"SectionBookmarkName":"bs_num_16_4a9ef892a"},{"SectionUUID":"656e196d-daa7-4c43-8b8c-780452010c4c","SectionName":"code_section","SectionNumber":17,"SectionType":"code_section","CodeSections":[{"CodeSectionBookmarkName":"ns_T12C36N2110_1534b755f","IsConstitutionSection":false,"Identity":"12-36-2110","IsNew":true,"SubSections":[{"Level":1,"Identity":"T12C36N2110SF","SubSectionBookmarkName":"ss_T12C36N2110SF_lv1_3df58d895","IsNewSubSection":true,"SubSectionReplacement":""}],"TitleRelatedTo":"","TitleSoAsTo":"","Deleted":false}],"TitleText":"","DisableControls":false,"Deleted":false,"RepealItems":[],"SectionBookmarkName":"bs_num_17_1ac024a3c"},{"SectionUUID":"284f827d-6f23-4ecd-859c-cd18096a5281","SectionName":"code_section","SectionNumber":18,"SectionType":"code_section","CodeSections":[{"CodeSectionBookmarkName":"cs_T12C36N2120_cc9449b70","IsConstitutionSection":false,"Identity":"12-36-2120","IsNew":false,"SubSections":[],"TitleRelatedTo":"Exemptions from sales tax.","TitleSoAsTo":"","Deleted":false}],"TitleText":"","DisableControls":false,"Deleted":false,"RepealItems":[],"SectionBookmarkName":"bs_num_18_2694bad9a"},{"SectionUUID":"6f4c7639-bb86-4542-8bf6-2b2c541863d7","SectionName":"code_section","SectionNumber":19,"SectionType":"code_section","CodeSections":[{"CodeSectionBookmarkName":"cs_T12C36N2530_1ee6d7501","IsConstitutionSection":false,"Identity":"12-36-2530","IsNew":false,"SubSections":[],"TitleRelatedTo":"Documentation of entitlement to tax exemption for goods to be delivered out of state;  tax on property delivered in state for removal from state by purchaser.","TitleSoAsTo":"","Deleted":false}],"TitleText":"","DisableControls":false,"Deleted":false,"RepealItems":[],"SectionBookmarkName":"bs_num_19_cfee624ce"},{"SectionUUID":"80616a24-25ef-40d4-a520-85725b7292da","SectionName":"code_section","SectionNumber":20,"SectionType":"code_section","CodeSections":[{"CodeSectionBookmarkName":"cs_T12C36N2620_b133f959a","IsConstitutionSection":false,"Identity":"12-36-2620","IsNew":false,"SubSections":[],"TitleRelatedTo":"Sales and use taxes composed of two components.","TitleSoAsTo":"","Deleted":false},{"CodeSectionBookmarkName":"cs_T12C36N2630_05bfa964b","IsConstitutionSection":false,"Identity":"12-36-2630","IsNew":false,"SubSections":[],"TitleRelatedTo":"Seven percent sales tax on accommodations for transients composed of three components.","TitleSoAsTo":"","Deleted":false},{"CodeSectionBookmarkName":"cs_T12C36N2640_fa7418edf","IsConstitutionSection":false,"Identity":"12-36-2640","IsNew":false,"SubSections":[],"TitleRelatedTo":"Casual excise tax composed of two components.","TitleSoAsTo":"","Deleted":false}],"TitleText":"","DisableControls":false,"Deleted":false,"RepealItems":[],"SectionBookmarkName":"bs_num_20_2b1155770"},{"SectionUUID":"e563b86b-7aab-4774-9eed-c8c419400f18","SectionName":"code_section","SectionNumber":21,"SectionType":"code_section","CodeSections":[],"TitleText":"","DisableControls":false,"Deleted":false,"RepealItems":[],"SectionBookmarkName":"bs_num_21_66eaa8191"},{"SectionUUID":"a6aa8786-97d8-48de-870f-b9eff68d54a0","SectionName":"code_section","SectionNumber":22,"SectionType":"code_section","CodeSections":[{"CodeSectionBookmarkName":"ns_T11C11N270_56dcc8dbf","IsConstitutionSection":false,"Identity":"11-11-270","IsNew":true,"SubSections":[],"TitleRelatedTo":"","TitleSoAsTo":"","Deleted":false}],"TitleText":"","DisableControls":false,"Deleted":false,"RepealItems":[],"SectionBookmarkName":"bs_num_22_sub_A_e2f89ae0b"},{"SectionUUID":"61b5b88f-7705-4119-86fb-8d9065a88c65","SectionName":"code_section","SectionNumber":23,"SectionType":"code_section","CodeSections":[{"CodeSectionBookmarkName":"ns_T4C10N1110_8440863f1","IsConstitutionSection":false,"Identity":"4-10-1110","IsNew":true,"SubSections":[],"TitleRelatedTo":"","TitleSoAsTo":"","Deleted":false}],"TitleText":"","DisableControls":false,"Deleted":false,"RepealItems":[],"SectionBookmarkName":"bs_num_23_f845f37bc"},{"SectionUUID":"cd705b40-5372-477a-95b0-304d583ed407","SectionName":"code_section","SectionNumber":24,"SectionType":"code_section","CodeSections":[],"TitleText":"","DisableControls":false,"Deleted":false,"RepealItems":[],"SectionBookmarkName":"bs_num_24_sub_A_48425a1b7"},{"SectionUUID":"4700a799-a6a1-43c0-b560-9f1e6d6b7240","SectionName":"code_section","SectionNumber":25,"SectionType":"code_section","CodeSections":[],"TitleText":"","DisableControls":false,"Deleted":false,"RepealItems":[],"SectionBookmarkName":"bs_num_25_d4f445ece"},{"SectionUUID":"48a16d79-d84e-4cce-a922-e2fee84888ac","SectionName":"standard_eff_date_section","SectionNumber":27,"SectionType":"drafting_clause","CodeSections":[],"TitleText":"","DisableControls":false,"Deleted":false,"RepealItems":[],"SectionBookmarkName":"bs_num_27_lastsection"},{"SectionUUID":"50238416-83c2-461e-aff5-69d9f16c9ff6","SectionName":"code_section","SectionNumber":26,"SectionType":"code_section","CodeSections":[{"CodeSectionBookmarkName":"cs_T6C1N320_815c607be","IsConstitutionSection":false,"Identity":"6-1-320","IsNew":false,"SubSections":[],"TitleRelatedTo":"Millage rate increase limitation; exceptions.","TitleSoAsTo":"","Deleted":false}],"TitleText":"","DisableControls":false,"Deleted":false,"RepealItems":[],"SectionBookmarkName":"bs_num_26_9ca839289"}],"Timestamp":"2023-01-10T10:06:38.7583013-05:00","Username":null},{"Id":12,"SectionsList":[{"SectionUUID":"5c625490-066e-415d-931d-1afe124aef19","SectionName":"code_section","SectionNumber":1,"SectionType":"code_section","CodeSections":[{"CodeSectionBookmarkName":"cs_T12C36N60_55baf9d7d","IsConstitutionSection":false,"Identity":"12-36-60","IsNew":false,"SubSections":[],"TitleRelatedTo":"“Tangible personal property”.","TitleSoAsTo":"","Deleted":false}],"TitleText":"","DisableControls":false,"Deleted":false,"RepealItems":[],"SectionBookmarkName":"bs_num_1_a22d95339"},{"SectionUUID":"040d6cc2-9227-47ec-9c79-867ccf886474","SectionName":"code_section","SectionNumber":2,"SectionType":"code_section","CodeSections":[{"CodeSectionBookmarkName":"cs_T12C36N70_cc210efd9","IsConstitutionSection":false,"Identity":"12-36-70","IsNew":false,"SubSections":[],"TitleRelatedTo":"“Retailer” and “seller”.","TitleSoAsTo":"","Deleted":false}],"TitleText":"","DisableControls":false,"Deleted":false,"RepealItems":[],"SectionBookmarkName":"bs_num_2_20925cb55"},{"SectionUUID":"d304943f-0dc7-4ef6-88e4-1c0a715fbe1c","SectionName":"code_section","SectionNumber":3,"SectionType":"code_section","CodeSections":[{"CodeSectionBookmarkName":"cs_T12C36N90_5ddf7f89c","IsConstitutionSection":false,"Identity":"12-36-90","IsNew":false,"SubSections":[],"TitleRelatedTo":"“Gross proceeds of sales”.","TitleSoAsTo":"","Deleted":false}],"TitleText":"","DisableControls":false,"Deleted":false,"RepealItems":[],"SectionBookmarkName":"bs_num_3_e4ba9b2ac"},{"SectionUUID":"baf244eb-18c0-43df-a0d1-f644d24be1f3","SectionName":"code_section","SectionNumber":4,"SectionType":"code_section","CodeSections":[{"CodeSectionBookmarkName":"cs_T12C36N110_810ee822d","IsConstitutionSection":false,"Identity":"12-36-110","IsNew":false,"SubSections":[],"TitleRelatedTo":"Sale at retail;  retail sale.","TitleSoAsTo":"","Deleted":false}],"TitleText":"","DisableControls":false,"Deleted":false,"RepealItems":[],"SectionBookmarkName":"bs_num_4_be2cfb85a"},{"SectionUUID":"4aed5157-f2d6-46b5-a23d-d99c0cd8fa92","SectionName":"code_section","SectionNumber":5,"SectionType":"code_section","CodeSections":[{"CodeSectionBookmarkName":"cs_T12C36N130_9eae0ea44","IsConstitutionSection":false,"Identity":"12-36-130","IsNew":false,"SubSections":[],"TitleRelatedTo":"“Sales price”.","TitleSoAsTo":"","Deleted":false}],"TitleText":"","DisableControls":false,"Deleted":false,"RepealItems":[],"SectionBookmarkName":"bs_num_5_9d51a78c0"},{"SectionUUID":"b737ef01-13ba-4575-921c-3c5a0350ab83","SectionName":"code_section","SectionNumber":6,"SectionType":"code_section","CodeSections":[{"CodeSectionBookmarkName":"ns_T12C36N160_4382b91f1","IsConstitutionSection":false,"Identity":"12-36-160","IsNew":true,"SubSections":[],"TitleRelatedTo":"","TitleSoAsTo":"","Deleted":false}],"TitleText":"","DisableControls":false,"Deleted":false,"RepealItems":[],"SectionBookmarkName":"bs_num_6_231eb8ff0"},{"SectionUUID":"14e9f19b-cffa-4ff6-a45a-a938370c0dfe","SectionName":"code_section","SectionNumber":7,"SectionType":"code_section","CodeSections":[{"CodeSectionBookmarkName":"cs_T12C36N90_004f598cd","IsConstitutionSection":false,"Identity":"12-36-90","IsNew":false,"SubSections":[],"TitleRelatedTo":"“Gross proceeds of sales”.","TitleSoAsTo":"","Deleted":false}],"TitleText":"","DisableControls":false,"Deleted":false,"RepealItems":[],"SectionBookmarkName":"bs_num_7_11f4f7d2a"},{"SectionUUID":"25cd57b0-62f3-4105-bfb4-6581e8885956","SectionName":"code_section","SectionNumber":8,"SectionType":"code_section","CodeSections":[{"CodeSectionBookmarkName":"cs_T12C36N130_f1ab62bab","IsConstitutionSection":false,"Identity":"12-36-130","IsNew":false,"SubSections":[{"Level":1,"Identity":"T12C36N130S1","SubSectionBookmarkName":"ss_T12C36N130S1_lv1_92412c279","IsNewSubSection":false,"SubSectionReplacement":""},{"Level":1,"Identity":"T12C36N130S2","SubSectionBookmarkName":"ss_T12C36N130S2_lv1_31db5b530","IsNewSubSection":false,"SubSectionReplacement":""}],"TitleRelatedTo":"“Sales price”.","TitleSoAsTo":"","Deleted":false}],"TitleText":"","DisableControls":false,"Deleted":false,"RepealItems":[],"SectionBookmarkName":"bs_num_8_6dbf5d238"},{"SectionUUID":"903e9e7d-7a6e-453e-b59f-96998a7b7403","SectionName":"code_section","SectionNumber":9,"SectionType":"code_section","CodeSections":[{"CodeSectionBookmarkName":"cs_T12C36N140_d1dd2a257","IsConstitutionSection":false,"Identity":"12-36-140","IsNew":false,"SubSections":[{"Level":1,"Identity":"T12C36N140SC","SubSectionBookmarkName":"ss_T12C36N140SC_lv1_7e16c89a4","IsNewSubSection":false,"SubSectionReplacement":""}],"TitleRelatedTo":"“Storage” and “use”.","TitleSoAsTo":"","Deleted":false}],"TitleText":"","DisableControls":false,"Deleted":false,"RepealItems":[],"SectionBookmarkName":"bs_num_9_349022a2e"},{"SectionUUID":"7e80d283-bdda-4b99-b30a-ceba4d9d2629","SectionName":"code_section","SectionNumber":10,"SectionType":"code_section","CodeSections":[{"CodeSectionBookmarkName":"cs_T12C36N910_0343b6457","IsConstitutionSection":false,"Identity":"12-36-910","IsNew":false,"SubSections":[],"TitleRelatedTo":"Five percent tax on tangible personal property;  laundry services, electricity, communication services, and manufacturer-consumed goods.","TitleSoAsTo":"","Deleted":false}],"TitleText":"","DisableControls":false,"Deleted":false,"RepealItems":[],"SectionBookmarkName":"bs_num_10_78b879055"},{"SectionUUID":"1d8d85a2-4b1a-4645-a255-ef9dfd5aef54","SectionName":"code_section","SectionNumber":11,"SectionType":"code_section","CodeSections":[{"CodeSectionBookmarkName":"cs_T12C36N920_3b8406250","IsConstitutionSection":false,"Identity":"12-36-920","IsNew":false,"SubSections":[],"TitleRelatedTo":"Tax on accommodations for transients;  reporting.","TitleSoAsTo":"","Deleted":false}],"TitleText":"","DisableControls":false,"Deleted":false,"RepealItems":[],"SectionBookmarkName":"bs_num_11_sub_A_de0bde379"},{"SectionUUID":"9761daa2-ec5c-4d1f-bc12-f40d65a35d23","SectionName":"code_section","SectionNumber":11,"SectionType":"code_section","CodeSections":[{"CodeSectionBookmarkName":"cs_T12C36N920_0fd12b602","IsConstitutionSection":false,"Identity":"12-36-920","IsNew":false,"SubSections":[],"TitleRelatedTo":"Tax on accommodations for transients;  reporting.","TitleSoAsTo":"","Deleted":false}],"TitleText":"","DisableControls":false,"Deleted":false,"RepealItems":[],"SectionBookmarkName":"bs_num_11_sub_B_0edc32ab5"},{"SectionUUID":"6ba75518-1a35-4b64-8023-34488a08d028","SectionName":"code_section","SectionNumber":12,"SectionType":"code_section","CodeSections":[{"CodeSectionBookmarkName":"cs_T12C36N940_f482d65df","IsConstitutionSection":false,"Identity":"12-36-940","IsNew":false,"SubSections":[],"TitleRelatedTo":"Amounts that may be added to sales price because of tax.","TitleSoAsTo":"","Deleted":false}],"TitleText":"","DisableControls":false,"Deleted":false,"RepealItems":[],"SectionBookmarkName":"bs_num_12_7b378f092"},{"SectionUUID":"96ca974b-285b-4e82-91ea-d68b51d5e008","SectionName":"code_section","SectionNumber":13,"SectionType":"code_section","CodeSections":[],"TitleText":"","DisableControls":false,"Deleted":false,"RepealItems":[],"SectionBookmarkName":"bs_num_13_99621257f"},{"SectionUUID":"b28a4621-9d4f-4d58-a152-8a5075ae91db","SectionName":"code_section","SectionNumber":14,"SectionType":"code_section","CodeSections":[{"CodeSectionBookmarkName":"cs_T12C36N1310_4f549c6b1","IsConstitutionSection":false,"Identity":"12-36-1310","IsNew":false,"SubSections":[],"TitleRelatedTo":"Imposition of tax;  rate;  applicability;  credit for tax paid in another state.","TitleSoAsTo":"","Deleted":false}],"TitleText":"","DisableControls":false,"Deleted":false,"RepealItems":[],"SectionBookmarkName":"bs_num_14_7e8b0eb47"},{"SectionUUID":"3419058e-e87c-4170-bc37-f9ea42e0f90a","SectionName":"code_section","SectionNumber":15,"SectionType":"code_section","CodeSections":[{"CodeSectionBookmarkName":"cs_T12C36N1320_be030fda5","IsConstitutionSection":false,"Identity":"12-36-1320","IsNew":false,"SubSections":[],"TitleRelatedTo":"Tax on transient construction property.","TitleSoAsTo":"","Deleted":false}],"TitleText":"","DisableControls":false,"Deleted":false,"RepealItems":[],"SectionBookmarkName":"bs_num_15_155ed1bdd"},{"SectionUUID":"2f193ba4-ba7f-48c7-96b3-8945a3ed87fc","SectionName":"code_section","SectionNumber":16,"SectionType":"code_section","CodeSections":[{"CodeSectionBookmarkName":"cs_T12C36N1710_84c2a1ff0","IsConstitutionSection":false,"Identity":"12-36-1710","IsNew":false,"SubSections":[],"TitleRelatedTo":"Excise tax on casual sales of motor vehicles, motorcycles, boats, motors, and airplanes;  exclusions;  payment of tax as prerequisite to titling, licensing, or registration.","TitleSoAsTo":"","Deleted":false}],"TitleText":"","DisableControls":false,"Deleted":false,"RepealItems":[],"SectionBookmarkName":"bs_num_16_4a9ef892a"},{"SectionUUID":"284f827d-6f23-4ecd-859c-cd18096a5281","SectionName":"code_section","SectionNumber":18,"SectionType":"code_section","CodeSections":[{"CodeSectionBookmarkName":"cs_T12C36N2120_cc9449b70","IsConstitutionSection":false,"Identity":"12-36-2120","IsNew":false,"SubSections":[],"TitleRelatedTo":"Exemptions from sales tax.","TitleSoAsTo":"","Deleted":false}],"TitleText":"","DisableControls":false,"Deleted":false,"RepealItems":[],"SectionBookmarkName":"bs_num_18_2694bad9a"},{"SectionUUID":"6f4c7639-bb86-4542-8bf6-2b2c541863d7","SectionName":"code_section","SectionNumber":19,"SectionType":"code_section","CodeSections":[{"CodeSectionBookmarkName":"cs_T12C36N2530_1ee6d7501","IsConstitutionSection":false,"Identity":"12-36-2530","IsNew":false,"SubSections":[],"TitleRelatedTo":"Documentation of entitlement to tax exemption for goods to be delivered out of state;  tax on property delivered in state for removal from state by purchaser.","TitleSoAsTo":"","Deleted":false}],"TitleText":"","DisableControls":false,"Deleted":false,"RepealItems":[],"SectionBookmarkName":"bs_num_19_cfee624ce"},{"SectionUUID":"80616a24-25ef-40d4-a520-85725b7292da","SectionName":"code_section","SectionNumber":20,"SectionType":"code_section","CodeSections":[{"CodeSectionBookmarkName":"cs_T12C36N2620_b133f959a","IsConstitutionSection":false,"Identity":"12-36-2620","IsNew":false,"SubSections":[],"TitleRelatedTo":"Sales and use taxes composed of two components.","TitleSoAsTo":"","Deleted":false},{"CodeSectionBookmarkName":"cs_T12C36N2630_05bfa964b","IsConstitutionSection":false,"Identity":"12-36-2630","IsNew":false,"SubSections":[],"TitleRelatedTo":"Seven percent sales tax on accommodations for transients composed of three components.","TitleSoAsTo":"","Deleted":false},{"CodeSectionBookmarkName":"cs_T12C36N2640_fa7418edf","IsConstitutionSection":false,"Identity":"12-36-2640","IsNew":false,"SubSections":[],"TitleRelatedTo":"Casual excise tax composed of two components.","TitleSoAsTo":"","Deleted":false}],"TitleText":"","DisableControls":false,"Deleted":false,"RepealItems":[],"SectionBookmarkName":"bs_num_20_2b1155770"},{"SectionUUID":"e563b86b-7aab-4774-9eed-c8c419400f18","SectionName":"code_section","SectionNumber":21,"SectionType":"code_section","CodeSections":[],"TitleText":"","DisableControls":false,"Deleted":false,"RepealItems":[],"SectionBookmarkName":"bs_num_21_66eaa8191"},{"SectionUUID":"a6aa8786-97d8-48de-870f-b9eff68d54a0","SectionName":"code_section","SectionNumber":22,"SectionType":"code_section","CodeSections":[{"CodeSectionBookmarkName":"ns_T11C11N270_56dcc8dbf","IsConstitutionSection":false,"Identity":"11-11-270","IsNew":true,"SubSections":[],"TitleRelatedTo":"","TitleSoAsTo":"","Deleted":false}],"TitleText":"","DisableControls":false,"Deleted":false,"RepealItems":[],"SectionBookmarkName":"bs_num_22_sub_A_e2f89ae0b"},{"SectionUUID":"61b5b88f-7705-4119-86fb-8d9065a88c65","SectionName":"code_section","SectionNumber":23,"SectionType":"code_section","CodeSections":[{"CodeSectionBookmarkName":"ns_T4C10N1110_8440863f1","IsConstitutionSection":false,"Identity":"4-10-1110","IsNew":true,"SubSections":[],"TitleRelatedTo":"","TitleSoAsTo":"","Deleted":false}],"TitleText":"","DisableControls":false,"Deleted":false,"RepealItems":[],"SectionBookmarkName":"bs_num_23_f845f37bc"},{"SectionUUID":"cd705b40-5372-477a-95b0-304d583ed407","SectionName":"code_section","SectionNumber":24,"SectionType":"code_section","CodeSections":[],"TitleText":"","DisableControls":false,"Deleted":false,"RepealItems":[],"SectionBookmarkName":"bs_num_24_sub_A_48425a1b7"},{"SectionUUID":"4700a799-a6a1-43c0-b560-9f1e6d6b7240","SectionName":"code_section","SectionNumber":25,"SectionType":"code_section","CodeSections":[],"TitleText":"","DisableControls":false,"Deleted":false,"RepealItems":[],"SectionBookmarkName":"bs_num_25_d4f445ece"},{"SectionUUID":"48a16d79-d84e-4cce-a922-e2fee84888ac","SectionName":"standard_eff_date_section","SectionNumber":26,"SectionType":"drafting_clause","CodeSections":[],"TitleText":"","DisableControls":false,"Deleted":false,"RepealItems":[],"SectionBookmarkName":"bs_num_26_lastsection"},{"SectionUUID":"656e196d-daa7-4c43-8b8c-780452010c4c","SectionName":"code_section","SectionNumber":17,"SectionType":"code_section","CodeSections":[{"CodeSectionBookmarkName":"ns_T12C36N2110_1534b755f","IsConstitutionSection":false,"Identity":"12-36-2110","IsNew":true,"SubSections":[{"Level":1,"Identity":"T12C36N2110SF","SubSectionBookmarkName":"ss_T12C36N2110SF_lv1_3df58d895","IsNewSubSection":true,"SubSectionReplacement":""}],"TitleRelatedTo":"","TitleSoAsTo":"","Deleted":false}],"TitleText":"","DisableControls":false,"Deleted":false,"RepealItems":[],"SectionBookmarkName":"bs_num_17_1ac024a3c"}],"Timestamp":"2023-01-06T12:49:40.6066495-05:00","Username":null},{"Id":11,"SectionsList":[{"SectionUUID":"5c625490-066e-415d-931d-1afe124aef19","SectionName":"code_section","SectionNumber":1,"SectionType":"code_section","CodeSections":[{"CodeSectionBookmarkName":"cs_T12C36N60_55baf9d7d","IsConstitutionSection":false,"Identity":"12-36-60","IsNew":false,"SubSections":[],"TitleRelatedTo":"“Tangible personal property”.","TitleSoAsTo":"","Deleted":false}],"TitleText":"","DisableControls":false,"Deleted":false,"RepealItems":[],"SectionBookmarkName":"bs_num_1_a22d95339"},{"SectionUUID":"040d6cc2-9227-47ec-9c79-867ccf886474","SectionName":"code_section","SectionNumber":2,"SectionType":"code_section","CodeSections":[{"CodeSectionBookmarkName":"cs_T12C36N70_cc210efd9","IsConstitutionSection":false,"Identity":"12-36-70","IsNew":false,"SubSections":[],"TitleRelatedTo":"“Retailer” and “seller”.","TitleSoAsTo":"","Deleted":false}],"TitleText":"","DisableControls":false,"Deleted":false,"RepealItems":[],"SectionBookmarkName":"bs_num_2_20925cb55"},{"SectionUUID":"d304943f-0dc7-4ef6-88e4-1c0a715fbe1c","SectionName":"code_section","SectionNumber":3,"SectionType":"code_section","CodeSections":[{"CodeSectionBookmarkName":"cs_T12C36N90_5ddf7f89c","IsConstitutionSection":false,"Identity":"12-36-90","IsNew":false,"SubSections":[],"TitleRelatedTo":"“Gross proceeds of sales”.","TitleSoAsTo":"","Deleted":false}],"TitleText":"","DisableControls":false,"Deleted":false,"RepealItems":[],"SectionBookmarkName":"bs_num_3_e4ba9b2ac"},{"SectionUUID":"baf244eb-18c0-43df-a0d1-f644d24be1f3","SectionName":"code_section","SectionNumber":4,"SectionType":"code_section","CodeSections":[{"CodeSectionBookmarkName":"cs_T12C36N110_810ee822d","IsConstitutionSection":false,"Identity":"12-36-110","IsNew":false,"SubSections":[],"TitleRelatedTo":"Sale at retail;  retail sale.","TitleSoAsTo":"","Deleted":false}],"TitleText":"","DisableControls":false,"Deleted":false,"RepealItems":[],"SectionBookmarkName":"bs_num_4_be2cfb85a"},{"SectionUUID":"4aed5157-f2d6-46b5-a23d-d99c0cd8fa92","SectionName":"code_section","SectionNumber":5,"SectionType":"code_section","CodeSections":[{"CodeSectionBookmarkName":"cs_T12C36N130_9eae0ea44","IsConstitutionSection":false,"Identity":"12-36-130","IsNew":false,"SubSections":[],"TitleRelatedTo":"“Sales price”.","TitleSoAsTo":"","Deleted":false}],"TitleText":"","DisableControls":false,"Deleted":false,"RepealItems":[],"SectionBookmarkName":"bs_num_5_9d51a78c0"},{"SectionUUID":"b737ef01-13ba-4575-921c-3c5a0350ab83","SectionName":"code_section","SectionNumber":6,"SectionType":"code_section","CodeSections":[{"CodeSectionBookmarkName":"ns_T12C36N160_4382b91f1","IsConstitutionSection":false,"Identity":"12-36-160","IsNew":true,"SubSections":[],"TitleRelatedTo":"","TitleSoAsTo":"","Deleted":false}],"TitleText":"","DisableControls":false,"Deleted":false,"RepealItems":[],"SectionBookmarkName":"bs_num_6_231eb8ff0"},{"SectionUUID":"14e9f19b-cffa-4ff6-a45a-a938370c0dfe","SectionName":"code_section","SectionNumber":7,"SectionType":"code_section","CodeSections":[{"CodeSectionBookmarkName":"cs_T12C36N90_004f598cd","IsConstitutionSection":false,"Identity":"12-36-90","IsNew":false,"SubSections":[],"TitleRelatedTo":"“Gross proceeds of sales”.","TitleSoAsTo":"","Deleted":false}],"TitleText":"","DisableControls":false,"Deleted":false,"RepealItems":[],"SectionBookmarkName":"bs_num_7_11f4f7d2a"},{"SectionUUID":"25cd57b0-62f3-4105-bfb4-6581e8885956","SectionName":"code_section","SectionNumber":8,"SectionType":"code_section","CodeSections":[{"CodeSectionBookmarkName":"cs_T12C36N130_f1ab62bab","IsConstitutionSection":false,"Identity":"12-36-130","IsNew":false,"SubSections":[{"Level":1,"Identity":"T12C36N130S1","SubSectionBookmarkName":"ss_T12C36N130S1_lv1_92412c279","IsNewSubSection":false,"SubSectionReplacement":""},{"Level":1,"Identity":"T12C36N130S2","SubSectionBookmarkName":"ss_T12C36N130S2_lv1_31db5b530","IsNewSubSection":false,"SubSectionReplacement":""}],"TitleRelatedTo":"“Sales price”.","TitleSoAsTo":"","Deleted":false}],"TitleText":"","DisableControls":false,"Deleted":false,"RepealItems":[],"SectionBookmarkName":"bs_num_8_6dbf5d238"},{"SectionUUID":"903e9e7d-7a6e-453e-b59f-96998a7b7403","SectionName":"code_section","SectionNumber":9,"SectionType":"code_section","CodeSections":[{"CodeSectionBookmarkName":"cs_T12C36N140_d1dd2a257","IsConstitutionSection":false,"Identity":"12-36-140","IsNew":false,"SubSections":[{"Level":1,"Identity":"T12C36N140SC","SubSectionBookmarkName":"ss_T12C36N140SC_lv1_7e16c89a4","IsNewSubSection":false,"SubSectionReplacement":""}],"TitleRelatedTo":"“Storage” and “use”.","TitleSoAsTo":"","Deleted":false}],"TitleText":"","DisableControls":false,"Deleted":false,"RepealItems":[],"SectionBookmarkName":"bs_num_9_349022a2e"},{"SectionUUID":"7e80d283-bdda-4b99-b30a-ceba4d9d2629","SectionName":"code_section","SectionNumber":10,"SectionType":"code_section","CodeSections":[{"CodeSectionBookmarkName":"cs_T12C36N910_0343b6457","IsConstitutionSection":false,"Identity":"12-36-910","IsNew":false,"SubSections":[],"TitleRelatedTo":"Five percent tax on tangible personal property;  laundry services, electricity, communication services, and manufacturer-consumed goods.","TitleSoAsTo":"","Deleted":false}],"TitleText":"","DisableControls":false,"Deleted":false,"RepealItems":[],"SectionBookmarkName":"bs_num_10_78b879055"},{"SectionUUID":"1d8d85a2-4b1a-4645-a255-ef9dfd5aef54","SectionName":"code_section","SectionNumber":11,"SectionType":"code_section","CodeSections":[{"CodeSectionBookmarkName":"cs_T12C36N920_3b8406250","IsConstitutionSection":false,"Identity":"12-36-920","IsNew":false,"SubSections":[],"TitleRelatedTo":"Tax on accommodations for transients;  reporting.","TitleSoAsTo":"","Deleted":false}],"TitleText":"","DisableControls":false,"Deleted":false,"RepealItems":[],"SectionBookmarkName":"bs_num_11_sub_A_de0bde379"},{"SectionUUID":"9761daa2-ec5c-4d1f-bc12-f40d65a35d23","SectionName":"code_section","SectionNumber":11,"SectionType":"code_section","CodeSections":[{"CodeSectionBookmarkName":"cs_T12C36N920_0fd12b602","IsConstitutionSection":false,"Identity":"12-36-920","IsNew":false,"SubSections":[],"TitleRelatedTo":"Tax on accommodations for transients;  reporting.","TitleSoAsTo":"","Deleted":false}],"TitleText":"","DisableControls":false,"Deleted":false,"RepealItems":[],"SectionBookmarkName":"bs_num_11_sub_B_0edc32ab5"},{"SectionUUID":"6ba75518-1a35-4b64-8023-34488a08d028","SectionName":"code_section","SectionNumber":12,"SectionType":"code_section","CodeSections":[{"CodeSectionBookmarkName":"cs_T12C36N940_f482d65df","IsConstitutionSection":false,"Identity":"12-36-940","IsNew":false,"SubSections":[],"TitleRelatedTo":"Amounts that may be added to sales price because of tax.","TitleSoAsTo":"","Deleted":false}],"TitleText":"","DisableControls":false,"Deleted":false,"RepealItems":[],"SectionBookmarkName":"bs_num_12_7b378f092"},{"SectionUUID":"96ca974b-285b-4e82-91ea-d68b51d5e008","SectionName":"code_section","SectionNumber":13,"SectionType":"code_section","CodeSections":[],"TitleText":"","DisableControls":false,"Deleted":false,"RepealItems":[],"SectionBookmarkName":"bs_num_13_99621257f"},{"SectionUUID":"b28a4621-9d4f-4d58-a152-8a5075ae91db","SectionName":"code_section","SectionNumber":14,"SectionType":"code_section","CodeSections":[{"CodeSectionBookmarkName":"cs_T12C36N1310_4f549c6b1","IsConstitutionSection":false,"Identity":"12-36-1310","IsNew":false,"SubSections":[],"TitleRelatedTo":"Imposition of tax;  rate;  applicability;  credit for tax paid in another state.","TitleSoAsTo":"","Deleted":false}],"TitleText":"","DisableControls":false,"Deleted":false,"RepealItems":[],"SectionBookmarkName":"bs_num_14_7e8b0eb47"},{"SectionUUID":"3419058e-e87c-4170-bc37-f9ea42e0f90a","SectionName":"code_section","SectionNumber":15,"SectionType":"code_section","CodeSections":[{"CodeSectionBookmarkName":"cs_T12C36N1320_be030fda5","IsConstitutionSection":false,"Identity":"12-36-1320","IsNew":false,"SubSections":[],"TitleRelatedTo":"Tax on transient construction property.","TitleSoAsTo":"","Deleted":false}],"TitleText":"","DisableControls":false,"Deleted":false,"RepealItems":[],"SectionBookmarkName":"bs_num_15_155ed1bdd"},{"SectionUUID":"2f193ba4-ba7f-48c7-96b3-8945a3ed87fc","SectionName":"code_section","SectionNumber":16,"SectionType":"code_section","CodeSections":[{"CodeSectionBookmarkName":"cs_T12C36N1710_84c2a1ff0","IsConstitutionSection":false,"Identity":"12-36-1710","IsNew":false,"SubSections":[],"TitleRelatedTo":"Excise tax on casual sales of motor vehicles, motorcycles, boats, motors, and airplanes;  exclusions;  payment of tax as prerequisite to titling, licensing, or registration.","TitleSoAsTo":"","Deleted":false}],"TitleText":"","DisableControls":false,"Deleted":false,"RepealItems":[],"SectionBookmarkName":"bs_num_16_4a9ef892a"},{"SectionUUID":"284f827d-6f23-4ecd-859c-cd18096a5281","SectionName":"code_section","SectionNumber":18,"SectionType":"code_section","CodeSections":[{"CodeSectionBookmarkName":"cs_T12C36N2120_cc9449b70","IsConstitutionSection":false,"Identity":"12-36-2120","IsNew":false,"SubSections":[],"TitleRelatedTo":"Exemptions from sales tax.","TitleSoAsTo":"","Deleted":false}],"TitleText":"","DisableControls":false,"Deleted":false,"RepealItems":[],"SectionBookmarkName":"bs_num_18_2694bad9a"},{"SectionUUID":"6f4c7639-bb86-4542-8bf6-2b2c541863d7","SectionName":"code_section","SectionNumber":19,"SectionType":"code_section","CodeSections":[{"CodeSectionBookmarkName":"cs_T12C36N2530_1ee6d7501","IsConstitutionSection":false,"Identity":"12-36-2530","IsNew":false,"SubSections":[],"TitleRelatedTo":"Documentation of entitlement to tax exemption for goods to be delivered out of state;  tax on property delivered in state for removal from state by purchaser.","TitleSoAsTo":"","Deleted":false}],"TitleText":"","DisableControls":false,"Deleted":false,"RepealItems":[],"SectionBookmarkName":"bs_num_19_cfee624ce"},{"SectionUUID":"80616a24-25ef-40d4-a520-85725b7292da","SectionName":"code_section","SectionNumber":20,"SectionType":"code_section","CodeSections":[{"CodeSectionBookmarkName":"cs_T12C36N2620_b133f959a","IsConstitutionSection":false,"Identity":"12-36-2620","IsNew":false,"SubSections":[],"TitleRelatedTo":"Sales and use taxes composed of two components.","TitleSoAsTo":"","Deleted":false},{"CodeSectionBookmarkName":"cs_T12C36N2630_05bfa964b","IsConstitutionSection":false,"Identity":"12-36-2630","IsNew":false,"SubSections":[],"TitleRelatedTo":"Seven percent sales tax on accommodations for transients composed of three components.","TitleSoAsTo":"","Deleted":false},{"CodeSectionBookmarkName":"cs_T12C36N2640_fa7418edf","IsConstitutionSection":false,"Identity":"12-36-2640","IsNew":false,"SubSections":[],"TitleRelatedTo":"Casual excise tax composed of two components.","TitleSoAsTo":"","Deleted":false}],"TitleText":"","DisableControls":false,"Deleted":false,"RepealItems":[],"SectionBookmarkName":"bs_num_20_2b1155770"},{"SectionUUID":"e563b86b-7aab-4774-9eed-c8c419400f18","SectionName":"code_section","SectionNumber":21,"SectionType":"code_section","CodeSections":[],"TitleText":"","DisableControls":false,"Deleted":false,"RepealItems":[],"SectionBookmarkName":"bs_num_21_66eaa8191"},{"SectionUUID":"a6aa8786-97d8-48de-870f-b9eff68d54a0","SectionName":"code_section","SectionNumber":22,"SectionType":"code_section","CodeSections":[{"CodeSectionBookmarkName":"ns_T11C11N270_56dcc8dbf","IsConstitutionSection":false,"Identity":"11-11-270","IsNew":true,"SubSections":[],"TitleRelatedTo":"","TitleSoAsTo":"","Deleted":false}],"TitleText":"","DisableControls":false,"Deleted":false,"RepealItems":[],"SectionBookmarkName":"bs_num_22_sub_A_e2f89ae0b"},{"SectionUUID":"61b5b88f-7705-4119-86fb-8d9065a88c65","SectionName":"code_section","SectionNumber":23,"SectionType":"code_section","CodeSections":[{"CodeSectionBookmarkName":"ns_T4C10N1110_8440863f1","IsConstitutionSection":false,"Identity":"4-10-1110","IsNew":true,"SubSections":[],"TitleRelatedTo":"","TitleSoAsTo":"","Deleted":false}],"TitleText":"","DisableControls":false,"Deleted":false,"RepealItems":[],"SectionBookmarkName":"bs_num_23_f845f37bc"},{"SectionUUID":"cd705b40-5372-477a-95b0-304d583ed407","SectionName":"code_section","SectionNumber":24,"SectionType":"code_section","CodeSections":[],"TitleText":"","DisableControls":false,"Deleted":false,"RepealItems":[],"SectionBookmarkName":"bs_num_24_sub_A_48425a1b7"},{"SectionUUID":"4700a799-a6a1-43c0-b560-9f1e6d6b7240","SectionName":"code_section","SectionNumber":25,"SectionType":"code_section","CodeSections":[],"TitleText":"","DisableControls":false,"Deleted":false,"RepealItems":[],"SectionBookmarkName":"bs_num_25_d4f445ece"},{"SectionUUID":"48a16d79-d84e-4cce-a922-e2fee84888ac","SectionName":"standard_eff_date_section","SectionNumber":26,"SectionType":"drafting_clause","CodeSections":[],"TitleText":"","DisableControls":false,"Deleted":false,"RepealItems":[],"SectionBookmarkName":"bs_num_26_lastsection"},{"SectionUUID":"656e196d-daa7-4c43-8b8c-780452010c4c","SectionName":"code_section","SectionNumber":17,"SectionType":"code_section","CodeSections":[],"TitleText":"","DisableControls":false,"Deleted":false,"RepealItems":[],"SectionBookmarkName":"bs_num_17_1ac024a3c"}],"Timestamp":"2023-01-06T12:49:35.1655755-05:00","Username":null},{"Id":10,"SectionsList":[{"SectionUUID":"5c625490-066e-415d-931d-1afe124aef19","SectionName":"code_section","SectionNumber":1,"SectionType":"code_section","CodeSections":[{"CodeSectionBookmarkName":"cs_T12C36N60_55baf9d7d","IsConstitutionSection":false,"Identity":"12-36-60","IsNew":false,"SubSections":[],"TitleRelatedTo":"“Tangible personal property”.","TitleSoAsTo":"","Deleted":false}],"TitleText":"","DisableControls":false,"Deleted":false,"RepealItems":[],"SectionBookmarkName":"bs_num_1_a22d95339"},{"SectionUUID":"040d6cc2-9227-47ec-9c79-867ccf886474","SectionName":"code_section","SectionNumber":2,"SectionType":"code_section","CodeSections":[{"CodeSectionBookmarkName":"cs_T12C36N70_cc210efd9","IsConstitutionSection":false,"Identity":"12-36-70","IsNew":false,"SubSections":[],"TitleRelatedTo":"“Retailer” and “seller”.","TitleSoAsTo":"","Deleted":false}],"TitleText":"","DisableControls":false,"Deleted":false,"RepealItems":[],"SectionBookmarkName":"bs_num_2_20925cb55"},{"SectionUUID":"d304943f-0dc7-4ef6-88e4-1c0a715fbe1c","SectionName":"code_section","SectionNumber":3,"SectionType":"code_section","CodeSections":[{"CodeSectionBookmarkName":"cs_T12C36N90_5ddf7f89c","IsConstitutionSection":false,"Identity":"12-36-90","IsNew":false,"SubSections":[],"TitleRelatedTo":"“Gross proceeds of sales”.","TitleSoAsTo":"","Deleted":false}],"TitleText":"","DisableControls":false,"Deleted":false,"RepealItems":[],"SectionBookmarkName":"bs_num_3_e4ba9b2ac"},{"SectionUUID":"baf244eb-18c0-43df-a0d1-f644d24be1f3","SectionName":"code_section","SectionNumber":4,"SectionType":"code_section","CodeSections":[{"CodeSectionBookmarkName":"cs_T12C36N110_810ee822d","IsConstitutionSection":false,"Identity":"12-36-110","IsNew":false,"SubSections":[],"TitleRelatedTo":"Sale at retail;  retail sale.","TitleSoAsTo":"","Deleted":false}],"TitleText":"","DisableControls":false,"Deleted":false,"RepealItems":[],"SectionBookmarkName":"bs_num_4_be2cfb85a"},{"SectionUUID":"4aed5157-f2d6-46b5-a23d-d99c0cd8fa92","SectionName":"code_section","SectionNumber":5,"SectionType":"code_section","CodeSections":[{"CodeSectionBookmarkName":"cs_T12C36N130_9eae0ea44","IsConstitutionSection":false,"Identity":"12-36-130","IsNew":false,"SubSections":[],"TitleRelatedTo":"“Sales price”.","TitleSoAsTo":"","Deleted":false}],"TitleText":"","DisableControls":false,"Deleted":false,"RepealItems":[],"SectionBookmarkName":"bs_num_5_9d51a78c0"},{"SectionUUID":"b737ef01-13ba-4575-921c-3c5a0350ab83","SectionName":"code_section","SectionNumber":6,"SectionType":"code_section","CodeSections":[{"CodeSectionBookmarkName":"ns_T12C36N160_4382b91f1","IsConstitutionSection":false,"Identity":"12-36-160","IsNew":true,"SubSections":[],"TitleRelatedTo":"","TitleSoAsTo":"","Deleted":false}],"TitleText":"","DisableControls":false,"Deleted":false,"RepealItems":[],"SectionBookmarkName":"bs_num_6_231eb8ff0"},{"SectionUUID":"14e9f19b-cffa-4ff6-a45a-a938370c0dfe","SectionName":"code_section","SectionNumber":7,"SectionType":"code_section","CodeSections":[{"CodeSectionBookmarkName":"cs_T12C36N90_004f598cd","IsConstitutionSection":false,"Identity":"12-36-90","IsNew":false,"SubSections":[],"TitleRelatedTo":"“Gross proceeds of sales”.","TitleSoAsTo":"","Deleted":false}],"TitleText":"","DisableControls":false,"Deleted":false,"RepealItems":[],"SectionBookmarkName":"bs_num_7_11f4f7d2a"},{"SectionUUID":"25cd57b0-62f3-4105-bfb4-6581e8885956","SectionName":"code_section","SectionNumber":8,"SectionType":"code_section","CodeSections":[{"CodeSectionBookmarkName":"cs_T12C36N130_f1ab62bab","IsConstitutionSection":false,"Identity":"12-36-130","IsNew":false,"SubSections":[{"Level":1,"Identity":"T12C36N130S1","SubSectionBookmarkName":"ss_T12C36N130S1_lv1_92412c279","IsNewSubSection":false,"SubSectionReplacement":""},{"Level":1,"Identity":"T12C36N130S2","SubSectionBookmarkName":"ss_T12C36N130S2_lv1_31db5b530","IsNewSubSection":false,"SubSectionReplacement":""}],"TitleRelatedTo":"“Sales price”.","TitleSoAsTo":"","Deleted":false}],"TitleText":"","DisableControls":false,"Deleted":false,"RepealItems":[],"SectionBookmarkName":"bs_num_8_6dbf5d238"},{"SectionUUID":"903e9e7d-7a6e-453e-b59f-96998a7b7403","SectionName":"code_section","SectionNumber":9,"SectionType":"code_section","CodeSections":[{"CodeSectionBookmarkName":"cs_T12C36N140_d1dd2a257","IsConstitutionSection":false,"Identity":"12-36-140","IsNew":false,"SubSections":[{"Level":1,"Identity":"T12C36N140SC","SubSectionBookmarkName":"ss_T12C36N140SC_lv1_7e16c89a4","IsNewSubSection":false,"SubSectionReplacement":""}],"TitleRelatedTo":"“Storage” and “use”.","TitleSoAsTo":"","Deleted":false}],"TitleText":"","DisableControls":false,"Deleted":false,"RepealItems":[],"SectionBookmarkName":"bs_num_9_349022a2e"},{"SectionUUID":"7e80d283-bdda-4b99-b30a-ceba4d9d2629","SectionName":"code_section","SectionNumber":10,"SectionType":"code_section","CodeSections":[{"CodeSectionBookmarkName":"cs_T12C36N910_0343b6457","IsConstitutionSection":false,"Identity":"12-36-910","IsNew":false,"SubSections":[],"TitleRelatedTo":"Five percent tax on tangible personal property;  laundry services, electricity, communication services, and manufacturer-consumed goods.","TitleSoAsTo":"","Deleted":false}],"TitleText":"","DisableControls":false,"Deleted":false,"RepealItems":[],"SectionBookmarkName":"bs_num_10_78b879055"},{"SectionUUID":"1d8d85a2-4b1a-4645-a255-ef9dfd5aef54","SectionName":"code_section","SectionNumber":11,"SectionType":"code_section","CodeSections":[{"CodeSectionBookmarkName":"cs_T12C36N920_3b8406250","IsConstitutionSection":false,"Identity":"12-36-920","IsNew":false,"SubSections":[],"TitleRelatedTo":"Tax on accommodations for transients;  reporting.","TitleSoAsTo":"","Deleted":false}],"TitleText":"","DisableControls":false,"Deleted":false,"RepealItems":[],"SectionBookmarkName":"bs_num_11_sub_A_de0bde379"},{"SectionUUID":"9761daa2-ec5c-4d1f-bc12-f40d65a35d23","SectionName":"code_section","SectionNumber":11,"SectionType":"code_section","CodeSections":[{"CodeSectionBookmarkName":"cs_T12C36N920_0fd12b602","IsConstitutionSection":false,"Identity":"12-36-920","IsNew":false,"SubSections":[],"TitleRelatedTo":"Tax on accommodations for transients;  reporting.","TitleSoAsTo":"","Deleted":false}],"TitleText":"","DisableControls":false,"Deleted":false,"RepealItems":[],"SectionBookmarkName":"bs_num_11_sub_B_0edc32ab5"},{"SectionUUID":"6ba75518-1a35-4b64-8023-34488a08d028","SectionName":"code_section","SectionNumber":12,"SectionType":"code_section","CodeSections":[{"CodeSectionBookmarkName":"cs_T12C36N940_f482d65df","IsConstitutionSection":false,"Identity":"12-36-940","IsNew":false,"SubSections":[],"TitleRelatedTo":"Amounts that may be added to sales price because of tax.","TitleSoAsTo":"","Deleted":false}],"TitleText":"","DisableControls":false,"Deleted":false,"RepealItems":[],"SectionBookmarkName":"bs_num_12_7b378f092"},{"SectionUUID":"96ca974b-285b-4e82-91ea-d68b51d5e008","SectionName":"code_section","SectionNumber":13,"SectionType":"code_section","CodeSections":[],"TitleText":"","DisableControls":false,"Deleted":false,"RepealItems":[],"SectionBookmarkName":"bs_num_13_99621257f"},{"SectionUUID":"b28a4621-9d4f-4d58-a152-8a5075ae91db","SectionName":"code_section","SectionNumber":14,"SectionType":"code_section","CodeSections":[{"CodeSectionBookmarkName":"cs_T12C36N1310_4f549c6b1","IsConstitutionSection":false,"Identity":"12-36-1310","IsNew":false,"SubSections":[],"TitleRelatedTo":"Imposition of tax;  rate;  applicability;  credit for tax paid in another state.","TitleSoAsTo":"","Deleted":false}],"TitleText":"","DisableControls":false,"Deleted":false,"RepealItems":[],"SectionBookmarkName":"bs_num_14_7e8b0eb47"},{"SectionUUID":"3419058e-e87c-4170-bc37-f9ea42e0f90a","SectionName":"code_section","SectionNumber":15,"SectionType":"code_section","CodeSections":[{"CodeSectionBookmarkName":"cs_T12C36N1320_be030fda5","IsConstitutionSection":false,"Identity":"12-36-1320","IsNew":false,"SubSections":[],"TitleRelatedTo":"Tax on transient construction property.","TitleSoAsTo":"","Deleted":false}],"TitleText":"","DisableControls":false,"Deleted":false,"RepealItems":[],"SectionBookmarkName":"bs_num_15_155ed1bdd"},{"SectionUUID":"2f193ba4-ba7f-48c7-96b3-8945a3ed87fc","SectionName":"code_section","SectionNumber":16,"SectionType":"code_section","CodeSections":[{"CodeSectionBookmarkName":"cs_T12C36N1710_84c2a1ff0","IsConstitutionSection":false,"Identity":"12-36-1710","IsNew":false,"SubSections":[],"TitleRelatedTo":"Excise tax on casual sales of motor vehicles, motorcycles, boats, motors, and airplanes;  exclusions;  payment of tax as prerequisite to titling, licensing, or registration.","TitleSoAsTo":"","Deleted":false}],"TitleText":"","DisableControls":false,"Deleted":false,"RepealItems":[],"SectionBookmarkName":"bs_num_16_4a9ef892a"},{"SectionUUID":"284f827d-6f23-4ecd-859c-cd18096a5281","SectionName":"code_section","SectionNumber":17,"SectionType":"code_section","CodeSections":[{"CodeSectionBookmarkName":"cs_T12C36N2120_cc9449b70","IsConstitutionSection":false,"Identity":"12-36-2120","IsNew":false,"SubSections":[],"TitleRelatedTo":"Exemptions from sales tax.","TitleSoAsTo":"","Deleted":false}],"TitleText":"","DisableControls":false,"Deleted":false,"RepealItems":[],"SectionBookmarkName":"bs_num_17_2694bad9a"},{"SectionUUID":"6f4c7639-bb86-4542-8bf6-2b2c541863d7","SectionName":"code_section","SectionNumber":18,"SectionType":"code_section","CodeSections":[{"CodeSectionBookmarkName":"cs_T12C36N2530_1ee6d7501","IsConstitutionSection":false,"Identity":"12-36-2530","IsNew":false,"SubSections":[],"TitleRelatedTo":"Documentation of entitlement to tax exemption for goods to be delivered out of state;  tax on property delivered in state for removal from state by purchaser.","TitleSoAsTo":"","Deleted":false}],"TitleText":"","DisableControls":false,"Deleted":false,"RepealItems":[],"SectionBookmarkName":"bs_num_18_cfee624ce"},{"SectionUUID":"80616a24-25ef-40d4-a520-85725b7292da","SectionName":"code_section","SectionNumber":19,"SectionType":"code_section","CodeSections":[{"CodeSectionBookmarkName":"cs_T12C36N2620_b133f959a","IsConstitutionSection":false,"Identity":"12-36-2620","IsNew":false,"SubSections":[],"TitleRelatedTo":"Sales and use taxes composed of two components.","TitleSoAsTo":"","Deleted":false},{"CodeSectionBookmarkName":"cs_T12C36N2630_05bfa964b","IsConstitutionSection":false,"Identity":"12-36-2630","IsNew":false,"SubSections":[],"TitleRelatedTo":"Seven percent sales tax on accommodations for transients composed of three components.","TitleSoAsTo":"","Deleted":false},{"CodeSectionBookmarkName":"cs_T12C36N2640_fa7418edf","IsConstitutionSection":false,"Identity":"12-36-2640","IsNew":false,"SubSections":[],"TitleRelatedTo":"Casual excise tax composed of two components.","TitleSoAsTo":"","Deleted":false}],"TitleText":"","DisableControls":false,"Deleted":false,"RepealItems":[],"SectionBookmarkName":"bs_num_19_2b1155770"},{"SectionUUID":"e563b86b-7aab-4774-9eed-c8c419400f18","SectionName":"code_section","SectionNumber":20,"SectionType":"code_section","CodeSections":[],"TitleText":"","DisableControls":false,"Deleted":false,"RepealItems":[],"SectionBookmarkName":"bs_num_20_66eaa8191"},{"SectionUUID":"a6aa8786-97d8-48de-870f-b9eff68d54a0","SectionName":"code_section","SectionNumber":21,"SectionType":"code_section","CodeSections":[{"CodeSectionBookmarkName":"ns_T11C11N270_56dcc8dbf","IsConstitutionSection":false,"Identity":"11-11-270","IsNew":true,"SubSections":[],"TitleRelatedTo":"","TitleSoAsTo":"","Deleted":false}],"TitleText":"","DisableControls":false,"Deleted":false,"RepealItems":[],"SectionBookmarkName":"bs_num_21_sub_A_e2f89ae0b"},{"SectionUUID":"61b5b88f-7705-4119-86fb-8d9065a88c65","SectionName":"code_section","SectionNumber":22,"SectionType":"code_section","CodeSections":[{"CodeSectionBookmarkName":"ns_T4C10N1110_8440863f1","IsConstitutionSection":false,"Identity":"4-10-1110","IsNew":true,"SubSections":[],"TitleRelatedTo":"","TitleSoAsTo":"","Deleted":false}],"TitleText":"","DisableControls":false,"Deleted":false,"RepealItems":[],"SectionBookmarkName":"bs_num_22_f845f37bc"},{"SectionUUID":"cd705b40-5372-477a-95b0-304d583ed407","SectionName":"code_section","SectionNumber":23,"SectionType":"code_section","CodeSections":[],"TitleText":"","DisableControls":false,"Deleted":false,"RepealItems":[],"SectionBookmarkName":"bs_num_23_sub_A_48425a1b7"},{"SectionUUID":"4700a799-a6a1-43c0-b560-9f1e6d6b7240","SectionName":"code_section","SectionNumber":24,"SectionType":"code_section","CodeSections":[],"TitleText":"","DisableControls":false,"Deleted":false,"RepealItems":[],"SectionBookmarkName":"bs_num_24_d4f445ece"},{"SectionUUID":"48a16d79-d84e-4cce-a922-e2fee84888ac","SectionName":"standard_eff_date_section","SectionNumber":25,"SectionType":"drafting_clause","CodeSections":[],"TitleText":"","DisableControls":false,"Deleted":false,"RepealItems":[],"SectionBookmarkName":"bs_num_25_lastsection"}],"Timestamp":"2023-01-06T12:49:01.1207983-05:00","Username":null},{"Id":9,"SectionsList":[{"SectionUUID":"5c625490-066e-415d-931d-1afe124aef19","SectionName":"code_section","SectionNumber":1,"SectionType":"code_section","CodeSections":[{"CodeSectionBookmarkName":"cs_T12C36N60_55baf9d7d","IsConstitutionSection":false,"Identity":"12-36-60","IsNew":false,"SubSections":[],"TitleRelatedTo":"“Tangible personal property”.","TitleSoAsTo":"","Deleted":false}],"TitleText":"","DisableControls":false,"Deleted":false,"RepealItems":[],"SectionBookmarkName":"bs_num_1_a22d95339"},{"SectionUUID":"040d6cc2-9227-47ec-9c79-867ccf886474","SectionName":"code_section","SectionNumber":2,"SectionType":"code_section","CodeSections":[{"CodeSectionBookmarkName":"cs_T12C36N70_cc210efd9","IsConstitutionSection":false,"Identity":"12-36-70","IsNew":false,"SubSections":[],"TitleRelatedTo":"“Retailer” and “seller”.","TitleSoAsTo":"","Deleted":false}],"TitleText":"","DisableControls":false,"Deleted":false,"RepealItems":[],"SectionBookmarkName":"bs_num_2_20925cb55"},{"SectionUUID":"d304943f-0dc7-4ef6-88e4-1c0a715fbe1c","SectionName":"code_section","SectionNumber":3,"SectionType":"code_section","CodeSections":[{"CodeSectionBookmarkName":"cs_T12C36N90_5ddf7f89c","IsConstitutionSection":false,"Identity":"12-36-90","IsNew":false,"SubSections":[],"TitleRelatedTo":"“Gross proceeds of sales”.","TitleSoAsTo":"","Deleted":false}],"TitleText":"","DisableControls":false,"Deleted":false,"RepealItems":[],"SectionBookmarkName":"bs_num_3_e4ba9b2ac"},{"SectionUUID":"baf244eb-18c0-43df-a0d1-f644d24be1f3","SectionName":"code_section","SectionNumber":4,"SectionType":"code_section","CodeSections":[{"CodeSectionBookmarkName":"cs_T12C36N110_810ee822d","IsConstitutionSection":false,"Identity":"12-36-110","IsNew":false,"SubSections":[],"TitleRelatedTo":"Sale at retail;  retail sale.","TitleSoAsTo":"","Deleted":false}],"TitleText":"","DisableControls":false,"Deleted":false,"RepealItems":[],"SectionBookmarkName":"bs_num_4_be2cfb85a"},{"SectionUUID":"4aed5157-f2d6-46b5-a23d-d99c0cd8fa92","SectionName":"code_section","SectionNumber":5,"SectionType":"code_section","CodeSections":[{"CodeSectionBookmarkName":"cs_T12C36N130_9eae0ea44","IsConstitutionSection":false,"Identity":"12-36-130","IsNew":false,"SubSections":[],"TitleRelatedTo":"“Sales price”.","TitleSoAsTo":"","Deleted":false}],"TitleText":"","DisableControls":false,"Deleted":false,"RepealItems":[],"SectionBookmarkName":"bs_num_5_9d51a78c0"},{"SectionUUID":"b737ef01-13ba-4575-921c-3c5a0350ab83","SectionName":"code_section","SectionNumber":6,"SectionType":"code_section","CodeSections":[{"CodeSectionBookmarkName":"ns_T12C36N160_4382b91f1","IsConstitutionSection":false,"Identity":"12-36-160","IsNew":true,"SubSections":[],"TitleRelatedTo":"","TitleSoAsTo":"","Deleted":false}],"TitleText":"","DisableControls":false,"Deleted":false,"RepealItems":[],"SectionBookmarkName":"bs_num_6_231eb8ff0"},{"SectionUUID":"14e9f19b-cffa-4ff6-a45a-a938370c0dfe","SectionName":"code_section","SectionNumber":7,"SectionType":"code_section","CodeSections":[{"CodeSectionBookmarkName":"cs_T12C36N90_004f598cd","IsConstitutionSection":false,"Identity":"12-36-90","IsNew":false,"SubSections":[],"TitleRelatedTo":"“Gross proceeds of sales”.","TitleSoAsTo":"","Deleted":false}],"TitleText":"","DisableControls":false,"Deleted":false,"RepealItems":[],"SectionBookmarkName":"bs_num_7_11f4f7d2a"},{"SectionUUID":"25cd57b0-62f3-4105-bfb4-6581e8885956","SectionName":"code_section","SectionNumber":8,"SectionType":"code_section","CodeSections":[{"CodeSectionBookmarkName":"cs_T12C36N130_f1ab62bab","IsConstitutionSection":false,"Identity":"12-36-130","IsNew":false,"SubSections":[{"Level":1,"Identity":"T12C36N130S1","SubSectionBookmarkName":"ss_T12C36N130S1_lv1_92412c279","IsNewSubSection":false,"SubSectionReplacement":""},{"Level":1,"Identity":"T12C36N130S2","SubSectionBookmarkName":"ss_T12C36N130S2_lv1_31db5b530","IsNewSubSection":false,"SubSectionReplacement":""}],"TitleRelatedTo":"“Sales price”.","TitleSoAsTo":"","Deleted":false}],"TitleText":"","DisableControls":false,"Deleted":false,"RepealItems":[],"SectionBookmarkName":"bs_num_8_6dbf5d238"},{"SectionUUID":"903e9e7d-7a6e-453e-b59f-96998a7b7403","SectionName":"code_section","SectionNumber":9,"SectionType":"code_section","CodeSections":[{"CodeSectionBookmarkName":"cs_T12C36N140_d1dd2a257","IsConstitutionSection":false,"Identity":"12-36-140","IsNew":false,"SubSections":[{"Level":1,"Identity":"T12C36N140SC","SubSectionBookmarkName":"ss_T12C36N140SC_lv1_7e16c89a4","IsNewSubSection":false,"SubSectionReplacement":""}],"TitleRelatedTo":"“Storage” and “use”.","TitleSoAsTo":"","Deleted":false}],"TitleText":"","DisableControls":false,"Deleted":false,"RepealItems":[],"SectionBookmarkName":"bs_num_9_349022a2e"},{"SectionUUID":"7e80d283-bdda-4b99-b30a-ceba4d9d2629","SectionName":"code_section","SectionNumber":10,"SectionType":"code_section","CodeSections":[{"CodeSectionBookmarkName":"cs_T12C36N910_0343b6457","IsConstitutionSection":false,"Identity":"12-36-910","IsNew":false,"SubSections":[],"TitleRelatedTo":"Five percent tax on tangible personal property;  laundry services, electricity, communication services, and manufacturer-consumed goods.","TitleSoAsTo":"","Deleted":false}],"TitleText":"","DisableControls":false,"Deleted":false,"RepealItems":[],"SectionBookmarkName":"bs_num_10_78b879055"},{"SectionUUID":"1d8d85a2-4b1a-4645-a255-ef9dfd5aef54","SectionName":"code_section","SectionNumber":11,"SectionType":"code_section","CodeSections":[{"CodeSectionBookmarkName":"cs_T12C36N920_3b8406250","IsConstitutionSection":false,"Identity":"12-36-920","IsNew":false,"SubSections":[],"TitleRelatedTo":"Tax on accommodations for transients;  reporting.","TitleSoAsTo":"","Deleted":false}],"TitleText":"","DisableControls":false,"Deleted":false,"RepealItems":[],"SectionBookmarkName":"bs_num_11_sub_A_de0bde379"},{"SectionUUID":"9761daa2-ec5c-4d1f-bc12-f40d65a35d23","SectionName":"code_section","SectionNumber":11,"SectionType":"code_section","CodeSections":[{"CodeSectionBookmarkName":"cs_T12C36N920_0fd12b602","IsConstitutionSection":false,"Identity":"12-36-920","IsNew":false,"SubSections":[],"TitleRelatedTo":"Tax on accommodations for transients;  reporting.","TitleSoAsTo":"","Deleted":false}],"TitleText":"","DisableControls":false,"Deleted":false,"RepealItems":[],"SectionBookmarkName":"bs_num_11_sub_B_0edc32ab5"},{"SectionUUID":"6ba75518-1a35-4b64-8023-34488a08d028","SectionName":"code_section","SectionNumber":12,"SectionType":"code_section","CodeSections":[{"CodeSectionBookmarkName":"cs_T12C36N940_f482d65df","IsConstitutionSection":false,"Identity":"12-36-940","IsNew":false,"SubSections":[],"TitleRelatedTo":"Amounts that may be added to sales price because of tax.","TitleSoAsTo":"","Deleted":false}],"TitleText":"","DisableControls":false,"Deleted":false,"RepealItems":[],"SectionBookmarkName":"bs_num_12_7b378f092"},{"SectionUUID":"96ca974b-285b-4e82-91ea-d68b51d5e008","SectionName":"code_section","SectionNumber":13,"SectionType":"code_section","CodeSections":[],"TitleText":"","DisableControls":false,"Deleted":false,"RepealItems":[],"SectionBookmarkName":"bs_num_13_99621257f"},{"SectionUUID":"b28a4621-9d4f-4d58-a152-8a5075ae91db","SectionName":"code_section","SectionNumber":14,"SectionType":"code_section","CodeSections":[{"CodeSectionBookmarkName":"cs_T12C36N1310_4f549c6b1","IsConstitutionSection":false,"Identity":"12-36-1310","IsNew":false,"SubSections":[],"TitleRelatedTo":"Imposition of tax;  rate;  applicability;  credit for tax paid in another state.","TitleSoAsTo":"","Deleted":false}],"TitleText":"","DisableControls":false,"Deleted":false,"RepealItems":[],"SectionBookmarkName":"bs_num_14_7e8b0eb47"},{"SectionUUID":"3419058e-e87c-4170-bc37-f9ea42e0f90a","SectionName":"code_section","SectionNumber":15,"SectionType":"code_section","CodeSections":[{"CodeSectionBookmarkName":"cs_T12C36N1320_be030fda5","IsConstitutionSection":false,"Identity":"12-36-1320","IsNew":false,"SubSections":[],"TitleRelatedTo":"Tax on transient construction property.","TitleSoAsTo":"","Deleted":false}],"TitleText":"","DisableControls":false,"Deleted":false,"RepealItems":[],"SectionBookmarkName":"bs_num_15_155ed1bdd"},{"SectionUUID":"2f193ba4-ba7f-48c7-96b3-8945a3ed87fc","SectionName":"code_section","SectionNumber":16,"SectionType":"code_section","CodeSections":[{"CodeSectionBookmarkName":"cs_T12C36N1710_84c2a1ff0","IsConstitutionSection":false,"Identity":"12-36-1710","IsNew":false,"SubSections":[],"TitleRelatedTo":"Excise tax on casual sales of motor vehicles, motorcycles, boats, motors, and airplanes;  exclusions;  payment of tax as prerequisite to titling, licensing, or registration.","TitleSoAsTo":"","Deleted":false}],"TitleText":"","DisableControls":false,"Deleted":false,"RepealItems":[],"SectionBookmarkName":"bs_num_16_4a9ef892a"},{"SectionUUID":"284f827d-6f23-4ecd-859c-cd18096a5281","SectionName":"code_section","SectionNumber":18,"SectionType":"code_section","CodeSections":[{"CodeSectionBookmarkName":"cs_T12C36N2120_cc9449b70","IsConstitutionSection":false,"Identity":"12-36-2120","IsNew":false,"SubSections":[],"TitleRelatedTo":"Exemptions from sales tax.","TitleSoAsTo":"","Deleted":false}],"TitleText":"","DisableControls":false,"Deleted":false,"RepealItems":[],"SectionBookmarkName":"bs_num_18_2694bad9a"},{"SectionUUID":"6f4c7639-bb86-4542-8bf6-2b2c541863d7","SectionName":"code_section","SectionNumber":19,"SectionType":"code_section","CodeSections":[{"CodeSectionBookmarkName":"cs_T12C36N2530_1ee6d7501","IsConstitutionSection":false,"Identity":"12-36-2530","IsNew":false,"SubSections":[],"TitleRelatedTo":"Documentation of entitlement to tax exemption for goods to be delivered out of state;  tax on property delivered in state for removal from state by purchaser.","TitleSoAsTo":"","Deleted":false}],"TitleText":"","DisableControls":false,"Deleted":false,"RepealItems":[],"SectionBookmarkName":"bs_num_19_cfee624ce"},{"SectionUUID":"80616a24-25ef-40d4-a520-85725b7292da","SectionName":"code_section","SectionNumber":20,"SectionType":"code_section","CodeSections":[{"CodeSectionBookmarkName":"cs_T12C36N2620_b133f959a","IsConstitutionSection":false,"Identity":"12-36-2620","IsNew":false,"SubSections":[],"TitleRelatedTo":"Sales and use taxes composed of two components.","TitleSoAsTo":"","Deleted":false},{"CodeSectionBookmarkName":"cs_T12C36N2630_05bfa964b","IsConstitutionSection":false,"Identity":"12-36-2630","IsNew":false,"SubSections":[],"TitleRelatedTo":"Seven percent sales tax on accommodations for transients composed of three components.","TitleSoAsTo":"","Deleted":false},{"CodeSectionBookmarkName":"cs_T12C36N2640_fa7418edf","IsConstitutionSection":false,"Identity":"12-36-2640","IsNew":false,"SubSections":[],"TitleRelatedTo":"Casual excise tax composed of two components.","TitleSoAsTo":"","Deleted":false}],"TitleText":"","DisableControls":false,"Deleted":false,"RepealItems":[],"SectionBookmarkName":"bs_num_20_2b1155770"},{"SectionUUID":"e563b86b-7aab-4774-9eed-c8c419400f18","SectionName":"code_section","SectionNumber":21,"SectionType":"code_section","CodeSections":[],"TitleText":"","DisableControls":false,"Deleted":false,"RepealItems":[],"SectionBookmarkName":"bs_num_21_66eaa8191"},{"SectionUUID":"a6aa8786-97d8-48de-870f-b9eff68d54a0","SectionName":"code_section","SectionNumber":22,"SectionType":"code_section","CodeSections":[{"CodeSectionBookmarkName":"ns_T11C11N270_56dcc8dbf","IsConstitutionSection":false,"Identity":"11-11-270","IsNew":true,"SubSections":[],"TitleRelatedTo":"","TitleSoAsTo":"","Deleted":false}],"TitleText":"","DisableControls":false,"Deleted":false,"RepealItems":[],"SectionBookmarkName":"bs_num_22_sub_A_e2f89ae0b"},{"SectionUUID":"61b5b88f-7705-4119-86fb-8d9065a88c65","SectionName":"code_section","SectionNumber":23,"SectionType":"code_section","CodeSections":[{"CodeSectionBookmarkName":"ns_T4C10N1110_8440863f1","IsConstitutionSection":false,"Identity":"4-10-1110","IsNew":true,"SubSections":[],"TitleRelatedTo":"","TitleSoAsTo":"","Deleted":false}],"TitleText":"","DisableControls":false,"Deleted":false,"RepealItems":[],"SectionBookmarkName":"bs_num_23_f845f37bc"},{"SectionUUID":"cd705b40-5372-477a-95b0-304d583ed407","SectionName":"code_section","SectionNumber":24,"SectionType":"code_section","CodeSections":[],"TitleText":"","DisableControls":false,"Deleted":false,"RepealItems":[],"SectionBookmarkName":"bs_num_24_sub_A_48425a1b7"},{"SectionUUID":"4700a799-a6a1-43c0-b560-9f1e6d6b7240","SectionName":"code_section","SectionNumber":25,"SectionType":"code_section","CodeSections":[],"TitleText":"","DisableControls":false,"Deleted":false,"RepealItems":[],"SectionBookmarkName":"bs_num_25_d4f445ece"},{"SectionUUID":"48a16d79-d84e-4cce-a922-e2fee84888ac","SectionName":"standard_eff_date_section","SectionNumber":26,"SectionType":"drafting_clause","CodeSections":[],"TitleText":"","DisableControls":false,"Deleted":false,"RepealItems":[],"SectionBookmarkName":"bs_num_26_lastsection"},{"SectionUUID":"7d977961-e046-4cea-9527-4d297ee96600","SectionName":"code_section","SectionNumber":17,"SectionType":"code_section","CodeSections":[{"CodeSectionBookmarkName":"cs_T12C36N2110_f9717d285","IsConstitutionSection":false,"Identity":"12-36-2110","IsNew":false,"SubSections":[{"Level":1,"Identity":"T12C36N2110SA","SubSectionBookmarkName":"ss_T12C36N2110SA_lv1_0e4013498","IsNewSubSection":false,"SubSectionReplacement":""},{"Level":1,"Identity":"T12C36N2110SB","SubSectionBookmarkName":"ss_T12C36N2110SB_lv1_a72f5ab25","IsNewSubSection":false,"SubSectionReplacement":""},{"Level":1,"Identity":"T12C36N2110SC","SubSectionBookmarkName":"ss_T12C36N2110SC_lv1_815ee7110","IsNewSubSection":false,"SubSectionReplacement":""},{"Level":1,"Identity":"T12C36N2110SD","SubSectionBookmarkName":"ss_T12C36N2110SD_lv1_62a4a1a2f","IsNewSubSection":false,"SubSectionReplacement":""},{"Level":1,"Identity":"T12C36N2110SE","SubSectionBookmarkName":"ss_T12C36N2110SE_lv1_04d220e45","IsNewSubSection":false,"SubSectionReplacement":""}],"TitleRelatedTo":"Maximum tax on sale or lease of certain items;  calculation of tax on manufactured homes;  maximum tax on purchase of certain property by religious organizations;  maximum tax on sale or use of machinery for research and development.","TitleSoAsTo":"","Deleted":false}],"TitleText":"","DisableControls":false,"Deleted":false,"RepealItems":[],"SectionBookmarkName":"bs_num_17_d52980074"}],"Timestamp":"2023-01-06T12:47:59.516138-05:00","Username":null},{"Id":8,"SectionsList":[{"SectionUUID":"5c625490-066e-415d-931d-1afe124aef19","SectionName":"code_section","SectionNumber":1,"SectionType":"code_section","CodeSections":[{"CodeSectionBookmarkName":"cs_T12C36N60_55baf9d7d","IsConstitutionSection":false,"Identity":"12-36-60","IsNew":false,"SubSections":[],"TitleRelatedTo":"“Tangible personal property”.","TitleSoAsTo":"","Deleted":false}],"TitleText":"","DisableControls":false,"Deleted":false,"RepealItems":[],"SectionBookmarkName":"bs_num_1_a22d95339"},{"SectionUUID":"040d6cc2-9227-47ec-9c79-867ccf886474","SectionName":"code_section","SectionNumber":2,"SectionType":"code_section","CodeSections":[{"CodeSectionBookmarkName":"cs_T12C36N70_cc210efd9","IsConstitutionSection":false,"Identity":"12-36-70","IsNew":false,"SubSections":[],"TitleRelatedTo":"“Retailer” and “seller”.","TitleSoAsTo":"","Deleted":false}],"TitleText":"","DisableControls":false,"Deleted":false,"RepealItems":[],"SectionBookmarkName":"bs_num_2_20925cb55"},{"SectionUUID":"d304943f-0dc7-4ef6-88e4-1c0a715fbe1c","SectionName":"code_section","SectionNumber":3,"SectionType":"code_section","CodeSections":[{"CodeSectionBookmarkName":"cs_T12C36N90_5ddf7f89c","IsConstitutionSection":false,"Identity":"12-36-90","IsNew":false,"SubSections":[],"TitleRelatedTo":"“Gross proceeds of sales”.","TitleSoAsTo":"","Deleted":false}],"TitleText":"","DisableControls":false,"Deleted":false,"RepealItems":[],"SectionBookmarkName":"bs_num_3_e4ba9b2ac"},{"SectionUUID":"baf244eb-18c0-43df-a0d1-f644d24be1f3","SectionName":"code_section","SectionNumber":4,"SectionType":"code_section","CodeSections":[{"CodeSectionBookmarkName":"cs_T12C36N110_810ee822d","IsConstitutionSection":false,"Identity":"12-36-110","IsNew":false,"SubSections":[],"TitleRelatedTo":"Sale at retail;  retail sale.","TitleSoAsTo":"","Deleted":false}],"TitleText":"","DisableControls":false,"Deleted":false,"RepealItems":[],"SectionBookmarkName":"bs_num_4_be2cfb85a"},{"SectionUUID":"4aed5157-f2d6-46b5-a23d-d99c0cd8fa92","SectionName":"code_section","SectionNumber":5,"SectionType":"code_section","CodeSections":[{"CodeSectionBookmarkName":"cs_T12C36N130_9eae0ea44","IsConstitutionSection":false,"Identity":"12-36-130","IsNew":false,"SubSections":[],"TitleRelatedTo":"“Sales price”.","TitleSoAsTo":"","Deleted":false}],"TitleText":"","DisableControls":false,"Deleted":false,"RepealItems":[],"SectionBookmarkName":"bs_num_5_9d51a78c0"},{"SectionUUID":"b737ef01-13ba-4575-921c-3c5a0350ab83","SectionName":"code_section","SectionNumber":6,"SectionType":"code_section","CodeSections":[{"CodeSectionBookmarkName":"ns_T12C36N160_4382b91f1","IsConstitutionSection":false,"Identity":"12-36-160","IsNew":true,"SubSections":[],"TitleRelatedTo":"","TitleSoAsTo":"","Deleted":false}],"TitleText":"","DisableControls":false,"Deleted":false,"RepealItems":[],"SectionBookmarkName":"bs_num_6_231eb8ff0"},{"SectionUUID":"14e9f19b-cffa-4ff6-a45a-a938370c0dfe","SectionName":"code_section","SectionNumber":7,"SectionType":"code_section","CodeSections":[{"CodeSectionBookmarkName":"cs_T12C36N90_004f598cd","IsConstitutionSection":false,"Identity":"12-36-90","IsNew":false,"SubSections":[],"TitleRelatedTo":"“Gross proceeds of sales”.","TitleSoAsTo":"","Deleted":false}],"TitleText":"","DisableControls":false,"Deleted":false,"RepealItems":[],"SectionBookmarkName":"bs_num_7_11f4f7d2a"},{"SectionUUID":"25cd57b0-62f3-4105-bfb4-6581e8885956","SectionName":"code_section","SectionNumber":8,"SectionType":"code_section","CodeSections":[{"CodeSectionBookmarkName":"cs_T12C36N130_f1ab62bab","IsConstitutionSection":false,"Identity":"12-36-130","IsNew":false,"SubSections":[{"Level":1,"Identity":"T12C36N130S1","SubSectionBookmarkName":"ss_T12C36N130S1_lv1_92412c279","IsNewSubSection":false,"SubSectionReplacement":""},{"Level":1,"Identity":"T12C36N130S2","SubSectionBookmarkName":"ss_T12C36N130S2_lv1_31db5b530","IsNewSubSection":false,"SubSectionReplacement":""}],"TitleRelatedTo":"“Sales price”.","TitleSoAsTo":"","Deleted":false}],"TitleText":"","DisableControls":false,"Deleted":false,"RepealItems":[],"SectionBookmarkName":"bs_num_8_6dbf5d238"},{"SectionUUID":"7e80d283-bdda-4b99-b30a-ceba4d9d2629","SectionName":"code_section","SectionNumber":10,"SectionType":"code_section","CodeSections":[{"CodeSectionBookmarkName":"cs_T12C36N910_0343b6457","IsConstitutionSection":false,"Identity":"12-36-910","IsNew":false,"SubSections":[],"TitleRelatedTo":"Five percent tax on tangible personal property;  laundry services, electricity, communication services, and manufacturer-consumed goods.","TitleSoAsTo":"","Deleted":false}],"TitleText":"","DisableControls":false,"Deleted":false,"RepealItems":[],"SectionBookmarkName":"bs_num_10_78b879055"},{"SectionUUID":"1d8d85a2-4b1a-4645-a255-ef9dfd5aef54","SectionName":"code_section","SectionNumber":11,"SectionType":"code_section","CodeSections":[{"CodeSectionBookmarkName":"cs_T12C36N920_3b8406250","IsConstitutionSection":false,"Identity":"12-36-920","IsNew":false,"SubSections":[],"TitleRelatedTo":"Tax on accommodations for transients;  reporting.","TitleSoAsTo":"","Deleted":false}],"TitleText":"","DisableControls":false,"Deleted":false,"RepealItems":[],"SectionBookmarkName":"bs_num_11_sub_A_de0bde379"},{"SectionUUID":"9761daa2-ec5c-4d1f-bc12-f40d65a35d23","SectionName":"code_section","SectionNumber":11,"SectionType":"code_section","CodeSections":[{"CodeSectionBookmarkName":"cs_T12C36N920_0fd12b602","IsConstitutionSection":false,"Identity":"12-36-920","IsNew":false,"SubSections":[],"TitleRelatedTo":"Tax on accommodations for transients;  reporting.","TitleSoAsTo":"","Deleted":false}],"TitleText":"","DisableControls":false,"Deleted":false,"RepealItems":[],"SectionBookmarkName":"bs_num_11_sub_B_0edc32ab5"},{"SectionUUID":"6ba75518-1a35-4b64-8023-34488a08d028","SectionName":"code_section","SectionNumber":12,"SectionType":"code_section","CodeSections":[{"CodeSectionBookmarkName":"cs_T12C36N940_f482d65df","IsConstitutionSection":false,"Identity":"12-36-940","IsNew":false,"SubSections":[],"TitleRelatedTo":"Amounts that may be added to sales price because of tax.","TitleSoAsTo":"","Deleted":false}],"TitleText":"","DisableControls":false,"Deleted":false,"RepealItems":[],"SectionBookmarkName":"bs_num_12_7b378f092"},{"SectionUUID":"96ca974b-285b-4e82-91ea-d68b51d5e008","SectionName":"code_section","SectionNumber":13,"SectionType":"code_section","CodeSections":[],"TitleText":"","DisableControls":false,"Deleted":false,"RepealItems":[],"SectionBookmarkName":"bs_num_13_99621257f"},{"SectionUUID":"b28a4621-9d4f-4d58-a152-8a5075ae91db","SectionName":"code_section","SectionNumber":14,"SectionType":"code_section","CodeSections":[{"CodeSectionBookmarkName":"cs_T12C36N1310_4f549c6b1","IsConstitutionSection":false,"Identity":"12-36-1310","IsNew":false,"SubSections":[],"TitleRelatedTo":"Imposition of tax;  rate;  applicability;  credit for tax paid in another state.","TitleSoAsTo":"","Deleted":false}],"TitleText":"","DisableControls":false,"Deleted":false,"RepealItems":[],"SectionBookmarkName":"bs_num_14_7e8b0eb47"},{"SectionUUID":"3419058e-e87c-4170-bc37-f9ea42e0f90a","SectionName":"code_section","SectionNumber":15,"SectionType":"code_section","CodeSections":[{"CodeSectionBookmarkName":"cs_T12C36N1320_be030fda5","IsConstitutionSection":false,"Identity":"12-36-1320","IsNew":false,"SubSections":[],"TitleRelatedTo":"Tax on transient construction property.","TitleSoAsTo":"","Deleted":false}],"TitleText":"","DisableControls":false,"Deleted":false,"RepealItems":[],"SectionBookmarkName":"bs_num_15_155ed1bdd"},{"SectionUUID":"2f193ba4-ba7f-48c7-96b3-8945a3ed87fc","SectionName":"code_section","SectionNumber":16,"SectionType":"code_section","CodeSections":[{"CodeSectionBookmarkName":"cs_T12C36N1710_84c2a1ff0","IsConstitutionSection":false,"Identity":"12-36-1710","IsNew":false,"SubSections":[],"TitleRelatedTo":"Excise tax on casual sales of motor vehicles, motorcycles, boats, motors, and airplanes;  exclusions;  payment of tax as prerequisite to titling, licensing, or registration.","TitleSoAsTo":"","Deleted":false}],"TitleText":"","DisableControls":false,"Deleted":false,"RepealItems":[],"SectionBookmarkName":"bs_num_16_4a9ef892a"},{"SectionUUID":"284f827d-6f23-4ecd-859c-cd18096a5281","SectionName":"code_section","SectionNumber":17,"SectionType":"code_section","CodeSections":[{"CodeSectionBookmarkName":"cs_T12C36N2120_cc9449b70","IsConstitutionSection":false,"Identity":"12-36-2120","IsNew":false,"SubSections":[],"TitleRelatedTo":"Exemptions from sales tax.","TitleSoAsTo":"","Deleted":false}],"TitleText":"","DisableControls":false,"Deleted":false,"RepealItems":[],"SectionBookmarkName":"bs_num_17_2694bad9a"},{"SectionUUID":"6f4c7639-bb86-4542-8bf6-2b2c541863d7","SectionName":"code_section","SectionNumber":18,"SectionType":"code_section","CodeSections":[{"CodeSectionBookmarkName":"cs_T12C36N2530_1ee6d7501","IsConstitutionSection":false,"Identity":"12-36-2530","IsNew":false,"SubSections":[],"TitleRelatedTo":"Documentation of entitlement to tax exemption for goods to be delivered out of state;  tax on property delivered in state for removal from state by purchaser.","TitleSoAsTo":"","Deleted":false}],"TitleText":"","DisableControls":false,"Deleted":false,"RepealItems":[],"SectionBookmarkName":"bs_num_18_cfee624ce"},{"SectionUUID":"80616a24-25ef-40d4-a520-85725b7292da","SectionName":"code_section","SectionNumber":19,"SectionType":"code_section","CodeSections":[{"CodeSectionBookmarkName":"cs_T12C36N2620_b133f959a","IsConstitutionSection":false,"Identity":"12-36-2620","IsNew":false,"SubSections":[],"TitleRelatedTo":"Sales and use taxes composed of two components.","TitleSoAsTo":"","Deleted":false},{"CodeSectionBookmarkName":"cs_T12C36N2630_05bfa964b","IsConstitutionSection":false,"Identity":"12-36-2630","IsNew":false,"SubSections":[],"TitleRelatedTo":"Seven percent sales tax on accommodations for transients composed of three components.","TitleSoAsTo":"","Deleted":false},{"CodeSectionBookmarkName":"cs_T12C36N2640_fa7418edf","IsConstitutionSection":false,"Identity":"12-36-2640","IsNew":false,"SubSections":[],"TitleRelatedTo":"Casual excise tax composed of two components.","TitleSoAsTo":"","Deleted":false}],"TitleText":"","DisableControls":false,"Deleted":false,"RepealItems":[],"SectionBookmarkName":"bs_num_19_2b1155770"},{"SectionUUID":"e563b86b-7aab-4774-9eed-c8c419400f18","SectionName":"code_section","SectionNumber":20,"SectionType":"code_section","CodeSections":[],"TitleText":"","DisableControls":false,"Deleted":false,"RepealItems":[],"SectionBookmarkName":"bs_num_20_66eaa8191"},{"SectionUUID":"a6aa8786-97d8-48de-870f-b9eff68d54a0","SectionName":"code_section","SectionNumber":21,"SectionType":"code_section","CodeSections":[{"CodeSectionBookmarkName":"ns_T11C11N270_56dcc8dbf","IsConstitutionSection":false,"Identity":"11-11-270","IsNew":true,"SubSections":[],"TitleRelatedTo":"","TitleSoAsTo":"","Deleted":false}],"TitleText":"","DisableControls":false,"Deleted":false,"RepealItems":[],"SectionBookmarkName":"bs_num_21_sub_A_e2f89ae0b"},{"SectionUUID":"61b5b88f-7705-4119-86fb-8d9065a88c65","SectionName":"code_section","SectionNumber":22,"SectionType":"code_section","CodeSections":[{"CodeSectionBookmarkName":"ns_T4C10N1110_8440863f1","IsConstitutionSection":false,"Identity":"4-10-1110","IsNew":true,"SubSections":[],"TitleRelatedTo":"","TitleSoAsTo":"","Deleted":false}],"TitleText":"","DisableControls":false,"Deleted":false,"RepealItems":[],"SectionBookmarkName":"bs_num_22_f845f37bc"},{"SectionUUID":"cd705b40-5372-477a-95b0-304d583ed407","SectionName":"code_section","SectionNumber":23,"SectionType":"code_section","CodeSections":[],"TitleText":"","DisableControls":false,"Deleted":false,"RepealItems":[],"SectionBookmarkName":"bs_num_23_sub_A_48425a1b7"},{"SectionUUID":"4700a799-a6a1-43c0-b560-9f1e6d6b7240","SectionName":"code_section","SectionNumber":24,"SectionType":"code_section","CodeSections":[],"TitleText":"","DisableControls":false,"Deleted":false,"RepealItems":[],"SectionBookmarkName":"bs_num_24_d4f445ece"},{"SectionUUID":"48a16d79-d84e-4cce-a922-e2fee84888ac","SectionName":"standard_eff_date_section","SectionNumber":25,"SectionType":"drafting_clause","CodeSections":[],"TitleText":"","DisableControls":false,"Deleted":false,"RepealItems":[],"SectionBookmarkName":"bs_num_25_lastsection"},{"SectionUUID":"903e9e7d-7a6e-453e-b59f-96998a7b7403","SectionName":"code_section","SectionNumber":9,"SectionType":"code_section","CodeSections":[{"CodeSectionBookmarkName":"cs_T12C36N140_d1dd2a257","IsConstitutionSection":false,"Identity":"12-36-140","IsNew":false,"SubSections":[{"Level":1,"Identity":"T12C36N140SC","SubSectionBookmarkName":"ss_T12C36N140SC_lv1_7e16c89a4","IsNewSubSection":false,"SubSectionReplacement":""}],"TitleRelatedTo":"“Storage” and “use”.","TitleSoAsTo":"","Deleted":false}],"TitleText":"","DisableControls":false,"Deleted":false,"RepealItems":[],"SectionBookmarkName":"bs_num_9_349022a2e"}],"Timestamp":"2023-01-06T10:43:04.9743994-05:00","Username":null},{"Id":7,"SectionsList":[{"SectionUUID":"5c625490-066e-415d-931d-1afe124aef19","SectionName":"code_section","SectionNumber":1,"SectionType":"code_section","CodeSections":[{"CodeSectionBookmarkName":"cs_T12C36N60_55baf9d7d","IsConstitutionSection":false,"Identity":"12-36-60","IsNew":false,"SubSections":[],"TitleRelatedTo":"“Tangible personal property”.","TitleSoAsTo":"","Deleted":false}],"TitleText":"","DisableControls":false,"Deleted":false,"RepealItems":[],"SectionBookmarkName":"bs_num_1_a22d95339"},{"SectionUUID":"040d6cc2-9227-47ec-9c79-867ccf886474","SectionName":"code_section","SectionNumber":2,"SectionType":"code_section","CodeSections":[{"CodeSectionBookmarkName":"cs_T12C36N70_cc210efd9","IsConstitutionSection":false,"Identity":"12-36-70","IsNew":false,"SubSections":[],"TitleRelatedTo":"“Retailer” and “seller”.","TitleSoAsTo":"","Deleted":false}],"TitleText":"","DisableControls":false,"Deleted":false,"RepealItems":[],"SectionBookmarkName":"bs_num_2_20925cb55"},{"SectionUUID":"d304943f-0dc7-4ef6-88e4-1c0a715fbe1c","SectionName":"code_section","SectionNumber":3,"SectionType":"code_section","CodeSections":[{"CodeSectionBookmarkName":"cs_T12C36N90_5ddf7f89c","IsConstitutionSection":false,"Identity":"12-36-90","IsNew":false,"SubSections":[],"TitleRelatedTo":"“Gross proceeds of sales”.","TitleSoAsTo":"","Deleted":false}],"TitleText":"","DisableControls":false,"Deleted":false,"RepealItems":[],"SectionBookmarkName":"bs_num_3_e4ba9b2ac"},{"SectionUUID":"baf244eb-18c0-43df-a0d1-f644d24be1f3","SectionName":"code_section","SectionNumber":4,"SectionType":"code_section","CodeSections":[{"CodeSectionBookmarkName":"cs_T12C36N110_810ee822d","IsConstitutionSection":false,"Identity":"12-36-110","IsNew":false,"SubSections":[],"TitleRelatedTo":"Sale at retail;  retail sale.","TitleSoAsTo":"","Deleted":false}],"TitleText":"","DisableControls":false,"Deleted":false,"RepealItems":[],"SectionBookmarkName":"bs_num_4_be2cfb85a"},{"SectionUUID":"4aed5157-f2d6-46b5-a23d-d99c0cd8fa92","SectionName":"code_section","SectionNumber":5,"SectionType":"code_section","CodeSections":[{"CodeSectionBookmarkName":"cs_T12C36N130_9eae0ea44","IsConstitutionSection":false,"Identity":"12-36-130","IsNew":false,"SubSections":[],"TitleRelatedTo":"“Sales price”.","TitleSoAsTo":"","Deleted":false}],"TitleText":"","DisableControls":false,"Deleted":false,"RepealItems":[],"SectionBookmarkName":"bs_num_5_9d51a78c0"},{"SectionUUID":"b737ef01-13ba-4575-921c-3c5a0350ab83","SectionName":"code_section","SectionNumber":6,"SectionType":"code_section","CodeSections":[{"CodeSectionBookmarkName":"ns_T12C36N160_4382b91f1","IsConstitutionSection":false,"Identity":"12-36-160","IsNew":true,"SubSections":[],"TitleRelatedTo":"","TitleSoAsTo":"","Deleted":false}],"TitleText":"","DisableControls":false,"Deleted":false,"RepealItems":[],"SectionBookmarkName":"bs_num_6_231eb8ff0"},{"SectionUUID":"25cd57b0-62f3-4105-bfb4-6581e8885956","SectionName":"code_section","SectionNumber":8,"SectionType":"code_section","CodeSections":[{"CodeSectionBookmarkName":"cs_T12C36N130_f1ab62bab","IsConstitutionSection":false,"Identity":"12-36-130","IsNew":false,"SubSections":[{"Level":1,"Identity":"T12C36N130S1","SubSectionBookmarkName":"ss_T12C36N130S1_lv1_92412c279","IsNewSubSection":false,"SubSectionReplacement":""},{"Level":1,"Identity":"T12C36N130S2","SubSectionBookmarkName":"ss_T12C36N130S2_lv1_31db5b530","IsNewSubSection":false,"SubSectionReplacement":""}],"TitleRelatedTo":"“Sales price”.","TitleSoAsTo":"","Deleted":false}],"TitleText":"","DisableControls":false,"Deleted":false,"RepealItems":[],"SectionBookmarkName":"bs_num_8_6dbf5d238"},{"SectionUUID":"14e9f19b-cffa-4ff6-a45a-a938370c0dfe","SectionName":"code_section","SectionNumber":7,"SectionType":"code_section","CodeSections":[{"CodeSectionBookmarkName":"cs_T12C36N90_004f598cd","IsConstitutionSection":false,"Identity":"12-36-90","IsNew":false,"SubSections":[],"TitleRelatedTo":"“Gross proceeds of sales”.","TitleSoAsTo":"","Deleted":false}],"TitleText":"","DisableControls":false,"Deleted":false,"RepealItems":[],"SectionBookmarkName":"bs_num_7_11f4f7d2a"},{"SectionUUID":"7e80d283-bdda-4b99-b30a-ceba4d9d2629","SectionName":"code_section","SectionNumber":9,"SectionType":"code_section","CodeSections":[{"CodeSectionBookmarkName":"cs_T12C36N910_0343b6457","IsConstitutionSection":false,"Identity":"12-36-910","IsNew":false,"SubSections":[],"TitleRelatedTo":"Five percent tax on tangible personal property;  laundry services, electricity, communication services, and manufacturer-consumed goods.","TitleSoAsTo":"","Deleted":false}],"TitleText":"","DisableControls":false,"Deleted":false,"RepealItems":[],"SectionBookmarkName":"bs_num_9_78b879055"},{"SectionUUID":"1d8d85a2-4b1a-4645-a255-ef9dfd5aef54","SectionName":"code_section","SectionNumber":10,"SectionType":"code_section","CodeSections":[{"CodeSectionBookmarkName":"cs_T12C36N920_3b8406250","IsConstitutionSection":false,"Identity":"12-36-920","IsNew":false,"SubSections":[],"TitleRelatedTo":"Tax on accommodations for transients;  reporting.","TitleSoAsTo":"","Deleted":false}],"TitleText":"","DisableControls":false,"Deleted":false,"RepealItems":[],"SectionBookmarkName":"bs_num_10_sub_A_de0bde379"},{"SectionUUID":"9761daa2-ec5c-4d1f-bc12-f40d65a35d23","SectionName":"code_section","SectionNumber":10,"SectionType":"code_section","CodeSections":[{"CodeSectionBookmarkName":"cs_T12C36N920_0fd12b602","IsConstitutionSection":false,"Identity":"12-36-920","IsNew":false,"SubSections":[],"TitleRelatedTo":"Tax on accommodations for transients;  reporting.","TitleSoAsTo":"","Deleted":false}],"TitleText":"","DisableControls":false,"Deleted":false,"RepealItems":[],"SectionBookmarkName":"bs_num_10_sub_B_0edc32ab5"},{"SectionUUID":"6ba75518-1a35-4b64-8023-34488a08d028","SectionName":"code_section","SectionNumber":11,"SectionType":"code_section","CodeSections":[{"CodeSectionBookmarkName":"cs_T12C36N940_f482d65df","IsConstitutionSection":false,"Identity":"12-36-940","IsNew":false,"SubSections":[],"TitleRelatedTo":"Amounts that may be added to sales price because of tax.","TitleSoAsTo":"","Deleted":false}],"TitleText":"","DisableControls":false,"Deleted":false,"RepealItems":[],"SectionBookmarkName":"bs_num_11_7b378f092"},{"SectionUUID":"96ca974b-285b-4e82-91ea-d68b51d5e008","SectionName":"code_section","SectionNumber":12,"SectionType":"code_section","CodeSections":[],"TitleText":"","DisableControls":false,"Deleted":false,"RepealItems":[],"SectionBookmarkName":"bs_num_12_99621257f"},{"SectionUUID":"b28a4621-9d4f-4d58-a152-8a5075ae91db","SectionName":"code_section","SectionNumber":13,"SectionType":"code_section","CodeSections":[{"CodeSectionBookmarkName":"cs_T12C36N1310_4f549c6b1","IsConstitutionSection":false,"Identity":"12-36-1310","IsNew":false,"SubSections":[],"TitleRelatedTo":"Imposition of tax;  rate;  applicability;  credit for tax paid in another state.","TitleSoAsTo":"","Deleted":false}],"TitleText":"","DisableControls":false,"Deleted":false,"RepealItems":[],"SectionBookmarkName":"bs_num_13_7e8b0eb47"},{"SectionUUID":"3419058e-e87c-4170-bc37-f9ea42e0f90a","SectionName":"code_section","SectionNumber":14,"SectionType":"code_section","CodeSections":[{"CodeSectionBookmarkName":"cs_T12C36N1320_be030fda5","IsConstitutionSection":false,"Identity":"12-36-1320","IsNew":false,"SubSections":[],"TitleRelatedTo":"Tax on transient construction property.","TitleSoAsTo":"","Deleted":false}],"TitleText":"","DisableControls":false,"Deleted":false,"RepealItems":[],"SectionBookmarkName":"bs_num_14_155ed1bdd"},{"SectionUUID":"2f193ba4-ba7f-48c7-96b3-8945a3ed87fc","SectionName":"code_section","SectionNumber":15,"SectionType":"code_section","CodeSections":[{"CodeSectionBookmarkName":"cs_T12C36N1710_84c2a1ff0","IsConstitutionSection":false,"Identity":"12-36-1710","IsNew":false,"SubSections":[],"TitleRelatedTo":"Excise tax on casual sales of motor vehicles, motorcycles, boats, motors, and airplanes;  exclusions;  payment of tax as prerequisite to titling, licensing, or registration.","TitleSoAsTo":"","Deleted":false}],"TitleText":"","DisableControls":false,"Deleted":false,"RepealItems":[],"SectionBookmarkName":"bs_num_15_4a9ef892a"},{"SectionUUID":"284f827d-6f23-4ecd-859c-cd18096a5281","SectionName":"code_section","SectionNumber":16,"SectionType":"code_section","CodeSections":[{"CodeSectionBookmarkName":"cs_T12C36N2120_cc9449b70","IsConstitutionSection":false,"Identity":"12-36-2120","IsNew":false,"SubSections":[],"TitleRelatedTo":"Exemptions from sales tax.","TitleSoAsTo":"","Deleted":false}],"TitleText":"","DisableControls":false,"Deleted":false,"RepealItems":[],"SectionBookmarkName":"bs_num_16_2694bad9a"},{"SectionUUID":"6f4c7639-bb86-4542-8bf6-2b2c541863d7","SectionName":"code_section","SectionNumber":17,"SectionType":"code_section","CodeSections":[{"CodeSectionBookmarkName":"cs_T12C36N2530_1ee6d7501","IsConstitutionSection":false,"Identity":"12-36-2530","IsNew":false,"SubSections":[],"TitleRelatedTo":"Documentation of entitlement to tax exemption for goods to be delivered out of state;  tax on property delivered in state for removal from state by purchaser.","TitleSoAsTo":"","Deleted":false}],"TitleText":"","DisableControls":false,"Deleted":false,"RepealItems":[],"SectionBookmarkName":"bs_num_17_cfee624ce"},{"SectionUUID":"80616a24-25ef-40d4-a520-85725b7292da","SectionName":"code_section","SectionNumber":18,"SectionType":"code_section","CodeSections":[{"CodeSectionBookmarkName":"cs_T12C36N2620_b133f959a","IsConstitutionSection":false,"Identity":"12-36-2620","IsNew":false,"SubSections":[],"TitleRelatedTo":"Sales and use taxes composed of two components.","TitleSoAsTo":"","Deleted":false},{"CodeSectionBookmarkName":"cs_T12C36N2630_05bfa964b","IsConstitutionSection":false,"Identity":"12-36-2630","IsNew":false,"SubSections":[],"TitleRelatedTo":"Seven percent sales tax on accommodations for transients composed of three components.","TitleSoAsTo":"","Deleted":false},{"CodeSectionBookmarkName":"cs_T12C36N2640_fa7418edf","IsConstitutionSection":false,"Identity":"12-36-2640","IsNew":false,"SubSections":[],"TitleRelatedTo":"Casual excise tax composed of two components.","TitleSoAsTo":"","Deleted":false}],"TitleText":"","DisableControls":false,"Deleted":false,"RepealItems":[],"SectionBookmarkName":"bs_num_18_2b1155770"},{"SectionUUID":"e563b86b-7aab-4774-9eed-c8c419400f18","SectionName":"code_section","SectionNumber":19,"SectionType":"code_section","CodeSections":[],"TitleText":"","DisableControls":false,"Deleted":false,"RepealItems":[],"SectionBookmarkName":"bs_num_19_66eaa8191"},{"SectionUUID":"a6aa8786-97d8-48de-870f-b9eff68d54a0","SectionName":"code_section","SectionNumber":20,"SectionType":"code_section","CodeSections":[{"CodeSectionBookmarkName":"ns_T11C11N270_56dcc8dbf","IsConstitutionSection":false,"Identity":"11-11-270","IsNew":true,"SubSections":[],"TitleRelatedTo":"","TitleSoAsTo":"","Deleted":false}],"TitleText":"","DisableControls":false,"Deleted":false,"RepealItems":[],"SectionBookmarkName":"bs_num_20_sub_A_e2f89ae0b"},{"SectionUUID":"61b5b88f-7705-4119-86fb-8d9065a88c65","SectionName":"code_section","SectionNumber":21,"SectionType":"code_section","CodeSections":[{"CodeSectionBookmarkName":"ns_T4C10N1110_8440863f1","IsConstitutionSection":false,"Identity":"4-10-1110","IsNew":true,"SubSections":[],"TitleRelatedTo":"","TitleSoAsTo":"","Deleted":false}],"TitleText":"","DisableControls":false,"Deleted":false,"RepealItems":[],"SectionBookmarkName":"bs_num_21_f845f37bc"},{"SectionUUID":"cd705b40-5372-477a-95b0-304d583ed407","SectionName":"code_section","SectionNumber":22,"SectionType":"code_section","CodeSections":[],"TitleText":"","DisableControls":false,"Deleted":false,"RepealItems":[],"SectionBookmarkName":"bs_num_22_sub_A_48425a1b7"},{"SectionUUID":"4700a799-a6a1-43c0-b560-9f1e6d6b7240","SectionName":"code_section","SectionNumber":23,"SectionType":"code_section","CodeSections":[],"TitleText":"","DisableControls":false,"Deleted":false,"RepealItems":[],"SectionBookmarkName":"bs_num_23_d4f445ece"},{"SectionUUID":"48a16d79-d84e-4cce-a922-e2fee84888ac","SectionName":"standard_eff_date_section","SectionNumber":24,"SectionType":"drafting_clause","CodeSections":[],"TitleText":"","DisableControls":false,"Deleted":false,"RepealItems":[],"SectionBookmarkName":"bs_num_24_lastsection"}],"Timestamp":"2023-01-06T10:42:11.5784946-05:00","Username":null},{"Id":6,"SectionsList":[{"SectionUUID":"5c625490-066e-415d-931d-1afe124aef19","SectionName":"code_section","SectionNumber":1,"SectionType":"code_section","CodeSections":[{"CodeSectionBookmarkName":"cs_T12C36N60_55baf9d7d","IsConstitutionSection":false,"Identity":"12-36-60","IsNew":false,"SubSections":[],"TitleRelatedTo":"“Tangible personal property”.","TitleSoAsTo":"","Deleted":false}],"TitleText":"","DisableControls":false,"Deleted":false,"RepealItems":[],"SectionBookmarkName":"bs_num_1_a22d95339"},{"SectionUUID":"040d6cc2-9227-47ec-9c79-867ccf886474","SectionName":"code_section","SectionNumber":2,"SectionType":"code_section","CodeSections":[{"CodeSectionBookmarkName":"cs_T12C36N70_cc210efd9","IsConstitutionSection":false,"Identity":"12-36-70","IsNew":false,"SubSections":[],"TitleRelatedTo":"“Retailer” and “seller”.","TitleSoAsTo":"","Deleted":false}],"TitleText":"","DisableControls":false,"Deleted":false,"RepealItems":[],"SectionBookmarkName":"bs_num_2_20925cb55"},{"SectionUUID":"d304943f-0dc7-4ef6-88e4-1c0a715fbe1c","SectionName":"code_section","SectionNumber":3,"SectionType":"code_section","CodeSections":[{"CodeSectionBookmarkName":"cs_T12C36N90_5ddf7f89c","IsConstitutionSection":false,"Identity":"12-36-90","IsNew":false,"SubSections":[],"TitleRelatedTo":"“Gross proceeds of sales”.","TitleSoAsTo":"","Deleted":false}],"TitleText":"","DisableControls":false,"Deleted":false,"RepealItems":[],"SectionBookmarkName":"bs_num_3_e4ba9b2ac"},{"SectionUUID":"baf244eb-18c0-43df-a0d1-f644d24be1f3","SectionName":"code_section","SectionNumber":4,"SectionType":"code_section","CodeSections":[{"CodeSectionBookmarkName":"cs_T12C36N110_810ee822d","IsConstitutionSection":false,"Identity":"12-36-110","IsNew":false,"SubSections":[],"TitleRelatedTo":"Sale at retail;  retail sale.","TitleSoAsTo":"","Deleted":false}],"TitleText":"","DisableControls":false,"Deleted":false,"RepealItems":[],"SectionBookmarkName":"bs_num_4_be2cfb85a"},{"SectionUUID":"4aed5157-f2d6-46b5-a23d-d99c0cd8fa92","SectionName":"code_section","SectionNumber":5,"SectionType":"code_section","CodeSections":[{"CodeSectionBookmarkName":"cs_T12C36N130_9eae0ea44","IsConstitutionSection":false,"Identity":"12-36-130","IsNew":false,"SubSections":[],"TitleRelatedTo":"“Sales price”.","TitleSoAsTo":"","Deleted":false}],"TitleText":"","DisableControls":false,"Deleted":false,"RepealItems":[],"SectionBookmarkName":"bs_num_5_9d51a78c0"},{"SectionUUID":"b737ef01-13ba-4575-921c-3c5a0350ab83","SectionName":"code_section","SectionNumber":6,"SectionType":"code_section","CodeSections":[{"CodeSectionBookmarkName":"ns_T12C36N160_4382b91f1","IsConstitutionSection":false,"Identity":"12-36-160","IsNew":true,"SubSections":[],"TitleRelatedTo":"","TitleSoAsTo":"","Deleted":false}],"TitleText":"","DisableControls":false,"Deleted":false,"RepealItems":[],"SectionBookmarkName":"bs_num_6_231eb8ff0"},{"SectionUUID":"14e9f19b-cffa-4ff6-a45a-a938370c0dfe","SectionName":"code_section","SectionNumber":8,"SectionType":"code_section","CodeSections":[{"CodeSectionBookmarkName":"cs_T12C36N90_004f598cd","IsConstitutionSection":false,"Identity":"12-36-90","IsNew":false,"SubSections":[],"TitleRelatedTo":"“Gross proceeds of sales”.","TitleSoAsTo":"","Deleted":false}],"TitleText":"","DisableControls":false,"Deleted":false,"RepealItems":[],"SectionBookmarkName":"bs_num_8_11f4f7d2a"},{"SectionUUID":"7e80d283-bdda-4b99-b30a-ceba4d9d2629","SectionName":"code_section","SectionNumber":9,"SectionType":"code_section","CodeSections":[{"CodeSectionBookmarkName":"cs_T12C36N910_0343b6457","IsConstitutionSection":false,"Identity":"12-36-910","IsNew":false,"SubSections":[],"TitleRelatedTo":"Five percent tax on tangible personal property;  laundry services, electricity, communication services, and manufacturer-consumed goods.","TitleSoAsTo":"","Deleted":false}],"TitleText":"","DisableControls":false,"Deleted":false,"RepealItems":[],"SectionBookmarkName":"bs_num_9_78b879055"},{"SectionUUID":"1d8d85a2-4b1a-4645-a255-ef9dfd5aef54","SectionName":"code_section","SectionNumber":10,"SectionType":"code_section","CodeSections":[{"CodeSectionBookmarkName":"cs_T12C36N920_3b8406250","IsConstitutionSection":false,"Identity":"12-36-920","IsNew":false,"SubSections":[],"TitleRelatedTo":"Tax on accommodations for transients;  reporting.","TitleSoAsTo":"","Deleted":false}],"TitleText":"","DisableControls":false,"Deleted":false,"RepealItems":[],"SectionBookmarkName":"bs_num_10_sub_A_de0bde379"},{"SectionUUID":"9761daa2-ec5c-4d1f-bc12-f40d65a35d23","SectionName":"code_section","SectionNumber":10,"SectionType":"code_section","CodeSections":[{"CodeSectionBookmarkName":"cs_T12C36N920_0fd12b602","IsConstitutionSection":false,"Identity":"12-36-920","IsNew":false,"SubSections":[],"TitleRelatedTo":"Tax on accommodations for transients;  reporting.","TitleSoAsTo":"","Deleted":false}],"TitleText":"","DisableControls":false,"Deleted":false,"RepealItems":[],"SectionBookmarkName":"bs_num_10_sub_B_0edc32ab5"},{"SectionUUID":"6ba75518-1a35-4b64-8023-34488a08d028","SectionName":"code_section","SectionNumber":11,"SectionType":"code_section","CodeSections":[{"CodeSectionBookmarkName":"cs_T12C36N940_f482d65df","IsConstitutionSection":false,"Identity":"12-36-940","IsNew":false,"SubSections":[],"TitleRelatedTo":"Amounts that may be added to sales price because of tax.","TitleSoAsTo":"","Deleted":false}],"TitleText":"","DisableControls":false,"Deleted":false,"RepealItems":[],"SectionBookmarkName":"bs_num_11_7b378f092"},{"SectionUUID":"96ca974b-285b-4e82-91ea-d68b51d5e008","SectionName":"code_section","SectionNumber":12,"SectionType":"code_section","CodeSections":[],"TitleText":"","DisableControls":false,"Deleted":false,"RepealItems":[],"SectionBookmarkName":"bs_num_12_99621257f"},{"SectionUUID":"b28a4621-9d4f-4d58-a152-8a5075ae91db","SectionName":"code_section","SectionNumber":13,"SectionType":"code_section","CodeSections":[{"CodeSectionBookmarkName":"cs_T12C36N1310_4f549c6b1","IsConstitutionSection":false,"Identity":"12-36-1310","IsNew":false,"SubSections":[],"TitleRelatedTo":"Imposition of tax;  rate;  applicability;  credit for tax paid in another state.","TitleSoAsTo":"","Deleted":false}],"TitleText":"","DisableControls":false,"Deleted":false,"RepealItems":[],"SectionBookmarkName":"bs_num_13_7e8b0eb47"},{"SectionUUID":"3419058e-e87c-4170-bc37-f9ea42e0f90a","SectionName":"code_section","SectionNumber":14,"SectionType":"code_section","CodeSections":[{"CodeSectionBookmarkName":"cs_T12C36N1320_be030fda5","IsConstitutionSection":false,"Identity":"12-36-1320","IsNew":false,"SubSections":[],"TitleRelatedTo":"Tax on transient construction property.","TitleSoAsTo":"","Deleted":false}],"TitleText":"","DisableControls":false,"Deleted":false,"RepealItems":[],"SectionBookmarkName":"bs_num_14_155ed1bdd"},{"SectionUUID":"2f193ba4-ba7f-48c7-96b3-8945a3ed87fc","SectionName":"code_section","SectionNumber":15,"SectionType":"code_section","CodeSections":[{"CodeSectionBookmarkName":"cs_T12C36N1710_84c2a1ff0","IsConstitutionSection":false,"Identity":"12-36-1710","IsNew":false,"SubSections":[],"TitleRelatedTo":"Excise tax on casual sales of motor vehicles, motorcycles, boats, motors, and airplanes;  exclusions;  payment of tax as prerequisite to titling, licensing, or registration.","TitleSoAsTo":"","Deleted":false}],"TitleText":"","DisableControls":false,"Deleted":false,"RepealItems":[],"SectionBookmarkName":"bs_num_15_4a9ef892a"},{"SectionUUID":"284f827d-6f23-4ecd-859c-cd18096a5281","SectionName":"code_section","SectionNumber":16,"SectionType":"code_section","CodeSections":[{"CodeSectionBookmarkName":"cs_T12C36N2120_cc9449b70","IsConstitutionSection":false,"Identity":"12-36-2120","IsNew":false,"SubSections":[],"TitleRelatedTo":"Exemptions from sales tax.","TitleSoAsTo":"","Deleted":false}],"TitleText":"","DisableControls":false,"Deleted":false,"RepealItems":[],"SectionBookmarkName":"bs_num_16_2694bad9a"},{"SectionUUID":"6f4c7639-bb86-4542-8bf6-2b2c541863d7","SectionName":"code_section","SectionNumber":17,"SectionType":"code_section","CodeSections":[{"CodeSectionBookmarkName":"cs_T12C36N2530_1ee6d7501","IsConstitutionSection":false,"Identity":"12-36-2530","IsNew":false,"SubSections":[],"TitleRelatedTo":"Documentation of entitlement to tax exemption for goods to be delivered out of state;  tax on property delivered in state for removal from state by purchaser.","TitleSoAsTo":"","Deleted":false}],"TitleText":"","DisableControls":false,"Deleted":false,"RepealItems":[],"SectionBookmarkName":"bs_num_17_cfee624ce"},{"SectionUUID":"80616a24-25ef-40d4-a520-85725b7292da","SectionName":"code_section","SectionNumber":18,"SectionType":"code_section","CodeSections":[{"CodeSectionBookmarkName":"cs_T12C36N2620_b133f959a","IsConstitutionSection":false,"Identity":"12-36-2620","IsNew":false,"SubSections":[],"TitleRelatedTo":"Sales and use taxes composed of two components.","TitleSoAsTo":"","Deleted":false},{"CodeSectionBookmarkName":"cs_T12C36N2630_05bfa964b","IsConstitutionSection":false,"Identity":"12-36-2630","IsNew":false,"SubSections":[],"TitleRelatedTo":"Seven percent sales tax on accommodations for transients composed of three components.","TitleSoAsTo":"","Deleted":false},{"CodeSectionBookmarkName":"cs_T12C36N2640_fa7418edf","IsConstitutionSection":false,"Identity":"12-36-2640","IsNew":false,"SubSections":[],"TitleRelatedTo":"Casual excise tax composed of two components.","TitleSoAsTo":"","Deleted":false}],"TitleText":"","DisableControls":false,"Deleted":false,"RepealItems":[],"SectionBookmarkName":"bs_num_18_2b1155770"},{"SectionUUID":"e563b86b-7aab-4774-9eed-c8c419400f18","SectionName":"code_section","SectionNumber":19,"SectionType":"code_section","CodeSections":[],"TitleText":"","DisableControls":false,"Deleted":false,"RepealItems":[],"SectionBookmarkName":"bs_num_19_66eaa8191"},{"SectionUUID":"a6aa8786-97d8-48de-870f-b9eff68d54a0","SectionName":"code_section","SectionNumber":20,"SectionType":"code_section","CodeSections":[{"CodeSectionBookmarkName":"ns_T11C11N270_56dcc8dbf","IsConstitutionSection":false,"Identity":"11-11-270","IsNew":true,"SubSections":[],"TitleRelatedTo":"","TitleSoAsTo":"","Deleted":false}],"TitleText":"","DisableControls":false,"Deleted":false,"RepealItems":[],"SectionBookmarkName":"bs_num_20_sub_A_e2f89ae0b"},{"SectionUUID":"61b5b88f-7705-4119-86fb-8d9065a88c65","SectionName":"code_section","SectionNumber":21,"SectionType":"code_section","CodeSections":[{"CodeSectionBookmarkName":"ns_T4C10N1110_8440863f1","IsConstitutionSection":false,"Identity":"4-10-1110","IsNew":true,"SubSections":[],"TitleRelatedTo":"","TitleSoAsTo":"","Deleted":false}],"TitleText":"","DisableControls":false,"Deleted":false,"RepealItems":[],"SectionBookmarkName":"bs_num_21_f845f37bc"},{"SectionUUID":"cd705b40-5372-477a-95b0-304d583ed407","SectionName":"code_section","SectionNumber":22,"SectionType":"code_section","CodeSections":[],"TitleText":"","DisableControls":false,"Deleted":false,"RepealItems":[],"SectionBookmarkName":"bs_num_22_sub_A_48425a1b7"},{"SectionUUID":"4700a799-a6a1-43c0-b560-9f1e6d6b7240","SectionName":"code_section","SectionNumber":23,"SectionType":"code_section","CodeSections":[],"TitleText":"","DisableControls":false,"Deleted":false,"RepealItems":[],"SectionBookmarkName":"bs_num_23_d4f445ece"},{"SectionUUID":"48a16d79-d84e-4cce-a922-e2fee84888ac","SectionName":"standard_eff_date_section","SectionNumber":24,"SectionType":"drafting_clause","CodeSections":[],"TitleText":"","DisableControls":false,"Deleted":false,"RepealItems":[],"SectionBookmarkName":"bs_num_24_lastsection"},{"SectionUUID":"25cd57b0-62f3-4105-bfb4-6581e8885956","SectionName":"code_section","SectionNumber":7,"SectionType":"code_section","CodeSections":[{"CodeSectionBookmarkName":"cs_T12C36N130_f1ab62bab","IsConstitutionSection":false,"Identity":"12-36-130","IsNew":false,"SubSections":[{"Level":1,"Identity":"T12C36N130S1","SubSectionBookmarkName":"ss_T12C36N130S1_lv1_92412c279","IsNewSubSection":false,"SubSectionReplacement":""},{"Level":1,"Identity":"T12C36N130S2","SubSectionBookmarkName":"ss_T12C36N130S2_lv1_31db5b530","IsNewSubSection":false,"SubSectionReplacement":""}],"TitleRelatedTo":"“Sales price”.","TitleSoAsTo":"","Deleted":false}],"TitleText":"","DisableControls":false,"Deleted":false,"RepealItems":[],"SectionBookmarkName":"bs_num_7_6dbf5d238"}],"Timestamp":"2023-01-06T10:41:13.6966577-05:00","Username":null},{"Id":5,"SectionsList":[{"SectionUUID":"5c625490-066e-415d-931d-1afe124aef19","SectionName":"code_section","SectionNumber":1,"SectionType":"code_section","CodeSections":[{"CodeSectionBookmarkName":"cs_T12C36N60_55baf9d7d","IsConstitutionSection":false,"Identity":"12-36-60","IsNew":false,"SubSections":[],"TitleRelatedTo":"“Tangible personal property”.","TitleSoAsTo":"","Deleted":false}],"TitleText":"","DisableControls":false,"Deleted":false,"RepealItems":[],"SectionBookmarkName":"bs_num_1_a22d95339"},{"SectionUUID":"040d6cc2-9227-47ec-9c79-867ccf886474","SectionName":"code_section","SectionNumber":2,"SectionType":"code_section","CodeSections":[{"CodeSectionBookmarkName":"cs_T12C36N70_cc210efd9","IsConstitutionSection":false,"Identity":"12-36-70","IsNew":false,"SubSections":[],"TitleRelatedTo":"“Retailer” and “seller”.","TitleSoAsTo":"","Deleted":false}],"TitleText":"","DisableControls":false,"Deleted":false,"RepealItems":[],"SectionBookmarkName":"bs_num_2_20925cb55"},{"SectionUUID":"d304943f-0dc7-4ef6-88e4-1c0a715fbe1c","SectionName":"code_section","SectionNumber":3,"SectionType":"code_section","CodeSections":[{"CodeSectionBookmarkName":"cs_T12C36N90_5ddf7f89c","IsConstitutionSection":false,"Identity":"12-36-90","IsNew":false,"SubSections":[],"TitleRelatedTo":"“Gross proceeds of sales”.","TitleSoAsTo":"","Deleted":false}],"TitleText":"","DisableControls":false,"Deleted":false,"RepealItems":[],"SectionBookmarkName":"bs_num_3_e4ba9b2ac"},{"SectionUUID":"baf244eb-18c0-43df-a0d1-f644d24be1f3","SectionName":"code_section","SectionNumber":4,"SectionType":"code_section","CodeSections":[{"CodeSectionBookmarkName":"cs_T12C36N110_810ee822d","IsConstitutionSection":false,"Identity":"12-36-110","IsNew":false,"SubSections":[],"TitleRelatedTo":"Sale at retail;  retail sale.","TitleSoAsTo":"","Deleted":false}],"TitleText":"","DisableControls":false,"Deleted":false,"RepealItems":[],"SectionBookmarkName":"bs_num_4_be2cfb85a"},{"SectionUUID":"4aed5157-f2d6-46b5-a23d-d99c0cd8fa92","SectionName":"code_section","SectionNumber":5,"SectionType":"code_section","CodeSections":[{"CodeSectionBookmarkName":"cs_T12C36N130_9eae0ea44","IsConstitutionSection":false,"Identity":"12-36-130","IsNew":false,"SubSections":[],"TitleRelatedTo":"“Sales price”.","TitleSoAsTo":"","Deleted":false}],"TitleText":"","DisableControls":false,"Deleted":false,"RepealItems":[],"SectionBookmarkName":"bs_num_5_9d51a78c0"},{"SectionUUID":"b737ef01-13ba-4575-921c-3c5a0350ab83","SectionName":"code_section","SectionNumber":6,"SectionType":"code_section","CodeSections":[{"CodeSectionBookmarkName":"ns_T12C36N160_4382b91f1","IsConstitutionSection":false,"Identity":"12-36-160","IsNew":true,"SubSections":[],"TitleRelatedTo":"","TitleSoAsTo":"","Deleted":false}],"TitleText":"","DisableControls":false,"Deleted":false,"RepealItems":[],"SectionBookmarkName":"bs_num_6_231eb8ff0"},{"SectionUUID":"14e9f19b-cffa-4ff6-a45a-a938370c0dfe","SectionName":"code_section","SectionNumber":7,"SectionType":"code_section","CodeSections":[{"CodeSectionBookmarkName":"cs_T12C36N90_004f598cd","IsConstitutionSection":false,"Identity":"12-36-90","IsNew":false,"SubSections":[],"TitleRelatedTo":"“Gross proceeds of sales”.","TitleSoAsTo":"","Deleted":false}],"TitleText":"","DisableControls":false,"Deleted":false,"RepealItems":[],"SectionBookmarkName":"bs_num_7_11f4f7d2a"},{"SectionUUID":"7e80d283-bdda-4b99-b30a-ceba4d9d2629","SectionName":"code_section","SectionNumber":8,"SectionType":"code_section","CodeSections":[{"CodeSectionBookmarkName":"cs_T12C36N910_0343b6457","IsConstitutionSection":false,"Identity":"12-36-910","IsNew":false,"SubSections":[],"TitleRelatedTo":"Five percent tax on tangible personal property;  laundry services, electricity, communication services, and manufacturer-consumed goods.","TitleSoAsTo":"","Deleted":false}],"TitleText":"","DisableControls":false,"Deleted":false,"RepealItems":[],"SectionBookmarkName":"bs_num_8_78b879055"},{"SectionUUID":"1d8d85a2-4b1a-4645-a255-ef9dfd5aef54","SectionName":"code_section","SectionNumber":9,"SectionType":"code_section","CodeSections":[{"CodeSectionBookmarkName":"cs_T12C36N920_3b8406250","IsConstitutionSection":false,"Identity":"12-36-920","IsNew":false,"SubSections":[],"TitleRelatedTo":"Tax on accommodations for transients;  reporting.","TitleSoAsTo":"","Deleted":false}],"TitleText":"","DisableControls":false,"Deleted":false,"RepealItems":[],"SectionBookmarkName":"bs_num_9_sub_A_de0bde379"},{"SectionUUID":"9761daa2-ec5c-4d1f-bc12-f40d65a35d23","SectionName":"code_section","SectionNumber":9,"SectionType":"code_section","CodeSections":[{"CodeSectionBookmarkName":"cs_T12C36N920_0fd12b602","IsConstitutionSection":false,"Identity":"12-36-920","IsNew":false,"SubSections":[],"TitleRelatedTo":"Tax on accommodations for transients;  reporting.","TitleSoAsTo":"","Deleted":false}],"TitleText":"","DisableControls":false,"Deleted":false,"RepealItems":[],"SectionBookmarkName":"bs_num_9_sub_B_0edc32ab5"},{"SectionUUID":"6ba75518-1a35-4b64-8023-34488a08d028","SectionName":"code_section","SectionNumber":10,"SectionType":"code_section","CodeSections":[{"CodeSectionBookmarkName":"cs_T12C36N940_f482d65df","IsConstitutionSection":false,"Identity":"12-36-940","IsNew":false,"SubSections":[],"TitleRelatedTo":"Amounts that may be added to sales price because of tax.","TitleSoAsTo":"","Deleted":false}],"TitleText":"","DisableControls":false,"Deleted":false,"RepealItems":[],"SectionBookmarkName":"bs_num_10_7b378f092"},{"SectionUUID":"96ca974b-285b-4e82-91ea-d68b51d5e008","SectionName":"code_section","SectionNumber":11,"SectionType":"code_section","CodeSections":[],"TitleText":"","DisableControls":false,"Deleted":false,"RepealItems":[],"SectionBookmarkName":"bs_num_11_99621257f"},{"SectionUUID":"b28a4621-9d4f-4d58-a152-8a5075ae91db","SectionName":"code_section","SectionNumber":12,"SectionType":"code_section","CodeSections":[{"CodeSectionBookmarkName":"cs_T12C36N1310_4f549c6b1","IsConstitutionSection":false,"Identity":"12-36-1310","IsNew":false,"SubSections":[],"TitleRelatedTo":"Imposition of tax;  rate;  applicability;  credit for tax paid in another state.","TitleSoAsTo":"","Deleted":false}],"TitleText":"","DisableControls":false,"Deleted":false,"RepealItems":[],"SectionBookmarkName":"bs_num_12_7e8b0eb47"},{"SectionUUID":"3419058e-e87c-4170-bc37-f9ea42e0f90a","SectionName":"code_section","SectionNumber":13,"SectionType":"code_section","CodeSections":[{"CodeSectionBookmarkName":"cs_T12C36N1320_be030fda5","IsConstitutionSection":false,"Identity":"12-36-1320","IsNew":false,"SubSections":[],"TitleRelatedTo":"Tax on transient construction property.","TitleSoAsTo":"","Deleted":false}],"TitleText":"","DisableControls":false,"Deleted":false,"RepealItems":[],"SectionBookmarkName":"bs_num_13_155ed1bdd"},{"SectionUUID":"2f193ba4-ba7f-48c7-96b3-8945a3ed87fc","SectionName":"code_section","SectionNumber":14,"SectionType":"code_section","CodeSections":[{"CodeSectionBookmarkName":"cs_T12C36N1710_84c2a1ff0","IsConstitutionSection":false,"Identity":"12-36-1710","IsNew":false,"SubSections":[],"TitleRelatedTo":"Excise tax on casual sales of motor vehicles, motorcycles, boats, motors, and airplanes;  exclusions;  payment of tax as prerequisite to titling, licensing, or registration.","TitleSoAsTo":"","Deleted":false}],"TitleText":"","DisableControls":false,"Deleted":false,"RepealItems":[],"SectionBookmarkName":"bs_num_14_4a9ef892a"},{"SectionUUID":"284f827d-6f23-4ecd-859c-cd18096a5281","SectionName":"code_section","SectionNumber":15,"SectionType":"code_section","CodeSections":[{"CodeSectionBookmarkName":"cs_T12C36N2120_cc9449b70","IsConstitutionSection":false,"Identity":"12-36-2120","IsNew":false,"SubSections":[],"TitleRelatedTo":"Exemptions from sales tax.","TitleSoAsTo":"","Deleted":false}],"TitleText":"","DisableControls":false,"Deleted":false,"RepealItems":[],"SectionBookmarkName":"bs_num_15_2694bad9a"},{"SectionUUID":"6f4c7639-bb86-4542-8bf6-2b2c541863d7","SectionName":"code_section","SectionNumber":16,"SectionType":"code_section","CodeSections":[{"CodeSectionBookmarkName":"cs_T12C36N2530_1ee6d7501","IsConstitutionSection":false,"Identity":"12-36-2530","IsNew":false,"SubSections":[],"TitleRelatedTo":"Documentation of entitlement to tax exemption for goods to be delivered out of state;  tax on property delivered in state for removal from state by purchaser.","TitleSoAsTo":"","Deleted":false}],"TitleText":"","DisableControls":false,"Deleted":false,"RepealItems":[],"SectionBookmarkName":"bs_num_16_cfee624ce"},{"SectionUUID":"80616a24-25ef-40d4-a520-85725b7292da","SectionName":"code_section","SectionNumber":17,"SectionType":"code_section","CodeSections":[{"CodeSectionBookmarkName":"cs_T12C36N2620_b133f959a","IsConstitutionSection":false,"Identity":"12-36-2620","IsNew":false,"SubSections":[],"TitleRelatedTo":"Sales and use taxes composed of two components.","TitleSoAsTo":"","Deleted":false},{"CodeSectionBookmarkName":"cs_T12C36N2630_05bfa964b","IsConstitutionSection":false,"Identity":"12-36-2630","IsNew":false,"SubSections":[],"TitleRelatedTo":"Seven percent sales tax on accommodations for transients composed of three components.","TitleSoAsTo":"","Deleted":false},{"CodeSectionBookmarkName":"cs_T12C36N2640_fa7418edf","IsConstitutionSection":false,"Identity":"12-36-2640","IsNew":false,"SubSections":[],"TitleRelatedTo":"Casual excise tax composed of two components.","TitleSoAsTo":"","Deleted":false}],"TitleText":"","DisableControls":false,"Deleted":false,"RepealItems":[],"SectionBookmarkName":"bs_num_17_2b1155770"},{"SectionUUID":"e563b86b-7aab-4774-9eed-c8c419400f18","SectionName":"code_section","SectionNumber":18,"SectionType":"code_section","CodeSections":[],"TitleText":"","DisableControls":false,"Deleted":false,"RepealItems":[],"SectionBookmarkName":"bs_num_18_66eaa8191"},{"SectionUUID":"a6aa8786-97d8-48de-870f-b9eff68d54a0","SectionName":"code_section","SectionNumber":19,"SectionType":"code_section","CodeSections":[{"CodeSectionBookmarkName":"ns_T11C11N270_56dcc8dbf","IsConstitutionSection":false,"Identity":"11-11-270","IsNew":true,"SubSections":[],"TitleRelatedTo":"","TitleSoAsTo":"","Deleted":false}],"TitleText":"","DisableControls":false,"Deleted":false,"RepealItems":[],"SectionBookmarkName":"bs_num_19_sub_A_e2f89ae0b"},{"SectionUUID":"61b5b88f-7705-4119-86fb-8d9065a88c65","SectionName":"code_section","SectionNumber":20,"SectionType":"code_section","CodeSections":[{"CodeSectionBookmarkName":"ns_T4C10N1110_8440863f1","IsConstitutionSection":false,"Identity":"4-10-1110","IsNew":true,"SubSections":[],"TitleRelatedTo":"","TitleSoAsTo":"","Deleted":false}],"TitleText":"","DisableControls":false,"Deleted":false,"RepealItems":[],"SectionBookmarkName":"bs_num_20_f845f37bc"},{"SectionUUID":"cd705b40-5372-477a-95b0-304d583ed407","SectionName":"code_section","SectionNumber":21,"SectionType":"code_section","CodeSections":[],"TitleText":"","DisableControls":false,"Deleted":false,"RepealItems":[],"SectionBookmarkName":"bs_num_21_sub_A_48425a1b7"},{"SectionUUID":"4700a799-a6a1-43c0-b560-9f1e6d6b7240","SectionName":"code_section","SectionNumber":22,"SectionType":"code_section","CodeSections":[],"TitleText":"","DisableControls":false,"Deleted":false,"RepealItems":[],"SectionBookmarkName":"bs_num_22_d4f445ece"},{"SectionUUID":"48a16d79-d84e-4cce-a922-e2fee84888ac","SectionName":"standard_eff_date_section","SectionNumber":23,"SectionType":"drafting_clause","CodeSections":[],"TitleText":"","DisableControls":false,"Deleted":false,"RepealItems":[],"SectionBookmarkName":"bs_num_23_lastsection"}],"Timestamp":"2023-01-06T10:11:39.8782963-05:00","Username":null},{"Id":4,"SectionsList":[{"SectionUUID":"5c625490-066e-415d-931d-1afe124aef19","SectionName":"code_section","SectionNumber":1,"SectionType":"code_section","CodeSections":[{"CodeSectionBookmarkName":"cs_T12C36N60_55baf9d7d","IsConstitutionSection":false,"Identity":"12-36-60","IsNew":false,"SubSections":[],"TitleRelatedTo":"“Tangible personal property”.","TitleSoAsTo":"","Deleted":false}],"TitleText":"","DisableControls":false,"Deleted":false,"RepealItems":[],"SectionBookmarkName":"bs_num_1_a22d95339"},{"SectionUUID":"040d6cc2-9227-47ec-9c79-867ccf886474","SectionName":"code_section","SectionNumber":2,"SectionType":"code_section","CodeSections":[{"CodeSectionBookmarkName":"cs_T12C36N70_cc210efd9","IsConstitutionSection":false,"Identity":"12-36-70","IsNew":false,"SubSections":[],"TitleRelatedTo":"“Retailer” and “seller”.","TitleSoAsTo":"","Deleted":false}],"TitleText":"","DisableControls":false,"Deleted":false,"RepealItems":[],"SectionBookmarkName":"bs_num_2_20925cb55"},{"SectionUUID":"d304943f-0dc7-4ef6-88e4-1c0a715fbe1c","SectionName":"code_section","SectionNumber":3,"SectionType":"code_section","CodeSections":[{"CodeSectionBookmarkName":"cs_T12C36N90_5ddf7f89c","IsConstitutionSection":false,"Identity":"12-36-90","IsNew":false,"SubSections":[],"TitleRelatedTo":"“Gross proceeds of sales”.","TitleSoAsTo":"","Deleted":false}],"TitleText":"","DisableControls":false,"Deleted":false,"RepealItems":[],"SectionBookmarkName":"bs_num_3_e4ba9b2ac"},{"SectionUUID":"baf244eb-18c0-43df-a0d1-f644d24be1f3","SectionName":"code_section","SectionNumber":4,"SectionType":"code_section","CodeSections":[{"CodeSectionBookmarkName":"cs_T12C36N110_810ee822d","IsConstitutionSection":false,"Identity":"12-36-110","IsNew":false,"SubSections":[],"TitleRelatedTo":"Sale at retail;  retail sale.","TitleSoAsTo":"","Deleted":false}],"TitleText":"","DisableControls":false,"Deleted":false,"RepealItems":[],"SectionBookmarkName":"bs_num_4_be2cfb85a"},{"SectionUUID":"4aed5157-f2d6-46b5-a23d-d99c0cd8fa92","SectionName":"code_section","SectionNumber":5,"SectionType":"code_section","CodeSections":[{"CodeSectionBookmarkName":"cs_T12C36N130_9eae0ea44","IsConstitutionSection":false,"Identity":"12-36-130","IsNew":false,"SubSections":[],"TitleRelatedTo":"“Sales price”.","TitleSoAsTo":"","Deleted":false}],"TitleText":"","DisableControls":false,"Deleted":false,"RepealItems":[],"SectionBookmarkName":"bs_num_5_9d51a78c0"},{"SectionUUID":"b737ef01-13ba-4575-921c-3c5a0350ab83","SectionName":"code_section","SectionNumber":6,"SectionType":"code_section","CodeSections":[{"CodeSectionBookmarkName":"ns_T12C36N160_4382b91f1","IsConstitutionSection":false,"Identity":"12-36-160","IsNew":true,"SubSections":[],"TitleRelatedTo":"","TitleSoAsTo":"","Deleted":false}],"TitleText":"","DisableControls":false,"Deleted":false,"RepealItems":[],"SectionBookmarkName":"bs_num_6_231eb8ff0"},{"SectionUUID":"7e80d283-bdda-4b99-b30a-ceba4d9d2629","SectionName":"code_section","SectionNumber":8,"SectionType":"code_section","CodeSections":[{"CodeSectionBookmarkName":"cs_T12C36N910_0343b6457","IsConstitutionSection":false,"Identity":"12-36-910","IsNew":false,"SubSections":[],"TitleRelatedTo":"Five percent tax on tangible personal property;  laundry services, electricity, communication services, and manufacturer-consumed goods.","TitleSoAsTo":"","Deleted":false}],"TitleText":"","DisableControls":false,"Deleted":false,"RepealItems":[],"SectionBookmarkName":"bs_num_8_78b879055"},{"SectionUUID":"1d8d85a2-4b1a-4645-a255-ef9dfd5aef54","SectionName":"code_section","SectionNumber":9,"SectionType":"code_section","CodeSections":[{"CodeSectionBookmarkName":"cs_T12C36N920_3b8406250","IsConstitutionSection":false,"Identity":"12-36-920","IsNew":false,"SubSections":[],"TitleRelatedTo":"Tax on accommodations for transients;  reporting.","TitleSoAsTo":"","Deleted":false}],"TitleText":"","DisableControls":false,"Deleted":false,"RepealItems":[],"SectionBookmarkName":"bs_num_9_sub_A_de0bde379"},{"SectionUUID":"9761daa2-ec5c-4d1f-bc12-f40d65a35d23","SectionName":"code_section","SectionNumber":9,"SectionType":"code_section","CodeSections":[{"CodeSectionBookmarkName":"cs_T12C36N920_0fd12b602","IsConstitutionSection":false,"Identity":"12-36-920","IsNew":false,"SubSections":[],"TitleRelatedTo":"Tax on accommodations for transients;  reporting.","TitleSoAsTo":"","Deleted":false}],"TitleText":"","DisableControls":false,"Deleted":false,"RepealItems":[],"SectionBookmarkName":"bs_num_9_sub_B_0edc32ab5"},{"SectionUUID":"6ba75518-1a35-4b64-8023-34488a08d028","SectionName":"code_section","SectionNumber":10,"SectionType":"code_section","CodeSections":[{"CodeSectionBookmarkName":"cs_T12C36N940_f482d65df","IsConstitutionSection":false,"Identity":"12-36-940","IsNew":false,"SubSections":[],"TitleRelatedTo":"Amounts that may be added to sales price because of tax.","TitleSoAsTo":"","Deleted":false}],"TitleText":"","DisableControls":false,"Deleted":false,"RepealItems":[],"SectionBookmarkName":"bs_num_10_7b378f092"},{"SectionUUID":"96ca974b-285b-4e82-91ea-d68b51d5e008","SectionName":"code_section","SectionNumber":11,"SectionType":"code_section","CodeSections":[],"TitleText":"","DisableControls":false,"Deleted":false,"RepealItems":[],"SectionBookmarkName":"bs_num_11_99621257f"},{"SectionUUID":"b28a4621-9d4f-4d58-a152-8a5075ae91db","SectionName":"code_section","SectionNumber":12,"SectionType":"code_section","CodeSections":[{"CodeSectionBookmarkName":"cs_T12C36N1310_4f549c6b1","IsConstitutionSection":false,"Identity":"12-36-1310","IsNew":false,"SubSections":[],"TitleRelatedTo":"Imposition of tax;  rate;  applicability;  credit for tax paid in another state.","TitleSoAsTo":"","Deleted":false}],"TitleText":"","DisableControls":false,"Deleted":false,"RepealItems":[],"SectionBookmarkName":"bs_num_12_7e8b0eb47"},{"SectionUUID":"3419058e-e87c-4170-bc37-f9ea42e0f90a","SectionName":"code_section","SectionNumber":13,"SectionType":"code_section","CodeSections":[{"CodeSectionBookmarkName":"cs_T12C36N1320_be030fda5","IsConstitutionSection":false,"Identity":"12-36-1320","IsNew":false,"SubSections":[],"TitleRelatedTo":"Tax on transient construction property.","TitleSoAsTo":"","Deleted":false}],"TitleText":"","DisableControls":false,"Deleted":false,"RepealItems":[],"SectionBookmarkName":"bs_num_13_155ed1bdd"},{"SectionUUID":"2f193ba4-ba7f-48c7-96b3-8945a3ed87fc","SectionName":"code_section","SectionNumber":14,"SectionType":"code_section","CodeSections":[{"CodeSectionBookmarkName":"cs_T12C36N1710_84c2a1ff0","IsConstitutionSection":false,"Identity":"12-36-1710","IsNew":false,"SubSections":[],"TitleRelatedTo":"Excise tax on casual sales of motor vehicles, motorcycles, boats, motors, and airplanes;  exclusions;  payment of tax as prerequisite to titling, licensing, or registration.","TitleSoAsTo":"","Deleted":false}],"TitleText":"","DisableControls":false,"Deleted":false,"RepealItems":[],"SectionBookmarkName":"bs_num_14_4a9ef892a"},{"SectionUUID":"284f827d-6f23-4ecd-859c-cd18096a5281","SectionName":"code_section","SectionNumber":15,"SectionType":"code_section","CodeSections":[{"CodeSectionBookmarkName":"cs_T12C36N2120_cc9449b70","IsConstitutionSection":false,"Identity":"12-36-2120","IsNew":false,"SubSections":[],"TitleRelatedTo":"Exemptions from sales tax.","TitleSoAsTo":"","Deleted":false}],"TitleText":"","DisableControls":false,"Deleted":false,"RepealItems":[],"SectionBookmarkName":"bs_num_15_2694bad9a"},{"SectionUUID":"6f4c7639-bb86-4542-8bf6-2b2c541863d7","SectionName":"code_section","SectionNumber":16,"SectionType":"code_section","CodeSections":[{"CodeSectionBookmarkName":"cs_T12C36N2530_1ee6d7501","IsConstitutionSection":false,"Identity":"12-36-2530","IsNew":false,"SubSections":[],"TitleRelatedTo":"Documentation of entitlement to tax exemption for goods to be delivered out of state;  tax on property delivered in state for removal from state by purchaser.","TitleSoAsTo":"","Deleted":false}],"TitleText":"","DisableControls":false,"Deleted":false,"RepealItems":[],"SectionBookmarkName":"bs_num_16_cfee624ce"},{"SectionUUID":"80616a24-25ef-40d4-a520-85725b7292da","SectionName":"code_section","SectionNumber":17,"SectionType":"code_section","CodeSections":[{"CodeSectionBookmarkName":"cs_T12C36N2620_b133f959a","IsConstitutionSection":false,"Identity":"12-36-2620","IsNew":false,"SubSections":[],"TitleRelatedTo":"Sales and use taxes composed of two components.","TitleSoAsTo":"","Deleted":false},{"CodeSectionBookmarkName":"cs_T12C36N2630_05bfa964b","IsConstitutionSection":false,"Identity":"12-36-2630","IsNew":false,"SubSections":[],"TitleRelatedTo":"Seven percent sales tax on accommodations for transients composed of three components.","TitleSoAsTo":"","Deleted":false},{"CodeSectionBookmarkName":"cs_T12C36N2640_fa7418edf","IsConstitutionSection":false,"Identity":"12-36-2640","IsNew":false,"SubSections":[],"TitleRelatedTo":"Casual excise tax composed of two components.","TitleSoAsTo":"","Deleted":false}],"TitleText":"","DisableControls":false,"Deleted":false,"RepealItems":[],"SectionBookmarkName":"bs_num_17_2b1155770"},{"SectionUUID":"e563b86b-7aab-4774-9eed-c8c419400f18","SectionName":"code_section","SectionNumber":18,"SectionType":"code_section","CodeSections":[],"TitleText":"","DisableControls":false,"Deleted":false,"RepealItems":[],"SectionBookmarkName":"bs_num_18_66eaa8191"},{"SectionUUID":"a6aa8786-97d8-48de-870f-b9eff68d54a0","SectionName":"code_section","SectionNumber":19,"SectionType":"code_section","CodeSections":[{"CodeSectionBookmarkName":"ns_T11C11N270_56dcc8dbf","IsConstitutionSection":false,"Identity":"11-11-270","IsNew":true,"SubSections":[],"TitleRelatedTo":"","TitleSoAsTo":"","Deleted":false}],"TitleText":"","DisableControls":false,"Deleted":false,"RepealItems":[],"SectionBookmarkName":"bs_num_19_sub_A_e2f89ae0b"},{"SectionUUID":"61b5b88f-7705-4119-86fb-8d9065a88c65","SectionName":"code_section","SectionNumber":20,"SectionType":"code_section","CodeSections":[{"CodeSectionBookmarkName":"ns_T4C10N1110_8440863f1","IsConstitutionSection":false,"Identity":"4-10-1110","IsNew":true,"SubSections":[],"TitleRelatedTo":"","TitleSoAsTo":"","Deleted":false}],"TitleText":"","DisableControls":false,"Deleted":false,"RepealItems":[],"SectionBookmarkName":"bs_num_20_f845f37bc"},{"SectionUUID":"cd705b40-5372-477a-95b0-304d583ed407","SectionName":"code_section","SectionNumber":21,"SectionType":"code_section","CodeSections":[],"TitleText":"","DisableControls":false,"Deleted":false,"RepealItems":[],"SectionBookmarkName":"bs_num_21_sub_A_48425a1b7"},{"SectionUUID":"4700a799-a6a1-43c0-b560-9f1e6d6b7240","SectionName":"code_section","SectionNumber":22,"SectionType":"code_section","CodeSections":[],"TitleText":"","DisableControls":false,"Deleted":false,"RepealItems":[],"SectionBookmarkName":"bs_num_22_d4f445ece"},{"SectionUUID":"48a16d79-d84e-4cce-a922-e2fee84888ac","SectionName":"standard_eff_date_section","SectionNumber":23,"SectionType":"drafting_clause","CodeSections":[],"TitleText":"","DisableControls":false,"Deleted":false,"RepealItems":[],"SectionBookmarkName":"bs_num_23_lastsection"},{"SectionUUID":"14e9f19b-cffa-4ff6-a45a-a938370c0dfe","SectionName":"code_section","SectionNumber":7,"SectionType":"code_section","CodeSections":[{"CodeSectionBookmarkName":"cs_T12C36N90_004f598cd","IsConstitutionSection":false,"Identity":"12-36-90","IsNew":false,"SubSections":[{"Level":1,"Identity":"T12C36N90S2","SubSectionBookmarkName":"ss_T12C36N90S2_lv1_5b2107f10","IsNewSubSection":false,"SubSectionReplacement":""}],"TitleRelatedTo":"“Gross proceeds of sales”.","TitleSoAsTo":"","Deleted":false}],"TitleText":"","DisableControls":false,"Deleted":false,"RepealItems":[],"SectionBookmarkName":"bs_num_7_11f4f7d2a"}],"Timestamp":"2023-01-06T10:11:09.3125278-05:00","Username":null},{"Id":3,"SectionsList":[{"SectionUUID":"5c625490-066e-415d-931d-1afe124aef19","SectionName":"code_section","SectionNumber":1,"SectionType":"code_section","CodeSections":[{"CodeSectionBookmarkName":"cs_T12C36N60_55baf9d7d","IsConstitutionSection":false,"Identity":"12-36-60","IsNew":false,"SubSections":[],"TitleRelatedTo":"“Tangible personal property”.","TitleSoAsTo":"","Deleted":false}],"TitleText":"","DisableControls":false,"Deleted":false,"RepealItems":[],"SectionBookmarkName":"bs_num_1_a22d95339"},{"SectionUUID":"040d6cc2-9227-47ec-9c79-867ccf886474","SectionName":"code_section","SectionNumber":2,"SectionType":"code_section","CodeSections":[{"CodeSectionBookmarkName":"cs_T12C36N70_cc210efd9","IsConstitutionSection":false,"Identity":"12-36-70","IsNew":false,"SubSections":[],"TitleRelatedTo":"“Retailer” and “seller”.","TitleSoAsTo":"","Deleted":false}],"TitleText":"","DisableControls":false,"Deleted":false,"RepealItems":[],"SectionBookmarkName":"bs_num_2_20925cb55"},{"SectionUUID":"d304943f-0dc7-4ef6-88e4-1c0a715fbe1c","SectionName":"code_section","SectionNumber":3,"SectionType":"code_section","CodeSections":[{"CodeSectionBookmarkName":"cs_T12C36N90_5ddf7f89c","IsConstitutionSection":false,"Identity":"12-36-90","IsNew":false,"SubSections":[],"TitleRelatedTo":"“Gross proceeds of sales”.","TitleSoAsTo":"","Deleted":false}],"TitleText":"","DisableControls":false,"Deleted":false,"RepealItems":[],"SectionBookmarkName":"bs_num_3_e4ba9b2ac"},{"SectionUUID":"baf244eb-18c0-43df-a0d1-f644d24be1f3","SectionName":"code_section","SectionNumber":4,"SectionType":"code_section","CodeSections":[{"CodeSectionBookmarkName":"cs_T12C36N110_810ee822d","IsConstitutionSection":false,"Identity":"12-36-110","IsNew":false,"SubSections":[],"TitleRelatedTo":"Sale at retail;  retail sale.","TitleSoAsTo":"","Deleted":false}],"TitleText":"","DisableControls":false,"Deleted":false,"RepealItems":[],"SectionBookmarkName":"bs_num_4_be2cfb85a"},{"SectionUUID":"4aed5157-f2d6-46b5-a23d-d99c0cd8fa92","SectionName":"code_section","SectionNumber":5,"SectionType":"code_section","CodeSections":[{"CodeSectionBookmarkName":"cs_T12C36N130_9eae0ea44","IsConstitutionSection":false,"Identity":"12-36-130","IsNew":false,"SubSections":[],"TitleRelatedTo":"“Sales price”.","TitleSoAsTo":"","Deleted":false}],"TitleText":"","DisableControls":false,"Deleted":false,"RepealItems":[],"SectionBookmarkName":"bs_num_5_9d51a78c0"},{"SectionUUID":"b737ef01-13ba-4575-921c-3c5a0350ab83","SectionName":"code_section","SectionNumber":6,"SectionType":"code_section","CodeSections":[{"CodeSectionBookmarkName":"ns_T12C36N160_4382b91f1","IsConstitutionSection":false,"Identity":"12-36-160","IsNew":true,"SubSections":[],"TitleRelatedTo":"","TitleSoAsTo":"","Deleted":false}],"TitleText":"","DisableControls":false,"Deleted":false,"RepealItems":[],"SectionBookmarkName":"bs_num_6_231eb8ff0"},{"SectionUUID":"7e80d283-bdda-4b99-b30a-ceba4d9d2629","SectionName":"code_section","SectionNumber":7,"SectionType":"code_section","CodeSections":[{"CodeSectionBookmarkName":"cs_T12C36N910_0343b6457","IsConstitutionSection":false,"Identity":"12-36-910","IsNew":false,"SubSections":[],"TitleRelatedTo":"Five percent tax on tangible personal property;  laundry services, electricity, communication services, and manufacturer-consumed goods.","TitleSoAsTo":"","Deleted":false}],"TitleText":"","DisableControls":false,"Deleted":false,"RepealItems":[],"SectionBookmarkName":"bs_num_7_78b879055"},{"SectionUUID":"1d8d85a2-4b1a-4645-a255-ef9dfd5aef54","SectionName":"code_section","SectionNumber":8,"SectionType":"code_section","CodeSections":[{"CodeSectionBookmarkName":"cs_T12C36N920_3b8406250","IsConstitutionSection":false,"Identity":"12-36-920","IsNew":false,"SubSections":[],"TitleRelatedTo":"Tax on accommodations for transients;  reporting.","TitleSoAsTo":"","Deleted":false}],"TitleText":"","DisableControls":false,"Deleted":false,"RepealItems":[],"SectionBookmarkName":"bs_num_8_sub_A_de0bde379"},{"SectionUUID":"9761daa2-ec5c-4d1f-bc12-f40d65a35d23","SectionName":"code_section","SectionNumber":8,"SectionType":"code_section","CodeSections":[{"CodeSectionBookmarkName":"cs_T12C36N920_0fd12b602","IsConstitutionSection":false,"Identity":"12-36-920","IsNew":false,"SubSections":[],"TitleRelatedTo":"Tax on accommodations for transients;  reporting.","TitleSoAsTo":"","Deleted":false}],"TitleText":"","DisableControls":false,"Deleted":false,"RepealItems":[],"SectionBookmarkName":"bs_num_8_sub_B_0edc32ab5"},{"SectionUUID":"6ba75518-1a35-4b64-8023-34488a08d028","SectionName":"code_section","SectionNumber":9,"SectionType":"code_section","CodeSections":[{"CodeSectionBookmarkName":"cs_T12C36N940_f482d65df","IsConstitutionSection":false,"Identity":"12-36-940","IsNew":false,"SubSections":[],"TitleRelatedTo":"Amounts that may be added to sales price because of tax.","TitleSoAsTo":"","Deleted":false}],"TitleText":"","DisableControls":false,"Deleted":false,"RepealItems":[],"SectionBookmarkName":"bs_num_9_7b378f092"},{"SectionUUID":"96ca974b-285b-4e82-91ea-d68b51d5e008","SectionName":"code_section","SectionNumber":10,"SectionType":"code_section","CodeSections":[],"TitleText":"","DisableControls":false,"Deleted":false,"RepealItems":[],"SectionBookmarkName":"bs_num_10_99621257f"},{"SectionUUID":"b28a4621-9d4f-4d58-a152-8a5075ae91db","SectionName":"code_section","SectionNumber":11,"SectionType":"code_section","CodeSections":[{"CodeSectionBookmarkName":"cs_T12C36N1310_4f549c6b1","IsConstitutionSection":false,"Identity":"12-36-1310","IsNew":false,"SubSections":[],"TitleRelatedTo":"Imposition of tax;  rate;  applicability;  credit for tax paid in another state.","TitleSoAsTo":"","Deleted":false}],"TitleText":"","DisableControls":false,"Deleted":false,"RepealItems":[],"SectionBookmarkName":"bs_num_11_7e8b0eb47"},{"SectionUUID":"3419058e-e87c-4170-bc37-f9ea42e0f90a","SectionName":"code_section","SectionNumber":12,"SectionType":"code_section","CodeSections":[{"CodeSectionBookmarkName":"cs_T12C36N1320_be030fda5","IsConstitutionSection":false,"Identity":"12-36-1320","IsNew":false,"SubSections":[],"TitleRelatedTo":"Tax on transient construction property.","TitleSoAsTo":"","Deleted":false}],"TitleText":"","DisableControls":false,"Deleted":false,"RepealItems":[],"SectionBookmarkName":"bs_num_12_155ed1bdd"},{"SectionUUID":"2f193ba4-ba7f-48c7-96b3-8945a3ed87fc","SectionName":"code_section","SectionNumber":13,"SectionType":"code_section","CodeSections":[{"CodeSectionBookmarkName":"cs_T12C36N1710_84c2a1ff0","IsConstitutionSection":false,"Identity":"12-36-1710","IsNew":false,"SubSections":[],"TitleRelatedTo":"Excise tax on casual sales of motor vehicles, motorcycles, boats, motors, and airplanes;  exclusions;  payment of tax as prerequisite to titling, licensing, or registration.","TitleSoAsTo":"","Deleted":false}],"TitleText":"","DisableControls":false,"Deleted":false,"RepealItems":[],"SectionBookmarkName":"bs_num_13_4a9ef892a"},{"SectionUUID":"284f827d-6f23-4ecd-859c-cd18096a5281","SectionName":"code_section","SectionNumber":14,"SectionType":"code_section","CodeSections":[{"CodeSectionBookmarkName":"cs_T12C36N2120_cc9449b70","IsConstitutionSection":false,"Identity":"12-36-2120","IsNew":false,"SubSections":[],"TitleRelatedTo":"Exemptions from sales tax.","TitleSoAsTo":"","Deleted":false}],"TitleText":"","DisableControls":false,"Deleted":false,"RepealItems":[],"SectionBookmarkName":"bs_num_14_2694bad9a"},{"SectionUUID":"6f4c7639-bb86-4542-8bf6-2b2c541863d7","SectionName":"code_section","SectionNumber":15,"SectionType":"code_section","CodeSections":[{"CodeSectionBookmarkName":"cs_T12C36N2530_1ee6d7501","IsConstitutionSection":false,"Identity":"12-36-2530","IsNew":false,"SubSections":[],"TitleRelatedTo":"Documentation of entitlement to tax exemption for goods to be delivered out of state;  tax on property delivered in state for removal from state by purchaser.","TitleSoAsTo":"","Deleted":false}],"TitleText":"","DisableControls":false,"Deleted":false,"RepealItems":[],"SectionBookmarkName":"bs_num_15_cfee624ce"},{"SectionUUID":"80616a24-25ef-40d4-a520-85725b7292da","SectionName":"code_section","SectionNumber":16,"SectionType":"code_section","CodeSections":[{"CodeSectionBookmarkName":"cs_T12C36N2620_b133f959a","IsConstitutionSection":false,"Identity":"12-36-2620","IsNew":false,"SubSections":[],"TitleRelatedTo":"Sales and use taxes composed of two components.","TitleSoAsTo":"","Deleted":false},{"CodeSectionBookmarkName":"cs_T12C36N2630_05bfa964b","IsConstitutionSection":false,"Identity":"12-36-2630","IsNew":false,"SubSections":[],"TitleRelatedTo":"Seven percent sales tax on accommodations for transients composed of three components.","TitleSoAsTo":"","Deleted":false},{"CodeSectionBookmarkName":"cs_T12C36N2640_fa7418edf","IsConstitutionSection":false,"Identity":"12-36-2640","IsNew":false,"SubSections":[],"TitleRelatedTo":"Casual excise tax composed of two components.","TitleSoAsTo":"","Deleted":false}],"TitleText":"","DisableControls":false,"Deleted":false,"RepealItems":[],"SectionBookmarkName":"bs_num_16_2b1155770"},{"SectionUUID":"e563b86b-7aab-4774-9eed-c8c419400f18","SectionName":"code_section","SectionNumber":17,"SectionType":"code_section","CodeSections":[],"TitleText":"","DisableControls":false,"Deleted":false,"RepealItems":[],"SectionBookmarkName":"bs_num_17_66eaa8191"},{"SectionUUID":"a6aa8786-97d8-48de-870f-b9eff68d54a0","SectionName":"code_section","SectionNumber":18,"SectionType":"code_section","CodeSections":[{"CodeSectionBookmarkName":"ns_T11C11N270_56dcc8dbf","IsConstitutionSection":false,"Identity":"11-11-270","IsNew":true,"SubSections":[],"TitleRelatedTo":"","TitleSoAsTo":"","Deleted":false}],"TitleText":"","DisableControls":false,"Deleted":false,"RepealItems":[],"SectionBookmarkName":"bs_num_18_sub_A_e2f89ae0b"},{"SectionUUID":"61b5b88f-7705-4119-86fb-8d9065a88c65","SectionName":"code_section","SectionNumber":19,"SectionType":"code_section","CodeSections":[{"CodeSectionBookmarkName":"ns_T4C10N1110_8440863f1","IsConstitutionSection":false,"Identity":"4-10-1110","IsNew":true,"SubSections":[],"TitleRelatedTo":"","TitleSoAsTo":"","Deleted":false}],"TitleText":"","DisableControls":false,"Deleted":false,"RepealItems":[],"SectionBookmarkName":"bs_num_19_f845f37bc"},{"SectionUUID":"cd705b40-5372-477a-95b0-304d583ed407","SectionName":"code_section","SectionNumber":20,"SectionType":"code_section","CodeSections":[],"TitleText":"","DisableControls":false,"Deleted":false,"RepealItems":[],"SectionBookmarkName":"bs_num_20_sub_A_48425a1b7"},{"SectionUUID":"4700a799-a6a1-43c0-b560-9f1e6d6b7240","SectionName":"code_section","SectionNumber":21,"SectionType":"code_section","CodeSections":[],"TitleText":"","DisableControls":false,"Deleted":false,"RepealItems":[],"SectionBookmarkName":"bs_num_21_d4f445ece"},{"SectionUUID":"48a16d79-d84e-4cce-a922-e2fee84888ac","SectionName":"standard_eff_date_section","SectionNumber":22,"SectionType":"drafting_clause","CodeSections":[],"TitleText":"","DisableControls":false,"Deleted":false,"RepealItems":[],"SectionBookmarkName":"bs_num_22_lastsection"}],"Timestamp":"2023-01-06T10:10:33.9400421-05:00","Username":null},{"Id":2,"SectionsList":[{"SectionUUID":"5c625490-066e-415d-931d-1afe124aef19","SectionName":"code_section","SectionNumber":1,"SectionType":"code_section","CodeSections":[{"CodeSectionBookmarkName":"cs_T12C36N60_55baf9d7d","IsConstitutionSection":false,"Identity":"12-36-60","IsNew":false,"SubSections":[],"TitleRelatedTo":"“Tangible personal property”.","TitleSoAsTo":"","Deleted":false}],"TitleText":"","DisableControls":false,"Deleted":false,"RepealItems":[],"SectionBookmarkName":"bs_num_1_a22d95339"},{"SectionUUID":"040d6cc2-9227-47ec-9c79-867ccf886474","SectionName":"code_section","SectionNumber":2,"SectionType":"code_section","CodeSections":[{"CodeSectionBookmarkName":"cs_T12C36N70_cc210efd9","IsConstitutionSection":false,"Identity":"12-36-70","IsNew":false,"SubSections":[],"TitleRelatedTo":"“Retailer” and “seller”.","TitleSoAsTo":"","Deleted":false}],"TitleText":"","DisableControls":false,"Deleted":false,"RepealItems":[],"SectionBookmarkName":"bs_num_2_20925cb55"},{"SectionUUID":"d304943f-0dc7-4ef6-88e4-1c0a715fbe1c","SectionName":"code_section","SectionNumber":3,"SectionType":"code_section","CodeSections":[{"CodeSectionBookmarkName":"cs_T12C36N90_5ddf7f89c","IsConstitutionSection":false,"Identity":"12-36-90","IsNew":false,"SubSections":[],"TitleRelatedTo":"“Gross proceeds of sales”.","TitleSoAsTo":"","Deleted":false}],"TitleText":"","DisableControls":false,"Deleted":false,"RepealItems":[],"SectionBookmarkName":"bs_num_3_e4ba9b2ac"},{"SectionUUID":"baf244eb-18c0-43df-a0d1-f644d24be1f3","SectionName":"code_section","SectionNumber":4,"SectionType":"code_section","CodeSections":[{"CodeSectionBookmarkName":"cs_T12C36N110_810ee822d","IsConstitutionSection":false,"Identity":"12-36-110","IsNew":false,"SubSections":[],"TitleRelatedTo":"Sale at retail;  retail sale.","TitleSoAsTo":"","Deleted":false}],"TitleText":"","DisableControls":false,"Deleted":false,"RepealItems":[],"SectionBookmarkName":"bs_num_4_be2cfb85a"},{"SectionUUID":"4aed5157-f2d6-46b5-a23d-d99c0cd8fa92","SectionName":"code_section","SectionNumber":5,"SectionType":"code_section","CodeSections":[{"CodeSectionBookmarkName":"cs_T12C36N130_9eae0ea44","IsConstitutionSection":false,"Identity":"12-36-130","IsNew":false,"SubSections":[],"TitleRelatedTo":"“Sales price”.","TitleSoAsTo":"","Deleted":false}],"TitleText":"","DisableControls":false,"Deleted":false,"RepealItems":[],"SectionBookmarkName":"bs_num_5_9d51a78c0"},{"SectionUUID":"b737ef01-13ba-4575-921c-3c5a0350ab83","SectionName":"code_section","SectionNumber":6,"SectionType":"code_section","CodeSections":[{"CodeSectionBookmarkName":"ns_T12C36N160_4382b91f1","IsConstitutionSection":false,"Identity":"12-36-160","IsNew":true,"SubSections":[],"TitleRelatedTo":"","TitleSoAsTo":"","Deleted":false}],"TitleText":"","DisableControls":false,"Deleted":false,"RepealItems":[],"SectionBookmarkName":"bs_num_6_231eb8ff0"},{"SectionUUID":"7e80d283-bdda-4b99-b30a-ceba4d9d2629","SectionName":"code_section","SectionNumber":8,"SectionType":"code_section","CodeSections":[{"CodeSectionBookmarkName":"cs_T12C36N910_0343b6457","IsConstitutionSection":false,"Identity":"12-36-910","IsNew":false,"SubSections":[],"TitleRelatedTo":"Five percent tax on tangible personal property;  laundry services, electricity, communication services, and manufacturer-consumed goods.","TitleSoAsTo":"","Deleted":false}],"TitleText":"","DisableControls":false,"Deleted":false,"RepealItems":[],"SectionBookmarkName":"bs_num_8_78b879055"},{"SectionUUID":"1d8d85a2-4b1a-4645-a255-ef9dfd5aef54","SectionName":"code_section","SectionNumber":9,"SectionType":"code_section","CodeSections":[{"CodeSectionBookmarkName":"cs_T12C36N920_3b8406250","IsConstitutionSection":false,"Identity":"12-36-920","IsNew":false,"SubSections":[],"TitleRelatedTo":"Tax on accommodations for transients;  reporting.","TitleSoAsTo":"","Deleted":false}],"TitleText":"","DisableControls":false,"Deleted":false,"RepealItems":[],"SectionBookmarkName":"bs_num_9_sub_A_de0bde379"},{"SectionUUID":"9761daa2-ec5c-4d1f-bc12-f40d65a35d23","SectionName":"code_section","SectionNumber":9,"SectionType":"code_section","CodeSections":[{"CodeSectionBookmarkName":"cs_T12C36N920_0fd12b602","IsConstitutionSection":false,"Identity":"12-36-920","IsNew":false,"SubSections":[],"TitleRelatedTo":"Tax on accommodations for transients;  reporting.","TitleSoAsTo":"","Deleted":false}],"TitleText":"","DisableControls":false,"Deleted":false,"RepealItems":[],"SectionBookmarkName":"bs_num_9_sub_B_0edc32ab5"},{"SectionUUID":"6ba75518-1a35-4b64-8023-34488a08d028","SectionName":"code_section","SectionNumber":10,"SectionType":"code_section","CodeSections":[{"CodeSectionBookmarkName":"cs_T12C36N940_f482d65df","IsConstitutionSection":false,"Identity":"12-36-940","IsNew":false,"SubSections":[],"TitleRelatedTo":"Amounts that may be added to sales price because of tax.","TitleSoAsTo":"","Deleted":false}],"TitleText":"","DisableControls":false,"Deleted":false,"RepealItems":[],"SectionBookmarkName":"bs_num_10_7b378f092"},{"SectionUUID":"96ca974b-285b-4e82-91ea-d68b51d5e008","SectionName":"code_section","SectionNumber":11,"SectionType":"code_section","CodeSections":[],"TitleText":"","DisableControls":false,"Deleted":false,"RepealItems":[],"SectionBookmarkName":"bs_num_11_99621257f"},{"SectionUUID":"b28a4621-9d4f-4d58-a152-8a5075ae91db","SectionName":"code_section","SectionNumber":12,"SectionType":"code_section","CodeSections":[{"CodeSectionBookmarkName":"cs_T12C36N1310_4f549c6b1","IsConstitutionSection":false,"Identity":"12-36-1310","IsNew":false,"SubSections":[],"TitleRelatedTo":"Imposition of tax;  rate;  applicability;  credit for tax paid in another state.","TitleSoAsTo":"","Deleted":false}],"TitleText":"","DisableControls":false,"Deleted":false,"RepealItems":[],"SectionBookmarkName":"bs_num_12_7e8b0eb47"},{"SectionUUID":"3419058e-e87c-4170-bc37-f9ea42e0f90a","SectionName":"code_section","SectionNumber":13,"SectionType":"code_section","CodeSections":[{"CodeSectionBookmarkName":"cs_T12C36N1320_be030fda5","IsConstitutionSection":false,"Identity":"12-36-1320","IsNew":false,"SubSections":[],"TitleRelatedTo":"Tax on transient construction property.","TitleSoAsTo":"","Deleted":false}],"TitleText":"","DisableControls":false,"Deleted":false,"RepealItems":[],"SectionBookmarkName":"bs_num_13_155ed1bdd"},{"SectionUUID":"2f193ba4-ba7f-48c7-96b3-8945a3ed87fc","SectionName":"code_section","SectionNumber":14,"SectionType":"code_section","CodeSections":[{"CodeSectionBookmarkName":"cs_T12C36N1710_84c2a1ff0","IsConstitutionSection":false,"Identity":"12-36-1710","IsNew":false,"SubSections":[],"TitleRelatedTo":"Excise tax on casual sales of motor vehicles, motorcycles, boats, motors, and airplanes;  exclusions;  payment of tax as prerequisite to titling, licensing, or registration.","TitleSoAsTo":"","Deleted":false}],"TitleText":"","DisableControls":false,"Deleted":false,"RepealItems":[],"SectionBookmarkName":"bs_num_14_4a9ef892a"},{"SectionUUID":"284f827d-6f23-4ecd-859c-cd18096a5281","SectionName":"code_section","SectionNumber":15,"SectionType":"code_section","CodeSections":[{"CodeSectionBookmarkName":"cs_T12C36N2120_cc9449b70","IsConstitutionSection":false,"Identity":"12-36-2120","IsNew":false,"SubSections":[],"TitleRelatedTo":"Exemptions from sales tax.","TitleSoAsTo":"","Deleted":false}],"TitleText":"","DisableControls":false,"Deleted":false,"RepealItems":[],"SectionBookmarkName":"bs_num_15_2694bad9a"},{"SectionUUID":"6f4c7639-bb86-4542-8bf6-2b2c541863d7","SectionName":"code_section","SectionNumber":16,"SectionType":"code_section","CodeSections":[{"CodeSectionBookmarkName":"cs_T12C36N2530_1ee6d7501","IsConstitutionSection":false,"Identity":"12-36-2530","IsNew":false,"SubSections":[],"TitleRelatedTo":"Documentation of entitlement to tax exemption for goods to be delivered out of state;  tax on property delivered in state for removal from state by purchaser.","TitleSoAsTo":"","Deleted":false}],"TitleText":"","DisableControls":false,"Deleted":false,"RepealItems":[],"SectionBookmarkName":"bs_num_16_cfee624ce"},{"SectionUUID":"80616a24-25ef-40d4-a520-85725b7292da","SectionName":"code_section","SectionNumber":17,"SectionType":"code_section","CodeSections":[{"CodeSectionBookmarkName":"cs_T12C36N2620_b133f959a","IsConstitutionSection":false,"Identity":"12-36-2620","IsNew":false,"SubSections":[],"TitleRelatedTo":"Sales and use taxes composed of two components.","TitleSoAsTo":"","Deleted":false},{"CodeSectionBookmarkName":"cs_T12C36N2630_05bfa964b","IsConstitutionSection":false,"Identity":"12-36-2630","IsNew":false,"SubSections":[],"TitleRelatedTo":"Seven percent sales tax on accommodations for transients composed of three components.","TitleSoAsTo":"","Deleted":false},{"CodeSectionBookmarkName":"cs_T12C36N2640_fa7418edf","IsConstitutionSection":false,"Identity":"12-36-2640","IsNew":false,"SubSections":[],"TitleRelatedTo":"Casual excise tax composed of two components.","TitleSoAsTo":"","Deleted":false}],"TitleText":"","DisableControls":false,"Deleted":false,"RepealItems":[],"SectionBookmarkName":"bs_num_17_2b1155770"},{"SectionUUID":"e563b86b-7aab-4774-9eed-c8c419400f18","SectionName":"code_section","SectionNumber":18,"SectionType":"code_section","CodeSections":[],"TitleText":"","DisableControls":false,"Deleted":false,"RepealItems":[],"SectionBookmarkName":"bs_num_18_66eaa8191"},{"SectionUUID":"a6aa8786-97d8-48de-870f-b9eff68d54a0","SectionName":"code_section","SectionNumber":19,"SectionType":"code_section","CodeSections":[{"CodeSectionBookmarkName":"ns_T11C11N270_56dcc8dbf","IsConstitutionSection":false,"Identity":"11-11-270","IsNew":true,"SubSections":[],"TitleRelatedTo":"","TitleSoAsTo":"","Deleted":false}],"TitleText":"","DisableControls":false,"Deleted":false,"RepealItems":[],"SectionBookmarkName":"bs_num_19_sub_A_e2f89ae0b"},{"SectionUUID":"61b5b88f-7705-4119-86fb-8d9065a88c65","SectionName":"code_section","SectionNumber":20,"SectionType":"code_section","CodeSections":[{"CodeSectionBookmarkName":"ns_T4C10N1110_8440863f1","IsConstitutionSection":false,"Identity":"4-10-1110","IsNew":true,"SubSections":[],"TitleRelatedTo":"","TitleSoAsTo":"","Deleted":false}],"TitleText":"","DisableControls":false,"Deleted":false,"RepealItems":[],"SectionBookmarkName":"bs_num_20_f845f37bc"},{"SectionUUID":"cd705b40-5372-477a-95b0-304d583ed407","SectionName":"code_section","SectionNumber":21,"SectionType":"code_section","CodeSections":[],"TitleText":"","DisableControls":false,"Deleted":false,"RepealItems":[],"SectionBookmarkName":"bs_num_21_sub_A_48425a1b7"},{"SectionUUID":"4700a799-a6a1-43c0-b560-9f1e6d6b7240","SectionName":"code_section","SectionNumber":22,"SectionType":"code_section","CodeSections":[],"TitleText":"","DisableControls":false,"Deleted":false,"RepealItems":[],"SectionBookmarkName":"bs_num_22_d4f445ece"},{"SectionUUID":"48a16d79-d84e-4cce-a922-e2fee84888ac","SectionName":"standard_eff_date_section","SectionNumber":23,"SectionType":"drafting_clause","CodeSections":[],"TitleText":"","DisableControls":false,"Deleted":false,"RepealItems":[],"SectionBookmarkName":"bs_num_23_lastsection"},{"SectionUUID":"32e10127-f4e9-4654-9ea2-b806b3c2142b","SectionName":"code_section","SectionNumber":7,"SectionType":"code_section","CodeSections":[{"CodeSectionBookmarkName":"cs_T12C36N90_c874c12bd","IsConstitutionSection":false,"Identity":"12-36-90","IsNew":false,"SubSections":[{"Level":1,"Identity":"T12C36N90S1","SubSectionBookmarkName":"ss_T12C36N90S1_lv1_e02843e9f","IsNewSubSection":false,"SubSectionReplacement":""},{"Level":1,"Identity":"T12C36N90S2","SubSectionBookmarkName":"ss_T12C36N90S2_lv1_e0c0bde15","IsNewSubSection":false,"SubSectionReplacement":""}],"TitleRelatedTo":"“Gross proceeds of sales”.","TitleSoAsTo":"","Deleted":false}],"TitleText":"","DisableControls":false,"Deleted":false,"RepealItems":[],"SectionBookmarkName":"bs_num_7_3780b13ca"}],"Timestamp":"2023-01-06T10:08:49.7516481-05:00","Username":null},{"Id":1,"SectionsList":[{"SectionUUID":"5c625490-066e-415d-931d-1afe124aef19","SectionName":"code_section","SectionNumber":1,"SectionType":"code_section","CodeSections":[{"CodeSectionBookmarkName":"cs_T12C36N60_55baf9d7d","IsConstitutionSection":false,"Identity":"12-36-60","IsNew":false,"SubSections":[],"TitleRelatedTo":"“Tangible personal property”.","TitleSoAsTo":"","Deleted":false}],"TitleText":"","DisableControls":false,"Deleted":false,"RepealItems":[],"SectionBookmarkName":"bs_num_1_a22d95339"},{"SectionUUID":"040d6cc2-9227-47ec-9c79-867ccf886474","SectionName":"code_section","SectionNumber":2,"SectionType":"code_section","CodeSections":[{"CodeSectionBookmarkName":"cs_T12C36N70_cc210efd9","IsConstitutionSection":false,"Identity":"12-36-70","IsNew":false,"SubSections":[],"TitleRelatedTo":"“Retailer” and “seller”.","TitleSoAsTo":"","Deleted":false}],"TitleText":"","DisableControls":false,"Deleted":false,"RepealItems":[],"SectionBookmarkName":"bs_num_2_20925cb55"},{"SectionUUID":"d304943f-0dc7-4ef6-88e4-1c0a715fbe1c","SectionName":"code_section","SectionNumber":3,"SectionType":"code_section","CodeSections":[{"CodeSectionBookmarkName":"cs_T12C36N90_5ddf7f89c","IsConstitutionSection":false,"Identity":"12-36-90","IsNew":false,"SubSections":[],"TitleRelatedTo":"“Gross proceeds of sales”.","TitleSoAsTo":"","Deleted":false}],"TitleText":"","DisableControls":false,"Deleted":false,"RepealItems":[],"SectionBookmarkName":"bs_num_3_e4ba9b2ac"},{"SectionUUID":"baf244eb-18c0-43df-a0d1-f644d24be1f3","SectionName":"code_section","SectionNumber":4,"SectionType":"code_section","CodeSections":[{"CodeSectionBookmarkName":"cs_T12C36N110_810ee822d","IsConstitutionSection":false,"Identity":"12-36-110","IsNew":false,"SubSections":[],"TitleRelatedTo":"Sale at retail;  retail sale.","TitleSoAsTo":"","Deleted":false}],"TitleText":"","DisableControls":false,"Deleted":false,"RepealItems":[],"SectionBookmarkName":"bs_num_4_be2cfb85a"},{"SectionUUID":"4aed5157-f2d6-46b5-a23d-d99c0cd8fa92","SectionName":"code_section","SectionNumber":5,"SectionType":"code_section","CodeSections":[{"CodeSectionBookmarkName":"cs_T12C36N130_9eae0ea44","IsConstitutionSection":false,"Identity":"12-36-130","IsNew":false,"SubSections":[],"TitleRelatedTo":"“Sales price”.","TitleSoAsTo":"","Deleted":false}],"TitleText":"","DisableControls":false,"Deleted":false,"RepealItems":[],"SectionBookmarkName":"bs_num_5_9d51a78c0"},{"SectionUUID":"b737ef01-13ba-4575-921c-3c5a0350ab83","SectionName":"code_section","SectionNumber":6,"SectionType":"code_section","CodeSections":[{"CodeSectionBookmarkName":"ns_T12C36N160_4382b91f1","IsConstitutionSection":false,"Identity":"12-36-160","IsNew":true,"SubSections":[],"TitleRelatedTo":"","TitleSoAsTo":"","Deleted":false}],"TitleText":"","DisableControls":false,"Deleted":false,"RepealItems":[],"SectionBookmarkName":"bs_num_6_231eb8ff0"},{"SectionUUID":"7e80d283-bdda-4b99-b30a-ceba4d9d2629","SectionName":"code_section","SectionNumber":7,"SectionType":"code_section","CodeSections":[{"CodeSectionBookmarkName":"cs_T12C36N910_0343b6457","IsConstitutionSection":false,"Identity":"12-36-910","IsNew":false,"SubSections":[],"TitleRelatedTo":"Five percent tax on tangible personal property;  laundry services, electricity, communication services, and manufacturer-consumed goods.","TitleSoAsTo":"","Deleted":false}],"TitleText":"","DisableControls":false,"Deleted":false,"RepealItems":[],"SectionBookmarkName":"bs_num_7_78b879055"},{"SectionUUID":"1d8d85a2-4b1a-4645-a255-ef9dfd5aef54","SectionName":"code_section","SectionNumber":8,"SectionType":"code_section","CodeSections":[{"CodeSectionBookmarkName":"cs_T12C36N920_3b8406250","IsConstitutionSection":false,"Identity":"12-36-920","IsNew":false,"SubSections":[],"TitleRelatedTo":"Tax on accommodations for transients;  reporting.","TitleSoAsTo":"","Deleted":false}],"TitleText":"","DisableControls":false,"Deleted":false,"RepealItems":[],"SectionBookmarkName":"bs_num_8_sub_A_de0bde379"},{"SectionUUID":"9761daa2-ec5c-4d1f-bc12-f40d65a35d23","SectionName":"code_section","SectionNumber":8,"SectionType":"code_section","CodeSections":[{"CodeSectionBookmarkName":"cs_T12C36N920_0fd12b602","IsConstitutionSection":false,"Identity":"12-36-920","IsNew":false,"SubSections":[],"TitleRelatedTo":"Tax on accommodations for transients;  reporting.","TitleSoAsTo":"","Deleted":false}],"TitleText":"","DisableControls":false,"Deleted":false,"RepealItems":[],"SectionBookmarkName":"bs_num_8_sub_B_0edc32ab5"},{"SectionUUID":"6ba75518-1a35-4b64-8023-34488a08d028","SectionName":"code_section","SectionNumber":9,"SectionType":"code_section","CodeSections":[{"CodeSectionBookmarkName":"cs_T12C36N940_f482d65df","IsConstitutionSection":false,"Identity":"12-36-940","IsNew":false,"SubSections":[],"TitleRelatedTo":"Amounts that may be added to sales price because of tax.","TitleSoAsTo":"","Deleted":false}],"TitleText":"","DisableControls":false,"Deleted":false,"RepealItems":[],"SectionBookmarkName":"bs_num_9_7b378f092"},{"SectionUUID":"96ca974b-285b-4e82-91ea-d68b51d5e008","SectionName":"code_section","SectionNumber":10,"SectionType":"code_section","CodeSections":[],"TitleText":"","DisableControls":false,"Deleted":false,"RepealItems":[],"SectionBookmarkName":"bs_num_10_99621257f"},{"SectionUUID":"b28a4621-9d4f-4d58-a152-8a5075ae91db","SectionName":"code_section","SectionNumber":11,"SectionType":"code_section","CodeSections":[{"CodeSectionBookmarkName":"cs_T12C36N1310_4f549c6b1","IsConstitutionSection":false,"Identity":"12-36-1310","IsNew":false,"SubSections":[],"TitleRelatedTo":"Imposition of tax;  rate;  applicability;  credit for tax paid in another state.","TitleSoAsTo":"","Deleted":false}],"TitleText":"","DisableControls":false,"Deleted":false,"RepealItems":[],"SectionBookmarkName":"bs_num_11_7e8b0eb47"},{"SectionUUID":"3419058e-e87c-4170-bc37-f9ea42e0f90a","SectionName":"code_section","SectionNumber":12,"SectionType":"code_section","CodeSections":[{"CodeSectionBookmarkName":"cs_T12C36N1320_be030fda5","IsConstitutionSection":false,"Identity":"12-36-1320","IsNew":false,"SubSections":[],"TitleRelatedTo":"Tax on transient construction property.","TitleSoAsTo":"","Deleted":false}],"TitleText":"","DisableControls":false,"Deleted":false,"RepealItems":[],"SectionBookmarkName":"bs_num_12_155ed1bdd"},{"SectionUUID":"2f193ba4-ba7f-48c7-96b3-8945a3ed87fc","SectionName":"code_section","SectionNumber":13,"SectionType":"code_section","CodeSections":[{"CodeSectionBookmarkName":"cs_T12C36N1710_84c2a1ff0","IsConstitutionSection":false,"Identity":"12-36-1710","IsNew":false,"SubSections":[],"TitleRelatedTo":"Excise tax on casual sales of motor vehicles, motorcycles, boats, motors, and airplanes;  exclusions;  payment of tax as prerequisite to titling, licensing, or registration.","TitleSoAsTo":"","Deleted":false}],"TitleText":"","DisableControls":false,"Deleted":false,"RepealItems":[],"SectionBookmarkName":"bs_num_13_4a9ef892a"},{"SectionUUID":"284f827d-6f23-4ecd-859c-cd18096a5281","SectionName":"code_section","SectionNumber":14,"SectionType":"code_section","CodeSections":[{"CodeSectionBookmarkName":"cs_T12C36N2120_cc9449b70","IsConstitutionSection":false,"Identity":"12-36-2120","IsNew":false,"SubSections":[],"TitleRelatedTo":"Exemptions from sales tax.","TitleSoAsTo":"","Deleted":false}],"TitleText":"","DisableControls":false,"Deleted":false,"RepealItems":[],"SectionBookmarkName":"bs_num_14_2694bad9a"},{"SectionUUID":"6f4c7639-bb86-4542-8bf6-2b2c541863d7","SectionName":"code_section","SectionNumber":15,"SectionType":"code_section","CodeSections":[{"CodeSectionBookmarkName":"cs_T12C36N2530_1ee6d7501","IsConstitutionSection":false,"Identity":"12-36-2530","IsNew":false,"SubSections":[],"TitleRelatedTo":"Documentation of entitlement to tax exemption for goods to be delivered out of state;  tax on property delivered in state for removal from state by purchaser.","TitleSoAsTo":"","Deleted":false}],"TitleText":"","DisableControls":false,"Deleted":false,"RepealItems":[],"SectionBookmarkName":"bs_num_15_cfee624ce"},{"SectionUUID":"80616a24-25ef-40d4-a520-85725b7292da","SectionName":"code_section","SectionNumber":16,"SectionType":"code_section","CodeSections":[{"CodeSectionBookmarkName":"cs_T12C36N2620_b133f959a","IsConstitutionSection":false,"Identity":"12-36-2620","IsNew":false,"SubSections":[],"TitleRelatedTo":"Sales and use taxes composed of two components.","TitleSoAsTo":"","Deleted":false},{"CodeSectionBookmarkName":"cs_T12C36N2630_05bfa964b","IsConstitutionSection":false,"Identity":"12-36-2630","IsNew":false,"SubSections":[],"TitleRelatedTo":"Seven percent sales tax on accommodations for transients composed of three components.","TitleSoAsTo":"","Deleted":false},{"CodeSectionBookmarkName":"cs_T12C36N2640_fa7418edf","IsConstitutionSection":false,"Identity":"12-36-2640","IsNew":false,"SubSections":[],"TitleRelatedTo":"Casual excise tax composed of two components.","TitleSoAsTo":"","Deleted":false}],"TitleText":"","DisableControls":false,"Deleted":false,"RepealItems":[],"SectionBookmarkName":"bs_num_16_2b1155770"},{"SectionUUID":"e563b86b-7aab-4774-9eed-c8c419400f18","SectionName":"code_section","SectionNumber":17,"SectionType":"code_section","CodeSections":[],"TitleText":"","DisableControls":false,"Deleted":false,"RepealItems":[],"SectionBookmarkName":"bs_num_17_66eaa8191"},{"SectionUUID":"a6aa8786-97d8-48de-870f-b9eff68d54a0","SectionName":"code_section","SectionNumber":18,"SectionType":"code_section","CodeSections":[{"CodeSectionBookmarkName":"ns_T11C11N270_56dcc8dbf","IsConstitutionSection":false,"Identity":"11-11-270","IsNew":true,"SubSections":[],"TitleRelatedTo":"","TitleSoAsTo":"","Deleted":false}],"TitleText":"","DisableControls":false,"Deleted":false,"RepealItems":[],"SectionBookmarkName":"bs_num_18_sub_A_e2f89ae0b"},{"SectionUUID":"61b5b88f-7705-4119-86fb-8d9065a88c65","SectionName":"code_section","SectionNumber":19,"SectionType":"code_section","CodeSections":[{"CodeSectionBookmarkName":"ns_T4C10N1110_8440863f1","IsConstitutionSection":false,"Identity":"4-10-1110","IsNew":true,"SubSections":[],"TitleRelatedTo":"","TitleSoAsTo":"","Deleted":false}],"TitleText":"","DisableControls":false,"Deleted":false,"RepealItems":[],"SectionBookmarkName":"bs_num_19_f845f37bc"},{"SectionUUID":"cd705b40-5372-477a-95b0-304d583ed407","SectionName":"code_section","SectionNumber":20,"SectionType":"code_section","CodeSections":[],"TitleText":"","DisableControls":false,"Deleted":false,"RepealItems":[],"SectionBookmarkName":"bs_num_20_sub_A_48425a1b7"},{"SectionUUID":"4700a799-a6a1-43c0-b560-9f1e6d6b7240","SectionName":"code_section","SectionNumber":21,"SectionType":"code_section","CodeSections":[],"TitleText":"","DisableControls":false,"Deleted":false,"RepealItems":[],"SectionBookmarkName":"bs_num_21_d4f445ece"},{"SectionUUID":"48a16d79-d84e-4cce-a922-e2fee84888ac","SectionName":"standard_eff_date_section","SectionNumber":22,"SectionType":"drafting_clause","CodeSections":[],"TitleText":"","DisableControls":false,"Deleted":false,"RepealItems":[],"SectionBookmarkName":"bs_num_22_lastsection"}],"Timestamp":"2023-01-06T10:07:42.9887874-05:00","Username":null},{"Id":26,"SectionsList":[{"SectionUUID":"029e9f12-70b6-48a3-9f24-c6cab3b70ed7","SectionName":"Citing an Act","SectionNumber":1,"SectionType":"new","CodeSections":[],"TitleText":"so as to enact the “Comprehensive Tax Reform Act”","DisableControls":false,"Deleted":false,"RepealItems":[],"SectionBookmarkName":"bs_num_1_5db843d58"},{"SectionUUID":"5c625490-066e-415d-931d-1afe124aef19","SectionName":"code_section","SectionNumber":2,"SectionType":"code_section","CodeSections":[{"CodeSectionBookmarkName":"cs_T12C36N60_55baf9d7d","IsConstitutionSection":false,"Identity":"12-36-60","IsNew":false,"SubSections":[],"TitleRelatedTo":"“Tangible personal property”","TitleSoAsTo":"","Deleted":false}],"TitleText":"","DisableControls":false,"Deleted":false,"RepealItems":[],"SectionBookmarkName":"bs_num_2_a22d95339"},{"SectionUUID":"040d6cc2-9227-47ec-9c79-867ccf886474","SectionName":"code_section","SectionNumber":3,"SectionType":"code_section","CodeSections":[{"CodeSectionBookmarkName":"cs_T12C36N70_cc210efd9","IsConstitutionSection":false,"Identity":"12-36-70","IsNew":false,"SubSections":[{"Level":1,"Identity":"T12C36N70Sg","SubSectionBookmarkName":"ss_T12C36N70Sg_lv1_632a2be09","IsNewSubSection":false,"SubSectionReplacement":""}],"TitleRelatedTo":"“Retailer” and “seller”","TitleSoAsTo":"","Deleted":false}],"TitleText":"","DisableControls":false,"Deleted":false,"RepealItems":[],"SectionBookmarkName":"bs_num_3_20925cb55"},{"SectionUUID":"d304943f-0dc7-4ef6-88e4-1c0a715fbe1c","SectionName":"code_section","SectionNumber":4,"SectionType":"code_section","CodeSections":[{"CodeSectionBookmarkName":"cs_T12C36N90_5ddf7f89c","IsConstitutionSection":false,"Identity":"12-36-90","IsNew":false,"SubSections":[{"Level":1,"Identity":"T12C36N90Sd","SubSectionBookmarkName":"ss_T12C36N90Sd_lv1_5fded1ece","IsNewSubSection":false,"SubSectionReplacement":""}],"TitleRelatedTo":"“Gross proceeds of sales”","TitleSoAsTo":"","Deleted":false}],"TitleText":"","DisableControls":false,"Deleted":false,"RepealItems":[],"SectionBookmarkName":"bs_num_4_e4ba9b2ac"},{"SectionUUID":"baf244eb-18c0-43df-a0d1-f644d24be1f3","SectionName":"code_section","SectionNumber":5,"SectionType":"code_section","CodeSections":[{"CodeSectionBookmarkName":"cs_T12C36N110_810ee822d","IsConstitutionSection":false,"Identity":"12-36-110","IsNew":false,"SubSections":[{"Level":1,"Identity":"T12C36N110Sf","SubSectionBookmarkName":"ss_T12C36N110Sf_lv1_bcf60e5fc","IsNewSubSection":false,"SubSectionReplacement":""}],"TitleRelatedTo":"Sale at retail;  retail sale","TitleSoAsTo":"","Deleted":false}],"TitleText":"","DisableControls":false,"Deleted":false,"RepealItems":[],"SectionBookmarkName":"bs_num_5_be2cfb85a"},{"SectionUUID":"4aed5157-f2d6-46b5-a23d-d99c0cd8fa92","SectionName":"code_section","SectionNumber":6,"SectionType":"code_section","CodeSections":[{"CodeSectionBookmarkName":"cs_T12C36N130_9eae0ea44","IsConstitutionSection":false,"Identity":"12-36-130","IsNew":false,"SubSections":[{"Level":1,"Identity":"T12C36N130Se","SubSectionBookmarkName":"ss_T12C36N130Se_lv1_c40113b8b","IsNewSubSection":false,"SubSectionReplacement":""}],"TitleRelatedTo":"“Sales price”","TitleSoAsTo":"","Deleted":false}],"TitleText":"","DisableControls":false,"Deleted":false,"RepealItems":[],"SectionBookmarkName":"bs_num_6_9d51a78c0"},{"SectionUUID":"b737ef01-13ba-4575-921c-3c5a0350ab83","SectionName":"code_section","SectionNumber":7,"SectionType":"code_section","CodeSections":[{"CodeSectionBookmarkName":"ns_T12C36N160_4382b91f1","IsConstitutionSection":false,"Identity":"12-36-160","IsNew":true,"SubSections":[{"Level":1,"Identity":"T12C36N160S1","SubSectionBookmarkName":"ss_T12C36N160S1_lv1_c481b94b3","IsNewSubSection":false,"SubSectionReplacement":""},{"Level":1,"Identity":"T12C36N160S2","SubSectionBookmarkName":"ss_T12C36N160S2_lv1_173e9d888","IsNewSubSection":false,"SubSectionReplacement":""},{"Level":1,"Identity":"T12C36N160S3","SubSectionBookmarkName":"ss_T12C36N160S3_lv1_dea6fdd34","IsNewSubSection":false,"SubSectionReplacement":""},{"Level":1,"Identity":"T12C36N160S4","SubSectionBookmarkName":"ss_T12C36N160S4_lv1_e25c9e078","IsNewSubSection":false,"SubSectionReplacement":""},{"Level":1,"Identity":"T12C36N160S5","SubSectionBookmarkName":"ss_T12C36N160S5_lv1_32c3d4288","IsNewSubSection":false,"SubSectionReplacement":""},{"Level":1,"Identity":"T12C36N160S6","SubSectionBookmarkName":"ss_T12C36N160S6_lv1_eefb5612a","IsNewSubSection":false,"SubSectionReplacement":""},{"Level":1,"Identity":"T12C36N160S7","SubSectionBookmarkName":"ss_T12C36N160S7_lv1_1fe1a7c2a","IsNewSubSection":false,"SubSectionReplacement":""},{"Level":1,"Identity":"T12C36N160S8","SubSectionBookmarkName":"ss_T12C36N160S8_lv1_276f29045","IsNewSubSection":false,"SubSectionReplacement":""},{"Level":1,"Identity":"T12C36N160S9","SubSectionBookmarkName":"ss_T12C36N160S9_lv1_788b1e10f","IsNewSubSection":false,"SubSectionReplacement":""},{"Level":1,"Identity":"T12C36N160S10","SubSectionBookmarkName":"ss_T12C36N160S10_lv1_8d884235b","IsNewSubSection":false,"SubSectionReplacement":""},{"Level":1,"Identity":"T12C36N160S11","SubSectionBookmarkName":"ss_T12C36N160S11_lv1_d4140d152","IsNewSubSection":false,"SubSectionReplacement":""},{"Level":1,"Identity":"T12C36N160S12","SubSectionBookmarkName":"ss_T12C36N160S12_lv1_6d215298a","IsNewSubSection":false,"SubSectionReplacement":""},{"Level":2,"Identity":"T12C36N160SB","SubSectionBookmarkName":"ss_T12C36N160SB_lv2_8fe028755","IsNewSubSection":false,"SubSectionReplacement":""},{"Level":3,"Identity":"T12C36N160S1","SubSectionBookmarkName":"ss_T12C36N160S1_lv3_92f88985c","IsNewSubSection":false,"SubSectionReplacement":""},{"Level":3,"Identity":"T12C36N160S2","SubSectionBookmarkName":"ss_T12C36N160S2_lv3_2d8bd7a42","IsNewSubSection":false,"SubSectionReplacement":""}],"TitleRelatedTo":"","TitleSoAsTo":"","Deleted":false}],"TitleText":"","DisableControls":false,"Deleted":false,"RepealItems":[],"SectionBookmarkName":"bs_num_7_231eb8ff0"},{"SectionUUID":"14e9f19b-cffa-4ff6-a45a-a938370c0dfe","SectionName":"code_section","SectionNumber":8,"SectionType":"code_section","CodeSections":[{"CodeSectionBookmarkName":"cs_T12C36N90_004f598cd","IsConstitutionSection":false,"Identity":"12-36-90","IsNew":false,"SubSections":[],"TitleRelatedTo":"“Gross proceeds of sales”","TitleSoAsTo":"","Deleted":false}],"TitleText":"","DisableControls":false,"Deleted":false,"RepealItems":[],"SectionBookmarkName":"bs_num_8_11f4f7d2a"},{"SectionUUID":"25cd57b0-62f3-4105-bfb4-6581e8885956","SectionName":"code_section","SectionNumber":9,"SectionType":"code_section","CodeSections":[{"CodeSectionBookmarkName":"cs_T12C36N130_f1ab62bab","IsConstitutionSection":false,"Identity":"12-36-130","IsNew":false,"SubSections":[{"Level":1,"Identity":"T12C36N130S1","SubSectionBookmarkName":"ss_T12C36N130S1_lv1_92412c279","IsNewSubSection":false,"SubSectionReplacement":""},{"Level":2,"Identity":"T12C36N130Sa","SubSectionBookmarkName":"ss_T12C36N130Sa_lv2_44b9c450b","IsNewSubSection":false,"SubSectionReplacement":""},{"Level":2,"Identity":"T12C36N130Sb","SubSectionBookmarkName":"ss_T12C36N130Sb_lv2_8f5a816c2","IsNewSubSection":false,"SubSectionReplacement":""},{"Level":2,"Identity":"T12C36N130Sc","SubSectionBookmarkName":"ss_T12C36N130Sc_lv2_4b9b86208","IsNewSubSection":false,"SubSectionReplacement":""},{"Level":1,"Identity":"T12C36N130S2","SubSectionBookmarkName":"ss_T12C36N130S2_lv1_31db5b530","IsNewSubSection":false,"SubSectionReplacement":""},{"Level":2,"Identity":"T12C36N130Sa","SubSectionBookmarkName":"ss_T12C36N130Sa_lv2_880921bce","IsNewSubSection":false,"SubSectionReplacement":""},{"Level":2,"Identity":"T12C36N130Sb","SubSectionBookmarkName":"ss_T12C36N130Sb_lv2_e5b40f014","IsNewSubSection":false,"SubSectionReplacement":""},{"Level":2,"Identity":"T12C36N130Sc","SubSectionBookmarkName":"ss_T12C36N130Sc_lv2_ae7923ea5","IsNewSubSection":false,"SubSectionReplacement":""},{"Level":2,"Identity":"T12C36N130Sd","SubSectionBookmarkName":"ss_T12C36N130Sd_lv2_7473b16e2","IsNewSubSection":false,"SubSectionReplacement":""}],"TitleRelatedTo":"“Sales price”","TitleSoAsTo":"","Deleted":false}],"TitleText":"","DisableControls":false,"Deleted":false,"RepealItems":[],"SectionBookmarkName":"bs_num_9_6dbf5d238"},{"SectionUUID":"903e9e7d-7a6e-453e-b59f-96998a7b7403","SectionName":"code_section","SectionNumber":10,"SectionType":"code_section","CodeSections":[{"CodeSectionBookmarkName":"cs_T12C36N140_d1dd2a257","IsConstitutionSection":false,"Identity":"12-36-140","IsNew":false,"SubSections":[{"Level":1,"Identity":"T12C36N140SC","SubSectionBookmarkName":"ss_T12C36N140SC_lv1_7e16c89a4","IsNewSubSection":false,"SubSectionReplacement":""}],"TitleRelatedTo":"“Storage” and “use”","TitleSoAsTo":"","Deleted":false}],"TitleText":"","DisableControls":false,"Deleted":false,"RepealItems":[],"SectionBookmarkName":"bs_num_10_349022a2e"},{"SectionUUID":"7e80d283-bdda-4b99-b30a-ceba4d9d2629","SectionName":"code_section","SectionNumber":11,"SectionType":"code_section","CodeSections":[{"CodeSectionBookmarkName":"cs_T12C36N910_0343b6457","IsConstitutionSection":false,"Identity":"12-36-910","IsNew":false,"SubSections":[{"Level":1,"Identity":"T12C36N910SA","SubSectionBookmarkName":"ss_T12C36N910SA_lv1_f83b16405","IsNewSubSection":false,"SubSectionReplacement":""},{"Level":1,"Identity":"T12C36N910SB","SubSectionBookmarkName":"ss_T12C36N910SB_lv1_7df8f6eb4","IsNewSubSection":false,"SubSectionReplacement":""},{"Level":2,"Identity":"T12C36N910S1","SubSectionBookmarkName":"ss_T12C36N910S1_lv2_2a618b013","IsNewSubSection":false,"SubSectionReplacement":""},{"Level":2,"Identity":"T12C36N910S2","SubSectionBookmarkName":"ss_T12C36N910S2_lv2_316365b24","IsNewSubSection":false,"SubSectionReplacement":""},{"Level":2,"Identity":"T12C36N910S3","SubSectionBookmarkName":"ss_T12C36N910S3_lv2_0fbdd2bda","IsNewSubSection":false,"SubSectionReplacement":""},{"Level":3,"Identity":"T12C36N910Sa","SubSectionBookmarkName":"ss_T12C36N910Sa_lv3_50b878c8d","IsNewSubSection":false,"SubSectionReplacement":""},{"Level":3,"Identity":"T12C36N910Sb","SubSectionBookmarkName":"ss_T12C36N910Sb_lv3_e13881b8d","IsNewSubSection":false,"SubSectionReplacement":""},{"Level":4,"Identity":"T12C36N910Si","SubSectionBookmarkName":"ss_T12C36N910Si_lv4_ef5fd4323","IsNewSubSection":false,"SubSectionReplacement":""},{"Level":4,"Identity":"T12C36N910Sii","SubSectionBookmarkName":"ss_T12C36N910Sii_lv4_0ac8bd8b2","IsNewSubSection":false,"SubSectionReplacement":""},{"Level":2,"Identity":"T12C36N910S4","SubSectionBookmarkName":"ss_T12C36N910S4_lv2_e555be8fe","IsNewSubSection":false,"SubSectionReplacement":""},{"Level":2,"Identity":"T12C36N910S5","SubSectionBookmarkName":"ss_T12C36N910S5_lv2_45bea509b","IsNewSubSection":false,"SubSectionReplacement":""},{"Level":3,"Identity":"T12C36N910Sa","SubSectionBookmarkName":"ss_T12C36N910Sa_lv3_95b243b86","IsNewSubSection":false,"SubSectionReplacement":""},{"Level":4,"Identity":"T12C36N910Si","SubSectionBookmarkName":"ss_T12C36N910Si_lv4_cee388ba4","IsNewSubSection":false,"SubSectionReplacement":""},{"Level":4,"Identity":"T12C36N910Sii","SubSectionBookmarkName":"ss_T12C36N910Sii_lv4_bd7dd944b","IsNewSubSection":false,"SubSectionReplacement":""},{"Level":4,"Identity":"T12C36N910Siii","SubSectionBookmarkName":"ss_T12C36N910Siii_lv4_6dd948a72","IsNewSubSection":false,"SubSectionReplacement":""},{"Level":4,"Identity":"T12C36N910Siv","SubSectionBookmarkName":"ss_T12C36N910Siv_lv4_684b2181e","IsNewSubSection":false,"SubSectionReplacement":""},{"Level":3,"Identity":"T12C36N910Sb","SubSectionBookmarkName":"ss_T12C36N910Sb_lv3_b6a5a499e","IsNewSubSection":false,"SubSectionReplacement":""},{"Level":4,"Identity":"T12C36N910Si","SubSectionBookmarkName":"ss_T12C36N910Si_lv4_d393aecf5","IsNewSubSection":false,"SubSectionReplacement":""},{"Level":4,"Identity":"T12C36N910Sii","SubSectionBookmarkName":"ss_T12C36N910Sii_lv4_9b2eba506","IsNewSubSection":false,"SubSectionReplacement":""},{"Level":4,"Identity":"T12C36N910Siii","SubSectionBookmarkName":"ss_T12C36N910Siii_lv4_dbab2ffc6","IsNewSubSection":false,"SubSectionReplacement":""},{"Level":2,"Identity":"T12C36N910S6","SubSectionBookmarkName":"ss_T12C36N910S6_lv2_99ea18f63","IsNewSubSection":false,"SubSectionReplacement":""}],"TitleRelatedTo":"Five percent tax on tangible personal property;  laundry services, electricity, communication services, and manufacturer-consumed goods","TitleSoAsTo":"","Deleted":false}],"TitleText":"","DisableControls":false,"Deleted":false,"RepealItems":[],"SectionBookmarkName":"bs_num_11_78b879055"},{"SectionUUID":"3fbb4397-9d19-441b-b67d-8c41262d7114","SectionName":"code_section","SectionNumber":12,"SectionType":"code_section","CodeSections":[{"CodeSectionBookmarkName":"ns_T12C36N915_7bf57c448","IsConstitutionSection":false,"Identity":"12-36-915","IsNew":true,"SubSections":[{"Level":1,"Identity":"T12C36N915SA","SubSectionBookmarkName":"ss_T12C36N915SA_lv1_ec583dba7","IsNewSubSection":false,"SubSectionReplacement":""},{"Level":2,"Identity":"T12C36N915S1","SubSectionBookmarkName":"ss_T12C36N915S1_lv2_d7baa79ba","IsNewSubSection":false,"SubSectionReplacement":""},{"Level":2,"Identity":"T12C36N915S2","SubSectionBookmarkName":"ss_T12C36N915S2_lv2_d1898b5c3","IsNewSubSection":false,"SubSectionReplacement":""},{"Level":1,"Identity":"T12C36N915SB","SubSectionBookmarkName":"ss_T12C36N915SB_lv1_49d7d2b26","IsNewSubSection":false,"SubSectionReplacement":""},{"Level":1,"Identity":"T12C36N915SC","SubSectionBookmarkName":"ss_T12C36N915SC_lv1_34741b1c0","IsNewSubSection":false,"SubSectionReplacement":""}],"TitleRelatedTo":"","TitleSoAsTo":"","Deleted":false}],"TitleText":"","DisableControls":false,"Deleted":false,"RepealItems":[],"SectionBookmarkName":"bs_num_12_43ba54721"},{"SectionUUID":"1d8d85a2-4b1a-4645-a255-ef9dfd5aef54","SectionName":"code_section","SectionNumber":13,"SectionType":"code_section","CodeSections":[{"CodeSectionBookmarkName":"cs_T12C36N920_3b8406250","IsConstitutionSection":false,"Identity":"12-36-920","IsNew":false,"SubSections":[{"Level":1,"Identity":"T12C36N920SA","SubSectionBookmarkName":"ss_T12C36N920SA_lv1_dc6585a23","IsNewSubSection":false,"SubSectionReplacement":""}],"TitleRelatedTo":"Tax on accommodations for transients;  reporting","TitleSoAsTo":"","Deleted":false}],"TitleText":"","DisableControls":false,"Deleted":false,"RepealItems":[],"SectionBookmarkName":"bs_num_13_sub_A_de0bde379"},{"SectionUUID":"9761daa2-ec5c-4d1f-bc12-f40d65a35d23","SectionName":"code_section","SectionNumber":13,"SectionType":"code_section","CodeSections":[{"CodeSectionBookmarkName":"cs_T12C36N920_0fd12b602","IsConstitutionSection":false,"Identity":"12-36-920","IsNew":false,"SubSections":[{"Level":1,"Identity":"T12C36N920SB","SubSectionBookmarkName":"ss_T12C36N920SB_lv1_a5cd46dd9","IsNewSubSection":false,"SubSectionReplacement":""}],"TitleRelatedTo":"Tax on accommodations for transients;  reporting","TitleSoAsTo":"","Deleted":false}],"TitleText":"","DisableControls":false,"Deleted":false,"RepealItems":[],"SectionBookmarkName":"bs_num_13_sub_B_0edc32ab5"},{"SectionUUID":"6ba75518-1a35-4b64-8023-34488a08d028","SectionName":"code_section","SectionNumber":14,"SectionType":"code_section","CodeSections":[{"CodeSectionBookmarkName":"cs_T12C36N940_f482d65df","IsConstitutionSection":false,"Identity":"12-36-940","IsNew":false,"SubSections":[{"Level":1,"Identity":"T12C36N940SD","SubSectionBookmarkName":"ss_T12C36N940SD_lv1_446571f10","IsNewSubSection":false,"SubSectionReplacement":""}],"TitleRelatedTo":"Amounts that may be added to sales price because of tax","TitleSoAsTo":"","Deleted":false}],"TitleText":"","DisableControls":false,"Deleted":false,"RepealItems":[],"SectionBookmarkName":"bs_num_14_7b378f092"},{"SectionUUID":"96ca974b-285b-4e82-91ea-d68b51d5e008","SectionName":"code_section","SectionNumber":15,"SectionType":"code_section","CodeSections":[],"TitleText":"","DisableControls":false,"Deleted":false,"RepealItems":[],"SectionBookmarkName":"bs_num_15_99621257f"},{"SectionUUID":"b28a4621-9d4f-4d58-a152-8a5075ae91db","SectionName":"code_section","SectionNumber":16,"SectionType":"code_section","CodeSections":[{"CodeSectionBookmarkName":"cs_T12C36N1310_4f549c6b1","IsConstitutionSection":false,"Identity":"12-36-1310","IsNew":false,"SubSections":[{"Level":1,"Identity":"T12C36N1310SB","SubSectionBookmarkName":"ss_T12C36N1310SB_lv1_a74db70cd","IsNewSubSection":false,"SubSectionReplacement":""},{"Level":2,"Identity":"T12C36N1310S1","SubSectionBookmarkName":"ss_T12C36N1310S1_lv2_625af73d7","IsNewSubSection":false,"SubSectionReplacement":""},{"Level":2,"Identity":"T12C36N1310S2","SubSectionBookmarkName":"ss_T12C36N1310S2_lv2_0b92f5cd9","IsNewSubSection":false,"SubSectionReplacement":""},{"Level":2,"Identity":"T12C36N1310S3","SubSectionBookmarkName":"ss_T12C36N1310S3_lv2_0edce4146","IsNewSubSection":false,"SubSectionReplacement":""},{"Level":3,"Identity":"T12C36N1310Sa","SubSectionBookmarkName":"ss_T12C36N1310Sa_lv3_5af212c5a","IsNewSubSection":false,"SubSectionReplacement":""},{"Level":3,"Identity":"T12C36N1310Sb","SubSectionBookmarkName":"ss_T12C36N1310Sb_lv3_2656e549a","IsNewSubSection":false,"SubSectionReplacement":""},{"Level":4,"Identity":"T12C36N1310Si","SubSectionBookmarkName":"ss_T12C36N1310Si_lv4_524a46685","IsNewSubSection":false,"SubSectionReplacement":""},{"Level":4,"Identity":"T12C36N1310Sii","SubSectionBookmarkName":"ss_T12C36N1310Sii_lv4_d09909dec","IsNewSubSection":false,"SubSectionReplacement":""},{"Level":2,"Identity":"T12C36N1310S4","SubSectionBookmarkName":"ss_T12C36N1310S4_lv2_b335498d6","IsNewSubSection":false,"SubSectionReplacement":""},{"Level":2,"Identity":"T12C36N1310S5","SubSectionBookmarkName":"ss_T12C36N1310S5_lv2_c84fd2500","IsNewSubSection":false,"SubSectionReplacement":""},{"Level":3,"Identity":"T12C36N1310Sa","SubSectionBookmarkName":"ss_T12C36N1310Sa_lv3_d67884167","IsNewSubSection":false,"SubSectionReplacement":""},{"Level":4,"Identity":"T12C36N1310Si","SubSectionBookmarkName":"ss_T12C36N1310Si_lv4_45555b893","IsNewSubSection":false,"SubSectionReplacement":""},{"Level":4,"Identity":"T12C36N1310Sii","SubSectionBookmarkName":"ss_T12C36N1310Sii_lv4_ee63be0e3","IsNewSubSection":false,"SubSectionReplacement":""},{"Level":4,"Identity":"T12C36N1310Siii","SubSectionBookmarkName":"ss_T12C36N1310Siii_lv4_e54260642","IsNewSubSection":false,"SubSectionReplacement":""},{"Level":4,"Identity":"T12C36N1310Siv","SubSectionBookmarkName":"ss_T12C36N1310Siv_lv4_7fa91f55d","IsNewSubSection":false,"SubSectionReplacement":""},{"Level":3,"Identity":"T12C36N1310Sb","SubSectionBookmarkName":"ss_T12C36N1310Sb_lv3_1b778a2e5","IsNewSubSection":false,"SubSectionReplacement":""},{"Level":4,"Identity":"T12C36N1310Si","SubSectionBookmarkName":"ss_T12C36N1310Si_lv4_4a684f718","IsNewSubSection":false,"SubSectionReplacement":""},{"Level":4,"Identity":"T12C36N1310Sii","SubSectionBookmarkName":"ss_T12C36N1310Sii_lv4_de65d9247","IsNewSubSection":false,"SubSectionReplacement":""},{"Level":4,"Identity":"T12C36N1310Siii","SubSectionBookmarkName":"ss_T12C36N1310Siii_lv4_e487b19df","IsNewSubSection":false,"SubSectionReplacement":""},{"Level":2,"Identity":"T12C36N1310S6","SubSectionBookmarkName":"ss_T12C36N1310S6_lv2_be811e74a","IsNewSubSection":false,"SubSectionReplacement":""},{"Level":1,"Identity":"T12C36N1310SC","SubSectionBookmarkName":"ss_T12C36N1310SC_lv1_798232f6e","IsNewSubSection":false,"SubSectionReplacement":""}],"TitleRelatedTo":"Imposition of tax;  rate;  applicability;  credit for tax paid in another state","TitleSoAsTo":"","Deleted":false}],"TitleText":"","DisableControls":false,"Deleted":false,"RepealItems":[],"SectionBookmarkName":"bs_num_16_7e8b0eb47"},{"SectionUUID":"3419058e-e87c-4170-bc37-f9ea42e0f90a","SectionName":"code_section","SectionNumber":17,"SectionType":"code_section","CodeSections":[{"CodeSectionBookmarkName":"cs_T12C36N1320_be030fda5","IsConstitutionSection":false,"Identity":"12-36-1320","IsNew":false,"SubSections":[{"Level":1,"Identity":"T12C36N1320SB","SubSectionBookmarkName":"ss_T12C36N1320SB_lv1_66ee08681","IsNewSubSection":false,"SubSectionReplacement":""},{"Level":1,"Identity":"T12C36N1320SC","SubSectionBookmarkName":"ss_T12C36N1320SC_lv1_fad7d378c","IsNewSubSection":false,"SubSectionReplacement":""},{"Level":2,"Identity":"T12C36N1320S1","SubSectionBookmarkName":"ss_T12C36N1320S1_lv2_9dec5bbf9","IsNewSubSection":false,"SubSectionReplacement":""},{"Level":2,"Identity":"T12C36N1320S2","SubSectionBookmarkName":"ss_T12C36N1320S2_lv2_0d6213bec","IsNewSubSection":false,"SubSectionReplacement":""},{"Level":2,"Identity":"T12C36N1320S3","SubSectionBookmarkName":"ss_T12C36N1320S3_lv2_46e3b6085","IsNewSubSection":false,"SubSectionReplacement":""},{"Level":1,"Identity":"T12C36N1320SD","SubSectionBookmarkName":"ss_T12C36N1320SD_lv1_d80f1e0a8","IsNewSubSection":false,"SubSectionReplacement":""},{"Level":2,"Identity":"T12C36N1320S1","SubSectionBookmarkName":"ss_T12C36N1320S1_lv2_1ddf9db2b","IsNewSubSection":false,"SubSectionReplacement":""},{"Level":2,"Identity":"T12C36N1320S2","SubSectionBookmarkName":"ss_T12C36N1320S2_lv2_9a2a29cc1","IsNewSubSection":false,"SubSectionReplacement":""},{"Level":2,"Identity":"T12C36N1320S3","SubSectionBookmarkName":"ss_T12C36N1320S3_lv2_09d37058d","IsNewSubSection":false,"SubSectionReplacement":""},{"Level":1,"Identity":"T12C36N1320SE","SubSectionBookmarkName":"ss_T12C36N1320SE_lv1_8da23238a","IsNewSubSection":false,"SubSectionReplacement":""},{"Level":1,"Identity":"T12C36N1320SF","SubSectionBookmarkName":"ss_T12C36N1320SF_lv1_de6dcab97","IsNewSubSection":false,"SubSectionReplacement":""},{"Level":1,"Identity":"T12C36N1320SG","SubSectionBookmarkName":"ss_T12C36N1320SG_lv1_8c547ee84","IsNewSubSection":false,"SubSectionReplacement":""},{"Level":1,"Identity":"T12C36N1320SH","SubSectionBookmarkName":"ss_T12C36N1320SH_lv1_f106d411f","IsNewSubSection":false,"SubSectionReplacement":""}],"TitleRelatedTo":"Tax on transient construction property","TitleSoAsTo":"","Deleted":false}],"TitleText":"","DisableControls":false,"Deleted":false,"RepealItems":[],"SectionBookmarkName":"bs_num_17_155ed1bdd"},{"SectionUUID":"2f193ba4-ba7f-48c7-96b3-8945a3ed87fc","SectionName":"code_section","SectionNumber":18,"SectionType":"code_section","CodeSections":[{"CodeSectionBookmarkName":"cs_T12C36N1710_84c2a1ff0","IsConstitutionSection":false,"Identity":"12-36-1710","IsNew":false,"SubSections":[{"Level":1,"Identity":"T12C36N1710SA","SubSectionBookmarkName":"ss_T12C36N1710SA_lv1_3182aebaa","IsNewSubSection":false,"SubSectionReplacement":""}],"TitleRelatedTo":"Excise tax on casual sales of motor vehicles, motorcycles, boats, motors, and airplanes;  exclusions;  payment of tax as prerequisite to titling, licensing, or registration","TitleSoAsTo":"","Deleted":false}],"TitleText":"","DisableControls":false,"Deleted":false,"RepealItems":[],"SectionBookmarkName":"bs_num_18_4a9ef892a"},{"SectionUUID":"656e196d-daa7-4c43-8b8c-780452010c4c","SectionName":"code_section","SectionNumber":19,"SectionType":"code_section","CodeSections":[{"CodeSectionBookmarkName":"ns_T12C36N2110_1534b755f","IsConstitutionSection":false,"Identity":"12-36-2110","IsNew":true,"SubSections":[{"Level":1,"Identity":"T12C36N2110SF","SubSectionBookmarkName":"ss_T12C36N2110SF_lv1_3df58d895","IsNewSubSection":true,"SubSectionReplacement":""}],"TitleRelatedTo":"","TitleSoAsTo":"","Deleted":false}],"TitleText":"","DisableControls":false,"Deleted":false,"RepealItems":[],"SectionBookmarkName":"bs_num_19_1ac024a3c"},{"SectionUUID":"284f827d-6f23-4ecd-859c-cd18096a5281","SectionName":"code_section","SectionNumber":20,"SectionType":"code_section","CodeSections":[{"CodeSectionBookmarkName":"cs_T12C36N2120_cc9449b70","IsConstitutionSection":false,"Identity":"12-36-2120","IsNew":false,"SubSections":[{"Level":1,"Identity":"T12C36N2120S1","SubSectionBookmarkName":"ss_T12C36N2120S1_lv1_8f0716ab9","IsNewSubSection":false,"SubSectionReplacement":""},{"Level":1,"Identity":"T12C36N2120S2","SubSectionBookmarkName":"ss_T12C36N2120S2_lv1_cd948912b","IsNewSubSection":false,"SubSectionReplacement":""},{"Level":1,"Identity":"T12C36N2120S3","SubSectionBookmarkName":"ss_T12C36N2120S3_lv1_2afac4685","IsNewSubSection":false,"SubSectionReplacement":""},{"Level":2,"Identity":"T12C36N2120Sa","SubSectionBookmarkName":"ss_T12C36N2120Sa_lv2_595bcf487","IsNewSubSection":false,"SubSectionReplacement":""},{"Level":2,"Identity":"T12C36N2120Sb","SubSectionBookmarkName":"ss_T12C36N2120Sb_lv2_12aa98635","IsNewSubSection":false,"SubSectionReplacement":""},{"Level":1,"Identity":"T12C36N2120S4","SubSectionBookmarkName":"ss_T12C36N2120S4_lv1_f261592a3","IsNewSubSection":false,"SubSectionReplacement":""},{"Level":1,"Identity":"T12C36N2120S5","SubSectionBookmarkName":"ss_T12C36N2120S5_lv1_aa822b4a8","IsNewSubSection":false,"SubSectionReplacement":""},{"Level":1,"Identity":"T12C36N2120S6","SubSectionBookmarkName":"ss_T12C36N2120S6_lv1_f5718ce2c","IsNewSubSection":false,"SubSectionReplacement":""},{"Level":1,"Identity":"T12C36N2120S7","SubSectionBookmarkName":"ss_T12C36N2120S7_lv1_b201a87a7","IsNewSubSection":false,"SubSectionReplacement":""},{"Level":2,"Identity":"T12C36N2120Sa","SubSectionBookmarkName":"ss_T12C36N2120Sa_lv2_cd0700c01","IsNewSubSection":false,"SubSectionReplacement":""},{"Level":2,"Identity":"T12C36N2120Sb","SubSectionBookmarkName":"ss_T12C36N2120Sb_lv2_acf444fe3","IsNewSubSection":false,"SubSectionReplacement":""},{"Level":1,"Identity":"T12C36N2120S8","SubSectionBookmarkName":"ss_T12C36N2120S8_lv1_da44130c7","IsNewSubSection":false,"SubSectionReplacement":""},{"Level":1,"Identity":"T12C36N2120S9","SubSectionBookmarkName":"ss_T12C36N2120S9_lv1_af5f6a130","IsNewSubSection":false,"SubSectionReplacement":""},{"Level":2,"Identity":"T12C36N2120Sa","SubSectionBookmarkName":"ss_T12C36N2120Sa_lv2_920a5cd8a","IsNewSubSection":false,"SubSectionReplacement":""},{"Level":2,"Identity":"T12C36N2120Sb","SubSectionBookmarkName":"ss_T12C36N2120Sb_lv2_77c9405a0","IsNewSubSection":false,"SubSectionReplacement":""},{"Level":2,"Identity":"T12C36N2120Sc","SubSectionBookmarkName":"ss_T12C36N2120Sc_lv2_a34fd9ace","IsNewSubSection":false,"SubSectionReplacement":""},{"Level":2,"Identity":"T12C36N2120Sd","SubSectionBookmarkName":"ss_T12C36N2120Sd_lv2_1f98b611e","IsNewSubSection":false,"SubSectionReplacement":""},{"Level":2,"Identity":"T12C36N2120Se","SubSectionBookmarkName":"ss_T12C36N2120Se_lv2_a4e378ec5","IsNewSubSection":false,"SubSectionReplacement":""},{"Level":3,"Identity":"T12C36N2120Si","SubSectionBookmarkName":"ss_T12C36N2120Si_lv3_1400160d7","IsNewSubSection":false,"SubSectionReplacement":""},{"Level":3,"Identity":"T12C36N2120Sii","SubSectionBookmarkName":"ss_T12C36N2120Sii_lv3_f6c3ff248","IsNewSubSection":false,"SubSectionReplacement":""},{"Level":2,"Identity":"T12C36N2120Sf","SubSectionBookmarkName":"ss_T12C36N2120Sf_lv2_8e0bf4c03","IsNewSubSection":false,"SubSectionReplacement":""},{"Level":3,"Identity":"T12C36N2120Si","SubSectionBookmarkName":"ss_T12C36N2120Si_lv3_ec2e380ae","IsNewSubSection":false,"SubSectionReplacement":""},{"Level":3,"Identity":"T12C36N2120Sii","SubSectionBookmarkName":"ss_T12C36N2120Sii_lv3_0af4bd41b","IsNewSubSection":false,"SubSectionReplacement":""},{"Level":1,"Identity":"T12C36N2120S10","SubSectionBookmarkName":"ss_T12C36N2120S10_lv1_d72c2f10a","IsNewSubSection":false,"SubSectionReplacement":""},{"Level":2,"Identity":"T12C36N2120Sa","SubSectionBookmarkName":"ss_T12C36N2120Sa_lv2_b950a9a81","IsNewSubSection":false,"SubSectionReplacement":""},{"Level":2,"Identity":"T12C36N2120Sb","SubSectionBookmarkName":"ss_T12C36N2120Sb_lv2_4017e6af4","IsNewSubSection":false,"SubSectionReplacement":""},{"Level":2,"Identity":"T12C36N2120Sc","SubSectionBookmarkName":"ss_T12C36N2120Sc_lv2_11b6f5544","IsNewSubSection":false,"SubSectionReplacement":""},{"Level":2,"Identity":"T12C36N2120Sd","SubSectionBookmarkName":"ss_T12C36N2120Sd_lv2_7279e15e3","IsNewSubSection":false,"SubSectionReplacement":""},{"Level":1,"Identity":"T12C36N2120S11","SubSectionBookmarkName":"ss_T12C36N2120S11_lv1_20034d038","IsNewSubSection":false,"SubSectionReplacement":""},{"Level":2,"Identity":"T12C36N2120Sa","SubSectionBookmarkName":"ss_T12C36N2120Sa_lv2_91d9fe381","IsNewSubSection":false,"SubSectionReplacement":""},{"Level":2,"Identity":"T12C36N2120Sb","SubSectionBookmarkName":"ss_T12C36N2120Sb_lv2_70f6e8cd5","IsNewSubSection":false,"SubSectionReplacement":""},{"Level":2,"Identity":"T12C36N2120Sc","SubSectionBookmarkName":"ss_T12C36N2120Sc_lv2_9367934ac","IsNewSubSection":false,"SubSectionReplacement":""},{"Level":2,"Identity":"T12C36N2120Sd","SubSectionBookmarkName":"ss_T12C36N2120Sd_lv2_1c7f7bebc","IsNewSubSection":false,"SubSectionReplacement":""},{"Level":1,"Identity":"T12C36N2120S12","SubSectionBookmarkName":"ss_T12C36N2120S12_lv1_5f6083fae","IsNewSubSection":false,"SubSectionReplacement":""},{"Level":1,"Identity":"T12C36N2120S13","SubSectionBookmarkName":"ss_T12C36N2120S13_lv1_9bdab8cf6","IsNewSubSection":false,"SubSectionReplacement":""},{"Level":1,"Identity":"T12C36N2120S14","SubSectionBookmarkName":"ss_T12C36N2120S14_lv1_9baee062e","IsNewSubSection":false,"SubSectionReplacement":""},{"Level":1,"Identity":"T12C36N2120S15","SubSectionBookmarkName":"ss_T12C36N2120S15_lv1_c0d7ee963","IsNewSubSection":false,"SubSectionReplacement":""},{"Level":2,"Identity":"T12C36N2120Sa","SubSectionBookmarkName":"ss_T12C36N2120Sa_lv2_3ed449c14","IsNewSubSection":false,"SubSectionReplacement":""},{"Level":2,"Identity":"T12C36N2120Sb","SubSectionBookmarkName":"ss_T12C36N2120Sb_lv2_c9821d8df","IsNewSubSection":false,"SubSectionReplacement":""},{"Level":2,"Identity":"T12C36N2120Sc","SubSectionBookmarkName":"ss_T12C36N2120Sc_lv2_28f484f06","IsNewSubSection":false,"SubSectionReplacement":""},{"Level":2,"Identity":"T12C36N2120Sd","SubSectionBookmarkName":"ss_T12C36N2120Sd_lv2_b859a7aae","IsNewSubSection":false,"SubSectionReplacement":""},{"Level":2,"Identity":"T12C36N2120Se","SubSectionBookmarkName":"ss_T12C36N2120Se_lv2_c33d47ba5","IsNewSubSection":false,"SubSectionReplacement":""},{"Level":2,"Identity":"T12C36N2120Sf","SubSectionBookmarkName":"ss_T12C36N2120Sf_lv2_f8cfaba7a","IsNewSubSection":false,"SubSectionReplacement":""},{"Level":1,"Identity":"T12C36N2120S16","SubSectionBookmarkName":"ss_T12C36N2120S16_lv1_42053a1a5","IsNewSubSection":false,"SubSectionReplacement":""},{"Level":1,"Identity":"T12C36N2120S17","SubSectionBookmarkName":"ss_T12C36N2120S17_lv1_0237fc64f","IsNewSubSection":false,"SubSectionReplacement":""},{"Level":1,"Identity":"T12C36N2120S18","SubSectionBookmarkName":"ss_T12C36N2120S18_lv1_bca4c6150","IsNewSubSection":false,"SubSectionReplacement":""},{"Level":1,"Identity":"T12C36N2120S19","SubSectionBookmarkName":"ss_T12C36N2120S19_lv1_5115e3dc7","IsNewSubSection":false,"SubSectionReplacement":""},{"Level":1,"Identity":"T12C36N2120S20","SubSectionBookmarkName":"ss_T12C36N2120S20_lv1_4b84a0491","IsNewSubSection":false,"SubSectionReplacement":""},{"Level":1,"Identity":"T12C36N2120S21","SubSectionBookmarkName":"ss_T12C36N2120S21_lv1_475dcdc78","IsNewSubSection":false,"SubSectionReplacement":""},{"Level":1,"Identity":"T12C36N2120S22","SubSectionBookmarkName":"ss_T12C36N2120S22_lv1_c325c5401","IsNewSubSection":false,"SubSectionReplacement":""},{"Level":1,"Identity":"T12C36N2120S23","SubSectionBookmarkName":"ss_T12C36N2120S23_lv1_c56b79324","IsNewSubSection":false,"SubSectionReplacement":""},{"Level":1,"Identity":"T12C36N2120S24","SubSectionBookmarkName":"ss_T12C36N2120S24_lv1_422ffbdd3","IsNewSubSection":false,"SubSectionReplacement":""},{"Level":1,"Identity":"T12C36N2120S25","SubSectionBookmarkName":"ss_T12C36N2120S25_lv1_94a7c7e68","IsNewSubSection":false,"SubSectionReplacement":""},{"Level":1,"Identity":"T12C36N2120S26","SubSectionBookmarkName":"ss_T12C36N2120S26_lv1_56b309714","IsNewSubSection":false,"SubSectionReplacement":""},{"Level":1,"Identity":"T12C36N2120S27","SubSectionBookmarkName":"ss_T12C36N2120S27_lv1_7b632a455","IsNewSubSection":false,"SubSectionReplacement":""},{"Level":1,"Identity":"T12C36N2120S28","SubSectionBookmarkName":"ss_T12C36N2120S28_lv1_a2409fd23","IsNewSubSection":false,"SubSectionReplacement":""},{"Level":2,"Identity":"T12C36N2120Sa","SubSectionBookmarkName":"ss_T12C36N2120Sa_lv2_cd85a7fb7","IsNewSubSection":false,"SubSectionReplacement":""},{"Level":2,"Identity":"T12C36N2120Sb","SubSectionBookmarkName":"ss_T12C36N2120Sb_lv2_2e85ce26b","IsNewSubSection":false,"SubSectionReplacement":""},{"Level":2,"Identity":"T12C36N2120Sc","SubSectionBookmarkName":"ss_T12C36N2120Sc_lv2_96f51567a","IsNewSubSection":false,"SubSectionReplacement":""},{"Level":2,"Identity":"T12C36N2120Sd","SubSectionBookmarkName":"ss_T12C36N2120Sd_lv2_25af11007","IsNewSubSection":false,"SubSectionReplacement":""},{"Level":2,"Identity":"T12C36N2120Se","SubSectionBookmarkName":"ss_T12C36N2120Se_lv2_f0e0ddea4","IsNewSubSection":false,"SubSectionReplacement":""},{"Level":2,"Identity":"T12C36N2120Sf","SubSectionBookmarkName":"ss_T12C36N2120Sf_lv2_110cdaf1b","IsNewSubSection":false,"SubSectionReplacement":""},{"Level":1,"Identity":"T12C36N2120S29","SubSectionBookmarkName":"ss_T12C36N2120S29_lv1_7e2a8e7fb","IsNewSubSection":false,"SubSectionReplacement":""},{"Level":1,"Identity":"T12C36N2120S30","SubSectionBookmarkName":"ss_T12C36N2120S30_lv1_ba470018e","IsNewSubSection":false,"SubSectionReplacement":""},{"Level":1,"Identity":"T12C36N2120S31","SubSectionBookmarkName":"ss_T12C36N2120S31_lv1_4a162d3b9","IsNewSubSection":false,"SubSectionReplacement":""},{"Level":1,"Identity":"T12C36N2120S32","SubSectionBookmarkName":"ss_T12C36N2120S32_lv1_2d3db6be9","IsNewSubSection":false,"SubSectionReplacement":""},{"Level":1,"Identity":"T12C36N2120S33","SubSectionBookmarkName":"ss_T12C36N2120S33_lv1_c40ee98d3","IsNewSubSection":false,"SubSectionReplacement":""},{"Level":1,"Identity":"T12C36N2120S34","SubSectionBookmarkName":"ss_T12C36N2120S34_lv1_9e3b1b447","IsNewSubSection":false,"SubSectionReplacement":""},{"Level":1,"Identity":"T12C36N2120S35","SubSectionBookmarkName":"ss_T12C36N2120S35_lv1_06591088a","IsNewSubSection":false,"SubSectionReplacement":""},{"Level":1,"Identity":"T12C36N2120S36","SubSectionBookmarkName":"ss_T12C36N2120S36_lv1_428580200","IsNewSubSection":false,"SubSectionReplacement":""},{"Level":1,"Identity":"T12C36N2120S37","SubSectionBookmarkName":"ss_T12C36N2120S37_lv1_b06a02b1a","IsNewSubSection":false,"SubSectionReplacement":""},{"Level":1,"Identity":"T12C36N2120S38","SubSectionBookmarkName":"ss_T12C36N2120S38_lv1_347708c8f","IsNewSubSection":false,"SubSectionReplacement":""},{"Level":1,"Identity":"T12C36N2120S39","SubSectionBookmarkName":"ss_T12C36N2120S39_lv1_8e00a8aa5","IsNewSubSection":false,"SubSectionReplacement":""},{"Level":2,"Identity":"T12C36N2120Sa","SubSectionBookmarkName":"ss_T12C36N2120Sa_lv2_9f9058d68","IsNewSubSection":false,"SubSectionReplacement":""},{"Level":2,"Identity":"T12C36N2120Sb","SubSectionBookmarkName":"ss_T12C36N2120Sb_lv2_86df9e975","IsNewSubSection":false,"SubSectionReplacement":""},{"Level":1,"Identity":"T12C36N2120S40","SubSectionBookmarkName":"ss_T12C36N2120S40_lv1_bc3e88b4d","IsNewSubSection":false,"SubSectionReplacement":""},{"Level":1,"Identity":"T12C36N2120S41","SubSectionBookmarkName":"ss_T12C36N2120S41_lv1_6edd0efc2","IsNewSubSection":false,"SubSectionReplacement":""},{"Level":1,"Identity":"T12C36N2120S42","SubSectionBookmarkName":"ss_T12C36N2120S42_lv1_651a2b9d7","IsNewSubSection":false,"SubSectionReplacement":""},{"Level":1,"Identity":"T12C36N2120S43","SubSectionBookmarkName":"ss_T12C36N2120S43_lv1_ce01e0775","IsNewSubSection":false,"SubSectionReplacement":""},{"Level":1,"Identity":"T12C36N2120S44","SubSectionBookmarkName":"ss_T12C36N2120S44_lv1_17171f42b","IsNewSubSection":false,"SubSectionReplacement":""},{"Level":1,"Identity":"T12C36N2120S45","SubSectionBookmarkName":"ss_T12C36N2120S45_lv1_08824f804","IsNewSubSection":false,"SubSectionReplacement":""},{"Level":1,"Identity":"T12C36N2120S46","SubSectionBookmarkName":"ss_T12C36N2120S46_lv1_73efdbb00","IsNewSubSection":false,"SubSectionReplacement":""},{"Level":1,"Identity":"T12C36N2120S47","SubSectionBookmarkName":"ss_T12C36N2120S47_lv1_d4ae63f14","IsNewSubSection":false,"SubSectionReplacement":""},{"Level":1,"Identity":"T12C36N2120S48","SubSectionBookmarkName":"ss_T12C36N2120S48_lv1_3ae1a4a1d","IsNewSubSection":false,"SubSectionReplacement":""},{"Level":1,"Identity":"T12C36N2120S49","SubSectionBookmarkName":"ss_T12C36N2120S49_lv1_5f3e18924","IsNewSubSection":false,"SubSectionReplacement":""},{"Level":1,"Identity":"T12C36N2120S50","SubSectionBookmarkName":"ss_T12C36N2120S50_lv1_3695e055d","IsNewSubSection":false,"SubSectionReplacement":""},{"Level":2,"Identity":"T12C36N2120Sa","SubSectionBookmarkName":"ss_T12C36N2120Sa_lv2_9a7cda6b4","IsNewSubSection":false,"SubSectionReplacement":""},{"Level":2,"Identity":"T12C36N2120Sb","SubSectionBookmarkName":"ss_T12C36N2120Sb_lv2_58ea55c6c","IsNewSubSection":false,"SubSectionReplacement":""},{"Level":2,"Identity":"T12C36N2120Sc","SubSectionBookmarkName":"ss_T12C36N2120Sc_lv2_4eac301ac","IsNewSubSection":false,"SubSectionReplacement":""},{"Level":2,"Identity":"T12C36N2120Sd","SubSectionBookmarkName":"ss_T12C36N2120Sd_lv2_13b46530c","IsNewSubSection":false,"SubSectionReplacement":""},{"Level":2,"Identity":"T12C36N2120Se","SubSectionBookmarkName":"ss_T12C36N2120Se_lv2_45ea9be15","IsNewSubSection":false,"SubSectionReplacement":""},{"Level":2,"Identity":"T12C36N2120Sf","SubSectionBookmarkName":"ss_T12C36N2120Sf_lv2_c32ef4ea7","IsNewSubSection":false,"SubSectionReplacement":""},{"Level":1,"Identity":"T12C36N2120S51","SubSectionBookmarkName":"ss_T12C36N2120S51_lv1_5ad44e629","IsNewSubSection":false,"SubSectionReplacement":""},{"Level":1,"Identity":"T12C36N2120S52","SubSectionBookmarkName":"ss_T12C36N2120S52_lv1_5cf4a0227","IsNewSubSection":false,"SubSectionReplacement":""},{"Level":1,"Identity":"T12C36N2120S53","SubSectionBookmarkName":"ss_T12C36N2120S53_lv1_406b1a10e","IsNewSubSection":false,"SubSectionReplacement":""},{"Level":1,"Identity":"T12C36N2120S54","SubSectionBookmarkName":"ss_T12C36N2120S54_lv1_60f914060","IsNewSubSection":false,"SubSectionReplacement":""},{"Level":1,"Identity":"T12C36N2120S55","SubSectionBookmarkName":"ss_T12C36N2120S55_lv1_5ba5a61fc","IsNewSubSection":false,"SubSectionReplacement":""},{"Level":2,"Identity":"T12C36N2120Sa","SubSectionBookmarkName":"ss_T12C36N2120Sa_lv2_cfe0ec20a","IsNewSubSection":false,"SubSectionReplacement":""},{"Level":2,"Identity":"T12C36N2120Sb","SubSectionBookmarkName":"ss_T12C36N2120Sb_lv2_fd9befdb9","IsNewSubSection":false,"SubSectionReplacement":""},{"Level":1,"Identity":"T12C36N2120S56","SubSectionBookmarkName":"ss_T12C36N2120S56_lv1_71c8a78eb","IsNewSubSection":false,"SubSectionReplacement":""},{"Level":1,"Identity":"T12C36N2120S57","SubSectionBookmarkName":"ss_T12C36N2120S57_lv1_51239f114","IsNewSubSection":false,"SubSectionReplacement":""},{"Level":2,"Identity":"T12C36N2120Sa","SubSectionBookmarkName":"ss_T12C36N2120Sa_lv2_8ab95ba8e","IsNewSubSection":false,"SubSectionReplacement":""},{"Level":3,"Identity":"T12C36N2120Si","SubSectionBookmarkName":"ss_T12C36N2120Si_lv3_427091372","IsNewSubSection":false,"SubSectionReplacement":""},{"Level":3,"Identity":"T12C36N2120Sii","SubSectionBookmarkName":"ss_T12C36N2120Sii_lv3_e20e413ca","IsNewSubSection":false,"SubSectionReplacement":""},{"Level":3,"Identity":"T12C36N2120Siii","SubSectionBookmarkName":"ss_T12C36N2120Siii_lv3_76b609b21","IsNewSubSection":false,"SubSectionReplacement":""},{"Level":3,"Identity":"T12C36N2120Siv","SubSectionBookmarkName":"ss_T12C36N2120Siv_lv3_401ed2028","IsNewSubSection":false,"SubSectionReplacement":""},{"Level":3,"Identity":"T12C36N2120Sv","SubSectionBookmarkName":"ss_T12C36N2120Sv_lv3_16bffce74","IsNewSubSection":false,"SubSectionReplacement":""},{"Level":3,"Identity":"T12C36N2120Svi","SubSectionBookmarkName":"ss_T12C36N2120Svi_lv3_9001950e5","IsNewSubSection":false,"SubSectionReplacement":""},{"Level":2,"Identity":"T12C36N2120Sb","SubSectionBookmarkName":"ss_T12C36N2120Sb_lv2_372d0da04","IsNewSubSection":false,"SubSectionReplacement":""},{"Level":3,"Identity":"T12C36N2120Si","SubSectionBookmarkName":"ss_T12C36N2120Si_lv3_5e8d079d7","IsNewSubSection":false,"SubSectionReplacement":""},{"Level":3,"Identity":"T12C36N2120Sii","SubSectionBookmarkName":"ss_T12C36N2120Sii_lv3_dc1344e2b","IsNewSubSection":false,"SubSectionReplacement":""},{"Level":3,"Identity":"T12C36N2120Siii","SubSectionBookmarkName":"ss_T12C36N2120Siii_lv3_1523c4a5c","IsNewSubSection":false,"SubSectionReplacement":""},{"Level":3,"Identity":"T12C36N2120Siv","SubSectionBookmarkName":"ss_T12C36N2120Siv_lv3_4dbe2ccc4","IsNewSubSection":false,"SubSectionReplacement":""},{"Level":3,"Identity":"T12C36N2120Sv","SubSectionBookmarkName":"ss_T12C36N2120Sv_lv3_8d62c4513","IsNewSubSection":false,"SubSectionReplacement":""},{"Level":2,"Identity":"T12C36N2120Sc","SubSectionBookmarkName":"ss_T12C36N2120Sc_lv2_aa01926e6","IsNewSubSection":false,"SubSectionReplacement":""},{"Level":3,"Identity":"T12C36N2120S1","SubSectionBookmarkName":"ss_T12C36N2120S1_lv3_c521a6b99","IsNewSubSection":false,"SubSectionReplacement":""},{"Level":3,"Identity":"T12C36N2120S2","SubSectionBookmarkName":"ss_T12C36N2120S2_lv3_f78f6f0ec","IsNewSubSection":false,"SubSectionReplacement":""},{"Level":3,"Identity":"T12C36N2120S3","SubSectionBookmarkName":"ss_T12C36N2120S3_lv3_cab2d9535","IsNewSubSection":false,"SubSectionReplacement":""},{"Level":3,"Identity":"T12C36N2120S4","SubSectionBookmarkName":"ss_T12C36N2120S4_lv3_94ece152e","IsNewSubSection":false,"SubSectionReplacement":""},{"Level":3,"Identity":"T12C36N2120S5","SubSectionBookmarkName":"ss_T12C36N2120S5_lv3_be3b2c5da","IsNewSubSection":false,"SubSectionReplacement":""},{"Level":4,"Identity":"T12C36N2120Sb","SubSectionBookmarkName":"ss_T12C36N2120Sb_lv4_543c14c15","IsNewSubSection":false,"SubSectionReplacement":""},{"Level":5,"Identity":"T12C36N2120S1","SubSectionBookmarkName":"ss_T12C36N2120S1_lv5_c83367b88","IsNewSubSection":false,"SubSectionReplacement":""},{"Level":5,"Identity":"T12C36N2120S2","SubSectionBookmarkName":"ss_T12C36N2120S2_lv5_92a08b624","IsNewSubSection":false,"SubSectionReplacement":""},{"Level":5,"Identity":"T12C36N2120S3","SubSectionBookmarkName":"ss_T12C36N2120S3_lv5_b98a5cae6","IsNewSubSection":false,"SubSectionReplacement":""},{"Level":5,"Identity":"T12C36N2120S58","SubSectionBookmarkName":"ss_T12C36N2120S58_lv5_842e32afd","IsNewSubSection":false,"SubSectionReplacement":""},{"Level":5,"Identity":"T12C36N2120S59","SubSectionBookmarkName":"ss_T12C36N2120S59_lv5_4c6ee0684","IsNewSubSection":false,"SubSectionReplacement":""},{"Level":5,"Identity":"T12C36N2120S60","SubSectionBookmarkName":"ss_T12C36N2120S60_lv5_a2b9fbc41","IsNewSubSection":false,"SubSectionReplacement":""},{"Level":5,"Identity":"T12C36N2120S61","SubSectionBookmarkName":"ss_T12C36N2120S61_lv5_9775b4c25","IsNewSubSection":false,"SubSectionReplacement":""},{"Level":5,"Identity":"T12C36N2120S62","SubSectionBookmarkName":"ss_T12C36N2120S62_lv5_d3ff7a3a9","IsNewSubSection":false,"SubSectionReplacement":""},{"Level":5,"Identity":"T12C36N2120S63","SubSectionBookmarkName":"ss_T12C36N2120S63_lv5_3a415d056","IsNewSubSection":false,"SubSectionReplacement":""},{"Level":5,"Identity":"T12C36N2120S64","SubSectionBookmarkName":"ss_T12C36N2120S64_lv5_b0dd7bbe1","IsNewSubSection":false,"SubSectionReplacement":""},{"Level":5,"Identity":"T12C36N2120S65","SubSectionBookmarkName":"ss_T12C36N2120S65_lv5_a34434c0e","IsNewSubSection":false,"SubSectionReplacement":""},{"Level":6,"Identity":"T12C36N2120Sa","SubSectionBookmarkName":"ss_T12C36N2120Sa_lv6_da955d645","IsNewSubSection":false,"SubSectionReplacement":""},{"Level":7,"Identity":"T12C36N2120Si","SubSectionBookmarkName":"ss_T12C36N2120Si_lv7_fedd0e61a","IsNewSubSection":false,"SubSectionReplacement":""},{"Level":7,"Identity":"T12C36N2120Sii","SubSectionBookmarkName":"ss_T12C36N2120Sii_lv7_9d108f4b3","IsNewSubSection":false,"SubSectionReplacement":""},{"Level":7,"Identity":"T12C36N2120Siii","SubSectionBookmarkName":"ss_T12C36N2120Siii_lv7_1b443ce0e","IsNewSubSection":false,"SubSectionReplacement":""},{"Level":6,"Identity":"T12C36N2120Sb","SubSectionBookmarkName":"ss_T12C36N2120Sb_lv6_91e4a582f","IsNewSubSection":false,"SubSectionReplacement":""},{"Level":7,"Identity":"T12C36N2120Si","SubSectionBookmarkName":"ss_T12C36N2120Si_lv7_5e50e0dda","IsNewSubSection":false,"SubSectionReplacement":""},{"Level":7,"Identity":"T12C36N2120Sii","SubSectionBookmarkName":"ss_T12C36N2120Sii_lv7_3cb8f789d","IsNewSubSection":false,"SubSectionReplacement":""},{"Level":6,"Identity":"T12C36N2120Sc","SubSectionBookmarkName":"ss_T12C36N2120Sc_lv6_31a873020","IsNewSubSection":false,"SubSectionReplacement":""},{"Level":6,"Identity":"T12C36N2120Sd","SubSectionBookmarkName":"ss_T12C36N2120Sd_lv6_0a1bbd182","IsNewSubSection":false,"SubSectionReplacement":""},{"Level":6,"Identity":"T12C36N2120Se","SubSectionBookmarkName":"ss_T12C36N2120Se_lv6_f7add5dab","IsNewSubSection":false,"SubSectionReplacement":""},{"Level":5,"Identity":"T12C36N2120S66","SubSectionBookmarkName":"ss_T12C36N2120S66_lv5_4234353af","IsNewSubSection":false,"SubSectionReplacement":""},{"Level":5,"Identity":"T12C36N2120S67","SubSectionBookmarkName":"ss_T12C36N2120S67_lv5_e92fb172f","IsNewSubSection":false,"SubSectionReplacement":""},{"Level":6,"Identity":"T12C36N2120Si","SubSectionBookmarkName":"ss_T12C36N2120Si_lv6_5af84ed92","IsNewSubSection":false,"SubSectionReplacement":""},{"Level":6,"Identity":"T12C36N2120Sii","SubSectionBookmarkName":"ss_T12C36N2120Sii_lv6_e6616e487","IsNewSubSection":false,"SubSectionReplacement":""},{"Level":5,"Identity":"T12C36N2120S68","SubSectionBookmarkName":"ss_T12C36N2120S68_lv5_cfa088c85","IsNewSubSection":false,"SubSectionReplacement":""},{"Level":5,"Identity":"T12C36N2120S69","SubSectionBookmarkName":"ss_T12C36N2120S69_lv5_fb18f12ca","IsNewSubSection":false,"SubSectionReplacement":""},{"Level":5,"Identity":"T12C36N2120S70","SubSectionBookmarkName":"ss_T12C36N2120S70_lv5_b05584091","IsNewSubSection":false,"SubSectionReplacement":""},{"Level":6,"Identity":"T12C36N2120Sa","SubSectionBookmarkName":"ss_T12C36N2120Sa_lv6_3a49a97bc","IsNewSubSection":false,"SubSectionReplacement":""},{"Level":6,"Identity":"T12C36N2120Sb","SubSectionBookmarkName":"ss_T12C36N2120Sb_lv6_cf190a685","IsNewSubSection":false,"SubSectionReplacement":""},{"Level":6,"Identity":"T12C36N2120Sc","SubSectionBookmarkName":"ss_T12C36N2120Sc_lv6_9dfc9b018","IsNewSubSection":false,"SubSectionReplacement":""},{"Level":5,"Identity":"T12C36N2120S71","SubSectionBookmarkName":"ss_T12C36N2120S71_lv5_e522b578f","IsNewSubSection":false,"SubSectionReplacement":""},{"Level":6,"Identity":"T12C36N2120Sa","SubSectionBookmarkName":"ss_T12C36N2120Sa_lv6_174f6437e","IsNewSubSection":false,"SubSectionReplacement":""},{"Level":6,"Identity":"T12C36N2120Sb","SubSectionBookmarkName":"ss_T12C36N2120Sb_lv6_4d47ac5f7","IsNewSubSection":false,"SubSectionReplacement":""},{"Level":5,"Identity":"T12C36N2120S72","SubSectionBookmarkName":"ss_T12C36N2120S72_lv5_3aa17de12","IsNewSubSection":false,"SubSectionReplacement":""},{"Level":5,"Identity":"T12C36N2120S73","SubSectionBookmarkName":"ss_T12C36N2120S73_lv5_743b2c3c9","IsNewSubSection":false,"SubSectionReplacement":""},{"Level":6,"Identity":"T12C36N2120Sa","SubSectionBookmarkName":"ss_T12C36N2120Sa_lv6_c12a4b3a4","IsNewSubSection":false,"SubSectionReplacement":""},{"Level":6,"Identity":"T12C36N2120Sb","SubSectionBookmarkName":"ss_T12C36N2120Sb_lv6_eb0e4db2b","IsNewSubSection":false,"SubSectionReplacement":""},{"Level":7,"Identity":"T12C36N2120Si","SubSectionBookmarkName":"ss_T12C36N2120Si_lv7_8feea3269","IsNewSubSection":false,"SubSectionReplacement":""},{"Level":7,"Identity":"T12C36N2120Sii","SubSectionBookmarkName":"ss_T12C36N2120Sii_lv7_f21ded908","IsNewSubSection":false,"SubSectionReplacement":""},{"Level":7,"Identity":"T12C36N2120Siii","SubSectionBookmarkName":"ss_T12C36N2120Siii_lv7_f70fdd632","IsNewSubSection":false,"SubSectionReplacement":""},{"Level":7,"Identity":"T12C36N2120Siv","SubSectionBookmarkName":"ss_T12C36N2120Siv_lv7_d3c6897f6","IsNewSubSection":false,"SubSectionReplacement":""},{"Level":5,"Identity":"T12C36N2120S74","SubSectionBookmarkName":"ss_T12C36N2120S74_lv5_ff90336cf","IsNewSubSection":false,"SubSectionReplacement":""},{"Level":6,"Identity":"T12C36N2120Sa","SubSectionBookmarkName":"ss_T12C36N2120Sa_lv6_eb690a3b4","IsNewSubSection":false,"SubSectionReplacement":""},{"Level":6,"Identity":"T12C36N2120Sb","SubSectionBookmarkName":"ss_T12C36N2120Sb_lv6_4eea4d4c8","IsNewSubSection":false,"SubSectionReplacement":""},{"Level":6,"Identity":"T12C36N2120Sc","SubSectionBookmarkName":"ss_T12C36N2120Sc_lv6_4497a8f54","IsNewSubSection":false,"SubSectionReplacement":""},{"Level":5,"Identity":"T12C36N2120S75","SubSectionBookmarkName":"ss_T12C36N2120S75_lv5_8e5787c5a","IsNewSubSection":false,"SubSectionReplacement":""},{"Level":5,"Identity":"T12C36N2120S76","SubSectionBookmarkName":"ss_T12C36N2120S76_lv5_1e9b3e1d8","IsNewSubSection":false,"SubSectionReplacement":""},{"Level":5,"Identity":"T12C36N2120S77","SubSectionBookmarkName":"ss_T12C36N2120S77_lv5_4fb160525","IsNewSubSection":false,"SubSectionReplacement":""},{"Level":6,"Identity":"T12C36N2120Sa","SubSectionBookmarkName":"ss_T12C36N2120Sa_lv6_861ec2ac5","IsNewSubSection":false,"SubSectionReplacement":""},{"Level":6,"Identity":"T12C36N2120Sb","SubSectionBookmarkName":"ss_T12C36N2120Sb_lv6_5f1b91c81","IsNewSubSection":false,"SubSectionReplacement":""},{"Level":6,"Identity":"T12C36N2120Sc","SubSectionBookmarkName":"ss_T12C36N2120Sc_lv6_e606cc7ce","IsNewSubSection":false,"SubSectionReplacement":""},{"Level":6,"Identity":"T12C36N2120Sd","SubSectionBookmarkName":"ss_T12C36N2120Sd_lv6_be9a5b658","IsNewSubSection":false,"SubSectionReplacement":""},{"Level":6,"Identity":"T12C36N2120Se","SubSectionBookmarkName":"ss_T12C36N2120Se_lv6_b8b402b47","IsNewSubSection":false,"SubSectionReplacement":""},{"Level":5,"Identity":"T12C36N2120S78","SubSectionBookmarkName":"ss_T12C36N2120S78_lv5_f61c3c244","IsNewSubSection":false,"SubSectionReplacement":""},{"Level":5,"Identity":"T12C36N2120S79","SubSectionBookmarkName":"ss_T12C36N2120S79_lv5_3c95fb120","IsNewSubSection":false,"SubSectionReplacement":""},{"Level":6,"Identity":"T12C36N2120SA","SubSectionBookmarkName":"ss_T12C36N2120SA_lv6_9a822fc0e","IsNewSubSection":false,"SubSectionReplacement":""},{"Level":7,"Identity":"T12C36N2120S1","SubSectionBookmarkName":"ss_T12C36N2120S1_lv7_9ebde450c","IsNewSubSection":false,"SubSectionReplacement":""},{"Level":7,"Identity":"T12C36N2120S2","SubSectionBookmarkName":"ss_T12C36N2120S2_lv7_2e9a1f71c","IsNewSubSection":false,"SubSectionReplacement":""},{"Level":6,"Identity":"T12C36N2120SB","SubSectionBookmarkName":"ss_T12C36N2120SB_lv6_c051110b1","IsNewSubSection":false,"SubSectionReplacement":""},{"Level":7,"Identity":"T12C36N2120S1","SubSectionBookmarkName":"ss_T12C36N2120S1_lv7_2caa4b32c","IsNewSubSection":false,"SubSectionReplacement":""},{"Level":7,"Identity":"T12C36N2120S2","SubSectionBookmarkName":"ss_T12C36N2120S2_lv7_73b07620b","IsNewSubSection":false,"SubSectionReplacement":""},{"Level":7,"Identity":"T12C36N2120S3","SubSectionBookmarkName":"ss_T12C36N2120S3_lv7_2fe8f5e89","IsNewSubSection":false,"SubSectionReplacement":""},{"Level":7,"Identity":"T12C36N2120S4","SubSectionBookmarkName":"ss_T12C36N2120S4_lv7_6068382ae","IsNewSubSection":false,"SubSectionReplacement":""},{"Level":7,"Identity":"T12C36N2120S5","SubSectionBookmarkName":"ss_T12C36N2120S5_lv7_d6a3738a0","IsNewSubSection":false,"SubSectionReplacement":""},{"Level":8,"Identity":"T12C36N2120Si","SubSectionBookmarkName":"ss_T12C36N2120Si_lv8_81e2fd7ba","IsNewSubSection":false,"SubSectionReplacement":""},{"Level":8,"Identity":"T12C36N2120Sii","SubSectionBookmarkName":"ss_T12C36N2120Sii_lv8_2d1df173c","IsNewSubSection":false,"SubSectionReplacement":""},{"Level":9,"Identity":"T12C36N2120Sa","SubSectionBookmarkName":"ss_T12C36N2120Sa_lv9_80e14cab7","IsNewSubSection":false,"SubSectionReplacement":""},{"Level":9,"Identity":"T12C36N2120Sb","SubSectionBookmarkName":"ss_T12C36N2120Sb_lv9_9bb3343f9","IsNewSubSection":false,"SubSectionReplacement":""},{"Level":8,"Identity":"T12C36N2120Siii","SubSectionBookmarkName":"ss_T12C36N2120Siii_lv8_7115963f2","IsNewSubSection":false,"SubSectionReplacement":""},{"Level":8,"Identity":"T12C36N2120Siv","SubSectionBookmarkName":"ss_T12C36N2120Siv_lv8_b4168e813","IsNewSubSection":false,"SubSectionReplacement":""},{"Level":8,"Identity":"T12C36N2120Sv","SubSectionBookmarkName":"ss_T12C36N2120Sv_lv8_3f3551965","IsNewSubSection":false,"SubSectionReplacement":""},{"Level":7,"Identity":"T12C36N2120S6","SubSectionBookmarkName":"ss_T12C36N2120S6_lv7_79892272a","IsNewSubSection":false,"SubSectionReplacement":""},{"Level":7,"Identity":"T12C36N2120S7","SubSectionBookmarkName":"ss_T12C36N2120S7_lv7_975982af4","IsNewSubSection":false,"SubSectionReplacement":""},{"Level":7,"Identity":"T12C36N2120S8","SubSectionBookmarkName":"ss_T12C36N2120S8_lv7_199923eba","IsNewSubSection":false,"SubSectionReplacement":""},{"Level":6,"Identity":"T12C36N2120SC","SubSectionBookmarkName":"ss_T12C36N2120SC_lv6_23b300b8f","IsNewSubSection":false,"SubSectionReplacement":""},{"Level":7,"Identity":"T12C36N2120S1","SubSectionBookmarkName":"ss_T12C36N2120S1_lv7_dc22735ac","IsNewSubSection":false,"SubSectionReplacement":""},{"Level":7,"Identity":"T12C36N2120S2","SubSectionBookmarkName":"ss_T12C36N2120S2_lv7_d964cf433","IsNewSubSection":false,"SubSectionReplacement":""},{"Level":6,"Identity":"T12C36N2120SD","SubSectionBookmarkName":"ss_T12C36N2120SD_lv6_52ddd800e","IsNewSubSection":false,"SubSectionReplacement":""},{"Level":7,"Identity":"T12C36N2120S1","SubSectionBookmarkName":"ss_T12C36N2120S1_lv7_30876b234","IsNewSubSection":false,"SubSectionReplacement":""},{"Level":7,"Identity":"T12C36N2120S2","SubSectionBookmarkName":"ss_T12C36N2120S2_lv7_6f58c772a","IsNewSubSection":false,"SubSectionReplacement":""},{"Level":8,"Identity":"T12C36N2120Si","SubSectionBookmarkName":"ss_T12C36N2120Si_lv8_8bda3109c","IsNewSubSection":false,"SubSectionReplacement":""},{"Level":8,"Identity":"T12C36N2120Sii","SubSectionBookmarkName":"ss_T12C36N2120Sii_lv8_9244b7ba7","IsNewSubSection":false,"SubSectionReplacement":""},{"Level":6,"Identity":"T12C36N2120SE","SubSectionBookmarkName":"ss_T12C36N2120SE_lv6_749b02459","IsNewSubSection":false,"SubSectionReplacement":""},{"Level":6,"Identity":"T12C36N2120SF","SubSectionBookmarkName":"ss_T12C36N2120SF_lv6_d0a136a48","IsNewSubSection":false,"SubSectionReplacement":""},{"Level":7,"Identity":"T12C36N2120S1","SubSectionBookmarkName":"ss_T12C36N2120S1_lv7_974c7298c","IsNewSubSection":false,"SubSectionReplacement":""},{"Level":7,"Identity":"T12C36N2120S2","SubSectionBookmarkName":"ss_T12C36N2120S2_lv7_08c0f977c","IsNewSubSection":false,"SubSectionReplacement":""},{"Level":8,"Identity":"T12C36N2120Si","SubSectionBookmarkName":"ss_T12C36N2120Si_lv8_d30c7d920","IsNewSubSection":false,"SubSectionReplacement":""},{"Level":8,"Identity":"T12C36N2120Sii","SubSectionBookmarkName":"ss_T12C36N2120Sii_lv8_ed886222f","IsNewSubSection":false,"SubSectionReplacement":""},{"Level":6,"Identity":"T12C36N2120SG","SubSectionBookmarkName":"ss_T12C36N2120SG_lv6_d31d5eaf6","IsNewSubSection":false,"SubSectionReplacement":""},{"Level":5,"Identity":"T12C36N2120S80","SubSectionBookmarkName":"ss_T12C36N2120S80_lv5_43670e3b4","IsNewSubSection":false,"SubSectionReplacement":""},{"Level":6,"Identity":"T12C36N2120Sa","SubSectionBookmarkName":"ss_T12C36N2120Sa_lv6_d22809c15","IsNewSubSection":false,"SubSectionReplacement":""},{"Level":6,"Identity":"T12C36N2120Sb","SubSectionBookmarkName":"ss_T12C36N2120Sb_lv6_227d9a295","IsNewSubSection":false,"SubSectionReplacement":""},{"Level":5,"Identity":"T12C36N2120S81","SubSectionBookmarkName":"ss_T12C36N2120S81_lv5_d58e3aa67","IsNewSubSection":false,"SubSectionReplacement":""},{"Level":5,"Identity":"T12C36N2120S82","SubSectionBookmarkName":"ss_T12C36N2120S82_lv5_36c2a5727","IsNewSubSection":false,"SubSectionReplacement":""},{"Level":6,"Identity":"T12C36N2120Sa","SubSectionBookmarkName":"ss_T12C36N2120Sa_lv6_a975cbf95","IsNewSubSection":false,"SubSectionReplacement":""},{"Level":6,"Identity":"T12C36N2120Sb","SubSectionBookmarkName":"ss_T12C36N2120Sb_lv6_383af57a9","IsNewSubSection":false,"SubSectionReplacement":""},{"Level":5,"Identity":"T12C36N2120S83","SubSectionBookmarkName":"ss_T12C36N2120S83_lv5_418f131d5","IsNewSubSection":false,"SubSectionReplacement":""}],"TitleRelatedTo":"Exemptions from sales tax","TitleSoAsTo":"","Deleted":false}],"TitleText":"","DisableControls":false,"Deleted":false,"RepealItems":[],"SectionBookmarkName":"bs_num_20_2694bad9a"},{"SectionUUID":"6f4c7639-bb86-4542-8bf6-2b2c541863d7","SectionName":"code_section","SectionNumber":21,"SectionType":"code_section","CodeSections":[{"CodeSectionBookmarkName":"cs_T12C36N2530_1ee6d7501","IsConstitutionSection":false,"Identity":"12-36-2530","IsNew":false,"SubSections":[],"TitleRelatedTo":"Documentation of entitlement to tax exemption for goods to be delivered out of state;  tax on property delivered in state for removal from state by purchaser","TitleSoAsTo":"","Deleted":false}],"TitleText":"","DisableControls":false,"Deleted":false,"RepealItems":[],"SectionBookmarkName":"bs_num_21_cfee624ce"},{"SectionUUID":"80616a24-25ef-40d4-a520-85725b7292da","SectionName":"code_section","SectionNumber":22,"SectionType":"code_section","CodeSections":[{"CodeSectionBookmarkName":"cs_T12C36N2620_b133f959a","IsConstitutionSection":false,"Identity":"12-36-2620","IsNew":false,"SubSections":[{"Level":1,"Identity":"T12C36N2620S1","SubSectionBookmarkName":"ss_T12C36N2620S1_lv1_f2cb47d7f","IsNewSubSection":false,"SubSectionReplacement":""},{"Level":1,"Identity":"T12C36N2620S2","SubSectionBookmarkName":"ss_T12C36N2620S2_lv1_9045e47a2","IsNewSubSection":false,"SubSectionReplacement":""}],"TitleRelatedTo":"Sales and use taxes composed of two components","TitleSoAsTo":"","Deleted":false},{"CodeSectionBookmarkName":"cs_T12C36N2630_05bfa964b","IsConstitutionSection":false,"Identity":"12-36-2630","IsNew":false,"SubSections":[{"Level":1,"Identity":"T12C36N2630S1","SubSectionBookmarkName":"ss_T12C36N2630S1_lv1_0e931290c","IsNewSubSection":false,"SubSectionReplacement":""},{"Level":1,"Identity":"T12C36N2630S2","SubSectionBookmarkName":"ss_T12C36N2630S2_lv1_1a8fecc3b","IsNewSubSection":false,"SubSectionReplacement":""},{"Level":1,"Identity":"T12C36N2630S2","SubSectionBookmarkName":"ss_T12C36N2630S2_lv1_9220b4053","IsNewSubSection":false,"SubSectionReplacement":""}],"TitleRelatedTo":"Seven percent sales tax on accommodations for transients composed of three components","TitleSoAsTo":"","Deleted":false},{"CodeSectionBookmarkName":"cs_T12C36N2640_fa7418edf","IsConstitutionSection":false,"Identity":"12-36-2640","IsNew":false,"SubSections":[{"Level":1,"Identity":"T12C36N2640S1","SubSectionBookmarkName":"ss_T12C36N2640S1_lv1_55d4a41ab","IsNewSubSection":false,"SubSectionReplacement":""},{"Level":1,"Identity":"T12C36N2640S2","SubSectionBookmarkName":"ss_T12C36N2640S2_lv1_5860b18c9","IsNewSubSection":false,"SubSectionReplacement":""}],"TitleRelatedTo":"Casual excise tax composed of two components","TitleSoAsTo":"","Deleted":false}],"TitleText":"","DisableControls":false,"Deleted":false,"RepealItems":[],"SectionBookmarkName":"bs_num_22_2b1155770"},{"SectionUUID":"e563b86b-7aab-4774-9eed-c8c419400f18","SectionName":"code_section","SectionNumber":23,"SectionType":"code_section","CodeSections":[],"TitleText":"","DisableControls":false,"Deleted":false,"RepealItems":[],"SectionBookmarkName":"bs_num_23_66eaa8191"},{"SectionUUID":"a6aa8786-97d8-48de-870f-b9eff68d54a0","SectionName":"code_section","SectionNumber":24,"SectionType":"code_section","CodeSections":[{"CodeSectionBookmarkName":"ns_T11C11N270_56dcc8dbf","IsConstitutionSection":false,"Identity":"11-11-270","IsNew":true,"SubSections":[{"Level":1,"Identity":"T11C11N270S2","SubSectionBookmarkName":"ss_T11C11N270S2_lv1_37e5a565a","IsNewSubSection":false,"SubSectionReplacement":""},{"Level":2,"Identity":"T11C11N270SB","SubSectionBookmarkName":"ss_T11C11N270SB_lv2_3be7d679f","IsNewSubSection":false,"SubSectionReplacement":""},{"Level":3,"Identity":"T11C11N270S1","SubSectionBookmarkName":"ss_T11C11N270S1_lv3_8759da3d9","IsNewSubSection":false,"SubSectionReplacement":""},{"Level":3,"Identity":"T11C11N270S2","SubSectionBookmarkName":"ss_T11C11N270S2_lv3_264f1366c","IsNewSubSection":false,"SubSectionReplacement":""}],"TitleRelatedTo":"","TitleSoAsTo":"","Deleted":false}],"TitleText":"","DisableControls":false,"Deleted":false,"RepealItems":[],"SectionBookmarkName":"bs_num_24_sub_A_e2f89ae0b"},{"SectionUUID":"61b5b88f-7705-4119-86fb-8d9065a88c65","SectionName":"code_section","SectionNumber":25,"SectionType":"code_section","CodeSections":[{"CodeSectionBookmarkName":"ns_T4C10N1110_8440863f1","IsConstitutionSection":false,"Identity":"4-10-1110","IsNew":true,"SubSections":[],"TitleRelatedTo":"","TitleSoAsTo":"","Deleted":false}],"TitleText":"","DisableControls":false,"Deleted":false,"RepealItems":[],"SectionBookmarkName":"bs_num_25_f845f37bc"},{"SectionUUID":"cd705b40-5372-477a-95b0-304d583ed407","SectionName":"code_section","SectionNumber":26,"SectionType":"code_section","CodeSections":[],"TitleText":"","DisableControls":false,"Deleted":false,"RepealItems":[],"SectionBookmarkName":"bs_num_26_sub_A_48425a1b7"},{"SectionUUID":"4700a799-a6a1-43c0-b560-9f1e6d6b7240","SectionName":"code_section","SectionNumber":27,"SectionType":"code_section","CodeSections":[],"TitleText":"","DisableControls":false,"Deleted":false,"RepealItems":[],"SectionBookmarkName":"bs_num_27_d4f445ece"},{"SectionUUID":"865fc4e6-57d8-40db-b6f1-e69e42f8f070","SectionName":"code_section","SectionNumber":28,"SectionType":"code_section","CodeSections":[{"CodeSectionBookmarkName":"ns_T58C9N60_9b00886e1","IsConstitutionSection":false,"Identity":"58-9-60","IsNew":true,"SubSections":[],"TitleRelatedTo":"","TitleSoAsTo":"","Deleted":false}],"TitleText":"","DisableControls":false,"Deleted":false,"RepealItems":[],"SectionBookmarkName":"bs_num_28_916e94d65"},{"SectionUUID":"50238416-83c2-461e-aff5-69d9f16c9ff6","SectionName":"code_section","SectionNumber":29,"SectionType":"code_section","CodeSections":[{"CodeSectionBookmarkName":"cs_T6C1N320_815c607be","IsConstitutionSection":false,"Identity":"6-1-320","IsNew":false,"SubSections":[{"Level":1,"Identity":"T6C1N320SA","SubSectionBookmarkName":"ss_T6C1N320SA_lv1_b80fec89a","IsNewSubSection":false,"SubSectionReplacement":""},{"Level":2,"Identity":"T6C1N320S1","SubSectionBookmarkName":"ss_T6C1N320S1_lv2_5964328cf","IsNewSubSection":false,"SubSectionReplacement":""},{"Level":2,"Identity":"T6C1N320S2","SubSectionBookmarkName":"ss_T6C1N320S2_lv2_6d2dd2f97","IsNewSubSection":false,"SubSectionReplacement":""},{"Level":1,"Identity":"T6C1N320SB","SubSectionBookmarkName":"ss_T6C1N320SB_lv1_859eeb7b7","IsNewSubSection":false,"SubSectionReplacement":""},{"Level":2,"Identity":"T6C1N320S1","SubSectionBookmarkName":"ss_T6C1N320S1_lv2_06bfa9e79","IsNewSubSection":false,"SubSectionReplacement":""},{"Level":2,"Identity":"T6C1N320S2","SubSectionBookmarkName":"ss_T6C1N320S2_lv2_8ba71ce07","IsNewSubSection":false,"SubSectionReplacement":""},{"Level":2,"Identity":"T6C1N320S3","SubSectionBookmarkName":"ss_T6C1N320S3_lv2_c90347d6d","IsNewSubSection":false,"SubSectionReplacement":""},{"Level":2,"Identity":"T6C1N320S4","SubSectionBookmarkName":"ss_T6C1N320S4_lv2_f099c0c48","IsNewSubSection":false,"SubSectionReplacement":""},{"Level":2,"Identity":"T6C1N320S5","SubSectionBookmarkName":"ss_T6C1N320S5_lv2_6b55bf8a4","IsNewSubSection":false,"SubSectionReplacement":""},{"Level":2,"Identity":"T6C1N320S6","SubSectionBookmarkName":"ss_T6C1N320S6_lv2_11b248721","IsNewSubSection":false,"SubSectionReplacement":""},{"Level":2,"Identity":"T6C1N320S7","SubSectionBookmarkName":"ss_T6C1N320S7_lv2_0c2ba9912","IsNewSubSection":false,"SubSectionReplacement":""},{"Level":1,"Identity":"T6C1N320SC","SubSectionBookmarkName":"ss_T6C1N320SC_lv1_f5ca0a31c","IsNewSubSection":false,"SubSectionReplacement":""},{"Level":1,"Identity":"T6C1N320SD","SubSectionBookmarkName":"ss_T6C1N320SD_lv1_895255923","IsNewSubSection":false,"SubSectionReplacement":""},{"Level":1,"Identity":"T6C1N320SE","SubSectionBookmarkName":"ss_T6C1N320SE_lv1_49e6d240a","IsNewSubSection":false,"SubSectionReplacement":""},{"Level":1,"Identity":"T6C1N320SF","SubSectionBookmarkName":"ss_T6C1N320SF_lv1_dc154401c","IsNewSubSection":false,"SubSectionReplacement":""},{"Level":1,"Identity":"T6C1N320SG","SubSectionBookmarkName":"ss_T6C1N320SG_lv1_3af050df8","IsNewSubSection":false,"SubSectionReplacement":""},{"Level":2,"Identity":"T6C1N320S1","SubSectionBookmarkName":"ss_T6C1N320S1_lv2_fdf03f38b","IsNewSubSection":false,"SubSectionReplacement":""},{"Level":2,"Identity":"T6C1N320S2","SubSectionBookmarkName":"ss_T6C1N320S2_lv2_502ac3883","IsNewSubSection":false,"SubSectionReplacement":""},{"Level":1,"Identity":"T6C1N320SH","SubSectionBookmarkName":"ss_T6C1N320SH_lv1_74694ef98","IsNewSubSection":false,"SubSectionReplacement":""},{"Level":2,"Identity":"T6C1N320S1","SubSectionBookmarkName":"ss_T6C1N320S1_lv2_b3f2767ee","IsNewSubSection":false,"SubSectionReplacement":""},{"Level":2,"Identity":"T6C1N320S2","SubSectionBookmarkName":"ss_T6C1N320S2_lv2_f56d26fc1","IsNewSubSection":false,"SubSectionReplacement":""},{"Level":2,"Identity":"T6C1N320S3","SubSectionBookmarkName":"ss_T6C1N320S3_lv2_08fc33990","IsNewSubSection":false,"SubSectionReplacement":""},{"Level":3,"Identity":"T6C1N320SI","SubSectionBookmarkName":"ss_T6C1N320SI_lv3_6a40a725d","IsNewSubSection":false,"SubSectionReplacement":""}],"TitleRelatedTo":"Millage rate increase limitation; exceptions","TitleSoAsTo":"","Deleted":false}],"TitleText":"","DisableControls":false,"Deleted":false,"RepealItems":[],"SectionBookmarkName":"bs_num_29_9ca839289"},{"SectionUUID":"955b8325-8e0f-4ab8-9361-dab921b4abb6","SectionName":"code_section","SectionNumber":30,"SectionType":"code_section","CodeSections":[{"CodeSectionBookmarkName":"cs_T12C37N251_7e740ab24","IsConstitutionSection":false,"Identity":"12-37-251","IsNew":false,"SubSections":[{"Level":1,"Identity":"T12C37N251SA","SubSectionBookmarkName":"ss_T12C37N251SA_lv1_0901c4c47","IsNewSubSection":false,"SubSectionReplacement":""},{"Level":2,"Identity":"T12C37N251S1","SubSectionBookmarkName":"ss_T12C37N251S1_lv2_1cbb77c1b","IsNewSubSection":false,"SubSectionReplacement":""},{"Level":2,"Identity":"T12C37N251S2","SubSectionBookmarkName":"ss_T12C37N251S2_lv2_059113f51","IsNewSubSection":false,"SubSectionReplacement":""},{"Level":3,"Identity":"T12C37N251Sa","SubSectionBookmarkName":"ss_T12C37N251Sa_lv3_e41446009","IsNewSubSection":false,"SubSectionReplacement":""},{"Level":3,"Identity":"T12C37N251Sb","SubSectionBookmarkName":"ss_T12C37N251Sb_lv3_d965c914c","IsNewSubSection":false,"SubSectionReplacement":""},{"Level":1,"Identity":"T12C37N251SB","SubSectionBookmarkName":"ss_T12C37N251SB_lv1_0e441466c","IsNewSubSection":false,"SubSectionReplacement":""},{"Level":2,"Identity":"T12C37N251S1","SubSectionBookmarkName":"ss_T12C37N251S1_lv2_f63599b88","IsNewSubSection":false,"SubSectionReplacement":""},{"Level":2,"Identity":"T12C37N251S2","SubSectionBookmarkName":"ss_T12C37N251S2_lv2_2b74211cc","IsNewSubSection":false,"SubSectionReplacement":""},{"Level":2,"Identity":"T12C37N251S3","SubSectionBookmarkName":"ss_T12C37N251S3_lv2_2b5a1892d","IsNewSubSection":false,"SubSectionReplacement":""},{"Level":1,"Identity":"T12C37N251SC","SubSectionBookmarkName":"ss_T12C37N251SC_lv1_1021d8194","IsNewSubSection":false,"SubSectionReplacement":""},{"Level":1,"Identity":"T12C37N251SD","SubSectionBookmarkName":"ss_T12C37N251SD_lv1_0092003a6","IsNewSubSection":false,"SubSectionReplacement":""},{"Level":1,"Identity":"T12C37N251SE","SubSectionBookmarkName":"ss_T12C37N251SE_lv1_3e88331a3","IsNewSubSection":false,"SubSectionReplacement":""},{"Level":1,"Identity":"T12C37N251SF","SubSectionBookmarkName":"ss_T12C37N251SF_lv1_85784e0e0","IsNewSubSection":false,"SubSectionReplacement":""},{"Level":1,"Identity":"T12C37N251SG","SubSectionBookmarkName":"ss_T12C37N251SG_lv1_3ae9a4983","IsNewSubSection":false,"SubSectionReplacement":""}],"TitleRelatedTo":"Calculation of rollback millage;  equivalent millage","TitleSoAsTo":"","Deleted":false}],"TitleText":"","DisableControls":false,"Deleted":false,"RepealItems":[],"SectionBookmarkName":"bs_num_30_b5c305991"},{"SectionUUID":"5011c27e-3195-47a4-916d-da7ce23151fa","SectionName":"code_section","SectionNumber":31,"SectionType":"code_section","CodeSections":[{"CodeSectionBookmarkName":"cs_T11C11N150_108e2deac","IsConstitutionSection":false,"Identity":"11-11-150","IsNew":false,"SubSections":[],"TitleRelatedTo":"Estimated income tax revenues; deductions in calculations; Trust Fund for Tax Relief; appropriation of funds","TitleSoAsTo":"","Deleted":false}],"TitleText":"","DisableControls":false,"Deleted":false,"RepealItems":[],"SectionBookmarkName":"bs_num_31_sub_A_7029d4752"},{"SectionUUID":"7a9f5131-8c16-4794-a5ea-fec9fbb26d2b","SectionName":"code_section","SectionNumber":31,"SectionType":"code_section","CodeSections":[],"TitleText":"","DisableControls":false,"Deleted":false,"RepealItems":[],"SectionBookmarkName":"bs_num_31_sub_B_664221e01"},{"SectionUUID":"1ea2a7b9-83ba-4981-857f-85c03c7e978b","SectionName":"code_section","SectionNumber":32,"SectionType":"code_section","CodeSections":[{"CodeSectionBookmarkName":"cs_T12C37N220_8907bfc9b","IsConstitutionSection":false,"Identity":"12-37-220","IsNew":false,"SubSections":[{"Level":1,"Identity":"T12C37N220SB","SubSectionBookmarkName":"ss_T12C37N220SB_lv1_880fd2cf8","IsNewSubSection":false,"SubSectionReplacement":""},{"Level":2,"Identity":"T12C37N220Sa","SubSectionBookmarkName":"ss_T12C37N220Sa_lv2_904e0bf84","IsNewSubSection":false,"SubSectionReplacement":""},{"Level":2,"Identity":"T12C37N220Sb","SubSectionBookmarkName":"ss_T12C37N220Sb_lv2_d96d559e7","IsNewSubSection":false,"SubSectionReplacement":""},{"Level":2,"Identity":"T12C37N220Sc","SubSectionBookmarkName":"ss_T12C37N220Sc_lv2_df974d910","IsNewSubSection":false,"SubSectionReplacement":""}],"TitleRelatedTo":"General exemption from taxes.","TitleSoAsTo":"","Deleted":false}],"TitleText":"","DisableControls":false,"Deleted":false,"RepealItems":[],"SectionBookmarkName":"bs_num_32_sub_A_e346282bb"},{"SectionUUID":"93fdcf0c-37ff-45a0-a209-e1b2a8847469","SectionName":"code_section","SectionNumber":32,"SectionType":"code_section","CodeSections":[],"TitleText":"","DisableControls":false,"Deleted":false,"RepealItems":[],"SectionBookmarkName":"bs_num_32_sub_B_0e1bc01fa"},{"SectionUUID":"23a4f7ac-2249-4057-aa71-3c7f3292e498","SectionName":"code_section","SectionNumber":33,"SectionType":"code_section","CodeSections":[{"CodeSectionBookmarkName":"ns_T12C6N510_42a86d612","IsConstitutionSection":false,"Identity":"12-6-510","IsNew":true,"SubSections":[{"Level":1,"Identity":"T12C6N510S4","SubSectionBookmarkName":"ss_T12C6N510S4_lv1_64a68a5ee","IsNewSubSection":true,"SubSectionReplacement":""}],"TitleRelatedTo":"","TitleSoAsTo":"","Deleted":false}],"TitleText":"","DisableControls":false,"Deleted":false,"RepealItems":[],"SectionBookmarkName":"bs_num_33_sub_A_1df62daf0"},{"SectionUUID":"dc5b0e5c-f326-44dd-aabf-e1a5c3427471","SectionName":"code_section","SectionNumber":33,"SectionType":"code_section","CodeSections":[],"TitleText":"","DisableControls":false,"Deleted":false,"RepealItems":[],"SectionBookmarkName":"bs_num_33_sub_B_0e9a616e4"},{"SectionUUID":"ac10df12-489d-49a0-b358-a7c83d037ed4","SectionName":"Effective Date - With Specific Date","SectionNumber":34,"SectionType":"drafting_clause","CodeSections":[],"TitleText":"","DisableControls":false,"Deleted":false,"RepealItems":[],"SectionBookmarkName":"bs_num_34_8910ca48e"}],"Timestamp":"2023-05-02T16:14:16.5527583-04:00","Username":"nikidowney@scstatehouse.gov"}]</T_BILL_T_SECTIONSHISTORY>
  <T_BILL_T_SUBJECT>Taxes</T_BILL_T_SUBJECT>
  <T_BILL_UR_DRAFTER>davidgood@scstatehouse.gov</T_BILL_UR_DRAFTER>
  <T_BILL_UR_DRAFTINGASSISTANT>nikidowney@scstatehouse.gov</T_BILL_UR_DRAFTINGASSISTANT>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42</Pages>
  <Words>19384</Words>
  <Characters>104675</Characters>
  <Application>Microsoft Office Word</Application>
  <DocSecurity>0</DocSecurity>
  <Lines>1539</Lines>
  <Paragraphs>508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Niki Downey</cp:lastModifiedBy>
  <cp:revision>4</cp:revision>
  <cp:lastPrinted>2023-04-05T19:47:00Z</cp:lastPrinted>
  <dcterms:created xsi:type="dcterms:W3CDTF">2023-05-02T20:13:00Z</dcterms:created>
  <dcterms:modified xsi:type="dcterms:W3CDTF">2023-05-02T20:14:00Z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