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Peeler</w:t>
      </w:r>
    </w:p>
    <w:p>
      <w:pPr>
        <w:widowControl w:val="false"/>
        <w:spacing w:after="0"/>
        <w:jc w:val="left"/>
      </w:pPr>
      <w:r>
        <w:rPr>
          <w:rFonts w:ascii="Times New Roman"/>
          <w:sz w:val="22"/>
        </w:rPr>
        <w:t xml:space="preserve">Document Path: LC-0233HA-RM24.docx</w:t>
      </w:r>
    </w:p>
    <w:p>
      <w:pPr>
        <w:widowControl w:val="false"/>
        <w:spacing w:after="0"/>
        <w:jc w:val="left"/>
      </w:pPr>
    </w:p>
    <w:p>
      <w:pPr>
        <w:widowControl w:val="false"/>
        <w:spacing w:after="0"/>
        <w:jc w:val="left"/>
      </w:pPr>
      <w:r>
        <w:rPr>
          <w:rFonts w:ascii="Times New Roman"/>
          <w:sz w:val="22"/>
        </w:rPr>
        <w:t xml:space="preserve">Introduced in the Senate on January 17, 2024</w:t>
      </w: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Adopted by the General Assembly on January 17, 2024</w:t>
      </w:r>
    </w:p>
    <w:p>
      <w:pPr>
        <w:widowControl w:val="false"/>
        <w:spacing w:after="0"/>
        <w:jc w:val="left"/>
      </w:pPr>
    </w:p>
    <w:p>
      <w:pPr>
        <w:widowControl w:val="false"/>
        <w:spacing w:after="0"/>
        <w:jc w:val="left"/>
      </w:pPr>
      <w:r>
        <w:rPr>
          <w:rFonts w:ascii="Times New Roman"/>
          <w:sz w:val="22"/>
        </w:rPr>
        <w:t xml:space="preserve">Summary: Dep. Tyler Atkins, Sgt. Sardarius Henderson, and Dep. John Rodgers, Medal of Valor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Senate</w:t>
      </w:r>
      <w:r>
        <w:tab/>
        <w:t xml:space="preserve">Introduced, adopted, sent to House</w:t>
      </w:r>
      <w:r>
        <w:t xml:space="preserve"> (</w:t>
      </w:r>
      <w:hyperlink w:history="true" r:id="R16a83fc4478941c2">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1/17/2024</w:t>
      </w:r>
      <w:r>
        <w:tab/>
        <w:t>House</w:t>
      </w:r>
      <w:r>
        <w:tab/>
        <w:t xml:space="preserve">Introduced, adopted, returned with concurrence</w:t>
      </w:r>
      <w:r>
        <w:t xml:space="preserve"> (</w:t>
      </w:r>
      <w:hyperlink w:history="true" r:id="Rda95cfcff3634614">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42e93cd5ebe48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3a6a4ff56c4577">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CD3997" w14:paraId="48DB32D0" w14:textId="54BCED55">
          <w:pPr>
            <w:pStyle w:val="scresolutiontitle"/>
          </w:pPr>
          <w:r w:rsidRPr="00CD3997">
            <w:t>TO RECOGNIZE AND HONOR DEPUTY TYLER ATKINS, SERGEANT SARDARIUS HENDERSON, AND DEPUTY JOHN RODGERS OF THE CHEROKEE COUNTY SHERIFF’S OFFICE AND TO CONGRATULATE THEM ON BEING AWARDED THE SOUTH CAROLINA SHERIFFS’ ASSOCIATION MEDAL OF VALOR.</w:t>
          </w:r>
        </w:p>
      </w:sdtContent>
    </w:sdt>
    <w:p w:rsidRPr="002C7ED8" w:rsidR="0010776B" w:rsidP="00396B81" w:rsidRDefault="0010776B" w14:paraId="48DB32D1" w14:textId="4B9D0381">
      <w:pPr>
        <w:pStyle w:val="scresolutiontitle"/>
      </w:pPr>
    </w:p>
    <w:p w:rsidR="00B6040E" w:rsidP="00B6040E" w:rsidRDefault="00BF1DEA" w14:paraId="57C2DD64" w14:textId="49A4B76E">
      <w:pPr>
        <w:pStyle w:val="scresolutionwhereas"/>
      </w:pPr>
      <w:bookmarkStart w:name="wa_ab2d7098b" w:id="0"/>
      <w:r>
        <w:t>W</w:t>
      </w:r>
      <w:bookmarkEnd w:id="0"/>
      <w:r>
        <w:t>hereas,</w:t>
      </w:r>
      <w:r w:rsidR="005A1786">
        <w:t xml:space="preserve"> </w:t>
      </w:r>
      <w:r w:rsidR="00B6040E">
        <w:t>the members of the South Carolina General Assembly are pleased to learn that Deputy Tyler Atkins, Sergeant Sardarius Henderson, and Deputy John Rodgers of the Cherokee County Sheriff’s Office w</w:t>
      </w:r>
      <w:r w:rsidR="00FC2AC8">
        <w:t>ill be</w:t>
      </w:r>
      <w:r w:rsidR="00B6040E">
        <w:t xml:space="preserve"> awarded the South Carolina Sheriffs’ Association Medal of Valor on January 25, 2024, for taking action that showed fortitude and</w:t>
      </w:r>
      <w:r w:rsidR="00D26D8C">
        <w:t xml:space="preserve"> quick action </w:t>
      </w:r>
      <w:r w:rsidR="00B6040E">
        <w:t>in protecting others from harm during a life</w:t>
      </w:r>
      <w:r w:rsidR="00000F67">
        <w:noBreakHyphen/>
      </w:r>
      <w:r w:rsidR="00B6040E">
        <w:t>threatening situation; and</w:t>
      </w:r>
    </w:p>
    <w:p w:rsidR="00B6040E" w:rsidP="00B6040E" w:rsidRDefault="00B6040E" w14:paraId="69B42695" w14:textId="77777777">
      <w:pPr>
        <w:pStyle w:val="scresolutionwhereas"/>
      </w:pPr>
    </w:p>
    <w:p w:rsidR="00B6040E" w:rsidP="00B6040E" w:rsidRDefault="00B6040E" w14:paraId="3F39197D" w14:textId="613053D1">
      <w:pPr>
        <w:pStyle w:val="scresolutionwhereas"/>
      </w:pPr>
      <w:bookmarkStart w:name="wa_48db26ee0" w:id="1"/>
      <w:r>
        <w:t>W</w:t>
      </w:r>
      <w:bookmarkEnd w:id="1"/>
      <w:r>
        <w:t>hereas, the award is presented annually to law enforcement officers who perform actions above and beyond the call of duty; exhibit exceptional courage, extraordinary decisiveness, and presence of mind; or act with unusual swiftness, regardless of personal safety, in an attempt to save or protect human life;</w:t>
      </w:r>
      <w:r w:rsidR="00FA1414">
        <w:t xml:space="preserve"> and</w:t>
      </w:r>
    </w:p>
    <w:p w:rsidR="00B6040E" w:rsidP="00B6040E" w:rsidRDefault="00B6040E" w14:paraId="0C93B7D1" w14:textId="77777777">
      <w:pPr>
        <w:pStyle w:val="scresolutionwhereas"/>
      </w:pPr>
    </w:p>
    <w:p w:rsidR="00B6040E" w:rsidP="00B6040E" w:rsidRDefault="00B6040E" w14:paraId="19C6438E" w14:textId="647C2C1F">
      <w:pPr>
        <w:pStyle w:val="scresolutionwhereas"/>
      </w:pPr>
      <w:bookmarkStart w:name="wa_861e19e18" w:id="2"/>
      <w:r>
        <w:t>W</w:t>
      </w:r>
      <w:bookmarkEnd w:id="2"/>
      <w:r>
        <w:t xml:space="preserve">hereas, </w:t>
      </w:r>
      <w:r w:rsidR="000E648B">
        <w:t>early on S</w:t>
      </w:r>
      <w:r>
        <w:t>eptember 28, 2023, Deputy Tyler Atkins, Sergeant Sardarius Henderson, and Deputy John Rodgers were working off</w:t>
      </w:r>
      <w:r w:rsidR="004A58A2">
        <w:t>-</w:t>
      </w:r>
      <w:r>
        <w:t>duty with Blythe Construction</w:t>
      </w:r>
      <w:r w:rsidR="004A58A2">
        <w:t xml:space="preserve"> on I</w:t>
      </w:r>
      <w:r w:rsidR="000A309C">
        <w:t>-</w:t>
      </w:r>
      <w:r w:rsidR="004A58A2">
        <w:t>85</w:t>
      </w:r>
      <w:r>
        <w:t>.</w:t>
      </w:r>
      <w:r w:rsidR="004A58A2">
        <w:t xml:space="preserve"> </w:t>
      </w:r>
      <w:r>
        <w:t>Deputy Atkins observed a</w:t>
      </w:r>
      <w:r w:rsidR="000A309C">
        <w:t>n Altima</w:t>
      </w:r>
      <w:r>
        <w:t xml:space="preserve"> striking the cones marking the lane closure and saw that the </w:t>
      </w:r>
      <w:r w:rsidR="000A309C">
        <w:t>car</w:t>
      </w:r>
      <w:r>
        <w:t xml:space="preserve"> was within the closure</w:t>
      </w:r>
      <w:r w:rsidR="00642F08">
        <w:t xml:space="preserve">. </w:t>
      </w:r>
      <w:r>
        <w:t xml:space="preserve">Deputy Atkins immediately </w:t>
      </w:r>
      <w:r w:rsidR="00414257">
        <w:t>sought</w:t>
      </w:r>
      <w:r>
        <w:t xml:space="preserve"> to catch the vehicle </w:t>
      </w:r>
      <w:r w:rsidR="007322FF">
        <w:t xml:space="preserve">and </w:t>
      </w:r>
      <w:r>
        <w:t xml:space="preserve">perform a traffic stop. </w:t>
      </w:r>
      <w:r w:rsidR="00414257">
        <w:t>H</w:t>
      </w:r>
      <w:r>
        <w:t xml:space="preserve">e could see the vehicle striking the inside wall </w:t>
      </w:r>
      <w:r w:rsidR="00414257">
        <w:t>and</w:t>
      </w:r>
      <w:r>
        <w:t xml:space="preserve"> sparks flying from the vehicle. </w:t>
      </w:r>
      <w:r w:rsidR="000E648B">
        <w:t xml:space="preserve">Observing </w:t>
      </w:r>
      <w:r>
        <w:t>a Blythe work truck within the lane closure</w:t>
      </w:r>
      <w:r w:rsidR="000E648B">
        <w:t>, he</w:t>
      </w:r>
      <w:r>
        <w:t xml:space="preserve"> </w:t>
      </w:r>
      <w:r w:rsidR="000A309C">
        <w:t xml:space="preserve">expected </w:t>
      </w:r>
      <w:r>
        <w:t xml:space="preserve">a collision. He was right: The </w:t>
      </w:r>
      <w:r w:rsidR="00CC45D9">
        <w:t>car</w:t>
      </w:r>
      <w:r>
        <w:t xml:space="preserve"> </w:t>
      </w:r>
      <w:r w:rsidR="00741220">
        <w:t xml:space="preserve">rear-ended </w:t>
      </w:r>
      <w:r>
        <w:t xml:space="preserve">the truck; </w:t>
      </w:r>
      <w:r w:rsidR="00B0170C">
        <w:t>and</w:t>
      </w:r>
    </w:p>
    <w:p w:rsidR="00B6040E" w:rsidP="00B6040E" w:rsidRDefault="00B6040E" w14:paraId="661A52CF" w14:textId="77777777">
      <w:pPr>
        <w:pStyle w:val="scresolutionwhereas"/>
      </w:pPr>
    </w:p>
    <w:p w:rsidR="00B6040E" w:rsidP="00B6040E" w:rsidRDefault="00B6040E" w14:paraId="1AE7C032" w14:textId="07BCE138">
      <w:pPr>
        <w:pStyle w:val="scresolutionwhereas"/>
      </w:pPr>
      <w:bookmarkStart w:name="wa_e11e18885" w:id="3"/>
      <w:r>
        <w:t>W</w:t>
      </w:r>
      <w:bookmarkEnd w:id="3"/>
      <w:r>
        <w:t xml:space="preserve">hereas, having left his </w:t>
      </w:r>
      <w:r w:rsidR="00D566AB">
        <w:t xml:space="preserve">own </w:t>
      </w:r>
      <w:r>
        <w:t xml:space="preserve">vehicle, Deputy Atkins approached the two </w:t>
      </w:r>
      <w:r w:rsidR="000A195C">
        <w:t>damaged</w:t>
      </w:r>
      <w:r>
        <w:t xml:space="preserve"> vehicles in an attempt to render aid. </w:t>
      </w:r>
      <w:r w:rsidR="000A195C">
        <w:t xml:space="preserve">He </w:t>
      </w:r>
      <w:r>
        <w:t xml:space="preserve">recognized the </w:t>
      </w:r>
      <w:r w:rsidR="000A195C">
        <w:t xml:space="preserve">truck </w:t>
      </w:r>
      <w:r>
        <w:t xml:space="preserve">driver as </w:t>
      </w:r>
      <w:r w:rsidR="007A1BC0">
        <w:t xml:space="preserve">Blythe supervisor </w:t>
      </w:r>
      <w:r>
        <w:t xml:space="preserve">Billy Conley, </w:t>
      </w:r>
      <w:r w:rsidR="007A1BC0">
        <w:t xml:space="preserve">who </w:t>
      </w:r>
      <w:r>
        <w:t xml:space="preserve">seemed disoriented and did not respond immediately. </w:t>
      </w:r>
      <w:r w:rsidR="008A4433">
        <w:t>Both</w:t>
      </w:r>
      <w:r>
        <w:t xml:space="preserve"> vehicles then burst into flames, and the fire began to spread rapidly. Deputy Atkins grabbed Mr. Conley and assisted him out of the vehicle; and</w:t>
      </w:r>
    </w:p>
    <w:p w:rsidR="00B6040E" w:rsidP="00B6040E" w:rsidRDefault="00B6040E" w14:paraId="47C4EE58" w14:textId="77777777">
      <w:pPr>
        <w:pStyle w:val="scresolutionwhereas"/>
      </w:pPr>
    </w:p>
    <w:p w:rsidR="00B6040E" w:rsidP="00B6040E" w:rsidRDefault="00B6040E" w14:paraId="38318D5A" w14:textId="76B13D37">
      <w:pPr>
        <w:pStyle w:val="scresolutionwhereas"/>
      </w:pPr>
      <w:bookmarkStart w:name="wa_fb7cc5472" w:id="4"/>
      <w:r>
        <w:t>W</w:t>
      </w:r>
      <w:bookmarkEnd w:id="4"/>
      <w:r>
        <w:t xml:space="preserve">hereas, </w:t>
      </w:r>
      <w:r w:rsidR="00CF2ED5">
        <w:t xml:space="preserve">swiftly, </w:t>
      </w:r>
      <w:r>
        <w:t>Sergeant Henderson and Deputy Rodgers arrived. All three deputies</w:t>
      </w:r>
      <w:r w:rsidR="000E648B">
        <w:t xml:space="preserve"> </w:t>
      </w:r>
      <w:r w:rsidR="00CF2ED5">
        <w:t>worked to</w:t>
      </w:r>
      <w:r>
        <w:t xml:space="preserve"> extinguish the flames and extricate the </w:t>
      </w:r>
      <w:r w:rsidR="00784A79">
        <w:t>Altima</w:t>
      </w:r>
      <w:r w:rsidR="00CF2ED5">
        <w:t xml:space="preserve"> </w:t>
      </w:r>
      <w:r>
        <w:t>driver</w:t>
      </w:r>
      <w:r w:rsidR="00CF2ED5">
        <w:t>; ho</w:t>
      </w:r>
      <w:r>
        <w:t>wever, due to burning fuel, their efforts proved futile.</w:t>
      </w:r>
      <w:r w:rsidR="0006088D">
        <w:t xml:space="preserve"> Sadly, t</w:t>
      </w:r>
      <w:r>
        <w:t xml:space="preserve">he attempts of the deputies to remove the </w:t>
      </w:r>
      <w:r w:rsidR="0006088D">
        <w:t xml:space="preserve">suicidal </w:t>
      </w:r>
      <w:r w:rsidR="00784A79">
        <w:t xml:space="preserve">Altima </w:t>
      </w:r>
      <w:r>
        <w:t xml:space="preserve">driver were met with fierce </w:t>
      </w:r>
      <w:r>
        <w:lastRenderedPageBreak/>
        <w:t xml:space="preserve">resistance. </w:t>
      </w:r>
      <w:r w:rsidR="000E648B">
        <w:t>B</w:t>
      </w:r>
      <w:r w:rsidR="00FC6B4B">
        <w:t xml:space="preserve">ecause of </w:t>
      </w:r>
      <w:r>
        <w:t xml:space="preserve">the </w:t>
      </w:r>
      <w:r w:rsidR="00B72F07">
        <w:t xml:space="preserve">fire’s </w:t>
      </w:r>
      <w:r>
        <w:t>spread and extreme heat, the deputies were unable to continue rescue attempts</w:t>
      </w:r>
      <w:r w:rsidR="000E648B">
        <w:t>. B</w:t>
      </w:r>
      <w:r w:rsidR="00310FA9">
        <w:t>ut w</w:t>
      </w:r>
      <w:r>
        <w:t>ithout the</w:t>
      </w:r>
      <w:r w:rsidR="008A4433">
        <w:t xml:space="preserve"> </w:t>
      </w:r>
      <w:r>
        <w:t>efforts of the</w:t>
      </w:r>
      <w:r w:rsidR="00702582">
        <w:t>se</w:t>
      </w:r>
      <w:r w:rsidR="00642F08">
        <w:t xml:space="preserve"> </w:t>
      </w:r>
      <w:r w:rsidRPr="00642F08" w:rsidR="00642F08">
        <w:t>Cherokee County</w:t>
      </w:r>
      <w:r w:rsidR="00642F08">
        <w:t xml:space="preserve"> </w:t>
      </w:r>
      <w:r>
        <w:t>deputies, th</w:t>
      </w:r>
      <w:r w:rsidR="000E648B">
        <w:t>e</w:t>
      </w:r>
      <w:r>
        <w:t xml:space="preserve"> collision easily could have resulted in two fatalities, instead of one. The</w:t>
      </w:r>
      <w:r w:rsidR="000E648B">
        <w:t>y dis</w:t>
      </w:r>
      <w:r>
        <w:t xml:space="preserve">played exemplary valor in providing life-saving actions to the Blythe </w:t>
      </w:r>
      <w:r w:rsidR="00702582">
        <w:t>employee</w:t>
      </w:r>
      <w:r>
        <w:t xml:space="preserve"> and in attempting to save the life of the other driver</w:t>
      </w:r>
      <w:r w:rsidR="00642F08">
        <w:t>: and</w:t>
      </w:r>
    </w:p>
    <w:p w:rsidR="00642F08" w:rsidP="00B6040E" w:rsidRDefault="00642F08" w14:paraId="2F2C5A49" w14:textId="77777777">
      <w:pPr>
        <w:pStyle w:val="scresolutionwhereas"/>
      </w:pPr>
    </w:p>
    <w:p w:rsidR="00B6040E" w:rsidP="00B6040E" w:rsidRDefault="00B6040E" w14:paraId="28ED92A1" w14:textId="600899F3">
      <w:pPr>
        <w:pStyle w:val="scresolutionwhereas"/>
      </w:pPr>
      <w:bookmarkStart w:name="wa_5ef148d14" w:id="5"/>
      <w:r>
        <w:t>W</w:t>
      </w:r>
      <w:bookmarkEnd w:id="5"/>
      <w:r>
        <w:t>hereas, the members of the General Assembly appreciate the courage and dedication of law enforcement officers like Deputy Tyler Atkins, Sergeant Sardarius Henderson, and Deputy John Rodgers who put their lives on the line every day and who provide safety and security to protect the citizens of our great State.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0A3AEF38">
      <w:pPr>
        <w:pStyle w:val="scresolutionmembers"/>
      </w:pPr>
      <w:r w:rsidRPr="002C7ED8">
        <w:t xml:space="preserve">That the members of the South Carolina General Assembly, by this resolution, </w:t>
      </w:r>
      <w:r w:rsidRPr="008C55C0" w:rsidR="008C55C0">
        <w:t>recognize and honor Deputy Tyler Atkins, Sergeant Sardarius Henderson, and Deputy John Rodgers of the Cherokee County Sheriff’s Office and congratulate them on being awarded the South Carolina Sheriffs’ Association Medal of Valor.</w:t>
      </w:r>
    </w:p>
    <w:p w:rsidRPr="002C7ED8" w:rsidR="005E2E4A" w:rsidP="00396B81" w:rsidRDefault="005E2E4A" w14:paraId="77C6A7F2" w14:textId="77777777">
      <w:pPr>
        <w:pStyle w:val="scresolutionbody"/>
      </w:pPr>
    </w:p>
    <w:p w:rsidRPr="002C7ED8" w:rsidR="00B9052D" w:rsidP="00396B81" w:rsidRDefault="00007116" w14:paraId="48DB32E8" w14:textId="7B21F914">
      <w:pPr>
        <w:pStyle w:val="scresolutionbody"/>
      </w:pPr>
      <w:r w:rsidRPr="002C7ED8">
        <w:t>Be it further resolved</w:t>
      </w:r>
      <w:r w:rsidR="006429B9">
        <w:t xml:space="preserve"> </w:t>
      </w:r>
      <w:r w:rsidRPr="006429B9" w:rsidR="006429B9">
        <w:t xml:space="preserve">that </w:t>
      </w:r>
      <w:r w:rsidR="008C55C0">
        <w:t>a</w:t>
      </w:r>
      <w:r w:rsidRPr="006429B9" w:rsidR="006429B9">
        <w:t xml:space="preserve"> copy of this resolution be presented to</w:t>
      </w:r>
      <w:r w:rsidR="008C55C0">
        <w:t xml:space="preserve"> </w:t>
      </w:r>
      <w:r w:rsidRPr="008C55C0" w:rsidR="008C55C0">
        <w:t>Deputy Tyler Atkins, Sergeant Sardarius Henderson, and Deputy John Rodgers.</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A63E1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2A0A626A" w:rsidR="00FF4FE7" w:rsidRDefault="00A63E1A"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3997">
          <w:t>LC-0233HA-RM24.docx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F67"/>
    <w:rsid w:val="00002085"/>
    <w:rsid w:val="000025A8"/>
    <w:rsid w:val="00007116"/>
    <w:rsid w:val="00011869"/>
    <w:rsid w:val="00015CD6"/>
    <w:rsid w:val="00032E86"/>
    <w:rsid w:val="0006088D"/>
    <w:rsid w:val="000821E8"/>
    <w:rsid w:val="00097234"/>
    <w:rsid w:val="00097C23"/>
    <w:rsid w:val="000A195C"/>
    <w:rsid w:val="000A309C"/>
    <w:rsid w:val="000A641D"/>
    <w:rsid w:val="000D0CEB"/>
    <w:rsid w:val="000E0100"/>
    <w:rsid w:val="000E1785"/>
    <w:rsid w:val="000E3B4D"/>
    <w:rsid w:val="000E648B"/>
    <w:rsid w:val="000F1901"/>
    <w:rsid w:val="000F2E49"/>
    <w:rsid w:val="000F40FA"/>
    <w:rsid w:val="000F6679"/>
    <w:rsid w:val="001035F1"/>
    <w:rsid w:val="0010776B"/>
    <w:rsid w:val="00133E66"/>
    <w:rsid w:val="001435A3"/>
    <w:rsid w:val="00146ED3"/>
    <w:rsid w:val="00151044"/>
    <w:rsid w:val="00155D07"/>
    <w:rsid w:val="00161363"/>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A1C9A"/>
    <w:rsid w:val="002C7ED8"/>
    <w:rsid w:val="002D55D2"/>
    <w:rsid w:val="002E031F"/>
    <w:rsid w:val="002E5912"/>
    <w:rsid w:val="002F205C"/>
    <w:rsid w:val="002F4239"/>
    <w:rsid w:val="002F4473"/>
    <w:rsid w:val="00301B21"/>
    <w:rsid w:val="00310FA9"/>
    <w:rsid w:val="00321DFE"/>
    <w:rsid w:val="00325348"/>
    <w:rsid w:val="0032732C"/>
    <w:rsid w:val="00336AD0"/>
    <w:rsid w:val="00336D6B"/>
    <w:rsid w:val="003544B0"/>
    <w:rsid w:val="0037079A"/>
    <w:rsid w:val="0037634A"/>
    <w:rsid w:val="00387D75"/>
    <w:rsid w:val="00396B81"/>
    <w:rsid w:val="003A4798"/>
    <w:rsid w:val="003A4F41"/>
    <w:rsid w:val="003C4DAB"/>
    <w:rsid w:val="003D01E8"/>
    <w:rsid w:val="003E5288"/>
    <w:rsid w:val="003F6D79"/>
    <w:rsid w:val="00414257"/>
    <w:rsid w:val="0041760A"/>
    <w:rsid w:val="00417C01"/>
    <w:rsid w:val="00421423"/>
    <w:rsid w:val="00421EE6"/>
    <w:rsid w:val="004252D4"/>
    <w:rsid w:val="00427523"/>
    <w:rsid w:val="00427C9C"/>
    <w:rsid w:val="00436096"/>
    <w:rsid w:val="004403BD"/>
    <w:rsid w:val="00461441"/>
    <w:rsid w:val="004809EE"/>
    <w:rsid w:val="004A4531"/>
    <w:rsid w:val="004A58A2"/>
    <w:rsid w:val="004E7D54"/>
    <w:rsid w:val="005273C6"/>
    <w:rsid w:val="005275A2"/>
    <w:rsid w:val="00530A69"/>
    <w:rsid w:val="0053270D"/>
    <w:rsid w:val="00545593"/>
    <w:rsid w:val="00545C09"/>
    <w:rsid w:val="00551C74"/>
    <w:rsid w:val="00555C78"/>
    <w:rsid w:val="00556EBF"/>
    <w:rsid w:val="0055760A"/>
    <w:rsid w:val="00567153"/>
    <w:rsid w:val="00574EC5"/>
    <w:rsid w:val="0057560B"/>
    <w:rsid w:val="00577C6C"/>
    <w:rsid w:val="005834ED"/>
    <w:rsid w:val="005A1786"/>
    <w:rsid w:val="005A62FE"/>
    <w:rsid w:val="005B43C0"/>
    <w:rsid w:val="005C1B16"/>
    <w:rsid w:val="005C2FE2"/>
    <w:rsid w:val="005E2BC9"/>
    <w:rsid w:val="005E2CB7"/>
    <w:rsid w:val="005E2E4A"/>
    <w:rsid w:val="005F23CA"/>
    <w:rsid w:val="00605102"/>
    <w:rsid w:val="00611909"/>
    <w:rsid w:val="006215AA"/>
    <w:rsid w:val="006429B9"/>
    <w:rsid w:val="00642F08"/>
    <w:rsid w:val="00662714"/>
    <w:rsid w:val="00666E48"/>
    <w:rsid w:val="00671109"/>
    <w:rsid w:val="00672FAE"/>
    <w:rsid w:val="006805B6"/>
    <w:rsid w:val="00681C97"/>
    <w:rsid w:val="006913C9"/>
    <w:rsid w:val="0069470D"/>
    <w:rsid w:val="006D58AA"/>
    <w:rsid w:val="006F1E4A"/>
    <w:rsid w:val="00702582"/>
    <w:rsid w:val="007070AD"/>
    <w:rsid w:val="00724A0B"/>
    <w:rsid w:val="007322FF"/>
    <w:rsid w:val="00734F00"/>
    <w:rsid w:val="00736959"/>
    <w:rsid w:val="00741220"/>
    <w:rsid w:val="007572D1"/>
    <w:rsid w:val="00760A5E"/>
    <w:rsid w:val="007814F9"/>
    <w:rsid w:val="00781DF8"/>
    <w:rsid w:val="00784A79"/>
    <w:rsid w:val="00787728"/>
    <w:rsid w:val="007917CE"/>
    <w:rsid w:val="007A1BC0"/>
    <w:rsid w:val="007A70AE"/>
    <w:rsid w:val="007D3F60"/>
    <w:rsid w:val="007E01B6"/>
    <w:rsid w:val="007F6D64"/>
    <w:rsid w:val="00806B8D"/>
    <w:rsid w:val="008362E8"/>
    <w:rsid w:val="0085786E"/>
    <w:rsid w:val="00874094"/>
    <w:rsid w:val="008A1768"/>
    <w:rsid w:val="008A4433"/>
    <w:rsid w:val="008A489F"/>
    <w:rsid w:val="008A6483"/>
    <w:rsid w:val="008B4AC4"/>
    <w:rsid w:val="008C145E"/>
    <w:rsid w:val="008C55C0"/>
    <w:rsid w:val="008D05D1"/>
    <w:rsid w:val="008E0696"/>
    <w:rsid w:val="008E1995"/>
    <w:rsid w:val="008E1DCA"/>
    <w:rsid w:val="008F0F33"/>
    <w:rsid w:val="008F4429"/>
    <w:rsid w:val="008F6F55"/>
    <w:rsid w:val="009059FF"/>
    <w:rsid w:val="00932537"/>
    <w:rsid w:val="009343AA"/>
    <w:rsid w:val="0094021A"/>
    <w:rsid w:val="00991726"/>
    <w:rsid w:val="00997A87"/>
    <w:rsid w:val="009B44AF"/>
    <w:rsid w:val="009C6A0B"/>
    <w:rsid w:val="009C7B4F"/>
    <w:rsid w:val="009D360D"/>
    <w:rsid w:val="009E7332"/>
    <w:rsid w:val="009F0C77"/>
    <w:rsid w:val="009F4DD1"/>
    <w:rsid w:val="00A02543"/>
    <w:rsid w:val="00A322FC"/>
    <w:rsid w:val="00A34AAD"/>
    <w:rsid w:val="00A41684"/>
    <w:rsid w:val="00A601D4"/>
    <w:rsid w:val="00A63E1A"/>
    <w:rsid w:val="00A64E80"/>
    <w:rsid w:val="00A72BCD"/>
    <w:rsid w:val="00A74015"/>
    <w:rsid w:val="00A741D9"/>
    <w:rsid w:val="00A833AB"/>
    <w:rsid w:val="00A9741D"/>
    <w:rsid w:val="00AB2CC0"/>
    <w:rsid w:val="00AC34A2"/>
    <w:rsid w:val="00AC5DC3"/>
    <w:rsid w:val="00AD1C9A"/>
    <w:rsid w:val="00AD4B17"/>
    <w:rsid w:val="00AF0102"/>
    <w:rsid w:val="00B0170C"/>
    <w:rsid w:val="00B104D3"/>
    <w:rsid w:val="00B15741"/>
    <w:rsid w:val="00B3407E"/>
    <w:rsid w:val="00B412D4"/>
    <w:rsid w:val="00B56246"/>
    <w:rsid w:val="00B6040E"/>
    <w:rsid w:val="00B6480F"/>
    <w:rsid w:val="00B64FFF"/>
    <w:rsid w:val="00B6582D"/>
    <w:rsid w:val="00B66760"/>
    <w:rsid w:val="00B7267F"/>
    <w:rsid w:val="00B72F07"/>
    <w:rsid w:val="00B9052D"/>
    <w:rsid w:val="00BA0A42"/>
    <w:rsid w:val="00BA562E"/>
    <w:rsid w:val="00BD4498"/>
    <w:rsid w:val="00BE3C22"/>
    <w:rsid w:val="00BE5420"/>
    <w:rsid w:val="00BE5EBB"/>
    <w:rsid w:val="00BF16BB"/>
    <w:rsid w:val="00BF1DEA"/>
    <w:rsid w:val="00C02C1B"/>
    <w:rsid w:val="00C0345E"/>
    <w:rsid w:val="00C11BCC"/>
    <w:rsid w:val="00C21ABE"/>
    <w:rsid w:val="00C31C95"/>
    <w:rsid w:val="00C3483A"/>
    <w:rsid w:val="00C47742"/>
    <w:rsid w:val="00C73AFC"/>
    <w:rsid w:val="00C74E9D"/>
    <w:rsid w:val="00C826DD"/>
    <w:rsid w:val="00C82FD3"/>
    <w:rsid w:val="00C92819"/>
    <w:rsid w:val="00CA4A3D"/>
    <w:rsid w:val="00CB65F7"/>
    <w:rsid w:val="00CC45D9"/>
    <w:rsid w:val="00CC6B7B"/>
    <w:rsid w:val="00CD2089"/>
    <w:rsid w:val="00CD3997"/>
    <w:rsid w:val="00CE4EE6"/>
    <w:rsid w:val="00CF2ED5"/>
    <w:rsid w:val="00CF63F1"/>
    <w:rsid w:val="00D26D8C"/>
    <w:rsid w:val="00D36209"/>
    <w:rsid w:val="00D546D4"/>
    <w:rsid w:val="00D566AB"/>
    <w:rsid w:val="00D66B80"/>
    <w:rsid w:val="00D73A67"/>
    <w:rsid w:val="00D8028D"/>
    <w:rsid w:val="00D970A9"/>
    <w:rsid w:val="00DC095F"/>
    <w:rsid w:val="00DC47B1"/>
    <w:rsid w:val="00DD04A9"/>
    <w:rsid w:val="00DD25E7"/>
    <w:rsid w:val="00DF3845"/>
    <w:rsid w:val="00E13E7D"/>
    <w:rsid w:val="00E17511"/>
    <w:rsid w:val="00E240D5"/>
    <w:rsid w:val="00E32D96"/>
    <w:rsid w:val="00E41911"/>
    <w:rsid w:val="00E44B57"/>
    <w:rsid w:val="00E66766"/>
    <w:rsid w:val="00E92EEF"/>
    <w:rsid w:val="00EB107C"/>
    <w:rsid w:val="00ED09AC"/>
    <w:rsid w:val="00EE188F"/>
    <w:rsid w:val="00EF2368"/>
    <w:rsid w:val="00EF2A33"/>
    <w:rsid w:val="00F10018"/>
    <w:rsid w:val="00F12CD6"/>
    <w:rsid w:val="00F203A8"/>
    <w:rsid w:val="00F24442"/>
    <w:rsid w:val="00F246AD"/>
    <w:rsid w:val="00F50AE3"/>
    <w:rsid w:val="00F655B7"/>
    <w:rsid w:val="00F656BA"/>
    <w:rsid w:val="00F67CF1"/>
    <w:rsid w:val="00F728AA"/>
    <w:rsid w:val="00F840F0"/>
    <w:rsid w:val="00F92499"/>
    <w:rsid w:val="00F964E9"/>
    <w:rsid w:val="00F97F8F"/>
    <w:rsid w:val="00FA0F27"/>
    <w:rsid w:val="00FA1414"/>
    <w:rsid w:val="00FB0D0D"/>
    <w:rsid w:val="00FB43B4"/>
    <w:rsid w:val="00FB6B0B"/>
    <w:rsid w:val="00FB7A2F"/>
    <w:rsid w:val="00FC2AC8"/>
    <w:rsid w:val="00FC6B4B"/>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customStyle="1" w:styleId="scamendhouse">
    <w:name w:val="sc_amend_house"/>
    <w:uiPriority w:val="1"/>
    <w:qFormat/>
    <w:rsid w:val="00B6582D"/>
    <w:rPr>
      <w:bdr w:val="none" w:sz="0" w:space="0" w:color="auto"/>
      <w:shd w:val="clear" w:color="auto" w:fill="FDE9D9" w:themeFill="accent6" w:themeFillTint="33"/>
    </w:rPr>
  </w:style>
  <w:style w:type="character" w:customStyle="1" w:styleId="scamendsenate">
    <w:name w:val="sc_amend_senate"/>
    <w:uiPriority w:val="1"/>
    <w:qFormat/>
    <w:rsid w:val="00B6582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175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64&amp;session=125&amp;summary=B" TargetMode="External" Id="R942e93cd5ebe483d" /><Relationship Type="http://schemas.openxmlformats.org/officeDocument/2006/relationships/hyperlink" Target="https://www.scstatehouse.gov/sess125_2023-2024/prever/964_20240117.docx" TargetMode="External" Id="R0a3a6a4ff56c4577" /><Relationship Type="http://schemas.openxmlformats.org/officeDocument/2006/relationships/hyperlink" Target="h:\sj\20240117.docx" TargetMode="External" Id="R16a83fc4478941c2" /><Relationship Type="http://schemas.openxmlformats.org/officeDocument/2006/relationships/hyperlink" Target="h:\hj\20240117.docx" TargetMode="External" Id="Rda95cfcff36346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a020288d-a922-4c46-8352-f1fc1fa8cc7a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HOUSEINTRODATE>2024-01-17</T_BILL_D_HOUSEINTRODATE>
  <T_BILL_D_INTRODATE>2024-01-17</T_BILL_D_INTRODATE>
  <T_BILL_D_SENATEINTRODATE>2024-01-17</T_BILL_D_SENATEINTRODATE>
  <T_BILL_N_INTERNALVERSIONNUMBER>1</T_BILL_N_INTERNALVERSIONNUMBER>
  <T_BILL_N_SESSION>125</T_BILL_N_SESSION>
  <T_BILL_N_VERSIONNUMBER>1</T_BILL_N_VERSIONNUMBER>
  <T_BILL_N_YEAR>2024</T_BILL_N_YEAR>
  <T_BILL_REQUEST_REQUEST>78137dcd-2d12-43d2-84af-3c962916af44</T_BILL_REQUEST_REQUEST>
  <T_BILL_R_ORIGINALDRAFT>e5bd1dab-d03d-43fd-85ad-de38ee227469</T_BILL_R_ORIGINALDRAFT>
  <T_BILL_SPONSOR_SPONSOR>5e446235-62ab-450a-85b0-8e02ae0d8982</T_BILL_SPONSOR_SPONSOR>
  <T_BILL_T_BILLNAME>[0964]</T_BILL_T_BILLNAME>
  <T_BILL_T_BILLNUMBER>964</T_BILL_T_BILLNUMBER>
  <T_BILL_T_BILLTITLE>TO RECOGNIZE AND HONOR DEPUTY TYLER ATKINS, SERGEANT SARDARIUS HENDERSON, AND DEPUTY JOHN RODGERS OF THE CHEROKEE COUNTY SHERIFF’S OFFICE AND TO CONGRATULATE THEM ON BEING AWARDED THE SOUTH CAROLINA SHERIFFS’ ASSOCIATION MEDAL OF VALOR.</T_BILL_T_BILLTITLE>
  <T_BILL_T_CHAMBER>senate</T_BILL_T_CHAMBER>
  <T_BILL_T_FILENAME> </T_BILL_T_FILENAME>
  <T_BILL_T_LEGTYPE>concurrent_resolution</T_BILL_T_LEGTYPE>
  <T_BILL_T_SUBJECT>Dep. Tyler Atkins, Sgt. Sardarius Henderson, and Dep. John Rodgers, Medal of Valor</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3003</Characters>
  <Application>Microsoft Office Word</Application>
  <DocSecurity>0</DocSecurity>
  <Lines>62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2024-01-10T17:16:00Z</cp:lastPrinted>
  <dcterms:created xsi:type="dcterms:W3CDTF">2024-01-10T17:20:00Z</dcterms:created>
  <dcterms:modified xsi:type="dcterms:W3CDTF">2024-01-10T17:20:00Z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