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LC-0250HA-KAR24.docx</w:t>
      </w:r>
    </w:p>
    <w:p>
      <w:pPr>
        <w:widowControl w:val="false"/>
        <w:spacing w:after="0"/>
        <w:jc w:val="left"/>
      </w:pPr>
    </w:p>
    <w:p>
      <w:pPr>
        <w:widowControl w:val="false"/>
        <w:spacing w:after="0"/>
        <w:jc w:val="left"/>
      </w:pPr>
      <w:r>
        <w:rPr>
          <w:rFonts w:ascii="Times New Roman"/>
          <w:sz w:val="22"/>
        </w:rPr>
        <w:t xml:space="preserve">Introduced in the Senate on January 23, 2024</w:t>
      </w:r>
    </w:p>
    <w:p>
      <w:pPr>
        <w:widowControl w:val="false"/>
        <w:spacing w:after="0"/>
        <w:jc w:val="left"/>
      </w:pPr>
      <w:r>
        <w:rPr>
          <w:rFonts w:ascii="Times New Roman"/>
          <w:sz w:val="22"/>
        </w:rPr>
        <w:t xml:space="preserve">Adopted by the Senate on January 23, 2024</w:t>
      </w:r>
    </w:p>
    <w:p>
      <w:pPr>
        <w:widowControl w:val="false"/>
        <w:spacing w:after="0"/>
        <w:jc w:val="left"/>
      </w:pPr>
    </w:p>
    <w:p>
      <w:pPr>
        <w:widowControl w:val="false"/>
        <w:spacing w:after="0"/>
        <w:jc w:val="left"/>
      </w:pPr>
      <w:r>
        <w:rPr>
          <w:rFonts w:ascii="Times New Roman"/>
          <w:sz w:val="22"/>
        </w:rPr>
        <w:t xml:space="preserve">Summary: Cinderella Shaw-Extraordinary Educator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1/23/2024</w:t>
      </w:r>
      <w:r>
        <w:tab/>
        <w:t>Senate</w:t>
      </w:r>
      <w:r>
        <w:tab/>
        <w:t xml:space="preserve">Introduced and adopted</w:t>
      </w:r>
      <w:r>
        <w:t xml:space="preserve"> (</w:t>
      </w:r>
      <w:hyperlink w:history="true" r:id="R46d7019f867d4da2">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04c475d52b444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3e650174774680">
        <w:r>
          <w:rPr>
            <w:rStyle w:val="Hyperlink"/>
            <w:u w:val="single"/>
          </w:rPr>
          <w:t>01/23/2024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B1C9F2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F30D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8626A" w14:paraId="48DB32D0" w14:textId="713EC7FB">
          <w:pPr>
            <w:pStyle w:val="scresolutiontitle"/>
          </w:pPr>
          <w:r>
            <w:t xml:space="preserve">to </w:t>
          </w:r>
          <w:r w:rsidRPr="0068626A">
            <w:t xml:space="preserve">recognize and honor Cinderella Shaw of Lady’s Island Elementary School in Beaufort and </w:t>
          </w:r>
          <w:r>
            <w:t xml:space="preserve">to </w:t>
          </w:r>
          <w:r w:rsidRPr="0068626A">
            <w:t>congratulate her upon being chosen as an Extraordinary Educator by Curriculum Associates.</w:t>
          </w:r>
        </w:p>
      </w:sdtContent>
    </w:sdt>
    <w:p w:rsidR="0010776B" w:rsidP="00091FD9" w:rsidRDefault="0010776B" w14:paraId="48DB32D1" w14:textId="56627158">
      <w:pPr>
        <w:pStyle w:val="scresolutiontitle"/>
      </w:pPr>
    </w:p>
    <w:p w:rsidR="0068626A" w:rsidP="0068626A" w:rsidRDefault="008C3A19" w14:paraId="2B9E1D43" w14:textId="3DAB51CC">
      <w:pPr>
        <w:pStyle w:val="scresolutionwhereas"/>
      </w:pPr>
      <w:bookmarkStart w:name="wa_4127a12ba" w:id="0"/>
      <w:r w:rsidRPr="00084D53">
        <w:t>W</w:t>
      </w:r>
      <w:bookmarkEnd w:id="0"/>
      <w:r w:rsidRPr="00084D53">
        <w:t>hereas,</w:t>
      </w:r>
      <w:r w:rsidR="001347EE">
        <w:t xml:space="preserve"> </w:t>
      </w:r>
      <w:r w:rsidR="0068626A">
        <w:t xml:space="preserve">the South Carolina </w:t>
      </w:r>
      <w:r w:rsidR="00FB1DBE">
        <w:t>Senate</w:t>
      </w:r>
      <w:r w:rsidR="0068626A">
        <w:t xml:space="preserve"> is pleased to learn that Curriculum Associates has named Cinderella Shaw to its nationwide 2024 class of Extraordinary Educators; and</w:t>
      </w:r>
    </w:p>
    <w:p w:rsidR="0068626A" w:rsidP="0068626A" w:rsidRDefault="0068626A" w14:paraId="709D7453" w14:textId="77777777">
      <w:pPr>
        <w:pStyle w:val="scresolutionwhereas"/>
      </w:pPr>
    </w:p>
    <w:p w:rsidR="0068626A" w:rsidP="0068626A" w:rsidRDefault="0068626A" w14:paraId="6BD5538D" w14:textId="4EE545F9">
      <w:pPr>
        <w:pStyle w:val="scresolutionwhereas"/>
      </w:pPr>
      <w:bookmarkStart w:name="wa_f24be43e2" w:id="1"/>
      <w:r>
        <w:t>W</w:t>
      </w:r>
      <w:bookmarkEnd w:id="1"/>
      <w:r>
        <w:t>hereas, the Extraordinary Educators award recognizes educators who exhibit best-in-class use of i</w:t>
      </w:r>
      <w:r>
        <w:noBreakHyphen/>
        <w:t>Ready and/or Ready and who illustrate growth and achievement via formal assessments, demonstrate innovation and engagement practices for students, are evangelists for high standards and student achievement, and have been teaching for at least two years; and</w:t>
      </w:r>
    </w:p>
    <w:p w:rsidR="0068626A" w:rsidP="0068626A" w:rsidRDefault="0068626A" w14:paraId="6C2354A5" w14:textId="77777777">
      <w:pPr>
        <w:pStyle w:val="scresolutionwhereas"/>
      </w:pPr>
    </w:p>
    <w:p w:rsidR="0068626A" w:rsidP="0068626A" w:rsidRDefault="0068626A" w14:paraId="71F33B9C" w14:textId="341386B3">
      <w:pPr>
        <w:pStyle w:val="scresolutionwhereas"/>
      </w:pPr>
      <w:bookmarkStart w:name="wa_67f7b8a89" w:id="2"/>
      <w:r>
        <w:t>W</w:t>
      </w:r>
      <w:bookmarkEnd w:id="2"/>
      <w:r>
        <w:t xml:space="preserve">hereas, in her thirteenth year of teaching, Ms. Shaw teaches fifth grade at Lady’s Island Elementary School in Beaufort; and </w:t>
      </w:r>
    </w:p>
    <w:p w:rsidR="0068626A" w:rsidP="0068626A" w:rsidRDefault="0068626A" w14:paraId="373232F3" w14:textId="77777777">
      <w:pPr>
        <w:pStyle w:val="scresolutionwhereas"/>
      </w:pPr>
    </w:p>
    <w:p w:rsidR="0068626A" w:rsidP="0068626A" w:rsidRDefault="0068626A" w14:paraId="1B42C563" w14:textId="33D2C090">
      <w:pPr>
        <w:pStyle w:val="scresolutionwhereas"/>
      </w:pPr>
      <w:bookmarkStart w:name="wa_6126967c2" w:id="3"/>
      <w:r>
        <w:t>W</w:t>
      </w:r>
      <w:bookmarkEnd w:id="3"/>
      <w:r>
        <w:t>hereas, in addition to her teaching duties, Ms. Shaw is a proactive leader of the Professional Development Action Team and actively seeks knowledge through participation in conferences, webinars, blog exploration, article perusal, book reading, and podcast listening; and</w:t>
      </w:r>
    </w:p>
    <w:p w:rsidR="0068626A" w:rsidP="0068626A" w:rsidRDefault="0068626A" w14:paraId="5F564792" w14:textId="77777777">
      <w:pPr>
        <w:pStyle w:val="scresolutionwhereas"/>
      </w:pPr>
    </w:p>
    <w:p w:rsidR="0068626A" w:rsidP="0068626A" w:rsidRDefault="0068626A" w14:paraId="6B9B283A" w14:textId="5D8815EF">
      <w:pPr>
        <w:pStyle w:val="scresolutionwhereas"/>
      </w:pPr>
      <w:bookmarkStart w:name="wa_4a0286a4b" w:id="4"/>
      <w:r>
        <w:t>W</w:t>
      </w:r>
      <w:bookmarkEnd w:id="4"/>
      <w:r>
        <w:t xml:space="preserve">hereas, Ms. Shaw earned a bachelor’s degree from Claflin University and is currently pursuing </w:t>
      </w:r>
      <w:r w:rsidR="00556617">
        <w:t>a</w:t>
      </w:r>
      <w:r>
        <w:t xml:space="preserve"> master’s degree from The Citadel; and</w:t>
      </w:r>
    </w:p>
    <w:p w:rsidR="0068626A" w:rsidP="0068626A" w:rsidRDefault="0068626A" w14:paraId="40E8C7BC" w14:textId="77777777">
      <w:pPr>
        <w:pStyle w:val="scresolutionwhereas"/>
      </w:pPr>
    </w:p>
    <w:p w:rsidR="0068626A" w:rsidP="0068626A" w:rsidRDefault="0068626A" w14:paraId="3A631AED" w14:textId="6898DFF6">
      <w:pPr>
        <w:pStyle w:val="scresolutionwhereas"/>
      </w:pPr>
      <w:bookmarkStart w:name="wa_dc6fd8089" w:id="5"/>
      <w:r>
        <w:t>W</w:t>
      </w:r>
      <w:bookmarkEnd w:id="5"/>
      <w:r>
        <w:t>hereas, beyond the classroom, Ms. Shaw indulges in her love for reading and utilizes technology, balancing her time with cherished moments with her husband and friends; and</w:t>
      </w:r>
    </w:p>
    <w:p w:rsidR="0068626A" w:rsidP="0068626A" w:rsidRDefault="0068626A" w14:paraId="2E755821" w14:textId="77777777">
      <w:pPr>
        <w:pStyle w:val="scresolutionwhereas"/>
      </w:pPr>
    </w:p>
    <w:p w:rsidR="0068626A" w:rsidP="0068626A" w:rsidRDefault="0068626A" w14:paraId="070CD8A2" w14:textId="0E0501C9">
      <w:pPr>
        <w:pStyle w:val="scresolutionwhereas"/>
      </w:pPr>
      <w:bookmarkStart w:name="wa_bc1a87502" w:id="6"/>
      <w:r>
        <w:t>W</w:t>
      </w:r>
      <w:bookmarkEnd w:id="6"/>
      <w:r>
        <w:t>hereas, guided by the principle, "to whom much is given, much is required," Ms. Shaw strives to extend the opportunities she has been fortunate to receive, fostering a supportive environment for the success of others. Her unwavering commitment to making a positive impact and her passion for transforming lives inspired her journey into the field of education.  Driven by the joy of witnessing the “aha” moment when a student truly grasps a concept, her love for teaching and learning remains the cornerstone of her motivation, fueling her dedication each and every day; and</w:t>
      </w:r>
    </w:p>
    <w:p w:rsidR="0068626A" w:rsidP="0068626A" w:rsidRDefault="0068626A" w14:paraId="6049E177" w14:textId="77777777">
      <w:pPr>
        <w:pStyle w:val="scresolutionwhereas"/>
      </w:pPr>
    </w:p>
    <w:p w:rsidR="0068626A" w:rsidP="0068626A" w:rsidRDefault="0068626A" w14:paraId="12DF6CDC" w14:textId="4508069F">
      <w:pPr>
        <w:pStyle w:val="scresolutionwhereas"/>
      </w:pPr>
      <w:bookmarkStart w:name="wa_566724f23" w:id="7"/>
      <w:r>
        <w:t>W</w:t>
      </w:r>
      <w:bookmarkEnd w:id="7"/>
      <w:r>
        <w:t>hereas, founded in 1969, Curriculum Associates, LLC, designs research-based print and online instructional materials, screens and assessments, and data management tools.  Today, the company's programs are used in three-quarters of the state's school districts; and</w:t>
      </w:r>
    </w:p>
    <w:p w:rsidR="0068626A" w:rsidP="0068626A" w:rsidRDefault="0068626A" w14:paraId="04D958C5" w14:textId="77777777">
      <w:pPr>
        <w:pStyle w:val="scresolutionwhereas"/>
      </w:pPr>
    </w:p>
    <w:p w:rsidR="0068626A" w:rsidP="0068626A" w:rsidRDefault="0068626A" w14:paraId="205FFBA1" w14:textId="1E13FAE1">
      <w:pPr>
        <w:pStyle w:val="scresolutionwhereas"/>
      </w:pPr>
      <w:bookmarkStart w:name="wa_4529af52a" w:id="8"/>
      <w:r>
        <w:t>W</w:t>
      </w:r>
      <w:bookmarkEnd w:id="8"/>
      <w:r>
        <w:t>hereas, the annual program celebrates and connects exemplary teachers from around the country. This year's recipients are among thirty-two teachers from twenty-one states chosen for this honor; and</w:t>
      </w:r>
    </w:p>
    <w:p w:rsidR="0068626A" w:rsidP="0068626A" w:rsidRDefault="0068626A" w14:paraId="58E7A96E" w14:textId="77777777">
      <w:pPr>
        <w:pStyle w:val="scresolutionwhereas"/>
      </w:pPr>
    </w:p>
    <w:p w:rsidR="0068626A" w:rsidP="0068626A" w:rsidRDefault="0068626A" w14:paraId="1D4522D0" w14:textId="0A72EC91">
      <w:pPr>
        <w:pStyle w:val="scresolutionwhereas"/>
      </w:pPr>
      <w:bookmarkStart w:name="wa_173ea86f3" w:id="9"/>
      <w:r>
        <w:t>W</w:t>
      </w:r>
      <w:bookmarkEnd w:id="9"/>
      <w:r>
        <w:t>hereas, Ms. Shaw will have access to a network of peers across the country with whom she can collaborate and connect and from whom she can learn throughout 2024.  She will also receive unique professional development opportunities from Curriculum Associates.  Along with other honorees, she will be invited to participate and present at the Extraordinary Educators Leadership Summit, as well as other professional learning events throughout the year; and</w:t>
      </w:r>
    </w:p>
    <w:p w:rsidR="0068626A" w:rsidP="0068626A" w:rsidRDefault="0068626A" w14:paraId="0A93C8B5" w14:textId="77777777">
      <w:pPr>
        <w:pStyle w:val="scresolutionwhereas"/>
      </w:pPr>
    </w:p>
    <w:p w:rsidR="008A7625" w:rsidP="0068626A" w:rsidRDefault="0068626A" w14:paraId="44F28955" w14:textId="0055D71E">
      <w:pPr>
        <w:pStyle w:val="scresolutionwhereas"/>
      </w:pPr>
      <w:bookmarkStart w:name="wa_bb7c4c6ee" w:id="10"/>
      <w:r>
        <w:t>W</w:t>
      </w:r>
      <w:bookmarkEnd w:id="10"/>
      <w:r>
        <w:t xml:space="preserve">hereas, the South Carolina </w:t>
      </w:r>
      <w:r w:rsidR="00700587">
        <w:t xml:space="preserve">Senate </w:t>
      </w:r>
      <w:r>
        <w:t xml:space="preserve">is deeply grateful to the fine cadre of teachers across the Palmetto State like Cinderella Shaw who exemplify excellence in educating our young people.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8D6D48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F30DE">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48CD55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F30DE">
            <w:rPr>
              <w:rStyle w:val="scresolutionbody1"/>
            </w:rPr>
            <w:t>Senate</w:t>
          </w:r>
        </w:sdtContent>
      </w:sdt>
      <w:r w:rsidRPr="00040E43">
        <w:t xml:space="preserve">, by this resolution, </w:t>
      </w:r>
      <w:r w:rsidRPr="0068626A" w:rsidR="0068626A">
        <w:t>recognize and honor Cinderella Shaw of Lady’s Island Elementary School in Beaufort and congratulate her upon being chosen as an Extraordinary Educator by Curriculum Associates.</w:t>
      </w:r>
    </w:p>
    <w:p w:rsidRPr="00040E43" w:rsidR="00007116" w:rsidP="00B703CB" w:rsidRDefault="00007116" w14:paraId="48DB32E7" w14:textId="77777777">
      <w:pPr>
        <w:pStyle w:val="scresolutionbody"/>
      </w:pPr>
    </w:p>
    <w:p w:rsidRPr="00040E43" w:rsidR="00B9052D" w:rsidP="00B703CB" w:rsidRDefault="00007116" w14:paraId="48DB32E8" w14:textId="3E428EB9">
      <w:pPr>
        <w:pStyle w:val="scresolutionbody"/>
      </w:pPr>
      <w:r w:rsidRPr="00040E43">
        <w:t>Be it further resolved that a copy of this resolution be presented to</w:t>
      </w:r>
      <w:r w:rsidRPr="00040E43" w:rsidR="00B9105E">
        <w:t xml:space="preserve"> </w:t>
      </w:r>
      <w:r w:rsidRPr="0068626A" w:rsidR="0068626A">
        <w:t>Cinderella Shaw</w:t>
      </w:r>
      <w:r w:rsidR="0068626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7723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F3E5329" w:rsidR="007003E1" w:rsidRDefault="00A7723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243FD">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F30DE">
              <w:rPr>
                <w:noProof/>
              </w:rPr>
              <w:t>LC-0250HA-KAR24.docx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158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4C54"/>
    <w:rsid w:val="00136B38"/>
    <w:rsid w:val="001373F6"/>
    <w:rsid w:val="001435A3"/>
    <w:rsid w:val="00146ED3"/>
    <w:rsid w:val="00151044"/>
    <w:rsid w:val="00164815"/>
    <w:rsid w:val="00187057"/>
    <w:rsid w:val="001A022F"/>
    <w:rsid w:val="001A2C0B"/>
    <w:rsid w:val="001A72A6"/>
    <w:rsid w:val="001C4F58"/>
    <w:rsid w:val="001D08F2"/>
    <w:rsid w:val="001D2A16"/>
    <w:rsid w:val="001D3A58"/>
    <w:rsid w:val="001D525B"/>
    <w:rsid w:val="001D68D8"/>
    <w:rsid w:val="001D7F4F"/>
    <w:rsid w:val="001F30DE"/>
    <w:rsid w:val="001F75F9"/>
    <w:rsid w:val="002017E6"/>
    <w:rsid w:val="00205238"/>
    <w:rsid w:val="00211B4F"/>
    <w:rsid w:val="00225868"/>
    <w:rsid w:val="002321B6"/>
    <w:rsid w:val="00232912"/>
    <w:rsid w:val="0025001F"/>
    <w:rsid w:val="00250967"/>
    <w:rsid w:val="002543C8"/>
    <w:rsid w:val="0025541D"/>
    <w:rsid w:val="002635C9"/>
    <w:rsid w:val="002751F8"/>
    <w:rsid w:val="00276055"/>
    <w:rsid w:val="00284AAE"/>
    <w:rsid w:val="002938E9"/>
    <w:rsid w:val="002B451A"/>
    <w:rsid w:val="002D55D2"/>
    <w:rsid w:val="002E5912"/>
    <w:rsid w:val="002F4473"/>
    <w:rsid w:val="00301B21"/>
    <w:rsid w:val="00325348"/>
    <w:rsid w:val="0032732C"/>
    <w:rsid w:val="003321E4"/>
    <w:rsid w:val="00336AD0"/>
    <w:rsid w:val="0036008C"/>
    <w:rsid w:val="0037079A"/>
    <w:rsid w:val="003A150A"/>
    <w:rsid w:val="003A4798"/>
    <w:rsid w:val="003A4F41"/>
    <w:rsid w:val="003C4DAB"/>
    <w:rsid w:val="003D01E8"/>
    <w:rsid w:val="003D0BC2"/>
    <w:rsid w:val="003E5288"/>
    <w:rsid w:val="003F6D79"/>
    <w:rsid w:val="003F6E8C"/>
    <w:rsid w:val="00410D37"/>
    <w:rsid w:val="0041760A"/>
    <w:rsid w:val="00417C01"/>
    <w:rsid w:val="004252D4"/>
    <w:rsid w:val="00436096"/>
    <w:rsid w:val="004403BD"/>
    <w:rsid w:val="00440570"/>
    <w:rsid w:val="004420D4"/>
    <w:rsid w:val="00461441"/>
    <w:rsid w:val="004623E6"/>
    <w:rsid w:val="0046488E"/>
    <w:rsid w:val="00465F6F"/>
    <w:rsid w:val="0046685D"/>
    <w:rsid w:val="004669F5"/>
    <w:rsid w:val="004809EE"/>
    <w:rsid w:val="004B7339"/>
    <w:rsid w:val="004E7D54"/>
    <w:rsid w:val="00500EF6"/>
    <w:rsid w:val="00511974"/>
    <w:rsid w:val="0052116B"/>
    <w:rsid w:val="005273C6"/>
    <w:rsid w:val="005275A2"/>
    <w:rsid w:val="00530A69"/>
    <w:rsid w:val="00543DF3"/>
    <w:rsid w:val="00544C6E"/>
    <w:rsid w:val="00545593"/>
    <w:rsid w:val="00545C09"/>
    <w:rsid w:val="00551C74"/>
    <w:rsid w:val="00556617"/>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8626A"/>
    <w:rsid w:val="006913C9"/>
    <w:rsid w:val="0069470D"/>
    <w:rsid w:val="006B1590"/>
    <w:rsid w:val="006D58AA"/>
    <w:rsid w:val="006E2B48"/>
    <w:rsid w:val="006E4451"/>
    <w:rsid w:val="006E655C"/>
    <w:rsid w:val="006E69E6"/>
    <w:rsid w:val="007003E1"/>
    <w:rsid w:val="00700587"/>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1710F"/>
    <w:rsid w:val="00822E71"/>
    <w:rsid w:val="00832585"/>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735A"/>
    <w:rsid w:val="0096528D"/>
    <w:rsid w:val="00965B3F"/>
    <w:rsid w:val="009B44AF"/>
    <w:rsid w:val="009C6A0B"/>
    <w:rsid w:val="009C7F19"/>
    <w:rsid w:val="009E2BE4"/>
    <w:rsid w:val="009F0C77"/>
    <w:rsid w:val="009F4DD1"/>
    <w:rsid w:val="009F7B81"/>
    <w:rsid w:val="00A02543"/>
    <w:rsid w:val="00A277D8"/>
    <w:rsid w:val="00A41684"/>
    <w:rsid w:val="00A64E80"/>
    <w:rsid w:val="00A66C6B"/>
    <w:rsid w:val="00A7261B"/>
    <w:rsid w:val="00A72BCD"/>
    <w:rsid w:val="00A74015"/>
    <w:rsid w:val="00A741D9"/>
    <w:rsid w:val="00A7723C"/>
    <w:rsid w:val="00A833AB"/>
    <w:rsid w:val="00A95560"/>
    <w:rsid w:val="00A9741D"/>
    <w:rsid w:val="00AB1254"/>
    <w:rsid w:val="00AB2CC0"/>
    <w:rsid w:val="00AC34A2"/>
    <w:rsid w:val="00AC74F4"/>
    <w:rsid w:val="00AD1C9A"/>
    <w:rsid w:val="00AD4B17"/>
    <w:rsid w:val="00AE43DF"/>
    <w:rsid w:val="00AF0102"/>
    <w:rsid w:val="00AF0200"/>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A91"/>
    <w:rsid w:val="00BE3C22"/>
    <w:rsid w:val="00BE46CD"/>
    <w:rsid w:val="00C02C1B"/>
    <w:rsid w:val="00C0345E"/>
    <w:rsid w:val="00C21775"/>
    <w:rsid w:val="00C21ABE"/>
    <w:rsid w:val="00C277AA"/>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43FD"/>
    <w:rsid w:val="00D31310"/>
    <w:rsid w:val="00D37AF8"/>
    <w:rsid w:val="00D55053"/>
    <w:rsid w:val="00D66B80"/>
    <w:rsid w:val="00D73A67"/>
    <w:rsid w:val="00D8028D"/>
    <w:rsid w:val="00D91A08"/>
    <w:rsid w:val="00D970A9"/>
    <w:rsid w:val="00DB1F5E"/>
    <w:rsid w:val="00DC47B1"/>
    <w:rsid w:val="00DF3845"/>
    <w:rsid w:val="00E071A0"/>
    <w:rsid w:val="00E32D96"/>
    <w:rsid w:val="00E41911"/>
    <w:rsid w:val="00E44B57"/>
    <w:rsid w:val="00E658FD"/>
    <w:rsid w:val="00E8327C"/>
    <w:rsid w:val="00E92EEF"/>
    <w:rsid w:val="00E97AB4"/>
    <w:rsid w:val="00EA150E"/>
    <w:rsid w:val="00EB436F"/>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1DBE"/>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34C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79&amp;session=125&amp;summary=B" TargetMode="External" Id="R304c475d52b44427" /><Relationship Type="http://schemas.openxmlformats.org/officeDocument/2006/relationships/hyperlink" Target="https://www.scstatehouse.gov/sess125_2023-2024/prever/979_20240123.docx" TargetMode="External" Id="R423e650174774680" /><Relationship Type="http://schemas.openxmlformats.org/officeDocument/2006/relationships/hyperlink" Target="h:\sj\20240123.docx" TargetMode="External" Id="R46d7019f867d4d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FILENAME>&lt;&lt;filename&gt;&gt;</FILENAME>
  <ID>59329eab-235d-4aa9-af21-ee9b434f2104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2024-01-23T00:00:00-05:00</T_BILL_DT_VERSION>
  <T_BILL_D_INTRODATE>2024-01-23</T_BILL_D_INTRODATE>
  <T_BILL_D_SENATEINTRODATE>2024-01-23</T_BILL_D_SENATEINTRODATE>
  <T_BILL_N_INTERNALVERSIONNUMBER>1</T_BILL_N_INTERNALVERSIONNUMBER>
  <T_BILL_N_SESSION>125</T_BILL_N_SESSION>
  <T_BILL_N_VERSIONNUMBER>1</T_BILL_N_VERSIONNUMBER>
  <T_BILL_N_YEAR>2024</T_BILL_N_YEAR>
  <T_BILL_REQUEST_REQUEST>f5a1cf9e-1ede-4871-83e0-b1d285c43bf1</T_BILL_REQUEST_REQUEST>
  <T_BILL_R_ORIGINALDRAFT>78d371d8-e30b-422b-98a9-3bf07d362823</T_BILL_R_ORIGINALDRAFT>
  <T_BILL_SPONSOR_SPONSOR>2126be4b-3af7-46e5-8eab-a81a01620028</T_BILL_SPONSOR_SPONSOR>
  <T_BILL_T_BILLNAME>[0979]</T_BILL_T_BILLNAME>
  <T_BILL_T_BILLNUMBER>979</T_BILL_T_BILLNUMBER>
  <T_BILL_T_BILLTITLE>to recognize and honor Cinderella Shaw of Lady’s Island Elementary School in Beaufort and to congratulate her upon being chosen as an Extraordinary Educator by Curriculum Associates.</T_BILL_T_BILLTITLE>
  <T_BILL_T_CHAMBER>senate</T_BILL_T_CHAMBER>
  <T_BILL_T_FILENAME> </T_BILL_T_FILENAME>
  <T_BILL_T_LEGTYPE>resolution</T_BILL_T_LEGTYPE>
  <T_BILL_T_SUBJECT>Cinderella Shaw-Extraordinary Educator Award</T_BILL_T_SUBJECT>
  <T_BILL_UR_DRAFTER>heatheranderson@scstatehouse.gov</T_BILL_UR_DRAFTER>
  <T_BILL_UR_DRAFTINGASSISTANT>katierogers@scstatehouse.gov</T_BILL_UR_DRAFTINGASSISTANT>
  <T_BILL_UR_RESOLUTIONWRITER>katierogers@scstatehouse.gov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6FBB57CE-CD91-4130-A360-177825DCA03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3011</Characters>
  <Application>Microsoft Office Word</Application>
  <DocSecurity>0</DocSecurity>
  <Lines>66</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2024-01-22T18:09:00Z</cp:lastPrinted>
  <dcterms:created xsi:type="dcterms:W3CDTF">2024-01-22T18:09:00Z</dcterms:created>
  <dcterms:modified xsi:type="dcterms:W3CDTF">2024-01-22T18:09:00Z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