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BD6C" w14:textId="3930F1F5" w:rsidR="009E2565" w:rsidRDefault="009E2565">
      <w:pPr>
        <w:pStyle w:val="Heading6"/>
        <w:jc w:val="center"/>
        <w:rPr>
          <w:sz w:val="22"/>
        </w:rPr>
      </w:pPr>
      <w:r>
        <w:rPr>
          <w:sz w:val="22"/>
        </w:rPr>
        <w:t>HOUSE TO MEET AT 1</w:t>
      </w:r>
      <w:r w:rsidR="007811B6">
        <w:rPr>
          <w:sz w:val="22"/>
        </w:rPr>
        <w:t>0:00 A.M.</w:t>
      </w:r>
    </w:p>
    <w:p w14:paraId="676D97EC" w14:textId="77777777" w:rsidR="009E2565" w:rsidRDefault="009E2565">
      <w:pPr>
        <w:tabs>
          <w:tab w:val="right" w:pos="6336"/>
        </w:tabs>
        <w:ind w:left="0" w:firstLine="0"/>
        <w:jc w:val="center"/>
      </w:pPr>
    </w:p>
    <w:p w14:paraId="726A21B5" w14:textId="77777777" w:rsidR="009E2565" w:rsidRDefault="009E2565">
      <w:pPr>
        <w:tabs>
          <w:tab w:val="right" w:pos="6336"/>
        </w:tabs>
        <w:ind w:left="0" w:firstLine="0"/>
        <w:jc w:val="right"/>
        <w:rPr>
          <w:b/>
        </w:rPr>
      </w:pPr>
      <w:r>
        <w:rPr>
          <w:b/>
        </w:rPr>
        <w:t>NO. 32</w:t>
      </w:r>
    </w:p>
    <w:p w14:paraId="6C9C08F3" w14:textId="77777777" w:rsidR="009E2565" w:rsidRDefault="009E2565">
      <w:pPr>
        <w:tabs>
          <w:tab w:val="center" w:pos="3168"/>
        </w:tabs>
        <w:ind w:left="0" w:firstLine="0"/>
        <w:jc w:val="center"/>
      </w:pPr>
      <w:r>
        <w:rPr>
          <w:b/>
        </w:rPr>
        <w:t>CALENDAR</w:t>
      </w:r>
    </w:p>
    <w:p w14:paraId="39103735" w14:textId="77777777" w:rsidR="009E2565" w:rsidRDefault="009E2565">
      <w:pPr>
        <w:ind w:left="0" w:firstLine="0"/>
        <w:jc w:val="center"/>
      </w:pPr>
    </w:p>
    <w:p w14:paraId="3E22B981" w14:textId="77777777" w:rsidR="009E2565" w:rsidRDefault="009E2565">
      <w:pPr>
        <w:tabs>
          <w:tab w:val="center" w:pos="3168"/>
        </w:tabs>
        <w:ind w:left="0" w:firstLine="0"/>
        <w:jc w:val="center"/>
        <w:rPr>
          <w:b/>
        </w:rPr>
      </w:pPr>
      <w:r>
        <w:rPr>
          <w:b/>
        </w:rPr>
        <w:t>OF THE</w:t>
      </w:r>
    </w:p>
    <w:p w14:paraId="55336E1E" w14:textId="77777777" w:rsidR="009E2565" w:rsidRDefault="009E2565">
      <w:pPr>
        <w:ind w:left="0" w:firstLine="0"/>
        <w:jc w:val="center"/>
      </w:pPr>
    </w:p>
    <w:p w14:paraId="31145016" w14:textId="77777777" w:rsidR="009E2565" w:rsidRDefault="009E2565">
      <w:pPr>
        <w:tabs>
          <w:tab w:val="center" w:pos="3168"/>
        </w:tabs>
        <w:ind w:left="0" w:firstLine="0"/>
        <w:jc w:val="center"/>
      </w:pPr>
      <w:r>
        <w:rPr>
          <w:b/>
        </w:rPr>
        <w:t>HOUSE OF REPRESENTATIVES</w:t>
      </w:r>
    </w:p>
    <w:p w14:paraId="73513800" w14:textId="77777777" w:rsidR="009E2565" w:rsidRDefault="009E2565">
      <w:pPr>
        <w:ind w:left="0" w:firstLine="0"/>
        <w:jc w:val="center"/>
      </w:pPr>
    </w:p>
    <w:p w14:paraId="0DDE5A4E" w14:textId="77777777" w:rsidR="009E2565" w:rsidRDefault="009E2565">
      <w:pPr>
        <w:pStyle w:val="Heading4"/>
        <w:jc w:val="center"/>
        <w:rPr>
          <w:snapToGrid/>
        </w:rPr>
      </w:pPr>
      <w:r>
        <w:rPr>
          <w:snapToGrid/>
        </w:rPr>
        <w:t>OF THE</w:t>
      </w:r>
    </w:p>
    <w:p w14:paraId="263B1105" w14:textId="77777777" w:rsidR="009E2565" w:rsidRDefault="009E2565">
      <w:pPr>
        <w:ind w:left="0" w:firstLine="0"/>
        <w:jc w:val="center"/>
      </w:pPr>
    </w:p>
    <w:p w14:paraId="4308A683" w14:textId="77777777" w:rsidR="009E2565" w:rsidRDefault="009E2565">
      <w:pPr>
        <w:tabs>
          <w:tab w:val="center" w:pos="3168"/>
        </w:tabs>
        <w:ind w:left="0" w:firstLine="0"/>
        <w:jc w:val="center"/>
        <w:rPr>
          <w:b/>
        </w:rPr>
      </w:pPr>
      <w:r>
        <w:rPr>
          <w:b/>
        </w:rPr>
        <w:t>STATE OF SOUTH CAROLINA</w:t>
      </w:r>
    </w:p>
    <w:p w14:paraId="3DE8C42F" w14:textId="77777777" w:rsidR="009E2565" w:rsidRDefault="009E2565">
      <w:pPr>
        <w:ind w:left="0" w:firstLine="0"/>
        <w:jc w:val="center"/>
        <w:rPr>
          <w:b/>
        </w:rPr>
      </w:pPr>
    </w:p>
    <w:p w14:paraId="25BB1BB0" w14:textId="77777777" w:rsidR="009E2565" w:rsidRDefault="009E2565">
      <w:pPr>
        <w:ind w:left="0" w:firstLine="0"/>
        <w:jc w:val="center"/>
        <w:rPr>
          <w:b/>
        </w:rPr>
      </w:pPr>
    </w:p>
    <w:p w14:paraId="1621F5E6" w14:textId="120BCFB9" w:rsidR="009E2565" w:rsidRDefault="009E2565">
      <w:pPr>
        <w:ind w:left="0" w:firstLine="0"/>
        <w:jc w:val="center"/>
        <w:rPr>
          <w:b/>
        </w:rPr>
      </w:pPr>
      <w:r>
        <w:rPr>
          <w:b/>
          <w:noProof/>
        </w:rPr>
        <w:drawing>
          <wp:inline distT="0" distB="0" distL="0" distR="0" wp14:anchorId="0254C40E" wp14:editId="1AA6F4D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FE32C8E" w14:textId="77777777" w:rsidR="009E2565" w:rsidRDefault="009E2565">
      <w:pPr>
        <w:ind w:left="0" w:firstLine="0"/>
        <w:jc w:val="center"/>
        <w:rPr>
          <w:b/>
        </w:rPr>
      </w:pPr>
    </w:p>
    <w:p w14:paraId="39311FAC" w14:textId="77777777" w:rsidR="009E2565" w:rsidRDefault="009E2565">
      <w:pPr>
        <w:pStyle w:val="Heading3"/>
        <w:jc w:val="center"/>
      </w:pPr>
      <w:r>
        <w:t>REGULAR SESSION BEGINNING TUESDAY, JANUARY 10, 2023</w:t>
      </w:r>
    </w:p>
    <w:p w14:paraId="2C98EC64" w14:textId="77777777" w:rsidR="009E2565" w:rsidRDefault="009E2565">
      <w:pPr>
        <w:ind w:left="0" w:firstLine="0"/>
        <w:jc w:val="center"/>
        <w:rPr>
          <w:b/>
        </w:rPr>
      </w:pPr>
    </w:p>
    <w:p w14:paraId="01B1892E" w14:textId="77777777" w:rsidR="009E2565" w:rsidRDefault="009E2565">
      <w:pPr>
        <w:ind w:left="0" w:firstLine="0"/>
        <w:jc w:val="center"/>
        <w:rPr>
          <w:b/>
        </w:rPr>
      </w:pPr>
    </w:p>
    <w:p w14:paraId="12E85CD1" w14:textId="77777777" w:rsidR="009E2565" w:rsidRPr="009359CA" w:rsidRDefault="009E2565">
      <w:pPr>
        <w:ind w:left="0" w:firstLine="0"/>
        <w:jc w:val="center"/>
        <w:rPr>
          <w:b/>
        </w:rPr>
      </w:pPr>
      <w:r w:rsidRPr="009359CA">
        <w:rPr>
          <w:b/>
        </w:rPr>
        <w:t>FRIDAY, MARCH 8, 2024</w:t>
      </w:r>
    </w:p>
    <w:p w14:paraId="773D6CC1" w14:textId="77777777" w:rsidR="009E2565" w:rsidRDefault="009E2565">
      <w:pPr>
        <w:ind w:left="0" w:firstLine="0"/>
        <w:jc w:val="center"/>
        <w:rPr>
          <w:b/>
        </w:rPr>
      </w:pPr>
    </w:p>
    <w:p w14:paraId="0A822D1D" w14:textId="77777777" w:rsidR="009E2565" w:rsidRDefault="009E2565">
      <w:pPr>
        <w:pStyle w:val="ActionText"/>
        <w:sectPr w:rsidR="009E256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F0974E5" w14:textId="77777777" w:rsidR="009E2565" w:rsidRDefault="009E2565">
      <w:pPr>
        <w:pStyle w:val="ActionText"/>
        <w:sectPr w:rsidR="009E2565">
          <w:pgSz w:w="12240" w:h="15840" w:code="1"/>
          <w:pgMar w:top="1008" w:right="4694" w:bottom="3499" w:left="1224" w:header="1008" w:footer="3499" w:gutter="0"/>
          <w:cols w:space="720"/>
          <w:titlePg/>
        </w:sectPr>
      </w:pPr>
    </w:p>
    <w:p w14:paraId="7D6D3327" w14:textId="77777777" w:rsidR="009E2565" w:rsidRPr="009E2565" w:rsidRDefault="009E2565" w:rsidP="009E2565">
      <w:pPr>
        <w:pStyle w:val="ActionText"/>
        <w:jc w:val="center"/>
        <w:rPr>
          <w:b/>
        </w:rPr>
      </w:pPr>
      <w:r w:rsidRPr="009E2565">
        <w:rPr>
          <w:b/>
        </w:rPr>
        <w:lastRenderedPageBreak/>
        <w:t>INVITATIONS</w:t>
      </w:r>
    </w:p>
    <w:p w14:paraId="657E3934" w14:textId="77777777" w:rsidR="009E2565" w:rsidRDefault="009E2565" w:rsidP="009E2565">
      <w:pPr>
        <w:pStyle w:val="ActionText"/>
        <w:jc w:val="center"/>
        <w:rPr>
          <w:b/>
        </w:rPr>
      </w:pPr>
    </w:p>
    <w:p w14:paraId="6A47000F" w14:textId="77777777" w:rsidR="009E2565" w:rsidRDefault="009E2565" w:rsidP="009E2565">
      <w:pPr>
        <w:pStyle w:val="ActionText"/>
        <w:jc w:val="center"/>
        <w:rPr>
          <w:b/>
        </w:rPr>
      </w:pPr>
      <w:r>
        <w:rPr>
          <w:b/>
        </w:rPr>
        <w:t>Tuesday, March 19, 2024, 6:00 p.m. - 7:00 p.m.</w:t>
      </w:r>
    </w:p>
    <w:p w14:paraId="0D4D77ED" w14:textId="77777777" w:rsidR="009E2565" w:rsidRDefault="009E2565" w:rsidP="009E2565">
      <w:pPr>
        <w:pStyle w:val="ActionText"/>
        <w:ind w:left="0" w:firstLine="0"/>
      </w:pPr>
      <w:r>
        <w:t>Members of the House and staff, reception, The Palmetto Club, by the Carolina Recycling Association.</w:t>
      </w:r>
    </w:p>
    <w:p w14:paraId="0DEEB50E" w14:textId="77777777" w:rsidR="009E2565" w:rsidRDefault="009E2565" w:rsidP="009E2565">
      <w:pPr>
        <w:pStyle w:val="ActionText"/>
        <w:keepNext w:val="0"/>
        <w:ind w:left="0" w:firstLine="0"/>
        <w:jc w:val="center"/>
      </w:pPr>
      <w:r>
        <w:t>(Accepted--February 27, 2024)</w:t>
      </w:r>
    </w:p>
    <w:p w14:paraId="5864A428" w14:textId="77777777" w:rsidR="009E2565" w:rsidRDefault="009E2565" w:rsidP="009E2565">
      <w:pPr>
        <w:pStyle w:val="ActionText"/>
        <w:keepNext w:val="0"/>
        <w:ind w:left="0" w:firstLine="0"/>
        <w:jc w:val="center"/>
      </w:pPr>
    </w:p>
    <w:p w14:paraId="4EBFF74D" w14:textId="77777777" w:rsidR="009E2565" w:rsidRDefault="009E2565" w:rsidP="009E2565">
      <w:pPr>
        <w:pStyle w:val="ActionText"/>
        <w:ind w:left="0" w:firstLine="0"/>
        <w:jc w:val="center"/>
        <w:rPr>
          <w:b/>
        </w:rPr>
      </w:pPr>
      <w:r>
        <w:rPr>
          <w:b/>
        </w:rPr>
        <w:t>Wednesday, March 20, 2024, 8:00 a.m. - 10:00 a.m.</w:t>
      </w:r>
    </w:p>
    <w:p w14:paraId="6A8E4F0F" w14:textId="77777777" w:rsidR="009E2565" w:rsidRDefault="009E2565" w:rsidP="009E2565">
      <w:pPr>
        <w:pStyle w:val="ActionText"/>
        <w:ind w:left="0" w:firstLine="0"/>
      </w:pPr>
      <w:r>
        <w:t>Members of the House and staff, breakfast, Room 112, Blatt Bldg., by the South Carolina Association of Community Action Partnership (SCACAP).</w:t>
      </w:r>
    </w:p>
    <w:p w14:paraId="59AC354B" w14:textId="77777777" w:rsidR="009E2565" w:rsidRDefault="009E2565" w:rsidP="009E2565">
      <w:pPr>
        <w:pStyle w:val="ActionText"/>
        <w:keepNext w:val="0"/>
        <w:ind w:left="0" w:firstLine="0"/>
        <w:jc w:val="center"/>
      </w:pPr>
      <w:r>
        <w:t>(Accepted--February 27, 2024)</w:t>
      </w:r>
    </w:p>
    <w:p w14:paraId="1E5D00F9" w14:textId="77777777" w:rsidR="009E2565" w:rsidRDefault="009E2565" w:rsidP="009E2565">
      <w:pPr>
        <w:pStyle w:val="ActionText"/>
        <w:keepNext w:val="0"/>
        <w:ind w:left="0" w:firstLine="0"/>
        <w:jc w:val="center"/>
      </w:pPr>
    </w:p>
    <w:p w14:paraId="6D6D4478" w14:textId="77777777" w:rsidR="009E2565" w:rsidRDefault="009E2565" w:rsidP="009E2565">
      <w:pPr>
        <w:pStyle w:val="ActionText"/>
        <w:ind w:left="0" w:firstLine="0"/>
        <w:jc w:val="center"/>
        <w:rPr>
          <w:b/>
        </w:rPr>
      </w:pPr>
      <w:r>
        <w:rPr>
          <w:b/>
        </w:rPr>
        <w:t>Wednesday, March 20, 2024, 11:30 a.m. - 2:00 p.m.</w:t>
      </w:r>
    </w:p>
    <w:p w14:paraId="605C7A7A" w14:textId="77777777" w:rsidR="009E2565" w:rsidRDefault="009E2565" w:rsidP="009E2565">
      <w:pPr>
        <w:pStyle w:val="ActionText"/>
        <w:ind w:left="0" w:firstLine="0"/>
      </w:pPr>
      <w:r>
        <w:t>Members of the House, luncheon, Room 112, Blatt Bldg., by the National Organization Dream Organization, in partnership with South Carolina for Restorative Justice.</w:t>
      </w:r>
    </w:p>
    <w:p w14:paraId="0A21AECD" w14:textId="77777777" w:rsidR="009E2565" w:rsidRDefault="009E2565" w:rsidP="009E2565">
      <w:pPr>
        <w:pStyle w:val="ActionText"/>
        <w:keepNext w:val="0"/>
        <w:ind w:left="0" w:firstLine="0"/>
        <w:jc w:val="center"/>
      </w:pPr>
      <w:r>
        <w:t>(Accepted--February 27, 2024)</w:t>
      </w:r>
    </w:p>
    <w:p w14:paraId="10FA0ADB" w14:textId="77777777" w:rsidR="009E2565" w:rsidRDefault="009E2565" w:rsidP="009E2565">
      <w:pPr>
        <w:pStyle w:val="ActionText"/>
        <w:keepNext w:val="0"/>
        <w:ind w:left="0" w:firstLine="0"/>
        <w:jc w:val="center"/>
      </w:pPr>
    </w:p>
    <w:p w14:paraId="21A46373" w14:textId="77777777" w:rsidR="009E2565" w:rsidRDefault="009E2565" w:rsidP="009E2565">
      <w:pPr>
        <w:pStyle w:val="ActionText"/>
        <w:ind w:left="0" w:firstLine="0"/>
        <w:jc w:val="center"/>
        <w:rPr>
          <w:b/>
        </w:rPr>
      </w:pPr>
      <w:r>
        <w:rPr>
          <w:b/>
        </w:rPr>
        <w:t>Wednesday, March 20, 2024, 6:00 p.m. - 8:00 p.m.</w:t>
      </w:r>
    </w:p>
    <w:p w14:paraId="0E33D3C6" w14:textId="77777777" w:rsidR="009E2565" w:rsidRDefault="009E2565" w:rsidP="009E2565">
      <w:pPr>
        <w:pStyle w:val="ActionText"/>
        <w:ind w:left="0" w:firstLine="0"/>
      </w:pPr>
      <w:r>
        <w:t>Members of the House and staff, reception, The Vista Room at Blue Marlin, 1200 Lincoln Street, by the Institute for Child Success.</w:t>
      </w:r>
    </w:p>
    <w:p w14:paraId="1CFB13F6" w14:textId="77777777" w:rsidR="009E2565" w:rsidRDefault="009E2565" w:rsidP="009E2565">
      <w:pPr>
        <w:pStyle w:val="ActionText"/>
        <w:keepNext w:val="0"/>
        <w:ind w:left="0" w:firstLine="0"/>
        <w:jc w:val="center"/>
      </w:pPr>
      <w:r>
        <w:t>(Accepted--March 5, 2024)</w:t>
      </w:r>
    </w:p>
    <w:p w14:paraId="23AEA005" w14:textId="77777777" w:rsidR="009E2565" w:rsidRDefault="009E2565" w:rsidP="009E2565">
      <w:pPr>
        <w:pStyle w:val="ActionText"/>
        <w:keepNext w:val="0"/>
        <w:ind w:left="0" w:firstLine="0"/>
        <w:jc w:val="center"/>
      </w:pPr>
    </w:p>
    <w:p w14:paraId="42984442" w14:textId="77777777" w:rsidR="009E2565" w:rsidRDefault="009E2565" w:rsidP="009E2565">
      <w:pPr>
        <w:pStyle w:val="ActionText"/>
        <w:ind w:left="0" w:firstLine="0"/>
        <w:jc w:val="center"/>
        <w:rPr>
          <w:b/>
        </w:rPr>
      </w:pPr>
      <w:r>
        <w:rPr>
          <w:b/>
        </w:rPr>
        <w:t>Thursday, March 21, 2024, 8:00 a.m. - 10:00 a.m.</w:t>
      </w:r>
    </w:p>
    <w:p w14:paraId="40C2C1AB" w14:textId="77777777" w:rsidR="009E2565" w:rsidRDefault="009E2565" w:rsidP="009E2565">
      <w:pPr>
        <w:pStyle w:val="ActionText"/>
        <w:ind w:left="0" w:firstLine="0"/>
      </w:pPr>
      <w:r>
        <w:t>Members of the House and staff, breakfast, Room 112, Blatt Bldg, by the Human Services Providers Association.</w:t>
      </w:r>
    </w:p>
    <w:p w14:paraId="4F7F61EB" w14:textId="77777777" w:rsidR="009E2565" w:rsidRDefault="009E2565" w:rsidP="009E2565">
      <w:pPr>
        <w:pStyle w:val="ActionText"/>
        <w:keepNext w:val="0"/>
        <w:ind w:left="0" w:firstLine="0"/>
        <w:jc w:val="center"/>
      </w:pPr>
      <w:r>
        <w:t>(Accepted--February 27, 2024)</w:t>
      </w:r>
    </w:p>
    <w:p w14:paraId="71414FD7" w14:textId="77777777" w:rsidR="009E2565" w:rsidRDefault="009E2565" w:rsidP="009E2565">
      <w:pPr>
        <w:pStyle w:val="ActionText"/>
        <w:keepNext w:val="0"/>
        <w:ind w:left="0" w:firstLine="0"/>
        <w:jc w:val="center"/>
      </w:pPr>
    </w:p>
    <w:p w14:paraId="43EED8C7" w14:textId="26ACA025" w:rsidR="009E2565" w:rsidRDefault="009E2565" w:rsidP="009E2565">
      <w:pPr>
        <w:pStyle w:val="ActionText"/>
        <w:ind w:left="0" w:firstLine="0"/>
        <w:jc w:val="center"/>
        <w:rPr>
          <w:b/>
        </w:rPr>
      </w:pPr>
      <w:r>
        <w:rPr>
          <w:b/>
        </w:rPr>
        <w:t>SPECIAL ORDER</w:t>
      </w:r>
      <w:r w:rsidR="007811B6">
        <w:rPr>
          <w:b/>
        </w:rPr>
        <w:t>S</w:t>
      </w:r>
    </w:p>
    <w:p w14:paraId="209BDABC" w14:textId="77777777" w:rsidR="009E2565" w:rsidRDefault="009E2565" w:rsidP="009E2565">
      <w:pPr>
        <w:pStyle w:val="ActionText"/>
        <w:ind w:left="0" w:firstLine="0"/>
        <w:jc w:val="center"/>
        <w:rPr>
          <w:b/>
        </w:rPr>
      </w:pPr>
    </w:p>
    <w:p w14:paraId="5E1B7951" w14:textId="77777777" w:rsidR="009E2565" w:rsidRDefault="009E2565" w:rsidP="009E2565">
      <w:pPr>
        <w:keepNext/>
        <w:jc w:val="center"/>
        <w:rPr>
          <w:szCs w:val="24"/>
        </w:rPr>
      </w:pPr>
      <w:r>
        <w:rPr>
          <w:szCs w:val="24"/>
        </w:rPr>
        <w:t>Monday, March 11, 2024</w:t>
      </w:r>
    </w:p>
    <w:p w14:paraId="5979C354" w14:textId="77777777" w:rsidR="007811B6" w:rsidRDefault="007811B6" w:rsidP="009E2565">
      <w:pPr>
        <w:keepNext/>
        <w:jc w:val="center"/>
        <w:rPr>
          <w:szCs w:val="24"/>
        </w:rPr>
      </w:pPr>
    </w:p>
    <w:p w14:paraId="48F90535" w14:textId="77777777" w:rsidR="00A05C3B" w:rsidRDefault="00A05C3B" w:rsidP="00A05C3B">
      <w:pPr>
        <w:keepNext/>
        <w:ind w:left="0" w:firstLine="0"/>
        <w:rPr>
          <w:szCs w:val="24"/>
        </w:rPr>
      </w:pPr>
      <w:r>
        <w:rPr>
          <w:szCs w:val="24"/>
        </w:rPr>
        <w:t>That H.5100, the General Appropriations Bill for Fiscal Year 2024-2025, be set for Special Order on Monday, March 11, 2024, immediately after roll call and after roll call every day thereafter, and continue each day until given second reading.</w:t>
      </w:r>
    </w:p>
    <w:p w14:paraId="3B615776" w14:textId="77777777" w:rsidR="00A05C3B" w:rsidRDefault="00A05C3B" w:rsidP="00A05C3B">
      <w:pPr>
        <w:keepNext/>
        <w:ind w:left="0" w:firstLine="0"/>
        <w:rPr>
          <w:szCs w:val="24"/>
        </w:rPr>
      </w:pPr>
    </w:p>
    <w:p w14:paraId="14498D43" w14:textId="77777777" w:rsidR="00A05C3B" w:rsidRDefault="00A05C3B" w:rsidP="00A05C3B">
      <w:pPr>
        <w:keepNext/>
        <w:ind w:left="0" w:firstLine="0"/>
        <w:rPr>
          <w:szCs w:val="24"/>
        </w:rPr>
      </w:pPr>
      <w:r>
        <w:rPr>
          <w:szCs w:val="24"/>
        </w:rPr>
        <w:t>That H. 5100 be set for Special Order for third reading immediately after second reading of H.5101, and immediately after roll call every day thereafter, and continue each day thereafter until given third reading.</w:t>
      </w:r>
    </w:p>
    <w:p w14:paraId="3501F1F9" w14:textId="77777777" w:rsidR="007811B6" w:rsidRDefault="007811B6" w:rsidP="007811B6">
      <w:pPr>
        <w:keepNext/>
        <w:ind w:left="0" w:firstLine="0"/>
        <w:rPr>
          <w:szCs w:val="24"/>
        </w:rPr>
      </w:pPr>
    </w:p>
    <w:p w14:paraId="6EAB51D1" w14:textId="77777777" w:rsidR="009E2565" w:rsidRPr="008529B9" w:rsidRDefault="009E2565" w:rsidP="009E2565">
      <w:pPr>
        <w:pStyle w:val="ActionText"/>
      </w:pPr>
      <w:r w:rsidRPr="008529B9">
        <w:rPr>
          <w:b/>
        </w:rPr>
        <w:t>H. 5100--</w:t>
      </w:r>
      <w:r w:rsidRPr="008529B9">
        <w:t xml:space="preserve">Ways and Means Committee: </w:t>
      </w:r>
      <w:r w:rsidRPr="008529B9">
        <w:rPr>
          <w:b/>
        </w:rPr>
        <w:t>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3D6EACD9" w14:textId="77777777" w:rsidR="009E2565" w:rsidRDefault="009E2565" w:rsidP="009E2565">
      <w:pPr>
        <w:pStyle w:val="ActionText"/>
        <w:keepNext w:val="0"/>
        <w:ind w:left="648" w:firstLine="0"/>
      </w:pPr>
      <w:r w:rsidRPr="008529B9">
        <w:t>(Without reference--March 05, 2024)</w:t>
      </w:r>
    </w:p>
    <w:p w14:paraId="7E5DD46F" w14:textId="77777777" w:rsidR="009E2565" w:rsidRDefault="009E2565" w:rsidP="009E2565">
      <w:pPr>
        <w:pStyle w:val="ActionText"/>
        <w:keepNext w:val="0"/>
        <w:ind w:left="648" w:firstLine="0"/>
      </w:pPr>
      <w:r>
        <w:t>(Made Special Order—March 07, 2024)</w:t>
      </w:r>
    </w:p>
    <w:p w14:paraId="607192B9" w14:textId="77777777" w:rsidR="007811B6" w:rsidRDefault="007811B6" w:rsidP="009E2565">
      <w:pPr>
        <w:pStyle w:val="ActionText"/>
        <w:keepNext w:val="0"/>
        <w:ind w:left="648" w:firstLine="0"/>
      </w:pPr>
    </w:p>
    <w:p w14:paraId="5FD914B2" w14:textId="70AB9A63" w:rsidR="009E2565" w:rsidRDefault="009E2565" w:rsidP="009E2565">
      <w:pPr>
        <w:pStyle w:val="ActionText"/>
        <w:keepNext w:val="0"/>
        <w:ind w:left="648" w:firstLine="0"/>
      </w:pPr>
    </w:p>
    <w:p w14:paraId="4CDC617A" w14:textId="77777777" w:rsidR="009E2565" w:rsidRDefault="009E2565" w:rsidP="009E2565">
      <w:pPr>
        <w:keepNext/>
        <w:jc w:val="center"/>
        <w:rPr>
          <w:szCs w:val="24"/>
        </w:rPr>
      </w:pPr>
      <w:r>
        <w:rPr>
          <w:szCs w:val="24"/>
        </w:rPr>
        <w:t>Monday, March 11, 2024</w:t>
      </w:r>
    </w:p>
    <w:p w14:paraId="020EBEF2" w14:textId="77777777" w:rsidR="007811B6" w:rsidRDefault="007811B6" w:rsidP="009E2565">
      <w:pPr>
        <w:keepNext/>
        <w:jc w:val="center"/>
        <w:rPr>
          <w:szCs w:val="24"/>
        </w:rPr>
      </w:pPr>
    </w:p>
    <w:p w14:paraId="25FBE973" w14:textId="26126B0C" w:rsidR="009E2565" w:rsidRDefault="009E2565" w:rsidP="007811B6">
      <w:pPr>
        <w:keepNext/>
        <w:ind w:left="0" w:firstLine="0"/>
        <w:rPr>
          <w:szCs w:val="24"/>
        </w:rPr>
      </w:pPr>
      <w:r>
        <w:rPr>
          <w:szCs w:val="24"/>
        </w:rPr>
        <w:t>That H.5101, the Joint Resolution appropriating the Capital Reserve Fund for Fiscal Year 202</w:t>
      </w:r>
      <w:r w:rsidR="002D4D24">
        <w:rPr>
          <w:szCs w:val="24"/>
        </w:rPr>
        <w:t>3</w:t>
      </w:r>
      <w:r>
        <w:rPr>
          <w:szCs w:val="24"/>
        </w:rPr>
        <w:t>-202</w:t>
      </w:r>
      <w:r w:rsidR="002D4D24">
        <w:rPr>
          <w:szCs w:val="24"/>
        </w:rPr>
        <w:t>4</w:t>
      </w:r>
      <w:r>
        <w:rPr>
          <w:szCs w:val="24"/>
        </w:rPr>
        <w:t>, be set for Special Order immediately following second reading of H.5100, and immediately after roll call every day thereafter, and continue each day until given second reading.</w:t>
      </w:r>
    </w:p>
    <w:p w14:paraId="009CD95A" w14:textId="77777777" w:rsidR="007811B6" w:rsidRDefault="007811B6" w:rsidP="009E2565">
      <w:pPr>
        <w:keepNext/>
        <w:rPr>
          <w:szCs w:val="24"/>
        </w:rPr>
      </w:pPr>
    </w:p>
    <w:p w14:paraId="4C37B320" w14:textId="67DD1E0E" w:rsidR="009E2565" w:rsidRDefault="009E2565" w:rsidP="007811B6">
      <w:pPr>
        <w:keepNext/>
        <w:ind w:left="0" w:firstLine="0"/>
        <w:rPr>
          <w:szCs w:val="24"/>
        </w:rPr>
      </w:pPr>
      <w:r>
        <w:rPr>
          <w:szCs w:val="24"/>
        </w:rPr>
        <w:t xml:space="preserve">That </w:t>
      </w:r>
      <w:r w:rsidR="00C70C38">
        <w:rPr>
          <w:szCs w:val="24"/>
        </w:rPr>
        <w:t>H.</w:t>
      </w:r>
      <w:r>
        <w:rPr>
          <w:szCs w:val="24"/>
        </w:rPr>
        <w:t>5101 be set for Special Order for third reading immediately after third reading of H.5100, and immediately after roll call every day thereafter, and continue each day thereafter until given third.</w:t>
      </w:r>
    </w:p>
    <w:p w14:paraId="053E10B0" w14:textId="77777777" w:rsidR="007811B6" w:rsidRPr="00CC475D" w:rsidRDefault="007811B6" w:rsidP="009E2565">
      <w:pPr>
        <w:keepNext/>
        <w:rPr>
          <w:szCs w:val="24"/>
        </w:rPr>
      </w:pPr>
    </w:p>
    <w:p w14:paraId="0FDF9E02" w14:textId="77777777" w:rsidR="009E2565" w:rsidRPr="00992ED6" w:rsidRDefault="009E2565" w:rsidP="009E2565">
      <w:pPr>
        <w:pStyle w:val="ActionText"/>
      </w:pPr>
      <w:r w:rsidRPr="00992ED6">
        <w:rPr>
          <w:b/>
        </w:rPr>
        <w:t>H. 5101--</w:t>
      </w:r>
      <w:r w:rsidRPr="00992ED6">
        <w:t xml:space="preserve">Ways and Means Committee: </w:t>
      </w:r>
      <w:r w:rsidRPr="00992ED6">
        <w:rPr>
          <w:b/>
        </w:rPr>
        <w:t>A JOINT RESOLUTION TO APPROPRIATE MONIES FROM THE CAPITAL RESERVE FUND FOR FISCAL YEAR 2023-2024, AND TO ALLOW UNEXPENDED FUNDS APPROPRIATED TO BE CARRIED FORWARD TO SUCCEEDING FISCAL YEARS AND EXPENDED FOR THE SAME PURPOSES.</w:t>
      </w:r>
    </w:p>
    <w:p w14:paraId="10BD5BDE" w14:textId="77777777" w:rsidR="009E2565" w:rsidRDefault="009E2565" w:rsidP="009E2565">
      <w:pPr>
        <w:pStyle w:val="ActionText"/>
        <w:keepNext w:val="0"/>
        <w:ind w:left="648" w:firstLine="0"/>
      </w:pPr>
      <w:r w:rsidRPr="00992ED6">
        <w:t>(Without Reference--March 05, 2024)</w:t>
      </w:r>
    </w:p>
    <w:p w14:paraId="1FB8D588" w14:textId="77777777" w:rsidR="009E2565" w:rsidRDefault="009E2565" w:rsidP="009E2565">
      <w:pPr>
        <w:pStyle w:val="ActionText"/>
        <w:keepNext w:val="0"/>
        <w:ind w:left="648" w:firstLine="0"/>
      </w:pPr>
      <w:r>
        <w:t>(Made Special Order—March 07, 2024)</w:t>
      </w:r>
    </w:p>
    <w:p w14:paraId="1FA8D6F9" w14:textId="085369DC" w:rsidR="009E2565" w:rsidRDefault="009E2565" w:rsidP="009E2565">
      <w:pPr>
        <w:pStyle w:val="ActionText"/>
        <w:keepNext w:val="0"/>
        <w:ind w:left="648" w:firstLine="0"/>
      </w:pPr>
    </w:p>
    <w:p w14:paraId="3D946DFF" w14:textId="77777777" w:rsidR="009E2565" w:rsidRDefault="009E2565" w:rsidP="009E2565">
      <w:pPr>
        <w:pStyle w:val="ActionText"/>
        <w:ind w:left="0" w:firstLine="0"/>
        <w:jc w:val="center"/>
        <w:rPr>
          <w:b/>
        </w:rPr>
      </w:pPr>
      <w:r>
        <w:rPr>
          <w:b/>
        </w:rPr>
        <w:t>SPECIAL INTRODUCTIONS/ RECOGNITIONS/ANNOUNCEMENTS</w:t>
      </w:r>
    </w:p>
    <w:p w14:paraId="18C28CCE" w14:textId="77777777" w:rsidR="009E2565" w:rsidRDefault="009E2565" w:rsidP="009E2565">
      <w:pPr>
        <w:pStyle w:val="ActionText"/>
        <w:ind w:left="0" w:firstLine="0"/>
        <w:jc w:val="center"/>
        <w:rPr>
          <w:b/>
        </w:rPr>
      </w:pPr>
    </w:p>
    <w:p w14:paraId="77028CC0" w14:textId="77777777" w:rsidR="009E2565" w:rsidRDefault="009E2565" w:rsidP="009E2565">
      <w:pPr>
        <w:pStyle w:val="ActionText"/>
        <w:ind w:left="0" w:firstLine="0"/>
        <w:jc w:val="center"/>
        <w:rPr>
          <w:b/>
        </w:rPr>
      </w:pPr>
      <w:r>
        <w:rPr>
          <w:b/>
        </w:rPr>
        <w:t>THIRD READING STATEWIDE UNCONTESTED BILLS</w:t>
      </w:r>
    </w:p>
    <w:p w14:paraId="70F276AA" w14:textId="77777777" w:rsidR="009E2565" w:rsidRDefault="009E2565" w:rsidP="009E2565">
      <w:pPr>
        <w:pStyle w:val="ActionText"/>
        <w:ind w:left="0" w:firstLine="0"/>
        <w:jc w:val="center"/>
        <w:rPr>
          <w:b/>
        </w:rPr>
      </w:pPr>
    </w:p>
    <w:p w14:paraId="42FA546D" w14:textId="77777777" w:rsidR="009E2565" w:rsidRPr="009E2565" w:rsidRDefault="009E2565" w:rsidP="009E2565">
      <w:pPr>
        <w:pStyle w:val="ActionText"/>
        <w:keepNext w:val="0"/>
      </w:pPr>
      <w:r w:rsidRPr="009E2565">
        <w:rPr>
          <w:b/>
        </w:rPr>
        <w:t>H. 4817--</w:t>
      </w:r>
      <w:r w:rsidRPr="009E2565">
        <w:t>(Debate adjourned until Mon., Mar. 11, 2024--March 07, 2024)</w:t>
      </w:r>
    </w:p>
    <w:p w14:paraId="5C52E095" w14:textId="77777777" w:rsidR="009E2565" w:rsidRDefault="009E2565" w:rsidP="009E2565">
      <w:pPr>
        <w:pStyle w:val="ActionText"/>
        <w:keepNext w:val="0"/>
        <w:ind w:left="0"/>
      </w:pPr>
    </w:p>
    <w:p w14:paraId="7E848D6D" w14:textId="77777777" w:rsidR="009E2565" w:rsidRPr="009E2565" w:rsidRDefault="009E2565" w:rsidP="009E2565">
      <w:pPr>
        <w:pStyle w:val="ActionText"/>
      </w:pPr>
      <w:r w:rsidRPr="009E2565">
        <w:rPr>
          <w:b/>
        </w:rPr>
        <w:t>H. 4680--</w:t>
      </w:r>
      <w:r w:rsidRPr="009E2565">
        <w:t xml:space="preserve">Reps. M. M. Smith, Henegan, Hartnett, Lawson, Moss, Kilmartin, White, Bauer, Sessions, Pope, Felder, Ligon, Guffey, O'Neal, Hardee, Leber, Gilliard, Rivers, King, Caskey, Henderson-Myers and Hart: </w:t>
      </w:r>
      <w:r w:rsidRPr="009E2565">
        <w:rPr>
          <w:b/>
        </w:rPr>
        <w:t>A BILL TO AMEND THE SOUTH CAROLINA CODE OF LAWS BY AMENDING SECTION 23-9-197, RELATING TO THE FIREFIGHTER CANCER HEALTH CARE BENEFIT PLAN, SO AS TO REVISE THE DEFINITION OF THE TERM "FIREFIGHTER" TO PROVIDE THE TERM INCLUDES CERTAIN NONRESIDENTS OF THIS STATE.</w:t>
      </w:r>
    </w:p>
    <w:p w14:paraId="32587A58" w14:textId="77777777" w:rsidR="009E2565" w:rsidRDefault="009E2565" w:rsidP="009E2565">
      <w:pPr>
        <w:pStyle w:val="ActionText"/>
        <w:ind w:left="648" w:firstLine="0"/>
      </w:pPr>
      <w:r>
        <w:t>(Prefiled--Thursday, December 14, 2023)</w:t>
      </w:r>
    </w:p>
    <w:p w14:paraId="2FC04E8A" w14:textId="77777777" w:rsidR="009E2565" w:rsidRDefault="009E2565" w:rsidP="009E2565">
      <w:pPr>
        <w:pStyle w:val="ActionText"/>
        <w:ind w:left="648" w:firstLine="0"/>
      </w:pPr>
      <w:r>
        <w:t>(Med., Mil., Pub. &amp; Mun. Affrs. Com.--January 09, 2024)</w:t>
      </w:r>
    </w:p>
    <w:p w14:paraId="154EC110" w14:textId="77777777" w:rsidR="009E2565" w:rsidRDefault="009E2565" w:rsidP="009E2565">
      <w:pPr>
        <w:pStyle w:val="ActionText"/>
        <w:ind w:left="648" w:firstLine="0"/>
      </w:pPr>
      <w:r>
        <w:t>(Fav. With Amdt.--February 28, 2024)</w:t>
      </w:r>
    </w:p>
    <w:p w14:paraId="0A6054C9" w14:textId="77777777" w:rsidR="009E2565" w:rsidRPr="009E2565" w:rsidRDefault="009E2565" w:rsidP="009E2565">
      <w:pPr>
        <w:pStyle w:val="ActionText"/>
        <w:keepNext w:val="0"/>
        <w:ind w:left="648" w:firstLine="0"/>
      </w:pPr>
      <w:r w:rsidRPr="009E2565">
        <w:t>(Amended and read second time--March 07, 2024)</w:t>
      </w:r>
    </w:p>
    <w:p w14:paraId="4360A4BE" w14:textId="77777777" w:rsidR="009E2565" w:rsidRDefault="009E2565" w:rsidP="009E2565">
      <w:pPr>
        <w:pStyle w:val="ActionText"/>
        <w:keepNext w:val="0"/>
        <w:ind w:left="0" w:firstLine="0"/>
      </w:pPr>
    </w:p>
    <w:p w14:paraId="113DEA97" w14:textId="77777777" w:rsidR="009E2565" w:rsidRPr="009E2565" w:rsidRDefault="009E2565" w:rsidP="009E2565">
      <w:pPr>
        <w:pStyle w:val="ActionText"/>
      </w:pPr>
      <w:r w:rsidRPr="009E2565">
        <w:rPr>
          <w:b/>
        </w:rPr>
        <w:t>H. 4365--</w:t>
      </w:r>
      <w:r w:rsidRPr="009E2565">
        <w:t xml:space="preserve">Reps. Gilliam, Wetmore, Cobb-Hunter, Henegan, Guffey, Henderson-Myers, Gilliard, Williams and Rivers: </w:t>
      </w:r>
      <w:r w:rsidRPr="009E2565">
        <w:rPr>
          <w:b/>
        </w:rPr>
        <w:t>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0E60830A" w14:textId="77777777" w:rsidR="009E2565" w:rsidRDefault="009E2565" w:rsidP="009E2565">
      <w:pPr>
        <w:pStyle w:val="ActionText"/>
        <w:ind w:left="648" w:firstLine="0"/>
      </w:pPr>
      <w:r>
        <w:t>(Labor, Com. &amp; Ind. Com.--April 25, 2023)</w:t>
      </w:r>
    </w:p>
    <w:p w14:paraId="5531E459" w14:textId="77777777" w:rsidR="009E2565" w:rsidRDefault="009E2565" w:rsidP="009E2565">
      <w:pPr>
        <w:pStyle w:val="ActionText"/>
        <w:ind w:left="648" w:firstLine="0"/>
      </w:pPr>
      <w:r>
        <w:t>(Recalled and referred to Med., Mil., Pub. &amp; Mun. Affrs. Com.--April 26, 2023)</w:t>
      </w:r>
    </w:p>
    <w:p w14:paraId="2D2B32AA" w14:textId="77777777" w:rsidR="009E2565" w:rsidRDefault="009E2565" w:rsidP="009E2565">
      <w:pPr>
        <w:pStyle w:val="ActionText"/>
        <w:ind w:left="648" w:firstLine="0"/>
      </w:pPr>
      <w:r>
        <w:t>(Favorable--February 28, 2024)</w:t>
      </w:r>
    </w:p>
    <w:p w14:paraId="50673191" w14:textId="77777777" w:rsidR="009E2565" w:rsidRDefault="009E2565" w:rsidP="009E2565">
      <w:pPr>
        <w:pStyle w:val="ActionText"/>
        <w:keepNext w:val="0"/>
        <w:ind w:left="648" w:firstLine="0"/>
      </w:pPr>
      <w:r w:rsidRPr="009E2565">
        <w:t>(Amended and read second time--March 07, 2024)</w:t>
      </w:r>
    </w:p>
    <w:p w14:paraId="38E39609" w14:textId="77777777" w:rsidR="007811B6" w:rsidRPr="009E2565" w:rsidRDefault="007811B6" w:rsidP="009E2565">
      <w:pPr>
        <w:pStyle w:val="ActionText"/>
        <w:keepNext w:val="0"/>
        <w:ind w:left="648" w:firstLine="0"/>
      </w:pPr>
    </w:p>
    <w:p w14:paraId="75E766DD" w14:textId="77777777" w:rsidR="009E2565" w:rsidRDefault="009E2565" w:rsidP="009E2565">
      <w:pPr>
        <w:pStyle w:val="ActionText"/>
        <w:ind w:left="0" w:firstLine="0"/>
        <w:jc w:val="center"/>
        <w:rPr>
          <w:b/>
        </w:rPr>
      </w:pPr>
      <w:r>
        <w:rPr>
          <w:b/>
        </w:rPr>
        <w:t>SECOND READING STATEWIDE UNCONTESTED BILLS</w:t>
      </w:r>
    </w:p>
    <w:p w14:paraId="5465FF32" w14:textId="77777777" w:rsidR="009E2565" w:rsidRDefault="009E2565" w:rsidP="009E2565">
      <w:pPr>
        <w:pStyle w:val="ActionText"/>
        <w:ind w:left="0" w:firstLine="0"/>
        <w:jc w:val="center"/>
        <w:rPr>
          <w:b/>
        </w:rPr>
      </w:pPr>
    </w:p>
    <w:p w14:paraId="22110FA7" w14:textId="295D66DF" w:rsidR="009E2565" w:rsidRDefault="009E2565" w:rsidP="00A05C3B">
      <w:pPr>
        <w:pStyle w:val="ActionText"/>
        <w:keepNext w:val="0"/>
        <w:ind w:left="0" w:firstLine="0"/>
      </w:pPr>
      <w:r w:rsidRPr="00A05C3B">
        <w:rPr>
          <w:b/>
          <w:bCs/>
        </w:rPr>
        <w:t>H. 3989</w:t>
      </w:r>
      <w:r w:rsidR="007811B6">
        <w:t>--(Debate adjourned until Mon., Mar. 18, 2024—Feb. 27, 2024)</w:t>
      </w:r>
    </w:p>
    <w:p w14:paraId="042FCDDF" w14:textId="77777777" w:rsidR="009E2565" w:rsidRPr="009E2565" w:rsidRDefault="009E2565" w:rsidP="009E2565">
      <w:pPr>
        <w:pStyle w:val="ActionText"/>
      </w:pPr>
      <w:r w:rsidRPr="009E2565">
        <w:rPr>
          <w:b/>
        </w:rPr>
        <w:t>H. 3988--</w:t>
      </w:r>
      <w:r w:rsidRPr="009E2565">
        <w:t xml:space="preserve">Reps. Davis, M. M. Smith, B. J. Cox, Pedalino, Forrest, Wheeler and Kirby: </w:t>
      </w:r>
      <w:r w:rsidRPr="009E2565">
        <w:rPr>
          <w:b/>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582D1F7D" w14:textId="77777777" w:rsidR="009E2565" w:rsidRDefault="009E2565" w:rsidP="009E2565">
      <w:pPr>
        <w:pStyle w:val="ActionText"/>
        <w:ind w:left="648" w:firstLine="0"/>
      </w:pPr>
      <w:r>
        <w:t>(Med., Mil., Pub. &amp; Mun. Affrs. Com.--February 16, 2023)</w:t>
      </w:r>
    </w:p>
    <w:p w14:paraId="54792457" w14:textId="77777777" w:rsidR="009E2565" w:rsidRDefault="009E2565" w:rsidP="009E2565">
      <w:pPr>
        <w:pStyle w:val="ActionText"/>
        <w:ind w:left="648" w:firstLine="0"/>
      </w:pPr>
      <w:r>
        <w:t>(Fav. With Amdt.--February 28, 2024)</w:t>
      </w:r>
    </w:p>
    <w:p w14:paraId="6B55B1A9" w14:textId="07FCF8E9" w:rsidR="009E2565" w:rsidRDefault="00E54411" w:rsidP="009E2565">
      <w:pPr>
        <w:pStyle w:val="ActionText"/>
        <w:ind w:left="648" w:firstLine="0"/>
      </w:pPr>
      <w:r>
        <w:t>(</w:t>
      </w:r>
      <w:r w:rsidR="009E2565">
        <w:t>Request for debate by Rep. Harris--March 07, 2024)</w:t>
      </w:r>
    </w:p>
    <w:p w14:paraId="3D93EA94" w14:textId="77777777" w:rsidR="009E2565" w:rsidRPr="009E2565" w:rsidRDefault="009E2565" w:rsidP="009E2565">
      <w:pPr>
        <w:pStyle w:val="ActionText"/>
        <w:keepNext w:val="0"/>
        <w:ind w:left="648" w:firstLine="0"/>
      </w:pPr>
      <w:r w:rsidRPr="009E2565">
        <w:t>(Debate adjourned--March 07, 2024)</w:t>
      </w:r>
    </w:p>
    <w:p w14:paraId="4CA6F2A9" w14:textId="77777777" w:rsidR="009E2565" w:rsidRDefault="009E2565" w:rsidP="009E2565">
      <w:pPr>
        <w:pStyle w:val="ActionText"/>
        <w:keepNext w:val="0"/>
        <w:ind w:left="0" w:firstLine="0"/>
      </w:pPr>
    </w:p>
    <w:p w14:paraId="5DEDF882" w14:textId="77777777" w:rsidR="009E2565" w:rsidRPr="009E2565" w:rsidRDefault="009E2565" w:rsidP="009E2565">
      <w:pPr>
        <w:pStyle w:val="ActionText"/>
      </w:pPr>
      <w:r w:rsidRPr="009E2565">
        <w:rPr>
          <w:b/>
        </w:rPr>
        <w:t>H. 4655--</w:t>
      </w:r>
      <w:r w:rsidRPr="009E2565">
        <w:t xml:space="preserve">Reps. Haddon, Pope, Oremus, Cobb-Hunter, J. L. Johnson, Collins, Henderson-Myers, Hart, King, Williams, Henegan and Ligon: </w:t>
      </w:r>
      <w:r w:rsidRPr="009E2565">
        <w:rPr>
          <w:b/>
        </w:rPr>
        <w:t>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3A2DF8EB" w14:textId="77777777" w:rsidR="009E2565" w:rsidRDefault="009E2565" w:rsidP="009E2565">
      <w:pPr>
        <w:pStyle w:val="ActionText"/>
        <w:ind w:left="648" w:firstLine="0"/>
      </w:pPr>
      <w:r>
        <w:t>(Prefiled--Thursday, December 14, 2023)</w:t>
      </w:r>
    </w:p>
    <w:p w14:paraId="4291A1B0" w14:textId="77777777" w:rsidR="009E2565" w:rsidRDefault="009E2565" w:rsidP="009E2565">
      <w:pPr>
        <w:pStyle w:val="ActionText"/>
        <w:ind w:left="648" w:firstLine="0"/>
      </w:pPr>
      <w:r>
        <w:t>(Educ. &amp; Pub. Wks. Com.--January 09, 2024)</w:t>
      </w:r>
    </w:p>
    <w:p w14:paraId="32AA3B3E" w14:textId="77777777" w:rsidR="009E2565" w:rsidRPr="009E2565" w:rsidRDefault="009E2565" w:rsidP="009E2565">
      <w:pPr>
        <w:pStyle w:val="ActionText"/>
        <w:keepNext w:val="0"/>
        <w:ind w:left="648" w:firstLine="0"/>
      </w:pPr>
      <w:r w:rsidRPr="009E2565">
        <w:t>(Fav. With Amdt.--March 05, 2024)</w:t>
      </w:r>
    </w:p>
    <w:p w14:paraId="32459008" w14:textId="77777777" w:rsidR="009E2565" w:rsidRDefault="009E2565" w:rsidP="009E2565">
      <w:pPr>
        <w:pStyle w:val="ActionText"/>
        <w:keepNext w:val="0"/>
        <w:ind w:left="0" w:firstLine="0"/>
      </w:pPr>
    </w:p>
    <w:p w14:paraId="714F0D14" w14:textId="7CDF5F62" w:rsidR="009E2565" w:rsidRPr="009E2565" w:rsidRDefault="009E2565" w:rsidP="009E2565">
      <w:pPr>
        <w:pStyle w:val="ActionText"/>
      </w:pPr>
      <w:r w:rsidRPr="009E2565">
        <w:rPr>
          <w:b/>
        </w:rPr>
        <w:t>H. 5203--</w:t>
      </w:r>
      <w:r w:rsidRPr="009E2565">
        <w:t xml:space="preserve">Rep. Bannister: </w:t>
      </w:r>
      <w:r w:rsidRPr="009E2565">
        <w:rPr>
          <w:b/>
        </w:rPr>
        <w:t>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w:t>
      </w:r>
      <w:r w:rsidR="00E54411">
        <w:rPr>
          <w:b/>
        </w:rPr>
        <w:t xml:space="preserve"> </w:t>
      </w:r>
      <w:r w:rsidRPr="009E2565">
        <w:rPr>
          <w:b/>
        </w:rPr>
        <w:t>1770 AND 1-3-70 ALL SO AS TO CODIFY CERTAIN PROVISOS RELATING TO GENERAL PROVISIONS; AND BY AMENDING SECTION 11-11-220 SO AS TO CODIFY A CERTAIN PROVISO RELATING TO STATEWIDE REVENUE.</w:t>
      </w:r>
    </w:p>
    <w:p w14:paraId="53FD2196" w14:textId="77777777" w:rsidR="009E2565" w:rsidRDefault="009E2565" w:rsidP="009E2565">
      <w:pPr>
        <w:pStyle w:val="ActionText"/>
        <w:ind w:left="648" w:firstLine="0"/>
      </w:pPr>
      <w:r>
        <w:t>(Ways and Means Com.--March 05, 2024)</w:t>
      </w:r>
    </w:p>
    <w:p w14:paraId="2A770501" w14:textId="77777777" w:rsidR="009E2565" w:rsidRPr="009E2565" w:rsidRDefault="009E2565" w:rsidP="009E2565">
      <w:pPr>
        <w:pStyle w:val="ActionText"/>
        <w:keepNext w:val="0"/>
        <w:ind w:left="648" w:firstLine="0"/>
      </w:pPr>
      <w:r w:rsidRPr="009E2565">
        <w:t>(Fav. With Amdt.--March 06, 2024)</w:t>
      </w:r>
    </w:p>
    <w:p w14:paraId="4B39E8DC" w14:textId="77777777" w:rsidR="009E2565" w:rsidRDefault="009E2565" w:rsidP="009E2565">
      <w:pPr>
        <w:pStyle w:val="ActionText"/>
        <w:keepNext w:val="0"/>
        <w:ind w:left="0" w:firstLine="0"/>
      </w:pPr>
    </w:p>
    <w:p w14:paraId="6C51EB47" w14:textId="77777777" w:rsidR="009E2565" w:rsidRPr="009E2565" w:rsidRDefault="009E2565" w:rsidP="009E2565">
      <w:pPr>
        <w:pStyle w:val="ActionText"/>
      </w:pPr>
      <w:r w:rsidRPr="009E2565">
        <w:rPr>
          <w:b/>
        </w:rPr>
        <w:t>H. 3776--</w:t>
      </w:r>
      <w:r w:rsidRPr="009E2565">
        <w:t xml:space="preserve">Reps. Bannister, Bamberg, Caskey, Collins, Connell, Elliott, Garvin, Gatch, Guest, Hager, Hart, Henderson-Myers, Hyde, J. E. Johnson, Jordan, McCabe, McCravy, Mitchell, Pope, Robbins, Rose, Rutherford, Stavrinakis, T. Moore, Tedder, W. Newton, Weeks, Wetmore and Wheeler: </w:t>
      </w:r>
      <w:r w:rsidRPr="009E2565">
        <w:rPr>
          <w:b/>
        </w:rPr>
        <w:t>A BILL TO AMEND THE SOUTH CAROLINA CODE OF LAWS BY REPEALING SECTION 14-5-130 RELATING TO JUDGES ABSENTING THEMSELVES FROM THE STATE.</w:t>
      </w:r>
    </w:p>
    <w:p w14:paraId="4F9B1017" w14:textId="77777777" w:rsidR="009E2565" w:rsidRDefault="009E2565" w:rsidP="009E2565">
      <w:pPr>
        <w:pStyle w:val="ActionText"/>
        <w:ind w:left="648" w:firstLine="0"/>
      </w:pPr>
      <w:r>
        <w:t>(Judiciary Com.--January 24, 2023)</w:t>
      </w:r>
    </w:p>
    <w:p w14:paraId="4A0AB6FA" w14:textId="77777777" w:rsidR="009E2565" w:rsidRPr="009E2565" w:rsidRDefault="009E2565" w:rsidP="009E2565">
      <w:pPr>
        <w:pStyle w:val="ActionText"/>
        <w:keepNext w:val="0"/>
        <w:ind w:left="648" w:firstLine="0"/>
      </w:pPr>
      <w:r w:rsidRPr="009E2565">
        <w:t>(Favorable--March 06, 2024)</w:t>
      </w:r>
    </w:p>
    <w:p w14:paraId="4B39225D" w14:textId="77777777" w:rsidR="009E2565" w:rsidRDefault="009E2565" w:rsidP="009E2565">
      <w:pPr>
        <w:pStyle w:val="ActionText"/>
        <w:keepNext w:val="0"/>
        <w:ind w:left="0" w:firstLine="0"/>
      </w:pPr>
    </w:p>
    <w:p w14:paraId="62736C95" w14:textId="77777777" w:rsidR="009E2565" w:rsidRPr="009E2565" w:rsidRDefault="009E2565" w:rsidP="009E2565">
      <w:pPr>
        <w:pStyle w:val="ActionText"/>
      </w:pPr>
      <w:r w:rsidRPr="009E2565">
        <w:rPr>
          <w:b/>
        </w:rPr>
        <w:t>H. 4561--</w:t>
      </w:r>
      <w:r w:rsidRPr="009E2565">
        <w:t xml:space="preserve">Reps. Wetmore, Dillard, Collins, Erickson, B. Newton, Schuessler, J. L. Johnson, Pope, Clyburn, Henegan, Pendarvis and Caskey: </w:t>
      </w:r>
      <w:r w:rsidRPr="009E2565">
        <w:rPr>
          <w:b/>
        </w:rPr>
        <w:t>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46BE23DF" w14:textId="77777777" w:rsidR="009E2565" w:rsidRDefault="009E2565" w:rsidP="009E2565">
      <w:pPr>
        <w:pStyle w:val="ActionText"/>
        <w:ind w:left="648" w:firstLine="0"/>
      </w:pPr>
      <w:r>
        <w:t>(Prefiled--Thursday, November 16, 2023)</w:t>
      </w:r>
    </w:p>
    <w:p w14:paraId="5EB6940A" w14:textId="77777777" w:rsidR="009E2565" w:rsidRDefault="009E2565" w:rsidP="009E2565">
      <w:pPr>
        <w:pStyle w:val="ActionText"/>
        <w:ind w:left="648" w:firstLine="0"/>
      </w:pPr>
      <w:r>
        <w:t>(Judiciary Com.--January 09, 2024)</w:t>
      </w:r>
    </w:p>
    <w:p w14:paraId="28C4331E" w14:textId="77777777" w:rsidR="009E2565" w:rsidRPr="009E2565" w:rsidRDefault="009E2565" w:rsidP="009E2565">
      <w:pPr>
        <w:pStyle w:val="ActionText"/>
        <w:keepNext w:val="0"/>
        <w:ind w:left="648" w:firstLine="0"/>
      </w:pPr>
      <w:r w:rsidRPr="009E2565">
        <w:t>(Fav. With Amdt.--March 06, 2024)</w:t>
      </w:r>
    </w:p>
    <w:p w14:paraId="6961E80D" w14:textId="77777777" w:rsidR="009E2565" w:rsidRDefault="009E2565" w:rsidP="009E2565">
      <w:pPr>
        <w:pStyle w:val="ActionText"/>
        <w:keepNext w:val="0"/>
        <w:ind w:left="0" w:firstLine="0"/>
      </w:pPr>
    </w:p>
    <w:p w14:paraId="4E794591" w14:textId="77777777" w:rsidR="009E2565" w:rsidRPr="009E2565" w:rsidRDefault="009E2565" w:rsidP="009E2565">
      <w:pPr>
        <w:pStyle w:val="ActionText"/>
        <w:ind w:firstLine="0"/>
      </w:pPr>
      <w:r w:rsidRPr="009E2565">
        <w:rPr>
          <w:b/>
        </w:rPr>
        <w:t>H. 4563--</w:t>
      </w:r>
      <w:r w:rsidRPr="009E2565">
        <w:t xml:space="preserve">Reps. Bernstein, J. L. Johnson and Clyburn: </w:t>
      </w:r>
      <w:r w:rsidRPr="009E2565">
        <w:rPr>
          <w:b/>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3A34FA97" w14:textId="77777777" w:rsidR="009E2565" w:rsidRDefault="009E2565" w:rsidP="009E2565">
      <w:pPr>
        <w:pStyle w:val="ActionText"/>
        <w:ind w:left="648" w:firstLine="0"/>
      </w:pPr>
      <w:r>
        <w:t>(Prefiled--Thursday, November 16, 2023)</w:t>
      </w:r>
    </w:p>
    <w:p w14:paraId="0F687053" w14:textId="77777777" w:rsidR="009E2565" w:rsidRDefault="009E2565" w:rsidP="009E2565">
      <w:pPr>
        <w:pStyle w:val="ActionText"/>
        <w:ind w:left="648" w:firstLine="0"/>
      </w:pPr>
      <w:r>
        <w:t>(Judiciary Com.--January 09, 2024)</w:t>
      </w:r>
    </w:p>
    <w:p w14:paraId="7398889B" w14:textId="77777777" w:rsidR="009E2565" w:rsidRPr="009E2565" w:rsidRDefault="009E2565" w:rsidP="009E2565">
      <w:pPr>
        <w:pStyle w:val="ActionText"/>
        <w:keepNext w:val="0"/>
        <w:ind w:left="648" w:firstLine="0"/>
      </w:pPr>
      <w:r w:rsidRPr="009E2565">
        <w:t>(Favorable--March 06, 2024)</w:t>
      </w:r>
    </w:p>
    <w:p w14:paraId="2AAF3FC6" w14:textId="77777777" w:rsidR="009E2565" w:rsidRDefault="009E2565" w:rsidP="009E2565">
      <w:pPr>
        <w:pStyle w:val="ActionText"/>
        <w:keepNext w:val="0"/>
        <w:ind w:left="0" w:firstLine="0"/>
      </w:pPr>
    </w:p>
    <w:p w14:paraId="04BA24D8" w14:textId="77777777" w:rsidR="009E2565" w:rsidRPr="009E2565" w:rsidRDefault="009E2565" w:rsidP="009E2565">
      <w:pPr>
        <w:pStyle w:val="ActionText"/>
      </w:pPr>
      <w:r w:rsidRPr="009E2565">
        <w:rPr>
          <w:b/>
        </w:rPr>
        <w:t>H. 4234--</w:t>
      </w:r>
      <w:r w:rsidRPr="009E2565">
        <w:t xml:space="preserve">Reps. W. Newton, Bernstein and Mitchell: </w:t>
      </w:r>
      <w:r w:rsidRPr="009E2565">
        <w:rPr>
          <w:b/>
        </w:rPr>
        <w:t>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26F66770" w14:textId="77777777" w:rsidR="009E2565" w:rsidRDefault="009E2565" w:rsidP="009E2565">
      <w:pPr>
        <w:pStyle w:val="ActionText"/>
        <w:ind w:left="648" w:firstLine="0"/>
      </w:pPr>
      <w:r>
        <w:t>(Judiciary Com.--March 30, 2023)</w:t>
      </w:r>
    </w:p>
    <w:p w14:paraId="314575D3" w14:textId="77777777" w:rsidR="009E2565" w:rsidRPr="009E2565" w:rsidRDefault="009E2565" w:rsidP="009E2565">
      <w:pPr>
        <w:pStyle w:val="ActionText"/>
        <w:keepNext w:val="0"/>
        <w:ind w:left="648" w:firstLine="0"/>
      </w:pPr>
      <w:r w:rsidRPr="009E2565">
        <w:t>(Fav. With Amdt.--March 06, 2024)</w:t>
      </w:r>
    </w:p>
    <w:p w14:paraId="55B66BCF" w14:textId="77777777" w:rsidR="009E2565" w:rsidRDefault="009E2565" w:rsidP="009E2565">
      <w:pPr>
        <w:pStyle w:val="ActionText"/>
        <w:keepNext w:val="0"/>
        <w:ind w:left="0" w:firstLine="0"/>
      </w:pPr>
    </w:p>
    <w:p w14:paraId="24DC4ECD" w14:textId="77777777" w:rsidR="009E2565" w:rsidRPr="009E2565" w:rsidRDefault="009E2565" w:rsidP="009E2565">
      <w:pPr>
        <w:pStyle w:val="ActionText"/>
      </w:pPr>
      <w:r w:rsidRPr="009E2565">
        <w:rPr>
          <w:b/>
        </w:rPr>
        <w:t>H. 4642--</w:t>
      </w:r>
      <w:r w:rsidRPr="009E2565">
        <w:t xml:space="preserve">Reps. Mitchell, Gilliam, Pope and Sessions: </w:t>
      </w:r>
      <w:r w:rsidRPr="009E2565">
        <w:rPr>
          <w:b/>
        </w:rPr>
        <w:t>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39FFD88C" w14:textId="77777777" w:rsidR="009E2565" w:rsidRDefault="009E2565" w:rsidP="009E2565">
      <w:pPr>
        <w:pStyle w:val="ActionText"/>
        <w:ind w:left="648" w:firstLine="0"/>
      </w:pPr>
      <w:r>
        <w:t>(Judiciary Com.--January 09, 2024)</w:t>
      </w:r>
    </w:p>
    <w:p w14:paraId="0D56E254" w14:textId="77777777" w:rsidR="009E2565" w:rsidRPr="009E2565" w:rsidRDefault="009E2565" w:rsidP="009E2565">
      <w:pPr>
        <w:pStyle w:val="ActionText"/>
        <w:keepNext w:val="0"/>
        <w:ind w:left="648" w:firstLine="0"/>
      </w:pPr>
      <w:r w:rsidRPr="009E2565">
        <w:t>(Fav. With Amdt.--March 06, 2024)</w:t>
      </w:r>
    </w:p>
    <w:p w14:paraId="6FD11E60" w14:textId="77777777" w:rsidR="009E2565" w:rsidRDefault="009E2565" w:rsidP="009E2565">
      <w:pPr>
        <w:pStyle w:val="ActionText"/>
        <w:keepNext w:val="0"/>
        <w:ind w:left="0" w:firstLine="0"/>
      </w:pPr>
    </w:p>
    <w:p w14:paraId="083B3BD8" w14:textId="77777777" w:rsidR="009E2565" w:rsidRPr="009E2565" w:rsidRDefault="009E2565" w:rsidP="009E2565">
      <w:pPr>
        <w:pStyle w:val="ActionText"/>
      </w:pPr>
      <w:r w:rsidRPr="009E2565">
        <w:rPr>
          <w:b/>
        </w:rPr>
        <w:t>H. 4813--</w:t>
      </w:r>
      <w:r w:rsidRPr="009E2565">
        <w:t xml:space="preserve">Reps. Wooten and W. Newton: </w:t>
      </w:r>
      <w:r w:rsidRPr="009E2565">
        <w:rPr>
          <w:b/>
        </w:rPr>
        <w:t>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62010BC1" w14:textId="77777777" w:rsidR="009E2565" w:rsidRDefault="009E2565" w:rsidP="009E2565">
      <w:pPr>
        <w:pStyle w:val="ActionText"/>
        <w:ind w:left="648" w:firstLine="0"/>
      </w:pPr>
      <w:r>
        <w:t>(Judiciary Com.--January 10, 2024)</w:t>
      </w:r>
    </w:p>
    <w:p w14:paraId="1E499FBD" w14:textId="77777777" w:rsidR="009E2565" w:rsidRPr="009E2565" w:rsidRDefault="009E2565" w:rsidP="009E2565">
      <w:pPr>
        <w:pStyle w:val="ActionText"/>
        <w:keepNext w:val="0"/>
        <w:ind w:left="648" w:firstLine="0"/>
      </w:pPr>
      <w:r w:rsidRPr="009E2565">
        <w:t>(Favorable--March 06, 2024)</w:t>
      </w:r>
    </w:p>
    <w:p w14:paraId="56D3E9EF" w14:textId="77777777" w:rsidR="009E2565" w:rsidRDefault="009E2565" w:rsidP="009E2565">
      <w:pPr>
        <w:pStyle w:val="ActionText"/>
        <w:keepNext w:val="0"/>
        <w:ind w:left="0" w:firstLine="0"/>
      </w:pPr>
    </w:p>
    <w:p w14:paraId="7B57508F" w14:textId="77777777" w:rsidR="009E2565" w:rsidRPr="009E2565" w:rsidRDefault="009E2565" w:rsidP="009E2565">
      <w:pPr>
        <w:pStyle w:val="ActionText"/>
      </w:pPr>
      <w:r w:rsidRPr="009E2565">
        <w:rPr>
          <w:b/>
        </w:rPr>
        <w:t>H. 4871--</w:t>
      </w:r>
      <w:r w:rsidRPr="009E2565">
        <w:t xml:space="preserve">Reps. Haddon, Ligon and Forrest: </w:t>
      </w:r>
      <w:r w:rsidRPr="009E2565">
        <w:rPr>
          <w:b/>
        </w:rPr>
        <w:t>A BILL TO AMEND THE SOUTH CAROLINA CODE OF LAWS BY ADDING SECTION 47-9-420 SO AS TO PROHIBIT THE INTERFERENCE OR INTERACTION WITH FARM ANIMALS BEING TRANSPORTED BY A MOTOR VEHICLE WITHOUT PERMISSION.</w:t>
      </w:r>
    </w:p>
    <w:p w14:paraId="0E786783" w14:textId="77777777" w:rsidR="009E2565" w:rsidRDefault="009E2565" w:rsidP="009E2565">
      <w:pPr>
        <w:pStyle w:val="ActionText"/>
        <w:ind w:left="648" w:firstLine="0"/>
      </w:pPr>
      <w:r>
        <w:t>(Agri., Natl. Res. and Environ. Affrs. Com.--January 17, 2024)</w:t>
      </w:r>
    </w:p>
    <w:p w14:paraId="59F7D541" w14:textId="77777777" w:rsidR="009E2565" w:rsidRPr="009E2565" w:rsidRDefault="009E2565" w:rsidP="009E2565">
      <w:pPr>
        <w:pStyle w:val="ActionText"/>
        <w:keepNext w:val="0"/>
        <w:ind w:left="648" w:firstLine="0"/>
      </w:pPr>
      <w:r w:rsidRPr="009E2565">
        <w:t>(Fav. With Amdt.--March 07, 2024)</w:t>
      </w:r>
    </w:p>
    <w:p w14:paraId="560F8F3B" w14:textId="77777777" w:rsidR="009E2565" w:rsidRDefault="009E2565" w:rsidP="009E2565">
      <w:pPr>
        <w:pStyle w:val="ActionText"/>
        <w:keepNext w:val="0"/>
        <w:ind w:left="0" w:firstLine="0"/>
      </w:pPr>
    </w:p>
    <w:p w14:paraId="3E0B46B3" w14:textId="77777777" w:rsidR="009E2565" w:rsidRPr="009E2565" w:rsidRDefault="009E2565" w:rsidP="009E2565">
      <w:pPr>
        <w:pStyle w:val="ActionText"/>
      </w:pPr>
      <w:r w:rsidRPr="009E2565">
        <w:rPr>
          <w:b/>
        </w:rPr>
        <w:t>H. 4874--</w:t>
      </w:r>
      <w:r w:rsidRPr="009E2565">
        <w:t xml:space="preserve">Reps. Hixon, Chapman and Forrest: </w:t>
      </w:r>
      <w:r w:rsidRPr="009E2565">
        <w:rPr>
          <w:b/>
        </w:rPr>
        <w:t>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1D2F24C6" w14:textId="77777777" w:rsidR="009E2565" w:rsidRDefault="009E2565" w:rsidP="009E2565">
      <w:pPr>
        <w:pStyle w:val="ActionText"/>
        <w:ind w:left="648" w:firstLine="0"/>
      </w:pPr>
      <w:r>
        <w:t>(Agri., Natl. Res. and Environ. Affrs. Com.--January 17, 2024)</w:t>
      </w:r>
    </w:p>
    <w:p w14:paraId="5AC44553" w14:textId="77777777" w:rsidR="009E2565" w:rsidRPr="009E2565" w:rsidRDefault="009E2565" w:rsidP="009E2565">
      <w:pPr>
        <w:pStyle w:val="ActionText"/>
        <w:keepNext w:val="0"/>
        <w:ind w:left="648" w:firstLine="0"/>
      </w:pPr>
      <w:r w:rsidRPr="009E2565">
        <w:t>(Fav. With Amdt.--March 07, 2024)</w:t>
      </w:r>
    </w:p>
    <w:p w14:paraId="5F065D1C" w14:textId="77777777" w:rsidR="009E2565" w:rsidRDefault="009E2565" w:rsidP="009E2565">
      <w:pPr>
        <w:pStyle w:val="ActionText"/>
        <w:keepNext w:val="0"/>
        <w:ind w:left="0" w:firstLine="0"/>
      </w:pPr>
    </w:p>
    <w:p w14:paraId="0C766DA4" w14:textId="77777777" w:rsidR="009E2565" w:rsidRPr="009E2565" w:rsidRDefault="009E2565" w:rsidP="009E2565">
      <w:pPr>
        <w:pStyle w:val="ActionText"/>
      </w:pPr>
      <w:r w:rsidRPr="009E2565">
        <w:rPr>
          <w:b/>
        </w:rPr>
        <w:t>H. 4820--</w:t>
      </w:r>
      <w:r w:rsidRPr="009E2565">
        <w:t xml:space="preserve">Reps. Forrest, Hixon, Hayes, Chumley, Burns, Haddon, Magnuson, Chapman, McDaniel and Gibson: </w:t>
      </w:r>
      <w:r w:rsidRPr="009E2565">
        <w:rPr>
          <w:b/>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0BDA3C47" w14:textId="77777777" w:rsidR="009E2565" w:rsidRDefault="009E2565" w:rsidP="009E2565">
      <w:pPr>
        <w:pStyle w:val="ActionText"/>
        <w:ind w:left="648" w:firstLine="0"/>
      </w:pPr>
      <w:r>
        <w:t>(Agri., Natl. Res. and Environ. Affrs. Com.--January 10, 2024)</w:t>
      </w:r>
    </w:p>
    <w:p w14:paraId="19E1A296" w14:textId="77777777" w:rsidR="009E2565" w:rsidRDefault="009E2565" w:rsidP="009E2565">
      <w:pPr>
        <w:pStyle w:val="ActionText"/>
        <w:ind w:left="648" w:firstLine="0"/>
      </w:pPr>
      <w:r>
        <w:t>(Favorable--February 14, 2024)</w:t>
      </w:r>
    </w:p>
    <w:p w14:paraId="766EEF7C" w14:textId="77777777" w:rsidR="009E2565" w:rsidRPr="009E2565" w:rsidRDefault="009E2565" w:rsidP="009E2565">
      <w:pPr>
        <w:pStyle w:val="ActionText"/>
        <w:keepNext w:val="0"/>
        <w:ind w:left="648" w:firstLine="0"/>
      </w:pPr>
      <w:r w:rsidRPr="009E2565">
        <w:t>(Fav. With Amdt.--March 07, 2024)</w:t>
      </w:r>
    </w:p>
    <w:p w14:paraId="583A9667" w14:textId="77777777" w:rsidR="009E2565" w:rsidRDefault="009E2565" w:rsidP="009E2565">
      <w:pPr>
        <w:pStyle w:val="ActionText"/>
        <w:keepNext w:val="0"/>
        <w:ind w:left="0" w:firstLine="0"/>
      </w:pPr>
    </w:p>
    <w:p w14:paraId="14BD5453" w14:textId="77777777" w:rsidR="009E2565" w:rsidRPr="009E2565" w:rsidRDefault="009E2565" w:rsidP="009E2565">
      <w:pPr>
        <w:pStyle w:val="ActionText"/>
      </w:pPr>
      <w:r w:rsidRPr="009E2565">
        <w:rPr>
          <w:b/>
        </w:rPr>
        <w:t>H. 5164--</w:t>
      </w:r>
      <w:r w:rsidRPr="009E2565">
        <w:t xml:space="preserve">Reps. Erickson, G. M. Smith, Herbkersman, Hartnett, McGinnis, Pope, Schuessler, Bradley, Hager, Long, Vaughan, Bannister, Elliott, Willis, Yow, Hiott, Gilliam, Mitchell, Hardee, Whitmire, W. Newton, B. Newton, Davis, Gagnon, Hixon, Lowe, Thayer, West and Taylor: </w:t>
      </w:r>
      <w:r w:rsidRPr="009E2565">
        <w:rPr>
          <w:b/>
        </w:rPr>
        <w:t>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68E1ABA4" w14:textId="77777777" w:rsidR="009E2565" w:rsidRDefault="009E2565" w:rsidP="009E2565">
      <w:pPr>
        <w:pStyle w:val="ActionText"/>
        <w:ind w:left="648" w:firstLine="0"/>
      </w:pPr>
      <w:r>
        <w:t>(Educ. &amp; Pub. Wks. Com.--February 28, 2024)</w:t>
      </w:r>
    </w:p>
    <w:p w14:paraId="152E330A" w14:textId="77777777" w:rsidR="009E2565" w:rsidRPr="009E2565" w:rsidRDefault="009E2565" w:rsidP="009E2565">
      <w:pPr>
        <w:pStyle w:val="ActionText"/>
        <w:keepNext w:val="0"/>
        <w:ind w:left="648" w:firstLine="0"/>
      </w:pPr>
      <w:r w:rsidRPr="009E2565">
        <w:t>(Fav. With Amdt.--March 07, 2024)</w:t>
      </w:r>
    </w:p>
    <w:p w14:paraId="543A1B88" w14:textId="77777777" w:rsidR="009E2565" w:rsidRDefault="009E2565" w:rsidP="009E2565">
      <w:pPr>
        <w:pStyle w:val="ActionText"/>
        <w:keepNext w:val="0"/>
        <w:ind w:left="0" w:firstLine="0"/>
      </w:pPr>
    </w:p>
    <w:p w14:paraId="1594F53A" w14:textId="77777777" w:rsidR="009E2565" w:rsidRDefault="009E2565" w:rsidP="009E2565">
      <w:pPr>
        <w:pStyle w:val="ActionText"/>
        <w:ind w:left="0" w:firstLine="0"/>
        <w:jc w:val="center"/>
        <w:rPr>
          <w:b/>
        </w:rPr>
      </w:pPr>
      <w:r>
        <w:rPr>
          <w:b/>
        </w:rPr>
        <w:t>WITHDRAWAL OF OBJECTIONS/REQUEST FOR DEBATE</w:t>
      </w:r>
    </w:p>
    <w:p w14:paraId="5871510B" w14:textId="77777777" w:rsidR="009E2565" w:rsidRDefault="009E2565" w:rsidP="009E2565">
      <w:pPr>
        <w:pStyle w:val="ActionText"/>
        <w:ind w:left="0" w:firstLine="0"/>
        <w:jc w:val="center"/>
        <w:rPr>
          <w:b/>
        </w:rPr>
      </w:pPr>
    </w:p>
    <w:p w14:paraId="1F445D17" w14:textId="77777777" w:rsidR="009E2565" w:rsidRDefault="009E2565" w:rsidP="009E2565">
      <w:pPr>
        <w:pStyle w:val="ActionText"/>
        <w:ind w:left="0" w:firstLine="0"/>
        <w:jc w:val="center"/>
        <w:rPr>
          <w:b/>
        </w:rPr>
      </w:pPr>
      <w:r>
        <w:rPr>
          <w:b/>
        </w:rPr>
        <w:t>UNANIMOUS CONSENT REQUESTS</w:t>
      </w:r>
    </w:p>
    <w:p w14:paraId="3E2EAF6E" w14:textId="77777777" w:rsidR="009E2565" w:rsidRDefault="009E2565" w:rsidP="009E2565">
      <w:pPr>
        <w:pStyle w:val="ActionText"/>
        <w:ind w:left="0" w:firstLine="0"/>
        <w:jc w:val="center"/>
        <w:rPr>
          <w:b/>
        </w:rPr>
      </w:pPr>
    </w:p>
    <w:p w14:paraId="2A2F1370" w14:textId="77777777" w:rsidR="009E2565" w:rsidRDefault="009E2565" w:rsidP="009E2565">
      <w:pPr>
        <w:pStyle w:val="ActionText"/>
        <w:ind w:left="0" w:firstLine="0"/>
        <w:jc w:val="center"/>
        <w:rPr>
          <w:b/>
        </w:rPr>
      </w:pPr>
      <w:r>
        <w:rPr>
          <w:b/>
        </w:rPr>
        <w:t>VETO ON:</w:t>
      </w:r>
    </w:p>
    <w:p w14:paraId="6849CD93" w14:textId="77777777" w:rsidR="009E2565" w:rsidRDefault="009E2565" w:rsidP="009E2565">
      <w:pPr>
        <w:pStyle w:val="ActionText"/>
        <w:ind w:left="0" w:firstLine="0"/>
        <w:jc w:val="center"/>
        <w:rPr>
          <w:b/>
        </w:rPr>
      </w:pPr>
    </w:p>
    <w:p w14:paraId="6181E9D5" w14:textId="70483747" w:rsidR="009E2565" w:rsidRPr="009E2565" w:rsidRDefault="00E54411" w:rsidP="00E54411">
      <w:pPr>
        <w:pStyle w:val="ActionText"/>
      </w:pPr>
      <w:r>
        <w:rPr>
          <w:b/>
        </w:rPr>
        <w:t xml:space="preserve">R. 102, </w:t>
      </w:r>
      <w:r w:rsidR="009E2565" w:rsidRPr="009E2565">
        <w:rPr>
          <w:b/>
        </w:rPr>
        <w:t>H. 4300--</w:t>
      </w:r>
      <w:r w:rsidR="009E2565" w:rsidRPr="009E2565">
        <w:t>(Continued--February 06, 2024)</w:t>
      </w:r>
    </w:p>
    <w:p w14:paraId="72F425F7" w14:textId="77777777" w:rsidR="009E2565" w:rsidRDefault="009E2565" w:rsidP="009E2565">
      <w:pPr>
        <w:pStyle w:val="ActionText"/>
        <w:keepNext w:val="0"/>
        <w:ind w:left="0" w:firstLine="0"/>
      </w:pPr>
    </w:p>
    <w:p w14:paraId="01744D2B" w14:textId="77777777" w:rsidR="009E2565" w:rsidRDefault="009E2565" w:rsidP="009E2565">
      <w:pPr>
        <w:pStyle w:val="ActionText"/>
        <w:ind w:left="0" w:firstLine="0"/>
        <w:jc w:val="center"/>
        <w:rPr>
          <w:b/>
        </w:rPr>
      </w:pPr>
      <w:r>
        <w:rPr>
          <w:b/>
        </w:rPr>
        <w:t>SENATE AMENDMENTS ON</w:t>
      </w:r>
    </w:p>
    <w:p w14:paraId="3D4A8FA5" w14:textId="77777777" w:rsidR="009E2565" w:rsidRDefault="009E2565" w:rsidP="009E2565">
      <w:pPr>
        <w:pStyle w:val="ActionText"/>
        <w:ind w:left="0" w:firstLine="0"/>
        <w:jc w:val="center"/>
        <w:rPr>
          <w:b/>
        </w:rPr>
      </w:pPr>
    </w:p>
    <w:p w14:paraId="625D7EAC" w14:textId="77777777" w:rsidR="009E2565" w:rsidRPr="009E2565" w:rsidRDefault="009E2565" w:rsidP="009E2565">
      <w:pPr>
        <w:pStyle w:val="ActionText"/>
        <w:keepNext w:val="0"/>
      </w:pPr>
      <w:r w:rsidRPr="009E2565">
        <w:rPr>
          <w:b/>
        </w:rPr>
        <w:t>S. 557--</w:t>
      </w:r>
      <w:r w:rsidRPr="009E2565">
        <w:t>(Debate adjourned until Tue., Mar. 19, 2024--February 13, 2024)</w:t>
      </w:r>
    </w:p>
    <w:p w14:paraId="7AB648A3" w14:textId="77777777" w:rsidR="009E2565" w:rsidRDefault="009E2565" w:rsidP="009E2565">
      <w:pPr>
        <w:pStyle w:val="ActionText"/>
        <w:keepNext w:val="0"/>
        <w:ind w:left="0"/>
      </w:pPr>
    </w:p>
    <w:p w14:paraId="2CE1235E" w14:textId="77777777" w:rsidR="009E2565" w:rsidRPr="009E2565" w:rsidRDefault="009E2565" w:rsidP="009E2565">
      <w:pPr>
        <w:pStyle w:val="ActionText"/>
      </w:pPr>
      <w:r w:rsidRPr="009E2565">
        <w:rPr>
          <w:b/>
        </w:rPr>
        <w:t>H. 3592--</w:t>
      </w:r>
      <w:r w:rsidRPr="009E2565">
        <w:t xml:space="preserve">Reps. Hyde and Carter: </w:t>
      </w:r>
      <w:r w:rsidRPr="009E2565">
        <w:rPr>
          <w:b/>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01B564BF" w14:textId="77777777" w:rsidR="009E2565" w:rsidRPr="009E2565" w:rsidRDefault="009E2565" w:rsidP="009E2565">
      <w:pPr>
        <w:pStyle w:val="ActionText"/>
        <w:keepNext w:val="0"/>
        <w:ind w:left="648" w:firstLine="0"/>
      </w:pPr>
      <w:r w:rsidRPr="009E2565">
        <w:t>(Pending question:  Shall the House concur in the Senate Amendments--March 05, 2024)</w:t>
      </w:r>
    </w:p>
    <w:p w14:paraId="77015BF6" w14:textId="77777777" w:rsidR="009E2565" w:rsidRDefault="009E2565" w:rsidP="009E2565">
      <w:pPr>
        <w:pStyle w:val="ActionText"/>
        <w:keepNext w:val="0"/>
        <w:ind w:left="0" w:firstLine="0"/>
      </w:pPr>
    </w:p>
    <w:p w14:paraId="584A7686" w14:textId="77777777" w:rsidR="009E2565" w:rsidRPr="009E2565" w:rsidRDefault="009E2565" w:rsidP="009E2565">
      <w:pPr>
        <w:pStyle w:val="ActionText"/>
      </w:pPr>
      <w:r w:rsidRPr="009E2565">
        <w:rPr>
          <w:b/>
        </w:rPr>
        <w:t>H. 3355--</w:t>
      </w:r>
      <w:r w:rsidRPr="009E2565">
        <w:t xml:space="preserve">Reps. Moss and Lawson: </w:t>
      </w:r>
      <w:r w:rsidRPr="009E2565">
        <w:rPr>
          <w:b/>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2DF767E3" w14:textId="77777777" w:rsidR="009E2565" w:rsidRPr="009E2565" w:rsidRDefault="009E2565" w:rsidP="009E2565">
      <w:pPr>
        <w:pStyle w:val="ActionText"/>
        <w:keepNext w:val="0"/>
        <w:ind w:left="648" w:firstLine="0"/>
      </w:pPr>
      <w:r w:rsidRPr="009E2565">
        <w:t>(Pending question:  Shall the House concur in the Senate Amendments--March 05, 2024)</w:t>
      </w:r>
    </w:p>
    <w:p w14:paraId="06A04F8C" w14:textId="77777777" w:rsidR="009E2565" w:rsidRDefault="009E2565" w:rsidP="009E2565">
      <w:pPr>
        <w:pStyle w:val="ActionText"/>
        <w:keepNext w:val="0"/>
        <w:ind w:left="0" w:firstLine="0"/>
      </w:pPr>
    </w:p>
    <w:p w14:paraId="41679304" w14:textId="77777777" w:rsidR="009E2565" w:rsidRPr="009E2565" w:rsidRDefault="009E2565" w:rsidP="009E2565">
      <w:pPr>
        <w:pStyle w:val="ActionText"/>
      </w:pPr>
      <w:r w:rsidRPr="009E2565">
        <w:rPr>
          <w:b/>
        </w:rPr>
        <w:t>H. 4116--</w:t>
      </w:r>
      <w:r w:rsidRPr="009E2565">
        <w:t xml:space="preserve">Reps. Sandifer, M. M. Smith and King: </w:t>
      </w:r>
      <w:r w:rsidRPr="009E2565">
        <w:rPr>
          <w:b/>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6E30D20B" w14:textId="77777777" w:rsidR="009E2565" w:rsidRPr="009E2565" w:rsidRDefault="009E2565" w:rsidP="009E2565">
      <w:pPr>
        <w:pStyle w:val="ActionText"/>
        <w:keepNext w:val="0"/>
        <w:ind w:left="648" w:firstLine="0"/>
      </w:pPr>
      <w:r w:rsidRPr="009E2565">
        <w:t>(Pending question:  Shall the House concur in the Senate Amendments--March 05, 2024)</w:t>
      </w:r>
    </w:p>
    <w:p w14:paraId="57501E62" w14:textId="77777777" w:rsidR="009E2565" w:rsidRDefault="009E2565" w:rsidP="009E2565">
      <w:pPr>
        <w:pStyle w:val="ActionText"/>
        <w:keepNext w:val="0"/>
        <w:ind w:left="0" w:firstLine="0"/>
      </w:pPr>
    </w:p>
    <w:p w14:paraId="0BCCAEC6" w14:textId="77777777" w:rsidR="009E2565" w:rsidRPr="009E2565" w:rsidRDefault="009E2565" w:rsidP="009E2565">
      <w:pPr>
        <w:pStyle w:val="ActionText"/>
      </w:pPr>
      <w:r w:rsidRPr="009E2565">
        <w:rPr>
          <w:b/>
        </w:rPr>
        <w:t>H. 3518--</w:t>
      </w:r>
      <w:r w:rsidRPr="009E2565">
        <w:t xml:space="preserve">Reps. Felder and Williams: </w:t>
      </w:r>
      <w:r w:rsidRPr="009E2565">
        <w:rPr>
          <w:b/>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743E9A0A" w14:textId="77777777" w:rsidR="009E2565" w:rsidRPr="009E2565" w:rsidRDefault="009E2565" w:rsidP="009E2565">
      <w:pPr>
        <w:pStyle w:val="ActionText"/>
        <w:keepNext w:val="0"/>
        <w:ind w:left="648" w:firstLine="0"/>
      </w:pPr>
      <w:r w:rsidRPr="009E2565">
        <w:t>(Pending question:  Shall the House concur in the Senate Amendments--March 05, 2024)</w:t>
      </w:r>
    </w:p>
    <w:p w14:paraId="76D3CB21" w14:textId="77777777" w:rsidR="009E2565" w:rsidRDefault="009E2565" w:rsidP="009E2565">
      <w:pPr>
        <w:pStyle w:val="ActionText"/>
        <w:keepNext w:val="0"/>
        <w:ind w:left="0" w:firstLine="0"/>
      </w:pPr>
    </w:p>
    <w:p w14:paraId="34A684E7" w14:textId="77777777" w:rsidR="009E2565" w:rsidRDefault="009E2565" w:rsidP="009E2565">
      <w:pPr>
        <w:pStyle w:val="ActionText"/>
        <w:ind w:left="0" w:firstLine="0"/>
        <w:jc w:val="center"/>
        <w:rPr>
          <w:b/>
        </w:rPr>
      </w:pPr>
      <w:r>
        <w:rPr>
          <w:b/>
        </w:rPr>
        <w:t>MOTION PERIOD</w:t>
      </w:r>
    </w:p>
    <w:p w14:paraId="46B180C4" w14:textId="77777777" w:rsidR="009E2565" w:rsidRDefault="009E2565" w:rsidP="009E2565">
      <w:pPr>
        <w:pStyle w:val="ActionText"/>
        <w:ind w:left="0" w:firstLine="0"/>
        <w:jc w:val="center"/>
        <w:rPr>
          <w:b/>
        </w:rPr>
      </w:pPr>
    </w:p>
    <w:p w14:paraId="485D07D4" w14:textId="77777777" w:rsidR="009E2565" w:rsidRDefault="009E2565" w:rsidP="009E2565">
      <w:pPr>
        <w:pStyle w:val="ActionText"/>
        <w:ind w:left="0" w:firstLine="0"/>
        <w:jc w:val="center"/>
        <w:rPr>
          <w:b/>
        </w:rPr>
      </w:pPr>
      <w:r>
        <w:rPr>
          <w:b/>
        </w:rPr>
        <w:t>SECOND READING STATEWIDE CONTESTED BILLS</w:t>
      </w:r>
    </w:p>
    <w:p w14:paraId="4F71A63C" w14:textId="77777777" w:rsidR="009E2565" w:rsidRDefault="009E2565" w:rsidP="009E2565">
      <w:pPr>
        <w:pStyle w:val="ActionText"/>
        <w:ind w:left="0" w:firstLine="0"/>
        <w:jc w:val="center"/>
        <w:rPr>
          <w:b/>
        </w:rPr>
      </w:pPr>
    </w:p>
    <w:p w14:paraId="3A03EACD" w14:textId="77777777" w:rsidR="009E2565" w:rsidRPr="009E2565" w:rsidRDefault="009E2565" w:rsidP="009E2565">
      <w:pPr>
        <w:pStyle w:val="ActionText"/>
      </w:pPr>
      <w:r w:rsidRPr="009E2565">
        <w:rPr>
          <w:b/>
        </w:rPr>
        <w:t>H. 4158--</w:t>
      </w:r>
      <w:r w:rsidRPr="009E2565">
        <w:t xml:space="preserve">Reps. Pendarvis, M. M. Smith, Bauer, King, Henderson-Myers, Gilliard and Rivers: </w:t>
      </w:r>
      <w:r w:rsidRPr="009E2565">
        <w:rPr>
          <w:b/>
        </w:rPr>
        <w:t>A BILL TO AMEND THE SOUTH CAROLINA CODE OF LAWS BY ADDING SECTION 27-40-350 SO AS TO PROVIDE THAT RESIDENTIAL TENANTS WHO ARE VICTIMS OF CERTAIN DOMESTIC VIOLENCE MAY TERMINATE A RENTAL AGREEMENT AND TO PROVIDE FOR NECESSARY REQUIREMENTS.</w:t>
      </w:r>
    </w:p>
    <w:p w14:paraId="74AA9E0E" w14:textId="77777777" w:rsidR="009E2565" w:rsidRDefault="009E2565" w:rsidP="009E2565">
      <w:pPr>
        <w:pStyle w:val="ActionText"/>
        <w:ind w:left="648" w:firstLine="0"/>
      </w:pPr>
      <w:r>
        <w:t>(Judiciary Com.--March 15, 2023)</w:t>
      </w:r>
    </w:p>
    <w:p w14:paraId="1FC0AD63" w14:textId="77777777" w:rsidR="009E2565" w:rsidRDefault="009E2565" w:rsidP="009E2565">
      <w:pPr>
        <w:pStyle w:val="ActionText"/>
        <w:ind w:left="648" w:firstLine="0"/>
      </w:pPr>
      <w:r>
        <w:t>(Fav. With Amdt.--February 28, 2024)</w:t>
      </w:r>
    </w:p>
    <w:p w14:paraId="4FC24931" w14:textId="77777777" w:rsidR="009E2565" w:rsidRPr="009E2565" w:rsidRDefault="009E2565" w:rsidP="009E2565">
      <w:pPr>
        <w:pStyle w:val="ActionText"/>
        <w:keepNext w:val="0"/>
        <w:ind w:left="648" w:firstLine="0"/>
      </w:pPr>
      <w:r w:rsidRPr="009E2565">
        <w:t>(Requests for debate by Reps. Bernstein, Calhoon, Chapman, B.L. Cox, Cromer, Davis, Dillard, Gibson, Hosey, J.L. Johnson, McCabe, Murphy, Pendarvis, Rivers, Robbins, Rutherford, Thayer, Weeks and Wheeler--March 06, 2024)</w:t>
      </w:r>
    </w:p>
    <w:p w14:paraId="764E6D77" w14:textId="77777777" w:rsidR="009E2565" w:rsidRDefault="009E2565" w:rsidP="009E2565">
      <w:pPr>
        <w:pStyle w:val="ActionText"/>
        <w:keepNext w:val="0"/>
        <w:ind w:left="0" w:firstLine="0"/>
      </w:pPr>
    </w:p>
    <w:p w14:paraId="74CB3646" w14:textId="77777777" w:rsidR="009E2565" w:rsidRPr="009E2565" w:rsidRDefault="009E2565" w:rsidP="009E2565">
      <w:pPr>
        <w:pStyle w:val="ActionText"/>
      </w:pPr>
      <w:r w:rsidRPr="009E2565">
        <w:rPr>
          <w:b/>
        </w:rPr>
        <w:t>H. 5066--</w:t>
      </w:r>
      <w:r w:rsidRPr="009E2565">
        <w:t xml:space="preserve">Reps. Elliott, G. M. Smith, W. Newton, Bailey, Wheeler, T. Moore, Taylor, Hixon, Oremus, Blackwell, Schuessler, Stavrinakis, Wetmore, Bradley, Erickson, Hyde, Ballentine and Calhoon: </w:t>
      </w:r>
      <w:r w:rsidRPr="009E2565">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70893B72" w14:textId="77777777" w:rsidR="009E2565" w:rsidRDefault="009E2565" w:rsidP="009E2565">
      <w:pPr>
        <w:pStyle w:val="ActionText"/>
        <w:ind w:left="648" w:firstLine="0"/>
      </w:pPr>
      <w:r>
        <w:t>(Judiciary Com.--February 08, 2024)</w:t>
      </w:r>
    </w:p>
    <w:p w14:paraId="1CDA9A98" w14:textId="77777777" w:rsidR="009E2565" w:rsidRDefault="009E2565" w:rsidP="009E2565">
      <w:pPr>
        <w:pStyle w:val="ActionText"/>
        <w:ind w:left="648" w:firstLine="0"/>
      </w:pPr>
      <w:r>
        <w:t>(Fav. With Amdt.--February 28, 2024)</w:t>
      </w:r>
    </w:p>
    <w:p w14:paraId="4E7ED210" w14:textId="77777777" w:rsidR="009E2565" w:rsidRPr="009E2565" w:rsidRDefault="009E2565" w:rsidP="009E2565">
      <w:pPr>
        <w:pStyle w:val="ActionText"/>
        <w:keepNext w:val="0"/>
        <w:ind w:left="648" w:firstLine="0"/>
      </w:pPr>
      <w:r w:rsidRPr="009E2565">
        <w:t>(Requests for debate by Reps. Bailey, Brewer, Brittain, Carter, Caskey, Chumley, B.L. Cox, Felder, Gibson, Gilliam, Guest, Guffey, Hart, Hewitt, Hiott, Hyde, Jefferson, J.E. Johnson, Ligon, Magnuson, McCravy, McDaniel, Mitchell, T. Moore, B. Newton, W. Newton, Nutt, O'Neal, Ott, Pace, Rivers, Robbins and White--March 06, 2024)</w:t>
      </w:r>
    </w:p>
    <w:p w14:paraId="240E18B0" w14:textId="77777777" w:rsidR="009E2565" w:rsidRDefault="009E2565" w:rsidP="009E2565">
      <w:pPr>
        <w:pStyle w:val="ActionText"/>
        <w:keepNext w:val="0"/>
        <w:ind w:left="0" w:firstLine="0"/>
      </w:pPr>
    </w:p>
    <w:p w14:paraId="7F2ACE2D" w14:textId="77777777" w:rsidR="009E2565" w:rsidRPr="009E2565" w:rsidRDefault="009E2565" w:rsidP="009E2565">
      <w:pPr>
        <w:pStyle w:val="ActionText"/>
      </w:pPr>
      <w:r w:rsidRPr="009E2565">
        <w:rPr>
          <w:b/>
        </w:rPr>
        <w:t>H. 4649--</w:t>
      </w:r>
      <w:r w:rsidRPr="009E2565">
        <w:t xml:space="preserve">Reps. Bannister, Carter, Leber, Vaughan, West, Elliott, Williams and Henegan: </w:t>
      </w:r>
      <w:r w:rsidRPr="009E2565">
        <w:rPr>
          <w:b/>
        </w:rPr>
        <w:t>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044AB5F0" w14:textId="77777777" w:rsidR="009E2565" w:rsidRDefault="009E2565" w:rsidP="009E2565">
      <w:pPr>
        <w:pStyle w:val="ActionText"/>
        <w:ind w:left="648" w:firstLine="0"/>
      </w:pPr>
      <w:r>
        <w:t>(Prefiled--Thursday, December 14, 2023)</w:t>
      </w:r>
    </w:p>
    <w:p w14:paraId="482235DE" w14:textId="77777777" w:rsidR="009E2565" w:rsidRDefault="009E2565" w:rsidP="009E2565">
      <w:pPr>
        <w:pStyle w:val="ActionText"/>
        <w:ind w:left="648" w:firstLine="0"/>
      </w:pPr>
      <w:r>
        <w:t>(Educ. &amp; Pub. Wks. Com.--January 09, 2024)</w:t>
      </w:r>
    </w:p>
    <w:p w14:paraId="41C9F629" w14:textId="77777777" w:rsidR="009E2565" w:rsidRDefault="009E2565" w:rsidP="009E2565">
      <w:pPr>
        <w:pStyle w:val="ActionText"/>
        <w:ind w:left="648" w:firstLine="0"/>
      </w:pPr>
      <w:r>
        <w:t>(Fav. With Amdt.--February 29, 2024)</w:t>
      </w:r>
    </w:p>
    <w:p w14:paraId="68D65A58" w14:textId="7338DD32" w:rsidR="000538D7" w:rsidRDefault="009E2565" w:rsidP="00E54411">
      <w:pPr>
        <w:pStyle w:val="ActionText"/>
        <w:keepNext w:val="0"/>
        <w:ind w:left="648" w:firstLine="0"/>
      </w:pPr>
      <w:r w:rsidRPr="009E2565">
        <w:t>(Requests for debate by Reps. Bamberg, Clyburn, Dillard, Felder, Gilliard, Henderson-Myers, Henegan, Jefferson, King, Kirby, Ligon, Ott and Pendarvis--March 07, 2024)</w:t>
      </w:r>
    </w:p>
    <w:p w14:paraId="620E37E1" w14:textId="77777777" w:rsidR="00A64DAD" w:rsidRDefault="00A64DAD" w:rsidP="00E54411">
      <w:pPr>
        <w:pStyle w:val="ActionText"/>
        <w:keepNext w:val="0"/>
        <w:ind w:left="648" w:firstLine="0"/>
      </w:pPr>
    </w:p>
    <w:p w14:paraId="2DEBB716" w14:textId="77777777" w:rsidR="00A64DAD" w:rsidRDefault="00A64DAD" w:rsidP="00E54411">
      <w:pPr>
        <w:pStyle w:val="ActionText"/>
        <w:keepNext w:val="0"/>
        <w:ind w:left="648" w:firstLine="0"/>
        <w:sectPr w:rsidR="00A64DAD" w:rsidSect="009E2565">
          <w:headerReference w:type="default" r:id="rId14"/>
          <w:pgSz w:w="12240" w:h="15840" w:code="1"/>
          <w:pgMar w:top="1008" w:right="4694" w:bottom="3499" w:left="1224" w:header="1008" w:footer="3499" w:gutter="0"/>
          <w:pgNumType w:start="1"/>
          <w:cols w:space="720"/>
        </w:sectPr>
      </w:pPr>
    </w:p>
    <w:p w14:paraId="6D938AAE" w14:textId="3FF78308" w:rsidR="00A64DAD" w:rsidRDefault="00A64DAD" w:rsidP="00A64DAD">
      <w:pPr>
        <w:pStyle w:val="ActionText"/>
        <w:keepNext w:val="0"/>
        <w:ind w:left="648" w:firstLine="0"/>
        <w:jc w:val="center"/>
        <w:rPr>
          <w:b/>
        </w:rPr>
      </w:pPr>
      <w:r w:rsidRPr="00A64DAD">
        <w:rPr>
          <w:b/>
        </w:rPr>
        <w:t>HOUSE CALENDAR INDEX</w:t>
      </w:r>
    </w:p>
    <w:p w14:paraId="35275E6F" w14:textId="77777777" w:rsidR="00A64DAD" w:rsidRDefault="00A64DAD" w:rsidP="00A64DAD">
      <w:pPr>
        <w:pStyle w:val="ActionText"/>
        <w:keepNext w:val="0"/>
        <w:ind w:left="648" w:firstLine="0"/>
        <w:rPr>
          <w:b/>
        </w:rPr>
      </w:pPr>
    </w:p>
    <w:p w14:paraId="48F44BCC" w14:textId="77777777" w:rsidR="00A64DAD" w:rsidRDefault="00A64DAD" w:rsidP="00A64DAD">
      <w:pPr>
        <w:pStyle w:val="ActionText"/>
        <w:keepNext w:val="0"/>
        <w:ind w:left="648" w:firstLine="0"/>
        <w:rPr>
          <w:b/>
        </w:rPr>
        <w:sectPr w:rsidR="00A64DAD" w:rsidSect="00A64DAD">
          <w:pgSz w:w="12240" w:h="15840" w:code="1"/>
          <w:pgMar w:top="1008" w:right="4694" w:bottom="3499" w:left="1224" w:header="1008" w:footer="3499" w:gutter="0"/>
          <w:cols w:space="720"/>
        </w:sectPr>
      </w:pPr>
    </w:p>
    <w:p w14:paraId="410A7341" w14:textId="5F0C9A03" w:rsidR="00A64DAD" w:rsidRPr="00A64DAD" w:rsidRDefault="00A64DAD" w:rsidP="00A64DAD">
      <w:pPr>
        <w:pStyle w:val="ActionText"/>
        <w:keepNext w:val="0"/>
        <w:tabs>
          <w:tab w:val="right" w:leader="dot" w:pos="2520"/>
        </w:tabs>
        <w:ind w:left="648" w:firstLine="0"/>
      </w:pPr>
      <w:bookmarkStart w:id="0" w:name="index_start"/>
      <w:bookmarkEnd w:id="0"/>
      <w:r w:rsidRPr="00A64DAD">
        <w:t>H. 3355</w:t>
      </w:r>
      <w:r w:rsidRPr="00A64DAD">
        <w:tab/>
        <w:t>17</w:t>
      </w:r>
    </w:p>
    <w:p w14:paraId="411FB161" w14:textId="77E49C85" w:rsidR="00A64DAD" w:rsidRPr="00A64DAD" w:rsidRDefault="00A64DAD" w:rsidP="00A64DAD">
      <w:pPr>
        <w:pStyle w:val="ActionText"/>
        <w:keepNext w:val="0"/>
        <w:tabs>
          <w:tab w:val="right" w:leader="dot" w:pos="2520"/>
        </w:tabs>
        <w:ind w:left="648" w:firstLine="0"/>
      </w:pPr>
      <w:r w:rsidRPr="00A64DAD">
        <w:t>H. 3518</w:t>
      </w:r>
      <w:r w:rsidRPr="00A64DAD">
        <w:tab/>
        <w:t>20</w:t>
      </w:r>
    </w:p>
    <w:p w14:paraId="253B677B" w14:textId="72FD9014" w:rsidR="00A64DAD" w:rsidRPr="00A64DAD" w:rsidRDefault="00A64DAD" w:rsidP="00A64DAD">
      <w:pPr>
        <w:pStyle w:val="ActionText"/>
        <w:keepNext w:val="0"/>
        <w:tabs>
          <w:tab w:val="right" w:leader="dot" w:pos="2520"/>
        </w:tabs>
        <w:ind w:left="648" w:firstLine="0"/>
      </w:pPr>
      <w:r w:rsidRPr="00A64DAD">
        <w:t>H. 3592</w:t>
      </w:r>
      <w:r w:rsidRPr="00A64DAD">
        <w:tab/>
        <w:t>17</w:t>
      </w:r>
    </w:p>
    <w:p w14:paraId="3B70C8E0" w14:textId="70D71D2D" w:rsidR="00A64DAD" w:rsidRPr="00A64DAD" w:rsidRDefault="00A64DAD" w:rsidP="00A64DAD">
      <w:pPr>
        <w:pStyle w:val="ActionText"/>
        <w:keepNext w:val="0"/>
        <w:tabs>
          <w:tab w:val="right" w:leader="dot" w:pos="2520"/>
        </w:tabs>
        <w:ind w:left="648" w:firstLine="0"/>
      </w:pPr>
      <w:r w:rsidRPr="00A64DAD">
        <w:t>H. 3776</w:t>
      </w:r>
      <w:r w:rsidRPr="00A64DAD">
        <w:tab/>
        <w:t>9</w:t>
      </w:r>
    </w:p>
    <w:p w14:paraId="6B804197" w14:textId="32611E84" w:rsidR="00A64DAD" w:rsidRPr="00A64DAD" w:rsidRDefault="00A64DAD" w:rsidP="00A64DAD">
      <w:pPr>
        <w:pStyle w:val="ActionText"/>
        <w:keepNext w:val="0"/>
        <w:tabs>
          <w:tab w:val="right" w:leader="dot" w:pos="2520"/>
        </w:tabs>
        <w:ind w:left="648" w:firstLine="0"/>
      </w:pPr>
      <w:r w:rsidRPr="00A64DAD">
        <w:t>H. 3988</w:t>
      </w:r>
      <w:r w:rsidRPr="00A64DAD">
        <w:tab/>
        <w:t>4</w:t>
      </w:r>
    </w:p>
    <w:p w14:paraId="6D69F56C" w14:textId="14F91850" w:rsidR="00A64DAD" w:rsidRPr="00A64DAD" w:rsidRDefault="00A64DAD" w:rsidP="00A64DAD">
      <w:pPr>
        <w:pStyle w:val="ActionText"/>
        <w:keepNext w:val="0"/>
        <w:tabs>
          <w:tab w:val="right" w:leader="dot" w:pos="2520"/>
        </w:tabs>
        <w:ind w:left="648" w:firstLine="0"/>
      </w:pPr>
      <w:r w:rsidRPr="00A64DAD">
        <w:t>H. 3989</w:t>
      </w:r>
      <w:r w:rsidRPr="00A64DAD">
        <w:tab/>
        <w:t>3</w:t>
      </w:r>
    </w:p>
    <w:p w14:paraId="653FF3E3" w14:textId="617C3663" w:rsidR="00A64DAD" w:rsidRPr="00A64DAD" w:rsidRDefault="00A64DAD" w:rsidP="00A64DAD">
      <w:pPr>
        <w:pStyle w:val="ActionText"/>
        <w:keepNext w:val="0"/>
        <w:tabs>
          <w:tab w:val="right" w:leader="dot" w:pos="2520"/>
        </w:tabs>
        <w:ind w:left="648" w:firstLine="0"/>
      </w:pPr>
      <w:r w:rsidRPr="00A64DAD">
        <w:t>H. 4116</w:t>
      </w:r>
      <w:r w:rsidRPr="00A64DAD">
        <w:tab/>
        <w:t>18</w:t>
      </w:r>
    </w:p>
    <w:p w14:paraId="19C0BC31" w14:textId="1200546F" w:rsidR="00A64DAD" w:rsidRPr="00A64DAD" w:rsidRDefault="00A64DAD" w:rsidP="00A64DAD">
      <w:pPr>
        <w:pStyle w:val="ActionText"/>
        <w:keepNext w:val="0"/>
        <w:tabs>
          <w:tab w:val="right" w:leader="dot" w:pos="2520"/>
        </w:tabs>
        <w:ind w:left="648" w:firstLine="0"/>
      </w:pPr>
      <w:r w:rsidRPr="00A64DAD">
        <w:t>H. 4158</w:t>
      </w:r>
      <w:r w:rsidRPr="00A64DAD">
        <w:tab/>
        <w:t>22</w:t>
      </w:r>
    </w:p>
    <w:p w14:paraId="5B0DC6C6" w14:textId="3A8F8048" w:rsidR="00A64DAD" w:rsidRPr="00A64DAD" w:rsidRDefault="00A64DAD" w:rsidP="00A64DAD">
      <w:pPr>
        <w:pStyle w:val="ActionText"/>
        <w:keepNext w:val="0"/>
        <w:tabs>
          <w:tab w:val="right" w:leader="dot" w:pos="2520"/>
        </w:tabs>
        <w:ind w:left="648" w:firstLine="0"/>
      </w:pPr>
      <w:r w:rsidRPr="00A64DAD">
        <w:t>H. 4234</w:t>
      </w:r>
      <w:r w:rsidRPr="00A64DAD">
        <w:tab/>
        <w:t>10</w:t>
      </w:r>
    </w:p>
    <w:p w14:paraId="61D8F74A" w14:textId="5B93B84F" w:rsidR="00A64DAD" w:rsidRPr="00A64DAD" w:rsidRDefault="00A64DAD" w:rsidP="00A64DAD">
      <w:pPr>
        <w:pStyle w:val="ActionText"/>
        <w:keepNext w:val="0"/>
        <w:tabs>
          <w:tab w:val="right" w:leader="dot" w:pos="2520"/>
        </w:tabs>
        <w:ind w:left="648" w:firstLine="0"/>
      </w:pPr>
      <w:r w:rsidRPr="00A64DAD">
        <w:t>H. 4300</w:t>
      </w:r>
      <w:r w:rsidRPr="00A64DAD">
        <w:tab/>
        <w:t>17</w:t>
      </w:r>
    </w:p>
    <w:p w14:paraId="5CCA73C2" w14:textId="5DC7C047" w:rsidR="00A64DAD" w:rsidRPr="00A64DAD" w:rsidRDefault="00A64DAD" w:rsidP="00A64DAD">
      <w:pPr>
        <w:pStyle w:val="ActionText"/>
        <w:keepNext w:val="0"/>
        <w:tabs>
          <w:tab w:val="right" w:leader="dot" w:pos="2520"/>
        </w:tabs>
        <w:ind w:left="648" w:firstLine="0"/>
      </w:pPr>
      <w:r w:rsidRPr="00A64DAD">
        <w:t>H. 4365</w:t>
      </w:r>
      <w:r w:rsidRPr="00A64DAD">
        <w:tab/>
        <w:t>3</w:t>
      </w:r>
    </w:p>
    <w:p w14:paraId="4B07B38E" w14:textId="01803744" w:rsidR="00A64DAD" w:rsidRPr="00A64DAD" w:rsidRDefault="00A64DAD" w:rsidP="00A64DAD">
      <w:pPr>
        <w:pStyle w:val="ActionText"/>
        <w:keepNext w:val="0"/>
        <w:tabs>
          <w:tab w:val="right" w:leader="dot" w:pos="2520"/>
        </w:tabs>
        <w:ind w:left="648" w:firstLine="0"/>
      </w:pPr>
      <w:r w:rsidRPr="00A64DAD">
        <w:t>H. 4561</w:t>
      </w:r>
      <w:r w:rsidRPr="00A64DAD">
        <w:tab/>
        <w:t>10</w:t>
      </w:r>
    </w:p>
    <w:p w14:paraId="3615A9CF" w14:textId="78204160" w:rsidR="00A64DAD" w:rsidRPr="00A64DAD" w:rsidRDefault="00A64DAD" w:rsidP="00A64DAD">
      <w:pPr>
        <w:pStyle w:val="ActionText"/>
        <w:keepNext w:val="0"/>
        <w:tabs>
          <w:tab w:val="right" w:leader="dot" w:pos="2520"/>
        </w:tabs>
        <w:ind w:left="648" w:firstLine="0"/>
      </w:pPr>
      <w:r w:rsidRPr="00A64DAD">
        <w:t>H. 4563</w:t>
      </w:r>
      <w:r w:rsidRPr="00A64DAD">
        <w:tab/>
        <w:t>10</w:t>
      </w:r>
    </w:p>
    <w:p w14:paraId="24163BAC" w14:textId="03FC0BA8" w:rsidR="00A64DAD" w:rsidRPr="00A64DAD" w:rsidRDefault="00A64DAD" w:rsidP="00A64DAD">
      <w:pPr>
        <w:pStyle w:val="ActionText"/>
        <w:keepNext w:val="0"/>
        <w:tabs>
          <w:tab w:val="right" w:leader="dot" w:pos="2520"/>
        </w:tabs>
        <w:ind w:left="648" w:firstLine="0"/>
      </w:pPr>
      <w:r w:rsidRPr="00A64DAD">
        <w:t>H. 4642</w:t>
      </w:r>
      <w:r w:rsidRPr="00A64DAD">
        <w:tab/>
        <w:t>12</w:t>
      </w:r>
    </w:p>
    <w:p w14:paraId="007F9767" w14:textId="39E00649" w:rsidR="00A64DAD" w:rsidRPr="00A64DAD" w:rsidRDefault="00A64DAD" w:rsidP="00A64DAD">
      <w:pPr>
        <w:pStyle w:val="ActionText"/>
        <w:keepNext w:val="0"/>
        <w:tabs>
          <w:tab w:val="right" w:leader="dot" w:pos="2520"/>
        </w:tabs>
        <w:ind w:left="648" w:firstLine="0"/>
      </w:pPr>
      <w:r w:rsidRPr="00A64DAD">
        <w:t>H. 4649</w:t>
      </w:r>
      <w:r w:rsidRPr="00A64DAD">
        <w:tab/>
        <w:t>23</w:t>
      </w:r>
    </w:p>
    <w:p w14:paraId="4ACE55E4" w14:textId="0522FEAB" w:rsidR="00A64DAD" w:rsidRPr="00A64DAD" w:rsidRDefault="00A64DAD" w:rsidP="00A64DAD">
      <w:pPr>
        <w:pStyle w:val="ActionText"/>
        <w:keepNext w:val="0"/>
        <w:tabs>
          <w:tab w:val="right" w:leader="dot" w:pos="2520"/>
        </w:tabs>
        <w:ind w:left="648" w:firstLine="0"/>
      </w:pPr>
      <w:r>
        <w:br w:type="column"/>
      </w:r>
      <w:r w:rsidRPr="00A64DAD">
        <w:t>H. 4655</w:t>
      </w:r>
      <w:r w:rsidRPr="00A64DAD">
        <w:tab/>
        <w:t>4</w:t>
      </w:r>
    </w:p>
    <w:p w14:paraId="4C2D628E" w14:textId="042AAC71" w:rsidR="00A64DAD" w:rsidRPr="00A64DAD" w:rsidRDefault="00A64DAD" w:rsidP="00A64DAD">
      <w:pPr>
        <w:pStyle w:val="ActionText"/>
        <w:keepNext w:val="0"/>
        <w:tabs>
          <w:tab w:val="right" w:leader="dot" w:pos="2520"/>
        </w:tabs>
        <w:ind w:left="648" w:firstLine="0"/>
      </w:pPr>
      <w:r w:rsidRPr="00A64DAD">
        <w:t>H. 4680</w:t>
      </w:r>
      <w:r w:rsidRPr="00A64DAD">
        <w:tab/>
        <w:t>3</w:t>
      </w:r>
    </w:p>
    <w:p w14:paraId="78117452" w14:textId="50A86440" w:rsidR="00A64DAD" w:rsidRPr="00A64DAD" w:rsidRDefault="00A64DAD" w:rsidP="00A64DAD">
      <w:pPr>
        <w:pStyle w:val="ActionText"/>
        <w:keepNext w:val="0"/>
        <w:tabs>
          <w:tab w:val="right" w:leader="dot" w:pos="2520"/>
        </w:tabs>
        <w:ind w:left="648" w:firstLine="0"/>
      </w:pPr>
      <w:r w:rsidRPr="00A64DAD">
        <w:t>H. 4813</w:t>
      </w:r>
      <w:r w:rsidRPr="00A64DAD">
        <w:tab/>
        <w:t>14</w:t>
      </w:r>
    </w:p>
    <w:p w14:paraId="0A0A8964" w14:textId="51458117" w:rsidR="00A64DAD" w:rsidRPr="00A64DAD" w:rsidRDefault="00A64DAD" w:rsidP="00A64DAD">
      <w:pPr>
        <w:pStyle w:val="ActionText"/>
        <w:keepNext w:val="0"/>
        <w:tabs>
          <w:tab w:val="right" w:leader="dot" w:pos="2520"/>
        </w:tabs>
        <w:ind w:left="648" w:firstLine="0"/>
      </w:pPr>
      <w:r w:rsidRPr="00A64DAD">
        <w:t>H. 4817</w:t>
      </w:r>
      <w:r w:rsidRPr="00A64DAD">
        <w:tab/>
        <w:t>3</w:t>
      </w:r>
    </w:p>
    <w:p w14:paraId="3D672EAF" w14:textId="3A76D4F4" w:rsidR="00A64DAD" w:rsidRPr="00A64DAD" w:rsidRDefault="00A64DAD" w:rsidP="00A64DAD">
      <w:pPr>
        <w:pStyle w:val="ActionText"/>
        <w:keepNext w:val="0"/>
        <w:tabs>
          <w:tab w:val="right" w:leader="dot" w:pos="2520"/>
        </w:tabs>
        <w:ind w:left="648" w:firstLine="0"/>
      </w:pPr>
      <w:r w:rsidRPr="00A64DAD">
        <w:t>H. 4820</w:t>
      </w:r>
      <w:r w:rsidRPr="00A64DAD">
        <w:tab/>
        <w:t>15</w:t>
      </w:r>
    </w:p>
    <w:p w14:paraId="1E3DA644" w14:textId="3E2039F9" w:rsidR="00A64DAD" w:rsidRPr="00A64DAD" w:rsidRDefault="00A64DAD" w:rsidP="00A64DAD">
      <w:pPr>
        <w:pStyle w:val="ActionText"/>
        <w:keepNext w:val="0"/>
        <w:tabs>
          <w:tab w:val="right" w:leader="dot" w:pos="2520"/>
        </w:tabs>
        <w:ind w:left="648" w:firstLine="0"/>
      </w:pPr>
      <w:r w:rsidRPr="00A64DAD">
        <w:t>H. 4871</w:t>
      </w:r>
      <w:r w:rsidRPr="00A64DAD">
        <w:tab/>
        <w:t>14</w:t>
      </w:r>
    </w:p>
    <w:p w14:paraId="0514EDA0" w14:textId="0EECBBAA" w:rsidR="00A64DAD" w:rsidRPr="00A64DAD" w:rsidRDefault="00A64DAD" w:rsidP="00A64DAD">
      <w:pPr>
        <w:pStyle w:val="ActionText"/>
        <w:keepNext w:val="0"/>
        <w:tabs>
          <w:tab w:val="right" w:leader="dot" w:pos="2520"/>
        </w:tabs>
        <w:ind w:left="648" w:firstLine="0"/>
      </w:pPr>
      <w:r w:rsidRPr="00A64DAD">
        <w:t>H. 4874</w:t>
      </w:r>
      <w:r w:rsidRPr="00A64DAD">
        <w:tab/>
        <w:t>14</w:t>
      </w:r>
    </w:p>
    <w:p w14:paraId="2719C9C1" w14:textId="235DAF02" w:rsidR="00A64DAD" w:rsidRPr="00A64DAD" w:rsidRDefault="00A64DAD" w:rsidP="00A64DAD">
      <w:pPr>
        <w:pStyle w:val="ActionText"/>
        <w:keepNext w:val="0"/>
        <w:tabs>
          <w:tab w:val="right" w:leader="dot" w:pos="2520"/>
        </w:tabs>
        <w:ind w:left="648" w:firstLine="0"/>
      </w:pPr>
      <w:r w:rsidRPr="00A64DAD">
        <w:t>H. 5066</w:t>
      </w:r>
      <w:r w:rsidRPr="00A64DAD">
        <w:tab/>
        <w:t>22</w:t>
      </w:r>
    </w:p>
    <w:p w14:paraId="5CC2C13C" w14:textId="367BF6BC" w:rsidR="00A64DAD" w:rsidRPr="00A64DAD" w:rsidRDefault="00A64DAD" w:rsidP="00A64DAD">
      <w:pPr>
        <w:pStyle w:val="ActionText"/>
        <w:keepNext w:val="0"/>
        <w:tabs>
          <w:tab w:val="right" w:leader="dot" w:pos="2520"/>
        </w:tabs>
        <w:ind w:left="648" w:firstLine="0"/>
      </w:pPr>
      <w:r w:rsidRPr="00A64DAD">
        <w:t>H. 5100</w:t>
      </w:r>
      <w:r w:rsidRPr="00A64DAD">
        <w:tab/>
        <w:t>2</w:t>
      </w:r>
    </w:p>
    <w:p w14:paraId="65148CCA" w14:textId="606A2076" w:rsidR="00A64DAD" w:rsidRPr="00A64DAD" w:rsidRDefault="00A64DAD" w:rsidP="00A64DAD">
      <w:pPr>
        <w:pStyle w:val="ActionText"/>
        <w:keepNext w:val="0"/>
        <w:tabs>
          <w:tab w:val="right" w:leader="dot" w:pos="2520"/>
        </w:tabs>
        <w:ind w:left="648" w:firstLine="0"/>
      </w:pPr>
      <w:r w:rsidRPr="00A64DAD">
        <w:t>H. 5101</w:t>
      </w:r>
      <w:r w:rsidRPr="00A64DAD">
        <w:tab/>
        <w:t>2</w:t>
      </w:r>
    </w:p>
    <w:p w14:paraId="6ABE7549" w14:textId="27A6607D" w:rsidR="00A64DAD" w:rsidRPr="00A64DAD" w:rsidRDefault="00A64DAD" w:rsidP="00A64DAD">
      <w:pPr>
        <w:pStyle w:val="ActionText"/>
        <w:keepNext w:val="0"/>
        <w:tabs>
          <w:tab w:val="right" w:leader="dot" w:pos="2520"/>
        </w:tabs>
        <w:ind w:left="648" w:firstLine="0"/>
      </w:pPr>
      <w:r w:rsidRPr="00A64DAD">
        <w:t>H. 5164</w:t>
      </w:r>
      <w:r w:rsidRPr="00A64DAD">
        <w:tab/>
        <w:t>15</w:t>
      </w:r>
    </w:p>
    <w:p w14:paraId="3C3D4947" w14:textId="1630ED94" w:rsidR="00A64DAD" w:rsidRPr="00A64DAD" w:rsidRDefault="00A64DAD" w:rsidP="00A64DAD">
      <w:pPr>
        <w:pStyle w:val="ActionText"/>
        <w:keepNext w:val="0"/>
        <w:tabs>
          <w:tab w:val="right" w:leader="dot" w:pos="2520"/>
        </w:tabs>
        <w:ind w:left="648" w:firstLine="0"/>
      </w:pPr>
      <w:r w:rsidRPr="00A64DAD">
        <w:t>H. 5203</w:t>
      </w:r>
      <w:r w:rsidRPr="00A64DAD">
        <w:tab/>
        <w:t>5</w:t>
      </w:r>
    </w:p>
    <w:p w14:paraId="06D4FCCC" w14:textId="77777777" w:rsidR="00A64DAD" w:rsidRPr="00A64DAD" w:rsidRDefault="00A64DAD" w:rsidP="00A64DAD">
      <w:pPr>
        <w:pStyle w:val="ActionText"/>
        <w:keepNext w:val="0"/>
        <w:tabs>
          <w:tab w:val="right" w:leader="dot" w:pos="2520"/>
        </w:tabs>
        <w:ind w:left="648" w:firstLine="0"/>
      </w:pPr>
    </w:p>
    <w:p w14:paraId="076FDF1F" w14:textId="77777777" w:rsidR="00A64DAD" w:rsidRDefault="00A64DAD" w:rsidP="00A64DAD">
      <w:pPr>
        <w:pStyle w:val="ActionText"/>
        <w:keepNext w:val="0"/>
        <w:tabs>
          <w:tab w:val="right" w:leader="dot" w:pos="2520"/>
        </w:tabs>
        <w:ind w:left="648" w:firstLine="0"/>
      </w:pPr>
      <w:r w:rsidRPr="00A64DAD">
        <w:t>S. 557</w:t>
      </w:r>
      <w:r w:rsidRPr="00A64DAD">
        <w:tab/>
        <w:t>17</w:t>
      </w:r>
    </w:p>
    <w:p w14:paraId="69CF5C2F" w14:textId="77777777" w:rsidR="00A64DAD" w:rsidRDefault="00A64DAD" w:rsidP="00A64DAD">
      <w:pPr>
        <w:pStyle w:val="ActionText"/>
        <w:keepNext w:val="0"/>
        <w:tabs>
          <w:tab w:val="right" w:leader="dot" w:pos="2520"/>
        </w:tabs>
        <w:ind w:left="648" w:firstLine="0"/>
        <w:sectPr w:rsidR="00A64DAD" w:rsidSect="00A64DAD">
          <w:type w:val="continuous"/>
          <w:pgSz w:w="12240" w:h="15840" w:code="1"/>
          <w:pgMar w:top="1008" w:right="4694" w:bottom="3499" w:left="1224" w:header="1008" w:footer="3499" w:gutter="0"/>
          <w:cols w:num="2" w:space="720"/>
        </w:sectPr>
      </w:pPr>
    </w:p>
    <w:p w14:paraId="051A3C46" w14:textId="2A90934E" w:rsidR="00A64DAD" w:rsidRPr="00A64DAD" w:rsidRDefault="00A64DAD" w:rsidP="00A64DAD">
      <w:pPr>
        <w:pStyle w:val="ActionText"/>
        <w:keepNext w:val="0"/>
        <w:tabs>
          <w:tab w:val="right" w:leader="dot" w:pos="2520"/>
        </w:tabs>
        <w:ind w:left="648" w:firstLine="0"/>
      </w:pPr>
    </w:p>
    <w:sectPr w:rsidR="00A64DAD" w:rsidRPr="00A64DAD" w:rsidSect="00A64DA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EC87" w14:textId="77777777" w:rsidR="009E2565" w:rsidRDefault="009E2565">
      <w:r>
        <w:separator/>
      </w:r>
    </w:p>
  </w:endnote>
  <w:endnote w:type="continuationSeparator" w:id="0">
    <w:p w14:paraId="19356743" w14:textId="77777777" w:rsidR="009E2565" w:rsidRDefault="009E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3D5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E2183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6D3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13B9CF"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FD27" w14:textId="77777777" w:rsidR="00A64DAD" w:rsidRDefault="00A6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65137" w14:textId="77777777" w:rsidR="009E2565" w:rsidRDefault="009E2565">
      <w:r>
        <w:separator/>
      </w:r>
    </w:p>
  </w:footnote>
  <w:footnote w:type="continuationSeparator" w:id="0">
    <w:p w14:paraId="5CF14B5A" w14:textId="77777777" w:rsidR="009E2565" w:rsidRDefault="009E2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2587" w14:textId="77777777" w:rsidR="00A64DAD" w:rsidRDefault="00A64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B84B" w14:textId="77777777" w:rsidR="00A64DAD" w:rsidRDefault="00A64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585A" w14:textId="77777777" w:rsidR="00A64DAD" w:rsidRDefault="00A64D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94EB" w14:textId="77777777" w:rsidR="009E2565" w:rsidRDefault="009E25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65"/>
    <w:rsid w:val="000538D7"/>
    <w:rsid w:val="002D4D24"/>
    <w:rsid w:val="007811B6"/>
    <w:rsid w:val="009E2565"/>
    <w:rsid w:val="00A05C3B"/>
    <w:rsid w:val="00A64DAD"/>
    <w:rsid w:val="00BB25D7"/>
    <w:rsid w:val="00C70C38"/>
    <w:rsid w:val="00E5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C6686"/>
  <w15:chartTrackingRefBased/>
  <w15:docId w15:val="{65FA5268-C89C-4223-B11D-60039738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E2565"/>
    <w:pPr>
      <w:keepNext/>
      <w:ind w:left="0" w:firstLine="0"/>
      <w:outlineLvl w:val="2"/>
    </w:pPr>
    <w:rPr>
      <w:b/>
      <w:sz w:val="20"/>
    </w:rPr>
  </w:style>
  <w:style w:type="paragraph" w:styleId="Heading4">
    <w:name w:val="heading 4"/>
    <w:basedOn w:val="Normal"/>
    <w:next w:val="Normal"/>
    <w:link w:val="Heading4Char"/>
    <w:qFormat/>
    <w:rsid w:val="009E2565"/>
    <w:pPr>
      <w:keepNext/>
      <w:tabs>
        <w:tab w:val="center" w:pos="3168"/>
      </w:tabs>
      <w:ind w:left="0" w:firstLine="0"/>
      <w:outlineLvl w:val="3"/>
    </w:pPr>
    <w:rPr>
      <w:b/>
      <w:snapToGrid w:val="0"/>
    </w:rPr>
  </w:style>
  <w:style w:type="paragraph" w:styleId="Heading6">
    <w:name w:val="heading 6"/>
    <w:basedOn w:val="Normal"/>
    <w:next w:val="Normal"/>
    <w:link w:val="Heading6Char"/>
    <w:qFormat/>
    <w:rsid w:val="009E256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E2565"/>
    <w:rPr>
      <w:b/>
    </w:rPr>
  </w:style>
  <w:style w:type="character" w:customStyle="1" w:styleId="Heading4Char">
    <w:name w:val="Heading 4 Char"/>
    <w:basedOn w:val="DefaultParagraphFont"/>
    <w:link w:val="Heading4"/>
    <w:rsid w:val="009E2565"/>
    <w:rPr>
      <w:b/>
      <w:snapToGrid w:val="0"/>
      <w:sz w:val="22"/>
    </w:rPr>
  </w:style>
  <w:style w:type="character" w:customStyle="1" w:styleId="Heading6Char">
    <w:name w:val="Heading 6 Char"/>
    <w:basedOn w:val="DefaultParagraphFont"/>
    <w:link w:val="Heading6"/>
    <w:rsid w:val="009E256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6207</Words>
  <Characters>34190</Characters>
  <Application>Microsoft Office Word</Application>
  <DocSecurity>0</DocSecurity>
  <Lines>1001</Lines>
  <Paragraphs>156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3/8/2024 - South Carolina Legislature Online</dc:title>
  <dc:subject/>
  <dc:creator>DJuana Wilson</dc:creator>
  <cp:keywords/>
  <cp:lastModifiedBy>Olivia Mullins</cp:lastModifiedBy>
  <cp:revision>4</cp:revision>
  <cp:lastPrinted>2024-03-07T17:51:00Z</cp:lastPrinted>
  <dcterms:created xsi:type="dcterms:W3CDTF">2024-03-07T17:56:00Z</dcterms:created>
  <dcterms:modified xsi:type="dcterms:W3CDTF">2024-03-07T18:17:00Z</dcterms:modified>
</cp:coreProperties>
</file>