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AC1" w:rsidRDefault="00D44AC1">
      <w:pPr>
        <w:jc w:val="center"/>
      </w:pPr>
      <w:r>
        <w:t>DISCLAIMER</w:t>
      </w:r>
    </w:p>
    <w:p w:rsidR="00D44AC1" w:rsidRDefault="00D44AC1"/>
    <w:p w:rsidR="00D44AC1" w:rsidRDefault="00D44AC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44AC1" w:rsidRDefault="00D44AC1"/>
    <w:p w:rsidR="00D44AC1" w:rsidRDefault="00D44A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4AC1" w:rsidRDefault="00D44AC1"/>
    <w:p w:rsidR="00D44AC1" w:rsidRDefault="00D44A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4AC1" w:rsidRDefault="00D44AC1"/>
    <w:p w:rsidR="00D44AC1" w:rsidRDefault="00D44A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4AC1" w:rsidRDefault="00D44AC1"/>
    <w:p w:rsidR="00D44AC1" w:rsidRDefault="00D44AC1">
      <w:pPr>
        <w:rPr>
          <w:rFonts w:cs="Times New Roman"/>
        </w:rPr>
      </w:pPr>
      <w:r>
        <w:rPr>
          <w:rFonts w:cs="Times New Roman"/>
        </w:rPr>
        <w:br w:type="page"/>
      </w:r>
    </w:p>
    <w:p w:rsid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7529">
        <w:rPr>
          <w:rFonts w:cs="Times New Roman"/>
        </w:rPr>
        <w:lastRenderedPageBreak/>
        <w:t>CHAPTER 23.</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7529">
        <w:rPr>
          <w:rFonts w:cs="Times New Roman"/>
        </w:rPr>
        <w:t xml:space="preserve"> PROBATE COURTS</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7E87" w:rsidRPr="00BE7529">
        <w:rPr>
          <w:rFonts w:cs="Times New Roman"/>
        </w:rPr>
        <w:t>1.</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7529">
        <w:rPr>
          <w:rFonts w:cs="Times New Roman"/>
        </w:rPr>
        <w:t xml:space="preserve"> GENERAL PROVISIONS</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10.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1976 Act No. 690, Art.  V, </w:t>
      </w:r>
      <w:r w:rsidRPr="00BE7529">
        <w:rPr>
          <w:rFonts w:cs="Times New Roman"/>
        </w:rPr>
        <w:t xml:space="preserve">Section </w:t>
      </w:r>
      <w:r w:rsidR="00F97E87" w:rsidRPr="00BE7529">
        <w:rPr>
          <w:rFonts w:cs="Times New Roman"/>
        </w:rPr>
        <w:t xml:space="preserve">1.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20.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1976 Act No. 690, Art. V, </w:t>
      </w:r>
      <w:r w:rsidRPr="00BE7529">
        <w:rPr>
          <w:rFonts w:cs="Times New Roman"/>
        </w:rPr>
        <w:t xml:space="preserve">Section </w:t>
      </w:r>
      <w:r w:rsidR="00F97E87" w:rsidRPr="00BE7529">
        <w:rPr>
          <w:rFonts w:cs="Times New Roman"/>
        </w:rPr>
        <w:t xml:space="preserve">12. </w:t>
      </w:r>
    </w:p>
    <w:p w:rsidR="00D44AC1" w:rsidRDefault="00D44AC1"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30.</w:t>
      </w:r>
      <w:r w:rsidR="00F97E87" w:rsidRPr="00BE7529">
        <w:rPr>
          <w:rFonts w:cs="Times New Roman"/>
        </w:rPr>
        <w:t xml:space="preserve"> Election and term of judges.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The judges of the probate court shall be elected by the qualified electors of the respective counties for the term of four years.  The election for such offices shall be held at each alternate general election, reckoning from the year 1890.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40.</w:t>
      </w:r>
      <w:r w:rsidR="00F97E87" w:rsidRPr="00BE7529">
        <w:rPr>
          <w:rFonts w:cs="Times New Roman"/>
        </w:rPr>
        <w:t xml:space="preserve"> Bond and oaths.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Judges of probate before receiving their commission shall take the constitutional oath of office and the additional oaths required of such officers by </w:t>
      </w:r>
      <w:r w:rsidR="00BE7529" w:rsidRPr="00BE7529">
        <w:rPr>
          <w:rFonts w:cs="Times New Roman"/>
        </w:rPr>
        <w:t xml:space="preserve">Section </w:t>
      </w:r>
      <w:r w:rsidRPr="00BE7529">
        <w:rPr>
          <w:rFonts w:cs="Times New Roman"/>
        </w:rPr>
        <w:t>8</w:t>
      </w:r>
      <w:r w:rsidR="00BE7529" w:rsidRPr="00BE7529">
        <w:rPr>
          <w:rFonts w:cs="Times New Roman"/>
        </w:rPr>
        <w:noBreakHyphen/>
      </w:r>
      <w:r w:rsidRPr="00BE7529">
        <w:rPr>
          <w:rFonts w:cs="Times New Roman"/>
        </w:rPr>
        <w:t>3</w:t>
      </w:r>
      <w:r w:rsidR="00BE7529" w:rsidRPr="00BE7529">
        <w:rPr>
          <w:rFonts w:cs="Times New Roman"/>
        </w:rPr>
        <w:noBreakHyphen/>
      </w:r>
      <w:r w:rsidRPr="00BE7529">
        <w:rPr>
          <w:rFonts w:cs="Times New Roman"/>
        </w:rPr>
        <w:t xml:space="preserve">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 </w:t>
      </w:r>
    </w:p>
    <w:p w:rsidR="00D44AC1" w:rsidRDefault="00D44AC1"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50.</w:t>
      </w:r>
      <w:r w:rsidR="00F97E87" w:rsidRPr="00BE7529">
        <w:rPr>
          <w:rFonts w:cs="Times New Roman"/>
        </w:rPr>
        <w:t xml:space="preserve"> Filling of vacancies.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60.</w:t>
      </w:r>
      <w:r w:rsidR="00F97E87" w:rsidRPr="00BE7529">
        <w:rPr>
          <w:rFonts w:cs="Times New Roman"/>
        </w:rPr>
        <w:t xml:space="preserve"> Clerk of court shall act until vacancy filled.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In case of any such vacancy the clerk of the circuit court of the county shall take charge of the office and all papers therein, discharge the same duties, receive the same fees and be subject to the same liabilities as by law provided for a judge of probate, until such vacancy shall be filled by appointment of the Governor or by an election, as the case may be.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70.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1976 Act No. 690, Art. V, </w:t>
      </w:r>
      <w:r w:rsidRPr="00BE7529">
        <w:rPr>
          <w:rFonts w:cs="Times New Roman"/>
        </w:rPr>
        <w:t xml:space="preserve">Section </w:t>
      </w:r>
      <w:r w:rsidR="00F97E87" w:rsidRPr="00BE7529">
        <w:rPr>
          <w:rFonts w:cs="Times New Roman"/>
        </w:rPr>
        <w:t xml:space="preserve">11.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80.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1976 Act No. 690, Art. V, </w:t>
      </w:r>
      <w:r w:rsidRPr="00BE7529">
        <w:rPr>
          <w:rFonts w:cs="Times New Roman"/>
        </w:rPr>
        <w:t xml:space="preserve">Section </w:t>
      </w:r>
      <w:r w:rsidR="00F97E87" w:rsidRPr="00BE7529">
        <w:rPr>
          <w:rFonts w:cs="Times New Roman"/>
        </w:rPr>
        <w:t xml:space="preserve">8. </w:t>
      </w:r>
    </w:p>
    <w:p w:rsidR="00D44AC1" w:rsidRDefault="00D44AC1"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90.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1976 Act No. 690, Art. V, </w:t>
      </w:r>
      <w:r w:rsidRPr="00BE7529">
        <w:rPr>
          <w:rFonts w:cs="Times New Roman"/>
        </w:rPr>
        <w:t xml:space="preserve">Section </w:t>
      </w:r>
      <w:r w:rsidR="00F97E87" w:rsidRPr="00BE7529">
        <w:rPr>
          <w:rFonts w:cs="Times New Roman"/>
        </w:rPr>
        <w:t xml:space="preserve">9. </w:t>
      </w:r>
    </w:p>
    <w:p w:rsidR="00D44AC1" w:rsidRDefault="00D44AC1"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100.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1976 Act No. 690, Art.  V, </w:t>
      </w:r>
      <w:r w:rsidRPr="00BE7529">
        <w:rPr>
          <w:rFonts w:cs="Times New Roman"/>
        </w:rPr>
        <w:t xml:space="preserve">Section </w:t>
      </w:r>
      <w:r w:rsidR="00F97E87" w:rsidRPr="00BE7529">
        <w:rPr>
          <w:rFonts w:cs="Times New Roman"/>
        </w:rPr>
        <w:t xml:space="preserve">10. </w:t>
      </w:r>
    </w:p>
    <w:p w:rsidR="00D44AC1" w:rsidRDefault="00D44AC1"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110.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1976 Act No. 690, Art.  V, </w:t>
      </w:r>
      <w:r w:rsidRPr="00BE7529">
        <w:rPr>
          <w:rFonts w:cs="Times New Roman"/>
        </w:rPr>
        <w:t xml:space="preserve">Section </w:t>
      </w:r>
      <w:r w:rsidR="00F97E87" w:rsidRPr="00BE7529">
        <w:rPr>
          <w:rFonts w:cs="Times New Roman"/>
        </w:rPr>
        <w:t xml:space="preserve">10. </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120.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1976 Act No. 690, Art.  V, </w:t>
      </w:r>
      <w:r w:rsidRPr="00BE7529">
        <w:rPr>
          <w:rFonts w:cs="Times New Roman"/>
        </w:rPr>
        <w:t xml:space="preserve">Section </w:t>
      </w:r>
      <w:r w:rsidR="00F97E87" w:rsidRPr="00BE7529">
        <w:rPr>
          <w:rFonts w:cs="Times New Roman"/>
        </w:rPr>
        <w:t xml:space="preserve">13. </w:t>
      </w:r>
    </w:p>
    <w:p w:rsidR="00D44AC1" w:rsidRDefault="00D44AC1"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130.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1976 Act No. 690, Art.  V, </w:t>
      </w:r>
      <w:r w:rsidRPr="00BE7529">
        <w:rPr>
          <w:rFonts w:cs="Times New Roman"/>
        </w:rPr>
        <w:t xml:space="preserve">Section </w:t>
      </w:r>
      <w:r w:rsidR="00F97E87" w:rsidRPr="00BE7529">
        <w:rPr>
          <w:rFonts w:cs="Times New Roman"/>
        </w:rPr>
        <w:t xml:space="preserve">3. </w:t>
      </w:r>
    </w:p>
    <w:p w:rsidR="00D44AC1" w:rsidRDefault="00D44AC1"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7E87" w:rsidRPr="00BE7529">
        <w:rPr>
          <w:rFonts w:cs="Times New Roman"/>
        </w:rPr>
        <w:t>3.</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7A86"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7529">
        <w:rPr>
          <w:rFonts w:cs="Times New Roman"/>
        </w:rPr>
        <w:t xml:space="preserve"> TERMS, JURISDICTION, PROCEDURE</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210.</w:t>
      </w:r>
      <w:r w:rsidR="00F97E87" w:rsidRPr="00BE7529">
        <w:rPr>
          <w:rFonts w:cs="Times New Roman"/>
        </w:rPr>
        <w:t xml:space="preserve"> Appointment of times and places for holding courts;  notice to interested parties.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Except as provided in </w:t>
      </w:r>
      <w:r w:rsidR="00BE7529" w:rsidRPr="00BE7529">
        <w:rPr>
          <w:rFonts w:cs="Times New Roman"/>
        </w:rPr>
        <w:t xml:space="preserve">Section </w:t>
      </w:r>
      <w:r w:rsidRPr="00BE7529">
        <w:rPr>
          <w:rFonts w:cs="Times New Roman"/>
        </w:rPr>
        <w:t>14</w:t>
      </w:r>
      <w:r w:rsidR="00BE7529" w:rsidRPr="00BE7529">
        <w:rPr>
          <w:rFonts w:cs="Times New Roman"/>
        </w:rPr>
        <w:noBreakHyphen/>
      </w:r>
      <w:r w:rsidRPr="00BE7529">
        <w:rPr>
          <w:rFonts w:cs="Times New Roman"/>
        </w:rPr>
        <w:t>23</w:t>
      </w:r>
      <w:r w:rsidR="00BE7529" w:rsidRPr="00BE7529">
        <w:rPr>
          <w:rFonts w:cs="Times New Roman"/>
        </w:rPr>
        <w:noBreakHyphen/>
      </w:r>
      <w:r w:rsidRPr="00BE7529">
        <w:rPr>
          <w:rFonts w:cs="Times New Roman"/>
        </w:rPr>
        <w:t xml:space="preserve">10 the probate court in each county shall appoint such times and places for holding court or for hearing any special matter as shall be judged most convenient for all persons interested and shall give notice of such times and places to the parties interested. </w:t>
      </w:r>
    </w:p>
    <w:p w:rsidR="00D44AC1" w:rsidRDefault="00D44AC1"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220.</w:t>
      </w:r>
      <w:r w:rsidR="00F97E87" w:rsidRPr="00BE7529">
        <w:rPr>
          <w:rFonts w:cs="Times New Roman"/>
        </w:rPr>
        <w:t xml:space="preserve"> Court shall be open at all times for certain business.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A86"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The probate court shall be deemed open at all times for the transaction of ordinary business which may be necessary, when previous notice is not required to be given to the persons interested. </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230.</w:t>
      </w:r>
      <w:r w:rsidR="00F97E87" w:rsidRPr="00BE7529">
        <w:rPr>
          <w:rFonts w:cs="Times New Roman"/>
        </w:rPr>
        <w:t xml:space="preserve"> Adjournment of court.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A probate court may be adjourned as occasion may require.  When the judge is absent at the time for holding a court the clerk may adjourn it.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A86"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240.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1976 Act No. 690, Art.  V, </w:t>
      </w:r>
      <w:r w:rsidRPr="00BE7529">
        <w:rPr>
          <w:rFonts w:cs="Times New Roman"/>
        </w:rPr>
        <w:t xml:space="preserve">Section </w:t>
      </w:r>
      <w:r w:rsidR="00F97E87" w:rsidRPr="00BE7529">
        <w:rPr>
          <w:rFonts w:cs="Times New Roman"/>
        </w:rPr>
        <w:t xml:space="preserve">15. </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250.</w:t>
      </w:r>
      <w:r w:rsidR="00F97E87" w:rsidRPr="00BE7529">
        <w:rPr>
          <w:rFonts w:cs="Times New Roman"/>
        </w:rPr>
        <w:t xml:space="preserve"> Jurisdiction once acquired is exclusive.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When any probate court shall have first taken cognizance of the settlement of the estate of a deceased person, such court shall have jurisdiction of the disposition and settlement of all the personal estate of such deceased person to the exclusion of all other probate courts.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260.</w:t>
      </w:r>
      <w:r w:rsidR="00F97E87" w:rsidRPr="00BE7529">
        <w:rPr>
          <w:rFonts w:cs="Times New Roman"/>
        </w:rPr>
        <w:t xml:space="preserve"> Jurisdiction shall not be collaterally impeached.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A86"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270.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1976 Act No. 690, Art. V, </w:t>
      </w:r>
      <w:r w:rsidRPr="00BE7529">
        <w:rPr>
          <w:rFonts w:cs="Times New Roman"/>
        </w:rPr>
        <w:t xml:space="preserve">Section </w:t>
      </w:r>
      <w:r w:rsidR="00F97E87" w:rsidRPr="00BE7529">
        <w:rPr>
          <w:rFonts w:cs="Times New Roman"/>
        </w:rPr>
        <w:t xml:space="preserve">14. </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280.</w:t>
      </w:r>
      <w:r w:rsidR="00F97E87" w:rsidRPr="00BE7529">
        <w:rPr>
          <w:rFonts w:cs="Times New Roman"/>
        </w:rPr>
        <w:t xml:space="preserve"> Commencement of proceedings;  procedure.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Code.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290.</w:t>
      </w:r>
      <w:r w:rsidR="00F97E87" w:rsidRPr="00BE7529">
        <w:rPr>
          <w:rFonts w:cs="Times New Roman"/>
        </w:rPr>
        <w:t xml:space="preserve"> Court may issue warrants and processes.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Probate courts may issue all warrants and processes, in conformity to the rules of law, which may be necessary to compel the attendance of witnesses or to carry into effect any order, sentence or decree of such courts or the powers granted them by law.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300.</w:t>
      </w:r>
      <w:r w:rsidR="00F97E87" w:rsidRPr="00BE7529">
        <w:rPr>
          <w:rFonts w:cs="Times New Roman"/>
        </w:rPr>
        <w:t xml:space="preserve"> Judge may administer oaths, and take depositions, affidavits and other instruments;  fees.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310.</w:t>
      </w:r>
      <w:r w:rsidR="00F97E87" w:rsidRPr="00BE7529">
        <w:rPr>
          <w:rFonts w:cs="Times New Roman"/>
        </w:rPr>
        <w:t xml:space="preserve"> Judge may punish for contempt.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The judge may keep order in court and punish any contempt of his authority in like manner as such contempt might be punished in the circuit or Supreme Court.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320.</w:t>
      </w:r>
      <w:r w:rsidR="00F97E87" w:rsidRPr="00BE7529">
        <w:rPr>
          <w:rFonts w:cs="Times New Roman"/>
        </w:rPr>
        <w:t xml:space="preserve"> Power to commit to jail for refusal or neglect to perform order, sentence, or decree of court.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330.</w:t>
      </w:r>
      <w:r w:rsidR="00F97E87" w:rsidRPr="00BE7529">
        <w:rPr>
          <w:rFonts w:cs="Times New Roman"/>
        </w:rPr>
        <w:t xml:space="preserve"> Taking and use of deposition.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taken according to the provisions of the law for taking depositions to be used on the trial of civil causes may be used on the trial of any question before the probate court when such testimony may be proper.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340.</w:t>
      </w:r>
      <w:r w:rsidR="00F97E87" w:rsidRPr="00BE7529">
        <w:rPr>
          <w:rFonts w:cs="Times New Roman"/>
        </w:rPr>
        <w:t xml:space="preserve"> Guardianship proceedings to be held in court of county wherein guardian was appointed.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All proceedings in relation to the property or estate of any person under guardianship shall be had in the court of probate of the county in which the guardian was appointed.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A86"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350.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1986 Act No. 539, </w:t>
      </w:r>
      <w:r w:rsidRPr="00BE7529">
        <w:rPr>
          <w:rFonts w:cs="Times New Roman"/>
        </w:rPr>
        <w:t xml:space="preserve">Section </w:t>
      </w:r>
      <w:r w:rsidR="00F97E87" w:rsidRPr="00BE7529">
        <w:rPr>
          <w:rFonts w:cs="Times New Roman"/>
        </w:rPr>
        <w:t xml:space="preserve">2, eff July 1, 1987 (approved by the Governor on June 9, 1986). </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360.</w:t>
      </w:r>
      <w:r w:rsidR="00F97E87" w:rsidRPr="00BE7529">
        <w:rPr>
          <w:rFonts w:cs="Times New Roman"/>
        </w:rPr>
        <w:t xml:space="preserve"> Enrollment of order or decree for payment of money.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cause.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370.</w:t>
      </w:r>
      <w:r w:rsidR="00F97E87" w:rsidRPr="00BE7529">
        <w:rPr>
          <w:rFonts w:cs="Times New Roman"/>
        </w:rPr>
        <w:t xml:space="preserve"> Order or decree as a lien or a judgment.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money decrees has been duly entered upon the calendar of judgments kept in the office of the clerk of the court of common pleas such order or decree shall have like force and effect as judgments of the courts of common pleas.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380.</w:t>
      </w:r>
      <w:r w:rsidR="00F97E87" w:rsidRPr="00BE7529">
        <w:rPr>
          <w:rFonts w:cs="Times New Roman"/>
        </w:rPr>
        <w:t xml:space="preserve"> Effect of enrollment on appeal;  execution of order or decree after notice of appeal;  when enrollment must be amended or vacated.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shall have been dismissed.  If such order or decree shall be reversed, set aside or modified on appeal, the enrollment thereof shall be amended or wholly vacated accordingly.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390.</w:t>
      </w:r>
      <w:r w:rsidR="00F97E87" w:rsidRPr="00BE7529">
        <w:rPr>
          <w:rFonts w:cs="Times New Roman"/>
        </w:rPr>
        <w:t xml:space="preserve"> Index of enrolled money decrees.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execution and date of satisfaction when satisfaction has been entered.  Such book shall be of convenient size, of durable paper and well bound, and the expense of providing the same shall be defrayed by the governing bodies of the respective counties.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400.</w:t>
      </w:r>
      <w:r w:rsidR="00F97E87" w:rsidRPr="00BE7529">
        <w:rPr>
          <w:rFonts w:cs="Times New Roman"/>
        </w:rPr>
        <w:t xml:space="preserve"> Judges may issue executions.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office of the clerk of the court of common pleas for the county in which it is to issue.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410.</w:t>
      </w:r>
      <w:r w:rsidR="00F97E87" w:rsidRPr="00BE7529">
        <w:rPr>
          <w:rFonts w:cs="Times New Roman"/>
        </w:rPr>
        <w:t xml:space="preserve"> Prerequisites to issue of executions.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No execution shall be issued by any judge of probate to enforce the collection of money under any order or decree of a court of probate until an abstract or brief has been prepared and filed according to the direction of </w:t>
      </w:r>
      <w:r w:rsidR="00BE7529" w:rsidRPr="00BE7529">
        <w:rPr>
          <w:rFonts w:cs="Times New Roman"/>
        </w:rPr>
        <w:t xml:space="preserve">Sections </w:t>
      </w:r>
      <w:r w:rsidRPr="00BE7529">
        <w:rPr>
          <w:rFonts w:cs="Times New Roman"/>
        </w:rPr>
        <w:t>14</w:t>
      </w:r>
      <w:r w:rsidR="00BE7529" w:rsidRPr="00BE7529">
        <w:rPr>
          <w:rFonts w:cs="Times New Roman"/>
        </w:rPr>
        <w:noBreakHyphen/>
      </w:r>
      <w:r w:rsidRPr="00BE7529">
        <w:rPr>
          <w:rFonts w:cs="Times New Roman"/>
        </w:rPr>
        <w:t>23</w:t>
      </w:r>
      <w:r w:rsidR="00BE7529" w:rsidRPr="00BE7529">
        <w:rPr>
          <w:rFonts w:cs="Times New Roman"/>
        </w:rPr>
        <w:noBreakHyphen/>
      </w:r>
      <w:r w:rsidRPr="00BE7529">
        <w:rPr>
          <w:rFonts w:cs="Times New Roman"/>
        </w:rPr>
        <w:t>360 and 14</w:t>
      </w:r>
      <w:r w:rsidR="00BE7529" w:rsidRPr="00BE7529">
        <w:rPr>
          <w:rFonts w:cs="Times New Roman"/>
        </w:rPr>
        <w:noBreakHyphen/>
      </w:r>
      <w:r w:rsidRPr="00BE7529">
        <w:rPr>
          <w:rFonts w:cs="Times New Roman"/>
        </w:rPr>
        <w:t>23</w:t>
      </w:r>
      <w:r w:rsidR="00BE7529" w:rsidRPr="00BE7529">
        <w:rPr>
          <w:rFonts w:cs="Times New Roman"/>
        </w:rPr>
        <w:noBreakHyphen/>
      </w:r>
      <w:r w:rsidRPr="00BE7529">
        <w:rPr>
          <w:rFonts w:cs="Times New Roman"/>
        </w:rPr>
        <w:t xml:space="preserve">370, the proper minute thereof has been entered in the index of money decrees and the proper transcript of such minute has been filed in the office of the clerk of the circuit court for such county and entered upon the calendar of judgments of the court of common pleas kept in his office.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420.</w:t>
      </w:r>
      <w:r w:rsidR="00F97E87" w:rsidRPr="00BE7529">
        <w:rPr>
          <w:rFonts w:cs="Times New Roman"/>
        </w:rPr>
        <w:t xml:space="preserve"> Recording satisfaction of execution.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When any such execution has been duly returned satisfied to the office of the judge of probate from whence it issued, the judge of such court of probate shall have such satisfaction recorded upon the proper transcript in the office of the clerk of the circuit court and entered upon the docket thereof on the calendar of judgments of the court of common pleas kept in said clerk</w:t>
      </w:r>
      <w:r w:rsidR="00BE7529" w:rsidRPr="00BE7529">
        <w:rPr>
          <w:rFonts w:cs="Times New Roman"/>
        </w:rPr>
        <w:t>’</w:t>
      </w:r>
      <w:r w:rsidRPr="00BE7529">
        <w:rPr>
          <w:rFonts w:cs="Times New Roman"/>
        </w:rPr>
        <w:t xml:space="preserve">s office.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430.</w:t>
      </w:r>
      <w:r w:rsidR="00F97E87" w:rsidRPr="00BE7529">
        <w:rPr>
          <w:rFonts w:cs="Times New Roman"/>
        </w:rPr>
        <w:t xml:space="preserve"> Form of warrant or process.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When no form of warrant or process is prescribed by statute or rules of court the probate judge shall frame one in conformity to the rules of law and the usual course of proceedings in this State.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440.</w:t>
      </w:r>
      <w:r w:rsidR="00F97E87" w:rsidRPr="00BE7529">
        <w:rPr>
          <w:rFonts w:cs="Times New Roman"/>
        </w:rPr>
        <w:t xml:space="preserve"> Sheriff or constable shall execute orders or process.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Any sheriff or constable in this State shall execute the orders or process of such court in the same manner as the orders or process of the circuit or Supreme Courts.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7E87" w:rsidRPr="00BE7529">
        <w:rPr>
          <w:rFonts w:cs="Times New Roman"/>
        </w:rPr>
        <w:t>5.</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7A86"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7529">
        <w:rPr>
          <w:rFonts w:cs="Times New Roman"/>
        </w:rPr>
        <w:t xml:space="preserve"> OTHER DUTIES</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7A86"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610.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1991 Act No. 85, </w:t>
      </w:r>
      <w:r w:rsidRPr="00BE7529">
        <w:rPr>
          <w:rFonts w:cs="Times New Roman"/>
        </w:rPr>
        <w:t xml:space="preserve">Section </w:t>
      </w:r>
      <w:r w:rsidR="00F97E87" w:rsidRPr="00BE7529">
        <w:rPr>
          <w:rFonts w:cs="Times New Roman"/>
        </w:rPr>
        <w:t xml:space="preserve">1, eff May 23, 1991. </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620.</w:t>
      </w:r>
      <w:r w:rsidR="00F97E87" w:rsidRPr="00BE7529">
        <w:rPr>
          <w:rFonts w:cs="Times New Roman"/>
        </w:rPr>
        <w:t xml:space="preserve"> Judge shall make search and furnish copies of records;  certification;  fees.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every certificate he shall so give.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A86"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SECTIONS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630, 14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640.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1976 Act No. 690 Article V </w:t>
      </w:r>
      <w:r w:rsidRPr="00BE7529">
        <w:rPr>
          <w:rFonts w:cs="Times New Roman"/>
        </w:rPr>
        <w:t xml:space="preserve">Section </w:t>
      </w:r>
      <w:r w:rsidR="00F97E87" w:rsidRPr="00BE7529">
        <w:rPr>
          <w:rFonts w:cs="Times New Roman"/>
        </w:rPr>
        <w:t xml:space="preserve">13. </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A86"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SECTIONS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630, 14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640.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1976 Act No. 690 Article V </w:t>
      </w:r>
      <w:r w:rsidRPr="00BE7529">
        <w:rPr>
          <w:rFonts w:cs="Times New Roman"/>
        </w:rPr>
        <w:t xml:space="preserve">Section </w:t>
      </w:r>
      <w:r w:rsidR="00F97E87" w:rsidRPr="00BE7529">
        <w:rPr>
          <w:rFonts w:cs="Times New Roman"/>
        </w:rPr>
        <w:t xml:space="preserve">13. </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A86"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650.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1997 Act No. 152, </w:t>
      </w:r>
      <w:r w:rsidRPr="00BE7529">
        <w:rPr>
          <w:rFonts w:cs="Times New Roman"/>
        </w:rPr>
        <w:t xml:space="preserve">Section </w:t>
      </w:r>
      <w:r w:rsidR="00F97E87" w:rsidRPr="00BE7529">
        <w:rPr>
          <w:rFonts w:cs="Times New Roman"/>
        </w:rPr>
        <w:t xml:space="preserve">31, eff June 11, 1997. </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660.</w:t>
      </w:r>
      <w:r w:rsidR="00F97E87" w:rsidRPr="00BE7529">
        <w:rPr>
          <w:rFonts w:cs="Times New Roman"/>
        </w:rPr>
        <w:t xml:space="preserve"> Manner of filing papers;  index.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In filing papers in the judge of probate</w:t>
      </w:r>
      <w:r w:rsidR="00BE7529" w:rsidRPr="00BE7529">
        <w:rPr>
          <w:rFonts w:cs="Times New Roman"/>
        </w:rPr>
        <w:t>’</w:t>
      </w:r>
      <w:r w:rsidRPr="00BE7529">
        <w:rPr>
          <w:rFonts w:cs="Times New Roman"/>
        </w:rPr>
        <w:t xml:space="preserve">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670.</w:t>
      </w:r>
      <w:r w:rsidR="00F97E87" w:rsidRPr="00BE7529">
        <w:rPr>
          <w:rFonts w:cs="Times New Roman"/>
        </w:rPr>
        <w:t xml:space="preserve"> Clerk shall file account of money remaining in court.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680.</w:t>
      </w:r>
      <w:r w:rsidR="00F97E87" w:rsidRPr="00BE7529">
        <w:rPr>
          <w:rFonts w:cs="Times New Roman"/>
        </w:rPr>
        <w:t xml:space="preserve"> Judge responsible for books, papers, and property of office;  transfer to successor;  violations.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690.</w:t>
      </w:r>
      <w:r w:rsidR="00F97E87" w:rsidRPr="00BE7529">
        <w:rPr>
          <w:rFonts w:cs="Times New Roman"/>
        </w:rPr>
        <w:t xml:space="preserve"> Successor to issue receipt for books, papers, and property of retiring judge.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office of the clerk of the court of the county.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700.</w:t>
      </w:r>
      <w:r w:rsidR="00F97E87" w:rsidRPr="00BE7529">
        <w:rPr>
          <w:rFonts w:cs="Times New Roman"/>
        </w:rPr>
        <w:t xml:space="preserve"> Liability of retiring judge or representative for failure to account;  appropriation of damages.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damages shall be made by the court before which such action may be tried.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710.</w:t>
      </w:r>
      <w:r w:rsidR="00F97E87" w:rsidRPr="00BE7529">
        <w:rPr>
          <w:rFonts w:cs="Times New Roman"/>
        </w:rPr>
        <w:t xml:space="preserve"> Authority to make investments and loans;  interest notes.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BE7529" w:rsidRPr="00BE7529">
        <w:rPr>
          <w:rFonts w:cs="Times New Roman"/>
        </w:rPr>
        <w:t>“</w:t>
      </w:r>
      <w:r w:rsidRPr="00BE7529">
        <w:rPr>
          <w:rFonts w:cs="Times New Roman"/>
        </w:rPr>
        <w:t>Federal Farm Mortgage Corporation Act</w:t>
      </w:r>
      <w:r w:rsidR="00BE7529" w:rsidRPr="00BE7529">
        <w:rPr>
          <w:rFonts w:cs="Times New Roman"/>
        </w:rPr>
        <w:t>”</w:t>
      </w:r>
      <w:r w:rsidRPr="00BE7529">
        <w:rPr>
          <w:rFonts w:cs="Times New Roman"/>
        </w:rPr>
        <w:t>;  Federal Intermediate Credit Bank debentures issued pursuant to the Federal Farm Loan Act as amended;  and debentures issued by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BE7529" w:rsidRPr="00BE7529">
        <w:rPr>
          <w:rFonts w:cs="Times New Roman"/>
        </w:rPr>
        <w:noBreakHyphen/>
      </w:r>
      <w:r w:rsidRPr="00BE7529">
        <w:rPr>
          <w:rFonts w:cs="Times New Roman"/>
        </w:rPr>
        <w:t xml:space="preserve">181) or by any of such banks.  A judge of probate making an investment or loan authorized by this section shall not be chargeable in his account for a greater rate of interest than the amount actually received on the investment or loan.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7E87" w:rsidRPr="00BE7529">
        <w:rPr>
          <w:rFonts w:cs="Times New Roman"/>
        </w:rPr>
        <w:t>7.</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7529">
        <w:rPr>
          <w:rFonts w:cs="Times New Roman"/>
        </w:rPr>
        <w:t xml:space="preserve"> FEES OF PROBATE JUDGES [REPEALED]</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A86"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810.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1979 Act No. 164, Part I, </w:t>
      </w:r>
      <w:r w:rsidRPr="00BE7529">
        <w:rPr>
          <w:rFonts w:cs="Times New Roman"/>
        </w:rPr>
        <w:t xml:space="preserve">Section </w:t>
      </w:r>
      <w:r w:rsidR="00F97E87" w:rsidRPr="00BE7529">
        <w:rPr>
          <w:rFonts w:cs="Times New Roman"/>
        </w:rPr>
        <w:t xml:space="preserve">2A eff July 1, 1979. </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A86"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820.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1979 Act No. 164, Part I, </w:t>
      </w:r>
      <w:r w:rsidRPr="00BE7529">
        <w:rPr>
          <w:rFonts w:cs="Times New Roman"/>
        </w:rPr>
        <w:t xml:space="preserve">Section </w:t>
      </w:r>
      <w:r w:rsidR="00F97E87" w:rsidRPr="00BE7529">
        <w:rPr>
          <w:rFonts w:cs="Times New Roman"/>
        </w:rPr>
        <w:t xml:space="preserve">2A eff July 1, 1979. </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A86"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830.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1979 Act No. 164, Part I, </w:t>
      </w:r>
      <w:r w:rsidRPr="00BE7529">
        <w:rPr>
          <w:rFonts w:cs="Times New Roman"/>
        </w:rPr>
        <w:t xml:space="preserve">Section </w:t>
      </w:r>
      <w:r w:rsidR="00F97E87" w:rsidRPr="00BE7529">
        <w:rPr>
          <w:rFonts w:cs="Times New Roman"/>
        </w:rPr>
        <w:t xml:space="preserve">2A eff July 1, 1979. </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7E87" w:rsidRPr="00BE7529">
        <w:rPr>
          <w:rFonts w:cs="Times New Roman"/>
        </w:rPr>
        <w:t>9.</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7529">
        <w:rPr>
          <w:rFonts w:cs="Times New Roman"/>
        </w:rPr>
        <w:t xml:space="preserve"> ESTABLISHMENT, JURISDICTION AND OPERATION OF PROBATE COURTS</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1010.</w:t>
      </w:r>
      <w:r w:rsidR="00F97E87" w:rsidRPr="00BE7529">
        <w:rPr>
          <w:rFonts w:cs="Times New Roman"/>
        </w:rPr>
        <w:t xml:space="preserve"> Establishment.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There is established in each of the counties of this State a probate court, which must be located at the county seat and must be open for the transaction of its business at all reasonable hours.  The probate court of each county is part of the unified judicial system of this State.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1020.</w:t>
      </w:r>
      <w:r w:rsidR="00F97E87" w:rsidRPr="00BE7529">
        <w:rPr>
          <w:rFonts w:cs="Times New Roman"/>
        </w:rPr>
        <w:t xml:space="preserve"> Election and term of judges;  filling of vacancies.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1030.</w:t>
      </w:r>
      <w:r w:rsidR="00F97E87" w:rsidRPr="00BE7529">
        <w:rPr>
          <w:rFonts w:cs="Times New Roman"/>
        </w:rPr>
        <w:t xml:space="preserve"> Associate judges.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associates within the scope of their duties.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1040.</w:t>
      </w:r>
      <w:r w:rsidR="00F97E87" w:rsidRPr="00BE7529">
        <w:rPr>
          <w:rFonts w:cs="Times New Roman"/>
        </w:rPr>
        <w:t xml:space="preserve"> Only qualified county electors eligible to office of judge or associate judge.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A86"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No person is eligible to hold the office of judge of probate who is not at the time of his election a citizen of the United States and of this State, has not attained the age of twenty</w:t>
      </w:r>
      <w:r w:rsidR="00BE7529" w:rsidRPr="00BE7529">
        <w:rPr>
          <w:rFonts w:cs="Times New Roman"/>
        </w:rPr>
        <w:noBreakHyphen/>
      </w:r>
      <w:r w:rsidRPr="00BE7529">
        <w:rPr>
          <w:rFonts w:cs="Times New Roman"/>
        </w:rPr>
        <w:t>one years upon his election, has not become a qualified elector of the county in which he is to be a judge, and has not received a four</w:t>
      </w:r>
      <w:r w:rsidR="00BE7529" w:rsidRPr="00BE7529">
        <w:rPr>
          <w:rFonts w:cs="Times New Roman"/>
        </w:rPr>
        <w:noBreakHyphen/>
      </w:r>
      <w:r w:rsidRPr="00BE7529">
        <w:rPr>
          <w:rFonts w:cs="Times New Roman"/>
        </w:rPr>
        <w:t>year bachelor</w:t>
      </w:r>
      <w:r w:rsidR="00BE7529" w:rsidRPr="00BE7529">
        <w:rPr>
          <w:rFonts w:cs="Times New Roman"/>
        </w:rPr>
        <w:t>’</w:t>
      </w:r>
      <w:r w:rsidRPr="00BE7529">
        <w:rPr>
          <w:rFonts w:cs="Times New Roman"/>
        </w:rPr>
        <w:t>s degree from an accredited post</w:t>
      </w:r>
      <w:r w:rsidR="00BE7529" w:rsidRPr="00BE7529">
        <w:rPr>
          <w:rFonts w:cs="Times New Roman"/>
        </w:rPr>
        <w:noBreakHyphen/>
      </w:r>
      <w:r w:rsidRPr="00BE7529">
        <w:rPr>
          <w:rFonts w:cs="Times New Roman"/>
        </w:rPr>
        <w:t>secondary institution or if he has received no degree he must have four years</w:t>
      </w:r>
      <w:r w:rsidR="00BE7529" w:rsidRPr="00BE7529">
        <w:rPr>
          <w:rFonts w:cs="Times New Roman"/>
        </w:rPr>
        <w:t>’</w:t>
      </w:r>
      <w:r w:rsidRPr="00BE7529">
        <w:rPr>
          <w:rFonts w:cs="Times New Roman"/>
        </w:rPr>
        <w:t xml:space="preserve"> experience as an employee in a probate judge</w:t>
      </w:r>
      <w:r w:rsidR="00BE7529" w:rsidRPr="00BE7529">
        <w:rPr>
          <w:rFonts w:cs="Times New Roman"/>
        </w:rPr>
        <w:t>’</w:t>
      </w:r>
      <w:r w:rsidRPr="00BE7529">
        <w:rPr>
          <w:rFonts w:cs="Times New Roman"/>
        </w:rPr>
        <w:t xml:space="preserve">s office in this State. </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1050.</w:t>
      </w:r>
      <w:r w:rsidR="00F97E87" w:rsidRPr="00BE7529">
        <w:rPr>
          <w:rFonts w:cs="Times New Roman"/>
        </w:rPr>
        <w:t xml:space="preserve"> Bond.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Each judge of probate and associate probate judge shall, before assuming the duties of that office, enter into bond in the sum of one hundred thousand dollars conditioned for the faithful performance of the duties of such office, which bond shall be executed and filed as prescribed in Chapter 3 of Title 8 of the 1976 Code.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A86"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bCs/>
        </w:rPr>
        <w:t>14</w:t>
      </w:r>
      <w:r w:rsidRPr="00BE7529">
        <w:rPr>
          <w:rFonts w:cs="Times New Roman"/>
          <w:b/>
          <w:bCs/>
        </w:rPr>
        <w:noBreakHyphen/>
      </w:r>
      <w:r w:rsidR="00F97E87" w:rsidRPr="00BE7529">
        <w:rPr>
          <w:rFonts w:cs="Times New Roman"/>
          <w:b/>
          <w:bCs/>
        </w:rPr>
        <w:t>23</w:t>
      </w:r>
      <w:r w:rsidRPr="00BE7529">
        <w:rPr>
          <w:rFonts w:cs="Times New Roman"/>
          <w:b/>
          <w:bCs/>
        </w:rPr>
        <w:noBreakHyphen/>
      </w:r>
      <w:r w:rsidR="00F97E87" w:rsidRPr="00BE7529">
        <w:rPr>
          <w:rFonts w:cs="Times New Roman"/>
          <w:b/>
          <w:bCs/>
        </w:rPr>
        <w:t>1060.</w:t>
      </w:r>
      <w:r w:rsidR="00F97E87" w:rsidRPr="00BE7529">
        <w:rPr>
          <w:rFonts w:cs="Times New Roman"/>
        </w:rPr>
        <w:t xml:space="preserve"> </w:t>
      </w:r>
      <w:r w:rsidR="00F97E87" w:rsidRPr="00BE7529">
        <w:rPr>
          <w:rFonts w:cs="Times New Roman"/>
          <w:bCs/>
        </w:rPr>
        <w:t>Repealed</w:t>
      </w:r>
      <w:r w:rsidR="00F97E87" w:rsidRPr="00BE7529">
        <w:rPr>
          <w:rFonts w:cs="Times New Roman"/>
        </w:rPr>
        <w:t xml:space="preserve"> by implication by 1979 Act No. 164 Part I, </w:t>
      </w:r>
      <w:r w:rsidRPr="00BE7529">
        <w:rPr>
          <w:rFonts w:cs="Times New Roman"/>
        </w:rPr>
        <w:t xml:space="preserve">Section </w:t>
      </w:r>
      <w:r w:rsidR="00F97E87" w:rsidRPr="00BE7529">
        <w:rPr>
          <w:rFonts w:cs="Times New Roman"/>
        </w:rPr>
        <w:t xml:space="preserve">2A eff July 1, 1979. </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1070.</w:t>
      </w:r>
      <w:r w:rsidR="00F97E87" w:rsidRPr="00BE7529">
        <w:rPr>
          <w:rFonts w:cs="Times New Roman"/>
        </w:rPr>
        <w:t xml:space="preserve"> Appointment of deputies;  powers thereof.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1080.</w:t>
      </w:r>
      <w:r w:rsidR="00F97E87" w:rsidRPr="00BE7529">
        <w:rPr>
          <w:rFonts w:cs="Times New Roman"/>
        </w:rPr>
        <w:t xml:space="preserve"> Judges shall not sit in certain cases.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Justice of the Supreme Court shall appoint a special judge to sit in the matter.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1090.</w:t>
      </w:r>
      <w:r w:rsidR="00F97E87" w:rsidRPr="00BE7529">
        <w:rPr>
          <w:rFonts w:cs="Times New Roman"/>
        </w:rPr>
        <w:t xml:space="preserve"> Appointment and removal of clerk.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The judge of probate may appoint a clerk and may remove him at his pleasure.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1100.</w:t>
      </w:r>
      <w:r w:rsidR="00F97E87" w:rsidRPr="00BE7529">
        <w:rPr>
          <w:rFonts w:cs="Times New Roman"/>
        </w:rPr>
        <w:t xml:space="preserve"> Duties of clerk.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all probate court records, and statements or stipulations pertaining thereto;  warrants of appraisements in decedents</w:t>
      </w:r>
      <w:r w:rsidR="00BE7529" w:rsidRPr="00BE7529">
        <w:rPr>
          <w:rFonts w:cs="Times New Roman"/>
        </w:rPr>
        <w:t>’</w:t>
      </w:r>
      <w:r w:rsidRPr="00BE7529">
        <w:rPr>
          <w:rFonts w:cs="Times New Roman"/>
        </w:rPr>
        <w:t xml:space="preserve">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shall practice as an attorney or counselor at law in the court of which he is clerk. </w:t>
      </w: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Nothing in this section may be construed to preclude use of a computer system or related equipment by a clerk of court in performance of the duties prescribed in this section.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1110.</w:t>
      </w:r>
      <w:r w:rsidR="00F97E87" w:rsidRPr="00BE7529">
        <w:rPr>
          <w:rFonts w:cs="Times New Roman"/>
        </w:rPr>
        <w:t xml:space="preserve"> Practice of law by judges or associate judges.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No judge or associate judge of probate shall act as attorney or counsel or receive fees as such in any matter pending or originating in his court.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1120.</w:t>
      </w:r>
      <w:r w:rsidR="00F97E87" w:rsidRPr="00BE7529">
        <w:rPr>
          <w:rFonts w:cs="Times New Roman"/>
        </w:rPr>
        <w:t xml:space="preserve"> Court of record;  seal.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1130.</w:t>
      </w:r>
      <w:r w:rsidR="00F97E87" w:rsidRPr="00BE7529">
        <w:rPr>
          <w:rFonts w:cs="Times New Roman"/>
        </w:rPr>
        <w:t xml:space="preserve"> Books, office equipment, office space, support personnel;  index books.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The governing body of each county shall provide and the judge of probate shall keep the seal of the probate court, the necessary office equipment of the probate court, and those books as are necessary for keeping the records of the probate court and for reference to these records, including index books, appropriately labeled, referring to the records of the probate court pertaining to: </w:t>
      </w: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1. wills; </w:t>
      </w: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2. intestate estates; </w:t>
      </w: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3. estates of minors and incompetents; </w:t>
      </w: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4. bonds; </w:t>
      </w: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5. inventories and appraisements; </w:t>
      </w: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6. returns or accountings; </w:t>
      </w: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7. liens; </w:t>
      </w: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8. admissions and commitments to facilities for the care and treatment of mentally ill, mentally retarded, alcoholics, and drug addicts; </w:t>
      </w: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9. marriage licenses and marriages; </w:t>
      </w: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10. decrees; </w:t>
      </w: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11. general or miscellaneous matters. </w:t>
      </w: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In addition, the governing body of each county shall provide office space and additional support personnel necessary for the orderly conduct of the business of the probate court. </w:t>
      </w: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1140.</w:t>
      </w:r>
      <w:r w:rsidR="00F97E87" w:rsidRPr="00BE7529">
        <w:rPr>
          <w:rFonts w:cs="Times New Roman"/>
        </w:rPr>
        <w:t xml:space="preserve"> Rules and regulations governing practice, procedure and conduct of business.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The Supreme Court shall have the power by rule to regulate the practice, procedure, and conduct of business in the courts of probate.  Provided, however, that the State Department of Mental Health and the State Department of Disabilities and Special Needs may by rule and regulation prescribe the form of admission documents to their facilities. </w:t>
      </w:r>
    </w:p>
    <w:p w:rsidR="00BE7529" w:rsidRP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b/>
        </w:rPr>
        <w:t xml:space="preserve">SECTION </w:t>
      </w:r>
      <w:r w:rsidR="00F97E87" w:rsidRPr="00BE7529">
        <w:rPr>
          <w:rFonts w:cs="Times New Roman"/>
          <w:b/>
        </w:rPr>
        <w:t>14</w:t>
      </w:r>
      <w:r w:rsidRPr="00BE7529">
        <w:rPr>
          <w:rFonts w:cs="Times New Roman"/>
          <w:b/>
        </w:rPr>
        <w:noBreakHyphen/>
      </w:r>
      <w:r w:rsidR="00F97E87" w:rsidRPr="00BE7529">
        <w:rPr>
          <w:rFonts w:cs="Times New Roman"/>
          <w:b/>
        </w:rPr>
        <w:t>23</w:t>
      </w:r>
      <w:r w:rsidRPr="00BE7529">
        <w:rPr>
          <w:rFonts w:cs="Times New Roman"/>
          <w:b/>
        </w:rPr>
        <w:noBreakHyphen/>
      </w:r>
      <w:r w:rsidR="00F97E87" w:rsidRPr="00BE7529">
        <w:rPr>
          <w:rFonts w:cs="Times New Roman"/>
          <w:b/>
        </w:rPr>
        <w:t>1150.</w:t>
      </w:r>
      <w:r w:rsidR="00F97E87" w:rsidRPr="00BE7529">
        <w:rPr>
          <w:rFonts w:cs="Times New Roman"/>
        </w:rPr>
        <w:t xml:space="preserve"> Jurisdiction of judges. </w:t>
      </w:r>
    </w:p>
    <w:p w:rsidR="00BE7529" w:rsidRDefault="00BE7529"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Every judge of probate, in his county, shall have jurisdiction: </w:t>
      </w: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(a) as provided in </w:t>
      </w:r>
      <w:r w:rsidR="00BE7529" w:rsidRPr="00BE7529">
        <w:rPr>
          <w:rFonts w:cs="Times New Roman"/>
        </w:rPr>
        <w:t xml:space="preserve">Sections </w:t>
      </w:r>
      <w:r w:rsidRPr="00BE7529">
        <w:rPr>
          <w:rFonts w:cs="Times New Roman"/>
        </w:rPr>
        <w:t>62</w:t>
      </w:r>
      <w:r w:rsidR="00BE7529" w:rsidRPr="00BE7529">
        <w:rPr>
          <w:rFonts w:cs="Times New Roman"/>
        </w:rPr>
        <w:noBreakHyphen/>
      </w:r>
      <w:r w:rsidRPr="00BE7529">
        <w:rPr>
          <w:rFonts w:cs="Times New Roman"/>
        </w:rPr>
        <w:t>1</w:t>
      </w:r>
      <w:r w:rsidR="00BE7529" w:rsidRPr="00BE7529">
        <w:rPr>
          <w:rFonts w:cs="Times New Roman"/>
        </w:rPr>
        <w:noBreakHyphen/>
      </w:r>
      <w:r w:rsidRPr="00BE7529">
        <w:rPr>
          <w:rFonts w:cs="Times New Roman"/>
        </w:rPr>
        <w:t>301 and 62</w:t>
      </w:r>
      <w:r w:rsidR="00BE7529" w:rsidRPr="00BE7529">
        <w:rPr>
          <w:rFonts w:cs="Times New Roman"/>
        </w:rPr>
        <w:noBreakHyphen/>
      </w:r>
      <w:r w:rsidRPr="00BE7529">
        <w:rPr>
          <w:rFonts w:cs="Times New Roman"/>
        </w:rPr>
        <w:t>1</w:t>
      </w:r>
      <w:r w:rsidR="00BE7529" w:rsidRPr="00BE7529">
        <w:rPr>
          <w:rFonts w:cs="Times New Roman"/>
        </w:rPr>
        <w:noBreakHyphen/>
      </w:r>
      <w:r w:rsidRPr="00BE7529">
        <w:rPr>
          <w:rFonts w:cs="Times New Roman"/>
        </w:rPr>
        <w:t xml:space="preserve">302, and other applicable sections of the South Carolina Probate Code; </w:t>
      </w: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(b) to issue marriage licenses, in form as provided by the bureau of vital statistics of the Department of Health and Environmental Control;  to record, index, and dispose of copies of marriage certificates;  and to issue certified copies of such licenses and certificates; </w:t>
      </w:r>
    </w:p>
    <w:p w:rsidR="00F97E87" w:rsidRPr="00BE7529"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(c) to perform the duties of the clerk of the court of common pleas in proceedings in eminent domain for the acquisition of rights</w:t>
      </w:r>
      <w:r w:rsidR="00BE7529" w:rsidRPr="00BE7529">
        <w:rPr>
          <w:rFonts w:cs="Times New Roman"/>
        </w:rPr>
        <w:noBreakHyphen/>
      </w:r>
      <w:r w:rsidRPr="00BE7529">
        <w:rPr>
          <w:rFonts w:cs="Times New Roman"/>
        </w:rPr>
        <w:t>of</w:t>
      </w:r>
      <w:r w:rsidR="00BE7529" w:rsidRPr="00BE7529">
        <w:rPr>
          <w:rFonts w:cs="Times New Roman"/>
        </w:rPr>
        <w:noBreakHyphen/>
      </w:r>
      <w:r w:rsidRPr="00BE7529">
        <w:rPr>
          <w:rFonts w:cs="Times New Roman"/>
        </w:rPr>
        <w:t>way by railway or canal companies when such clerk is disqualified by reason of ownership of or interest in any lands over which it is sought to obtain such right</w:t>
      </w:r>
      <w:r w:rsidR="00BE7529" w:rsidRPr="00BE7529">
        <w:rPr>
          <w:rFonts w:cs="Times New Roman"/>
        </w:rPr>
        <w:noBreakHyphen/>
      </w:r>
      <w:r w:rsidRPr="00BE7529">
        <w:rPr>
          <w:rFonts w:cs="Times New Roman"/>
        </w:rPr>
        <w:t>of</w:t>
      </w:r>
      <w:r w:rsidR="00BE7529" w:rsidRPr="00BE7529">
        <w:rPr>
          <w:rFonts w:cs="Times New Roman"/>
        </w:rPr>
        <w:noBreakHyphen/>
      </w:r>
      <w:r w:rsidRPr="00BE7529">
        <w:rPr>
          <w:rFonts w:cs="Times New Roman"/>
        </w:rPr>
        <w:t xml:space="preserve">way; </w:t>
      </w:r>
    </w:p>
    <w:p w:rsidR="003C7A86" w:rsidRDefault="00F97E87"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7529">
        <w:rPr>
          <w:rFonts w:cs="Times New Roman"/>
        </w:rPr>
        <w:t xml:space="preserve">(d) to inquire into and adjudge, in such proceedings as may be authorized by law, the involuntary commitment of persons suffering from mental illness, mental retardation, alcoholism, drug addiction, and active pulmonary tuberculosis. </w:t>
      </w:r>
    </w:p>
    <w:p w:rsidR="003C7A86" w:rsidRDefault="003C7A86"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E7529" w:rsidRDefault="00184435" w:rsidP="00BE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E7529" w:rsidSect="00BE75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529" w:rsidRDefault="00BE7529" w:rsidP="00BE7529">
      <w:r>
        <w:separator/>
      </w:r>
    </w:p>
  </w:endnote>
  <w:endnote w:type="continuationSeparator" w:id="0">
    <w:p w:rsidR="00BE7529" w:rsidRDefault="00BE7529" w:rsidP="00BE7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529" w:rsidRPr="00BE7529" w:rsidRDefault="00BE7529" w:rsidP="00BE75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529" w:rsidRPr="00BE7529" w:rsidRDefault="00BE7529" w:rsidP="00BE75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529" w:rsidRPr="00BE7529" w:rsidRDefault="00BE7529" w:rsidP="00BE7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529" w:rsidRDefault="00BE7529" w:rsidP="00BE7529">
      <w:r>
        <w:separator/>
      </w:r>
    </w:p>
  </w:footnote>
  <w:footnote w:type="continuationSeparator" w:id="0">
    <w:p w:rsidR="00BE7529" w:rsidRDefault="00BE7529" w:rsidP="00BE7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529" w:rsidRPr="00BE7529" w:rsidRDefault="00BE7529" w:rsidP="00BE75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529" w:rsidRPr="00BE7529" w:rsidRDefault="00BE7529" w:rsidP="00BE75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529" w:rsidRPr="00BE7529" w:rsidRDefault="00BE7529" w:rsidP="00BE75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7E87"/>
    <w:rsid w:val="00184435"/>
    <w:rsid w:val="002D7704"/>
    <w:rsid w:val="003C7A86"/>
    <w:rsid w:val="00817EA2"/>
    <w:rsid w:val="00995822"/>
    <w:rsid w:val="00BE7529"/>
    <w:rsid w:val="00C43F44"/>
    <w:rsid w:val="00C63881"/>
    <w:rsid w:val="00D44AC1"/>
    <w:rsid w:val="00ED1100"/>
    <w:rsid w:val="00F97E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529"/>
    <w:rPr>
      <w:rFonts w:ascii="Tahoma" w:hAnsi="Tahoma" w:cs="Tahoma"/>
      <w:sz w:val="16"/>
      <w:szCs w:val="16"/>
    </w:rPr>
  </w:style>
  <w:style w:type="character" w:customStyle="1" w:styleId="BalloonTextChar">
    <w:name w:val="Balloon Text Char"/>
    <w:basedOn w:val="DefaultParagraphFont"/>
    <w:link w:val="BalloonText"/>
    <w:uiPriority w:val="99"/>
    <w:semiHidden/>
    <w:rsid w:val="00BE7529"/>
    <w:rPr>
      <w:rFonts w:ascii="Tahoma" w:hAnsi="Tahoma" w:cs="Tahoma"/>
      <w:sz w:val="16"/>
      <w:szCs w:val="16"/>
    </w:rPr>
  </w:style>
  <w:style w:type="paragraph" w:styleId="Header">
    <w:name w:val="header"/>
    <w:basedOn w:val="Normal"/>
    <w:link w:val="HeaderChar"/>
    <w:uiPriority w:val="99"/>
    <w:semiHidden/>
    <w:unhideWhenUsed/>
    <w:rsid w:val="00BE7529"/>
    <w:pPr>
      <w:tabs>
        <w:tab w:val="center" w:pos="4680"/>
        <w:tab w:val="right" w:pos="9360"/>
      </w:tabs>
    </w:pPr>
  </w:style>
  <w:style w:type="character" w:customStyle="1" w:styleId="HeaderChar">
    <w:name w:val="Header Char"/>
    <w:basedOn w:val="DefaultParagraphFont"/>
    <w:link w:val="Header"/>
    <w:uiPriority w:val="99"/>
    <w:semiHidden/>
    <w:rsid w:val="00BE7529"/>
  </w:style>
  <w:style w:type="paragraph" w:styleId="Footer">
    <w:name w:val="footer"/>
    <w:basedOn w:val="Normal"/>
    <w:link w:val="FooterChar"/>
    <w:uiPriority w:val="99"/>
    <w:semiHidden/>
    <w:unhideWhenUsed/>
    <w:rsid w:val="00BE7529"/>
    <w:pPr>
      <w:tabs>
        <w:tab w:val="center" w:pos="4680"/>
        <w:tab w:val="right" w:pos="9360"/>
      </w:tabs>
    </w:pPr>
  </w:style>
  <w:style w:type="character" w:customStyle="1" w:styleId="FooterChar">
    <w:name w:val="Footer Char"/>
    <w:basedOn w:val="DefaultParagraphFont"/>
    <w:link w:val="Footer"/>
    <w:uiPriority w:val="99"/>
    <w:semiHidden/>
    <w:rsid w:val="00BE7529"/>
  </w:style>
  <w:style w:type="character" w:styleId="Hyperlink">
    <w:name w:val="Hyperlink"/>
    <w:basedOn w:val="DefaultParagraphFont"/>
    <w:semiHidden/>
    <w:rsid w:val="00D44A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4718</Words>
  <Characters>26898</Characters>
  <Application>Microsoft Office Word</Application>
  <DocSecurity>0</DocSecurity>
  <Lines>224</Lines>
  <Paragraphs>63</Paragraphs>
  <ScaleCrop>false</ScaleCrop>
  <Company>LPITS</Company>
  <LinksUpToDate>false</LinksUpToDate>
  <CharactersWithSpaces>31553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2009-12-15T21:16:00Z</dcterms:created>
  <dcterms:modified xsi:type="dcterms:W3CDTF">2009-12-23T17:36:00Z</dcterms:modified>
</cp:coreProperties>
</file>