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065BC">
        <w:t>CHAPTER 3</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065BC">
        <w:t>South Carolina Law Enforcement Division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D90" w:rsidRPr="005065BC">
        <w:t xml:space="preserve"> 1</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65BC">
        <w:t>General Provisions</w:t>
      </w:r>
      <w:bookmarkStart w:id="0" w:name="_GoBack"/>
      <w:bookmarkEnd w:id="0"/>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10.</w:t>
      </w:r>
      <w:r w:rsidR="00194D90" w:rsidRPr="005065BC">
        <w:t xml:space="preserve"> Creation, chief and personnel of South Carolina Law Enforcement Division.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5065BC" w:rsidRPr="005065BC">
        <w:noBreakHyphen/>
      </w:r>
      <w:r w:rsidRPr="005065BC">
        <w:t>year term for the chief, a successor to the chief serving on this date must be appointed as provided herein. Nothing herein prevents the chief serving on this date from being reappointed to additional six</w:t>
      </w:r>
      <w:r w:rsidR="005065BC" w:rsidRPr="005065BC">
        <w:noBreakHyphen/>
      </w:r>
      <w:r w:rsidRPr="005065BC">
        <w:t>year terms. The chief may only be removed pursuant to the provisions of Section 1</w:t>
      </w:r>
      <w:r w:rsidR="005065BC" w:rsidRPr="005065BC">
        <w:noBreakHyphen/>
      </w:r>
      <w:r w:rsidRPr="005065BC">
        <w:t>3</w:t>
      </w:r>
      <w:r w:rsidR="005065BC" w:rsidRPr="005065BC">
        <w:noBreakHyphen/>
      </w:r>
      <w:r w:rsidRPr="005065BC">
        <w:t>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1962 Code </w:t>
      </w:r>
      <w:r w:rsidRPr="005065BC">
        <w:t xml:space="preserve">Section </w:t>
      </w:r>
      <w:r w:rsidR="00194D90" w:rsidRPr="005065BC">
        <w:t>53</w:t>
      </w:r>
      <w:r w:rsidRPr="005065BC">
        <w:noBreakHyphen/>
      </w:r>
      <w:r w:rsidR="00194D90" w:rsidRPr="005065BC">
        <w:t xml:space="preserve">16; 1974 (58) 2878; 1993 Act No. 181, </w:t>
      </w:r>
      <w:r w:rsidRPr="005065BC">
        <w:t xml:space="preserve">Section </w:t>
      </w:r>
      <w:r w:rsidR="00194D90" w:rsidRPr="005065BC">
        <w:t>338.</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15.</w:t>
      </w:r>
      <w:r w:rsidR="00194D90" w:rsidRPr="005065BC">
        <w:t xml:space="preserve"> Additional jurisdiction, authority and responsibilities; exclusive authority; other agencies or departments to assist SLED.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the investigation of organized criminal activities or combined state</w:t>
      </w:r>
      <w:r w:rsidR="005065BC" w:rsidRPr="005065BC">
        <w:noBreakHyphen/>
      </w:r>
      <w:r w:rsidRPr="005065BC">
        <w:t>federal interstate criminal activities, all general criminal investigations, arson investigation and emergency event management pertaining to explosive devices;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the maintenance and operation of a statewide comprehensive forensic sciences laboratory;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covert investigation of illegal activities pertaining to and the interdiction of narcotics and other illicit substances;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operation and maintenance of a central, statewide criminal justice data base and data communication system;</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(5) establishment and operation of highly specialized, tactical response law enforcement units within the division;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(6) operation and regulation of state polygraph examination services;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(7) law enforcement, regulation enforcement, and inspections under Title 61;</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w:t>
      </w:r>
      <w:r w:rsidR="005065BC" w:rsidRPr="005065BC">
        <w:t>’</w:t>
      </w:r>
      <w:r w:rsidRPr="005065BC">
        <w:t>s representative to the United States Department of Homeland Security;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(9) other activities not inconsistent with the mission of the division or otherwise proscribed by law.</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(C) The South Carolina Law Enforcement Division is responsible for the enforcement of all criminal laws, misdemeanors, and felonies, and civil laws, the violation of which may result in a fine or other penalty </w:t>
      </w:r>
      <w:r w:rsidRPr="005065BC">
        <w:lastRenderedPageBreak/>
        <w:t>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1993 Act No.181, </w:t>
      </w:r>
      <w:r w:rsidRPr="005065BC">
        <w:t xml:space="preserve">Section </w:t>
      </w:r>
      <w:r w:rsidR="00194D90" w:rsidRPr="005065BC">
        <w:t xml:space="preserve">339; 2003 Act No. 90,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20.</w:t>
      </w:r>
      <w:r w:rsidR="00194D90" w:rsidRPr="005065BC">
        <w:t xml:space="preserve"> Bond and oath of chief and agents; reappointment.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All officers and agents of the division shall take and subscribe to the oath provided by law for peace officers.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1962 Code </w:t>
      </w:r>
      <w:r w:rsidRPr="005065BC">
        <w:t xml:space="preserve">Section </w:t>
      </w:r>
      <w:r w:rsidR="00194D90" w:rsidRPr="005065BC">
        <w:t>53</w:t>
      </w:r>
      <w:r w:rsidRPr="005065BC">
        <w:noBreakHyphen/>
      </w:r>
      <w:r w:rsidR="00194D90" w:rsidRPr="005065BC">
        <w:t xml:space="preserve">17; 1974 (58) 2878; 1993 Act No. 181, </w:t>
      </w:r>
      <w:r w:rsidRPr="005065BC">
        <w:t xml:space="preserve">Section </w:t>
      </w:r>
      <w:r w:rsidR="00194D90" w:rsidRPr="005065BC">
        <w:t>340.</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25.</w:t>
      </w:r>
      <w:r w:rsidR="00194D90" w:rsidRPr="005065BC">
        <w:t xml:space="preserve"> Assignment of personnel; divisions.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1993 Act No. 181, </w:t>
      </w:r>
      <w:r w:rsidRPr="005065BC">
        <w:t xml:space="preserve">Section </w:t>
      </w:r>
      <w:r w:rsidR="00194D90" w:rsidRPr="005065BC">
        <w:t>341.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30.</w:t>
      </w:r>
      <w:r w:rsidR="00194D90" w:rsidRPr="005065BC">
        <w:t xml:space="preserve"> Supervision of security personnel employed by State.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All security personnel employed by the State, other than at correctional institutions shall be under the direct supervision of the South Carolina Law Enforcement Division.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1962 Code </w:t>
      </w:r>
      <w:r w:rsidRPr="005065BC">
        <w:t xml:space="preserve">Section </w:t>
      </w:r>
      <w:r w:rsidR="00194D90" w:rsidRPr="005065BC">
        <w:t>53</w:t>
      </w:r>
      <w:r w:rsidRPr="005065BC">
        <w:noBreakHyphen/>
      </w:r>
      <w:r w:rsidR="00194D90" w:rsidRPr="005065BC">
        <w:t xml:space="preserve">4.1; 1966 (54) 2596; 1983 Act No. 76, </w:t>
      </w:r>
      <w:r w:rsidRPr="005065BC">
        <w:t xml:space="preserve">Section </w:t>
      </w:r>
      <w:r w:rsidR="00194D90" w:rsidRPr="005065BC">
        <w:t xml:space="preserve">1; 1983 Act No. 151, Part II, </w:t>
      </w:r>
      <w:r w:rsidRPr="005065BC">
        <w:t xml:space="preserve">Section </w:t>
      </w:r>
      <w:r w:rsidR="00194D90" w:rsidRPr="005065BC">
        <w:t>46.</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40.</w:t>
      </w:r>
      <w:r w:rsidR="00194D90" w:rsidRPr="005065BC">
        <w:t xml:space="preserve"> Recordation and classification of fingerprints taken in criminal investigations.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All sheriff</w:t>
      </w:r>
      <w:r w:rsidR="005065BC" w:rsidRPr="005065BC">
        <w:t>’</w:t>
      </w:r>
      <w:r w:rsidRPr="005065BC">
        <w:t>s and police departments in South Carolina shall make available to the Criminal Justice Records Division of the State Law Enforcement Division for the purpose of recordation and classification all fingerprints taken in criminal investigations resulting in convictions. The State Law Enforcement Division shall pay for the costs of such program and prepare the necessary regulations and instructions for the implementation of this section.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1962 Code </w:t>
      </w:r>
      <w:r w:rsidRPr="005065BC">
        <w:t xml:space="preserve">Section </w:t>
      </w:r>
      <w:r w:rsidR="00194D90" w:rsidRPr="005065BC">
        <w:t>53</w:t>
      </w:r>
      <w:r w:rsidRPr="005065BC">
        <w:noBreakHyphen/>
      </w:r>
      <w:r w:rsidR="00194D90" w:rsidRPr="005065BC">
        <w:t>35; 1971 (57) 998.</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45.</w:t>
      </w:r>
      <w:r w:rsidR="00194D90" w:rsidRPr="005065BC">
        <w:t xml:space="preserve"> Acceptance of fingerprints of applicants for admission to bar; exchange of records with Board of Law Examiners.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lastRenderedPageBreak/>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1986 Act No. 326,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47.</w:t>
      </w:r>
      <w:r w:rsidR="00194D90" w:rsidRPr="005065BC">
        <w:t xml:space="preserve"> South Carolina Commission on National and Community Service; criminal background checks.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cost of the national criminal history background check is established by the FBI and must be paid by the commission upon application for the national check.</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2014 Act No. 163 (S.817), </w:t>
      </w:r>
      <w:r w:rsidRPr="005065BC">
        <w:t xml:space="preserve">Section </w:t>
      </w:r>
      <w:r w:rsidR="00194D90" w:rsidRPr="005065BC">
        <w:t>1, eff May 16, 2014.</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50.</w:t>
      </w:r>
      <w:r w:rsidR="00194D90" w:rsidRPr="005065BC">
        <w:t xml:space="preserve"> Revenue from certain fees and licenses to be remitted to State Treasurer.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Notwithstanding any other provisions of law, all revenue from fees and licenses received by the State Law Enforcement Division related to enforcement and regulation of private detective and security companies (</w:t>
      </w:r>
      <w:r w:rsidR="005065BC" w:rsidRPr="005065BC">
        <w:t xml:space="preserve">Section </w:t>
      </w:r>
      <w:r w:rsidRPr="005065BC">
        <w:t>40</w:t>
      </w:r>
      <w:r w:rsidR="005065BC" w:rsidRPr="005065BC">
        <w:noBreakHyphen/>
      </w:r>
      <w:r w:rsidRPr="005065BC">
        <w:t>17</w:t>
      </w:r>
      <w:r w:rsidR="005065BC" w:rsidRPr="005065BC">
        <w:noBreakHyphen/>
      </w:r>
      <w:r w:rsidRPr="005065BC">
        <w:t>160 of the 1976 Code), gun dealers (</w:t>
      </w:r>
      <w:r w:rsidR="005065BC" w:rsidRPr="005065BC">
        <w:t xml:space="preserve">Section </w:t>
      </w:r>
      <w:r w:rsidRPr="005065BC">
        <w:t>16</w:t>
      </w:r>
      <w:r w:rsidR="005065BC" w:rsidRPr="005065BC">
        <w:noBreakHyphen/>
      </w:r>
      <w:r w:rsidRPr="005065BC">
        <w:t>23</w:t>
      </w:r>
      <w:r w:rsidR="005065BC" w:rsidRPr="005065BC">
        <w:noBreakHyphen/>
      </w:r>
      <w:r w:rsidRPr="005065BC">
        <w:t>10), gun permits (</w:t>
      </w:r>
      <w:r w:rsidR="005065BC" w:rsidRPr="005065BC">
        <w:t xml:space="preserve">Section </w:t>
      </w:r>
      <w:r w:rsidRPr="005065BC">
        <w:lastRenderedPageBreak/>
        <w:t>17</w:t>
      </w:r>
      <w:r w:rsidR="005065BC" w:rsidRPr="005065BC">
        <w:noBreakHyphen/>
      </w:r>
      <w:r w:rsidRPr="005065BC">
        <w:t>5</w:t>
      </w:r>
      <w:r w:rsidR="005065BC" w:rsidRPr="005065BC">
        <w:noBreakHyphen/>
      </w:r>
      <w:r w:rsidRPr="005065BC">
        <w:t>110) and massage parlors (</w:t>
      </w:r>
      <w:r w:rsidR="005065BC" w:rsidRPr="005065BC">
        <w:t xml:space="preserve">Section </w:t>
      </w:r>
      <w:r w:rsidRPr="005065BC">
        <w:t>40</w:t>
      </w:r>
      <w:r w:rsidR="005065BC" w:rsidRPr="005065BC">
        <w:noBreakHyphen/>
      </w:r>
      <w:r w:rsidRPr="005065BC">
        <w:t>29</w:t>
      </w:r>
      <w:r w:rsidR="005065BC" w:rsidRPr="005065BC">
        <w:noBreakHyphen/>
      </w:r>
      <w:r w:rsidRPr="005065BC">
        <w:t>160) shall be remitted to the State Treasurer as collected and credited to the general fund of the State.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1979 Act No. 199, Part II, </w:t>
      </w:r>
      <w:r w:rsidRPr="005065BC">
        <w:t xml:space="preserve">Section </w:t>
      </w:r>
      <w:r w:rsidR="00194D90" w:rsidRPr="005065BC">
        <w:t>11.</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Code Commissioner</w:t>
      </w:r>
      <w:r w:rsidR="005065BC" w:rsidRPr="005065BC">
        <w:t>’</w:t>
      </w:r>
      <w:r w:rsidRPr="005065BC">
        <w:t>s Note</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At the direction of the Code Commissioner, the reference to </w:t>
      </w:r>
      <w:r w:rsidR="005065BC" w:rsidRPr="005065BC">
        <w:t xml:space="preserve">Section </w:t>
      </w:r>
      <w:r w:rsidRPr="005065BC">
        <w:t>23</w:t>
      </w:r>
      <w:r w:rsidR="005065BC" w:rsidRPr="005065BC">
        <w:noBreakHyphen/>
      </w:r>
      <w:r w:rsidRPr="005065BC">
        <w:t>31</w:t>
      </w:r>
      <w:r w:rsidR="005065BC" w:rsidRPr="005065BC">
        <w:noBreakHyphen/>
      </w:r>
      <w:r w:rsidRPr="005065BC">
        <w:t xml:space="preserve">110 following </w:t>
      </w:r>
      <w:r w:rsidR="005065BC" w:rsidRPr="005065BC">
        <w:t>“</w:t>
      </w:r>
      <w:r w:rsidRPr="005065BC">
        <w:t>gun permits</w:t>
      </w:r>
      <w:r w:rsidR="005065BC" w:rsidRPr="005065BC">
        <w:t>”</w:t>
      </w:r>
      <w:r w:rsidRPr="005065BC">
        <w:t xml:space="preserve"> was removed. This section was repealed by 2012 Act No. 285, </w:t>
      </w:r>
      <w:r w:rsidR="005065BC" w:rsidRPr="005065BC">
        <w:t xml:space="preserve">Section </w:t>
      </w:r>
      <w:r w:rsidRPr="005065BC">
        <w:t>2.</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55.</w:t>
      </w:r>
      <w:r w:rsidR="00194D90" w:rsidRPr="005065BC">
        <w:t xml:space="preserve"> Expenditure of revenue.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2008 Act No. 353, </w:t>
      </w:r>
      <w:r w:rsidRPr="005065BC">
        <w:t xml:space="preserve">Section </w:t>
      </w:r>
      <w:r w:rsidR="00194D90" w:rsidRPr="005065BC">
        <w:t>2, Pt 19B, eff July 1, 2009.</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65.</w:t>
      </w:r>
      <w:r w:rsidR="00194D90" w:rsidRPr="005065BC">
        <w:t xml:space="preserve"> South Carolina Law Enforcement Assistance Program to provide counseling services and other support services.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as well as providing counseling services to law enforcement officers experiencing post</w:t>
      </w:r>
      <w:r w:rsidR="005065BC" w:rsidRPr="005065BC">
        <w:noBreakHyphen/>
      </w:r>
      <w:r w:rsidRPr="005065BC">
        <w:t>traumatic stress disorder and other trauma and stress</w:t>
      </w:r>
      <w:r w:rsidR="005065BC" w:rsidRPr="005065BC">
        <w:noBreakHyphen/>
      </w:r>
      <w:r w:rsidRPr="005065BC">
        <w:t>related disorders, and providing any other critical incident support services for all South Carolina law enforcement agencies and departments upon their request. The SC LEAP also may utilize local critical incident support service providers including, but not limited to, chaplains, mental health professionals, and law enforcement peers. In consultation with the professional staff of the SC LEAP and the South Carolina Law Enforcement Chaplains</w:t>
      </w:r>
      <w:r w:rsidR="005065BC" w:rsidRPr="005065BC">
        <w:t>’</w:t>
      </w:r>
      <w:r w:rsidRPr="005065BC">
        <w:t xml:space="preserve"> Association, the South Carolina Criminal Justice Academy shall develop a course of training for the critical incident stress debriefing and peer support team.</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2000 Act No. 379, </w:t>
      </w:r>
      <w:r w:rsidRPr="005065BC">
        <w:t xml:space="preserve">Section </w:t>
      </w:r>
      <w:r w:rsidR="00194D90" w:rsidRPr="005065BC">
        <w:t xml:space="preserve">2; 2017 Act No. 46 (S.173), </w:t>
      </w:r>
      <w:r w:rsidRPr="005065BC">
        <w:t xml:space="preserve">Section </w:t>
      </w:r>
      <w:r w:rsidR="00194D90" w:rsidRPr="005065BC">
        <w:t>3, eff May 19, 2017.</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2017 Act No. 46, </w:t>
      </w:r>
      <w:r w:rsidR="005065BC" w:rsidRPr="005065BC">
        <w:t xml:space="preserve">Section </w:t>
      </w:r>
      <w:r w:rsidRPr="005065BC">
        <w:t xml:space="preserve">3, in the second sentence, inserted </w:t>
      </w:r>
      <w:r w:rsidR="005065BC" w:rsidRPr="005065BC">
        <w:t>“</w:t>
      </w:r>
      <w:r w:rsidRPr="005065BC">
        <w:t>as well as providing counseling services to law enforcement officers experiencing post</w:t>
      </w:r>
      <w:r w:rsidR="005065BC" w:rsidRPr="005065BC">
        <w:noBreakHyphen/>
      </w:r>
      <w:r w:rsidRPr="005065BC">
        <w:t>traumatic stress disorder and other trauma and stress</w:t>
      </w:r>
      <w:r w:rsidR="005065BC" w:rsidRPr="005065BC">
        <w:noBreakHyphen/>
      </w:r>
      <w:r w:rsidRPr="005065BC">
        <w:t>related disorders</w:t>
      </w:r>
      <w:r w:rsidR="005065BC" w:rsidRPr="005065BC">
        <w:t>”</w:t>
      </w:r>
      <w:r w:rsidRPr="005065BC">
        <w:t>, and made nonsubstantive changes.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70.</w:t>
      </w:r>
      <w:r w:rsidR="00194D90" w:rsidRPr="005065BC">
        <w:t xml:space="preserve"> Plain language communications requirements for local and state emergency, fire, and law enforcement agencies.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Notwithstanding another provision of law, each local and state emergency, fire, and law enforcement agency shall either: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(1) adopt plain language communications as outlined by the Department of Homeland Security as its agency</w:t>
      </w:r>
      <w:r w:rsidR="005065BC" w:rsidRPr="005065BC">
        <w:t>’</w:t>
      </w:r>
      <w:r w:rsidRPr="005065BC">
        <w:t>s standard;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(2) implement and submit for review by the State Law Enforcement Division a plan for the use of plain language communication during periods of a declared emergency.</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2008 Act No. 296, </w:t>
      </w:r>
      <w:r w:rsidRPr="005065BC">
        <w:t xml:space="preserve">Section </w:t>
      </w:r>
      <w:r w:rsidR="00194D90" w:rsidRPr="005065BC">
        <w:t>3, eff June 11, 2008.</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75.</w:t>
      </w:r>
      <w:r w:rsidR="00194D90" w:rsidRPr="005065BC">
        <w:t xml:space="preserve"> Administrative subpoena to a financial institution, public or private utility, or communications provider; disclosure; privacy of information; regulations; applicable federal law.</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For purposes of this section: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(1) </w:t>
      </w:r>
      <w:r w:rsidR="005065BC" w:rsidRPr="005065BC">
        <w:t>“</w:t>
      </w:r>
      <w:r w:rsidRPr="005065BC">
        <w:t>Attorney General</w:t>
      </w:r>
      <w:r w:rsidR="005065BC" w:rsidRPr="005065BC">
        <w:t>”</w:t>
      </w:r>
      <w:r w:rsidRPr="005065BC">
        <w:t xml:space="preserve"> means the Attorney General of the State of South Carolina or the Attorney General</w:t>
      </w:r>
      <w:r w:rsidR="005065BC" w:rsidRPr="005065BC">
        <w:t>’</w:t>
      </w:r>
      <w:r w:rsidRPr="005065BC">
        <w:t>s designee who is employed by the Attorney General and is an officer of the court.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(2) </w:t>
      </w:r>
      <w:r w:rsidR="005065BC" w:rsidRPr="005065BC">
        <w:t>“</w:t>
      </w:r>
      <w:r w:rsidRPr="005065BC">
        <w:t>SLED</w:t>
      </w:r>
      <w:r w:rsidR="005065BC" w:rsidRPr="005065BC">
        <w:t>”</w:t>
      </w:r>
      <w:r w:rsidRPr="005065BC">
        <w:t xml:space="preserve"> means the South Carolina Law Enforcement Division.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SLED has reasonable cause to believe that the information is material to an active investigation of at least one of the following financial crimes: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breach of trust with fraudulent intent (Section 16</w:t>
      </w:r>
      <w:r w:rsidR="005065BC" w:rsidRPr="005065BC">
        <w:noBreakHyphen/>
      </w:r>
      <w:r w:rsidRPr="005065BC">
        <w:t>13</w:t>
      </w:r>
      <w:r w:rsidR="005065BC" w:rsidRPr="005065BC">
        <w:noBreakHyphen/>
      </w:r>
      <w:r w:rsidRPr="005065BC">
        <w:t>230);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obtaining a signature or property by false pretenses (Section 16</w:t>
      </w:r>
      <w:r w:rsidR="005065BC" w:rsidRPr="005065BC">
        <w:noBreakHyphen/>
      </w:r>
      <w:r w:rsidRPr="005065BC">
        <w:t>13</w:t>
      </w:r>
      <w:r w:rsidR="005065BC" w:rsidRPr="005065BC">
        <w:noBreakHyphen/>
      </w:r>
      <w:r w:rsidRPr="005065BC">
        <w:t>240);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(c) financial identity fraud (Section 16</w:t>
      </w:r>
      <w:r w:rsidR="005065BC" w:rsidRPr="005065BC">
        <w:noBreakHyphen/>
      </w:r>
      <w:r w:rsidRPr="005065BC">
        <w:t>13</w:t>
      </w:r>
      <w:r w:rsidR="005065BC" w:rsidRPr="005065BC">
        <w:noBreakHyphen/>
      </w:r>
      <w:r w:rsidRPr="005065BC">
        <w:t>510 et seq);</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(d) financial transaction card or number theft (Section 16</w:t>
      </w:r>
      <w:r w:rsidR="005065BC" w:rsidRPr="005065BC">
        <w:noBreakHyphen/>
      </w:r>
      <w:r w:rsidRPr="005065BC">
        <w:t>14</w:t>
      </w:r>
      <w:r w:rsidR="005065BC" w:rsidRPr="005065BC">
        <w:noBreakHyphen/>
      </w:r>
      <w:r w:rsidRPr="005065BC">
        <w:t>20 et seq);</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(e) financial transaction card fraud (Section 16</w:t>
      </w:r>
      <w:r w:rsidR="005065BC" w:rsidRPr="005065BC">
        <w:noBreakHyphen/>
      </w:r>
      <w:r w:rsidRPr="005065BC">
        <w:t>14</w:t>
      </w:r>
      <w:r w:rsidR="005065BC" w:rsidRPr="005065BC">
        <w:noBreakHyphen/>
      </w:r>
      <w:r w:rsidRPr="005065BC">
        <w:t>60 et seq);</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(f) computer crimes (Section 16</w:t>
      </w:r>
      <w:r w:rsidR="005065BC" w:rsidRPr="005065BC">
        <w:noBreakHyphen/>
      </w:r>
      <w:r w:rsidRPr="005065BC">
        <w:t>16</w:t>
      </w:r>
      <w:r w:rsidR="005065BC" w:rsidRPr="005065BC">
        <w:noBreakHyphen/>
      </w:r>
      <w:r w:rsidRPr="005065BC">
        <w:t>10 et seq);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(g) crimes against a federally chartered or insured financial institution (Section 34</w:t>
      </w:r>
      <w:r w:rsidR="005065BC" w:rsidRPr="005065BC">
        <w:noBreakHyphen/>
      </w:r>
      <w:r w:rsidRPr="005065BC">
        <w:t>3</w:t>
      </w:r>
      <w:r w:rsidR="005065BC" w:rsidRPr="005065BC">
        <w:noBreakHyphen/>
      </w:r>
      <w:r w:rsidRPr="005065BC">
        <w:t>110);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SLED is not otherwise able to obtain a warrant or subpoena for the information from a court due to:</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the court not being able to issue a warrant or subpoena in a timely fashion and the immediate need to obtain the information;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w:t>
      </w:r>
      <w:r w:rsidRPr="005065BC">
        <w:lastRenderedPageBreak/>
        <w:t>the financial crimes listed in subsection (B)(1), and that SLED is not otherwise able to obtain a warrant or subpoena for the information from a court due to one of the reasons listed in subsection (B)(2).</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5065BC" w:rsidRPr="005065BC">
        <w:noBreakHyphen/>
      </w:r>
      <w:r w:rsidRPr="005065BC">
        <w:t>eight hours after the Attorney General authorizes the administrative subpoena, or by the next business day, if the time period falls on a weekend or holiday, whichever is later.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(E)(1) Upon receipt of an administrative subpoena from SLED, a financial institution, public or private utility, or communications provider shall disclose, as applicable, the subscriber</w:t>
      </w:r>
      <w:r w:rsidR="005065BC" w:rsidRPr="005065BC">
        <w:t>’</w:t>
      </w:r>
      <w:r w:rsidRPr="005065BC">
        <w:t>s or customer</w:t>
      </w:r>
      <w:r w:rsidR="005065BC" w:rsidRPr="005065BC">
        <w:t>’</w:t>
      </w:r>
      <w:r w:rsidRPr="005065BC">
        <w:t>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name;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address;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(c) local and long distance telephone connection or electronic communication records, or records of session times and durations;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(d) length of service, including the start date, and types of service utilized;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(e) telephone or instrument number or other customer or subscriber number of identity, including any temporarily assigned network addresses;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(f) means and source of payment for such service, including any credit card or bank account numbers.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 Information obtained by SLED pursuant to an administrative subpoena must not be made public and is not subject to the Freedom of Information Act.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(G)(1) SLED is authorized to promulgate permanent regulations, pursuant to the Administrative Procedures Act in Chapter 23, Title 1, to define the procedures and guidelines needed to issue an administrative subpoena.</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Pursuant to Section 1</w:t>
      </w:r>
      <w:r w:rsidR="005065BC" w:rsidRPr="005065BC">
        <w:noBreakHyphen/>
      </w:r>
      <w:r w:rsidRPr="005065BC">
        <w:t>23</w:t>
      </w:r>
      <w:r w:rsidR="005065BC" w:rsidRPr="005065BC">
        <w:noBreakHyphen/>
      </w:r>
      <w:r w:rsidRPr="005065BC">
        <w:t>130, SLED is authorized to promulgate emergency regulations to define the procedures and guidelines needed to issue an administrative subpoena until such time as permanent regulations are promulgated. The provisions of Section 1</w:t>
      </w:r>
      <w:r w:rsidR="005065BC" w:rsidRPr="005065BC">
        <w:noBreakHyphen/>
      </w:r>
      <w:r w:rsidRPr="005065BC">
        <w:t>23</w:t>
      </w:r>
      <w:r w:rsidR="005065BC" w:rsidRPr="005065BC">
        <w:noBreakHyphen/>
      </w:r>
      <w:r w:rsidRPr="005065BC">
        <w:t>130(A), (B), (D), and (E) are applicable to emergency regulations promulgated pursuant to this subitem. The provisions of Section 1</w:t>
      </w:r>
      <w:r w:rsidR="005065BC" w:rsidRPr="005065BC">
        <w:noBreakHyphen/>
      </w:r>
      <w:r w:rsidRPr="005065BC">
        <w:t>23</w:t>
      </w:r>
      <w:r w:rsidR="005065BC" w:rsidRPr="005065BC">
        <w:noBreakHyphen/>
      </w:r>
      <w:r w:rsidRPr="005065BC">
        <w:t>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(H) An administrative subpoena must comply with the provisions of federal law 18 U.S.C. Section 2703(c)(2).</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2010 Act No. 271, </w:t>
      </w:r>
      <w:r w:rsidRPr="005065BC">
        <w:t xml:space="preserve">Section </w:t>
      </w:r>
      <w:r w:rsidR="00194D90" w:rsidRPr="005065BC">
        <w:t>1, eff June 24, 2010.</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80.</w:t>
      </w:r>
      <w:r w:rsidR="00194D90" w:rsidRPr="005065BC">
        <w:t xml:space="preserve"> Repealed by 2011 Act No. 69, </w:t>
      </w:r>
      <w:r w:rsidRPr="005065BC">
        <w:t xml:space="preserve">Section </w:t>
      </w:r>
      <w:r w:rsidR="00194D90" w:rsidRPr="005065BC">
        <w:t>16, eff January 1, 2012.</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Former </w:t>
      </w:r>
      <w:r w:rsidR="005065BC" w:rsidRPr="005065BC">
        <w:t xml:space="preserve">Section </w:t>
      </w:r>
      <w:r w:rsidRPr="005065BC">
        <w:t>23</w:t>
      </w:r>
      <w:r w:rsidR="005065BC" w:rsidRPr="005065BC">
        <w:noBreakHyphen/>
      </w:r>
      <w:r w:rsidRPr="005065BC">
        <w:t>3</w:t>
      </w:r>
      <w:r w:rsidR="005065BC" w:rsidRPr="005065BC">
        <w:noBreakHyphen/>
      </w:r>
      <w:r w:rsidRPr="005065BC">
        <w:t xml:space="preserve">80 was entitled </w:t>
      </w:r>
      <w:r w:rsidR="005065BC" w:rsidRPr="005065BC">
        <w:t>“</w:t>
      </w:r>
      <w:r w:rsidRPr="005065BC">
        <w:t>Negotiation of memorandum of understanding with federal agency relating to unlawful aliens</w:t>
      </w:r>
      <w:r w:rsidR="005065BC" w:rsidRPr="005065BC">
        <w:t>”</w:t>
      </w:r>
      <w:r w:rsidRPr="005065BC">
        <w:t xml:space="preserve"> and was derived from 2008 Act No. 280, </w:t>
      </w:r>
      <w:r w:rsidR="005065BC" w:rsidRPr="005065BC">
        <w:t xml:space="preserve">Section </w:t>
      </w:r>
      <w:r w:rsidRPr="005065BC">
        <w:t>4.</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85.</w:t>
      </w:r>
      <w:r w:rsidR="00194D90" w:rsidRPr="005065BC">
        <w:t xml:space="preserve"> Confidential communications.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As used in this section: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(1) </w:t>
      </w:r>
      <w:r w:rsidR="005065BC" w:rsidRPr="005065BC">
        <w:t>“</w:t>
      </w:r>
      <w:r w:rsidRPr="005065BC">
        <w:t>Client</w:t>
      </w:r>
      <w:r w:rsidR="005065BC" w:rsidRPr="005065BC">
        <w:t>”</w:t>
      </w:r>
      <w:r w:rsidRPr="005065BC">
        <w:t xml:space="preserve"> means a public safety employee or a public safety employee</w:t>
      </w:r>
      <w:r w:rsidR="005065BC" w:rsidRPr="005065BC">
        <w:t>’</w:t>
      </w:r>
      <w:r w:rsidRPr="005065BC">
        <w:t>s immediate family.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(2) </w:t>
      </w:r>
      <w:r w:rsidR="005065BC" w:rsidRPr="005065BC">
        <w:t>“</w:t>
      </w:r>
      <w:r w:rsidRPr="005065BC">
        <w:t>Immediate family</w:t>
      </w:r>
      <w:r w:rsidR="005065BC" w:rsidRPr="005065BC">
        <w:t>”</w:t>
      </w:r>
      <w:r w:rsidRPr="005065BC">
        <w:t xml:space="preserve"> means the spouse, child, stepchild, parent, or stepparent.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(3) </w:t>
      </w:r>
      <w:r w:rsidR="005065BC" w:rsidRPr="005065BC">
        <w:t>“</w:t>
      </w:r>
      <w:r w:rsidRPr="005065BC">
        <w:t>Peer</w:t>
      </w:r>
      <w:r w:rsidR="005065BC" w:rsidRPr="005065BC">
        <w:noBreakHyphen/>
      </w:r>
      <w:r w:rsidRPr="005065BC">
        <w:t>support team</w:t>
      </w:r>
      <w:r w:rsidR="005065BC" w:rsidRPr="005065BC">
        <w:t>”</w:t>
      </w:r>
      <w:r w:rsidRPr="005065BC">
        <w:t xml:space="preserve"> means any critical incident support service provider who has received training to provide emotional and moral support to a client involved in a critical incident, including, but not limited to, chaplains, mental health professionals, and public safety peers.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Notwithstanding any other provision of law, except as provided in subsection (C), communications between a client and any member of a peer</w:t>
      </w:r>
      <w:r w:rsidR="005065BC" w:rsidRPr="005065BC">
        <w:noBreakHyphen/>
      </w:r>
      <w:r w:rsidRPr="005065BC">
        <w:t>support team, including other clients involved in the same peer</w:t>
      </w:r>
      <w:r w:rsidR="005065BC" w:rsidRPr="005065BC">
        <w:noBreakHyphen/>
      </w:r>
      <w:r w:rsidRPr="005065BC">
        <w:t>support process, shall be confidential and privileged as provided by Section 19</w:t>
      </w:r>
      <w:r w:rsidR="005065BC" w:rsidRPr="005065BC">
        <w:noBreakHyphen/>
      </w:r>
      <w:r w:rsidRPr="005065BC">
        <w:t>11</w:t>
      </w:r>
      <w:r w:rsidR="005065BC" w:rsidRPr="005065BC">
        <w:noBreakHyphen/>
      </w:r>
      <w:r w:rsidRPr="005065BC">
        <w:t>95(B).</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The confidentiality and privilege created by subsection (B) shall not apply when: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the disclosure is authorized by the client making the disclosure, or, if the client is deceased, the disclosure is authorized by the client</w:t>
      </w:r>
      <w:r w:rsidR="005065BC" w:rsidRPr="005065BC">
        <w:t>’</w:t>
      </w:r>
      <w:r w:rsidRPr="005065BC">
        <w:t>s executor, administrator, or in the case of unadministrated estates, the client</w:t>
      </w:r>
      <w:r w:rsidR="005065BC" w:rsidRPr="005065BC">
        <w:t>’</w:t>
      </w:r>
      <w:r w:rsidRPr="005065BC">
        <w:t>s next of kin. This provision only applies to statements made by the client;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the peer</w:t>
      </w:r>
      <w:r w:rsidR="005065BC" w:rsidRPr="005065BC">
        <w:noBreakHyphen/>
      </w:r>
      <w:r w:rsidRPr="005065BC">
        <w:t>support team member was an initial responding officer, witness, or party to the critical incident;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the communication was made when the member of the peer</w:t>
      </w:r>
      <w:r w:rsidR="005065BC" w:rsidRPr="005065BC">
        <w:noBreakHyphen/>
      </w:r>
      <w:r w:rsidRPr="005065BC">
        <w:t>support team was not performing official duties in the peer</w:t>
      </w:r>
      <w:r w:rsidR="005065BC" w:rsidRPr="005065BC">
        <w:noBreakHyphen/>
      </w:r>
      <w:r w:rsidRPr="005065BC">
        <w:t>support process;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the disclosure evidences a present threat to the client or to any other individual, or the disclosure constitutes an admission of a violation of state or federal law.</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Notwithstanding any other provision of law, this section does not require the disclosure of any otherwise privileged communications and does not relieve any mandatory reporting requirements.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2016 Act No. 234 (H.4878), </w:t>
      </w:r>
      <w:r w:rsidRPr="005065BC">
        <w:t xml:space="preserve">Section </w:t>
      </w:r>
      <w:r w:rsidR="00194D90" w:rsidRPr="005065BC">
        <w:t>1, eff June 3, 2016.</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D90" w:rsidRPr="005065BC">
        <w:t xml:space="preserve"> 3</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65BC">
        <w:t>Criminal Information and Communication System</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110.</w:t>
      </w:r>
      <w:r w:rsidR="00194D90" w:rsidRPr="005065BC">
        <w:t xml:space="preserve"> Creation and functions of statewide criminal information and communication system.</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There is hereby established as a department within the State Law Enforcement Division a statewide criminal information and communication system, hereinafter referred to in this article as </w:t>
      </w:r>
      <w:r w:rsidR="005065BC" w:rsidRPr="005065BC">
        <w:t>“</w:t>
      </w:r>
      <w:r w:rsidRPr="005065BC">
        <w:t>the system,</w:t>
      </w:r>
      <w:r w:rsidR="005065BC" w:rsidRPr="005065BC">
        <w:t>”</w:t>
      </w:r>
      <w:r w:rsidRPr="005065BC">
        <w:t xml:space="preserve"> with such functions as the Division may assign to it and with such authority, in addition to existing authority vested in the Division, as is prescribed in this article.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1962 Code </w:t>
      </w:r>
      <w:r w:rsidRPr="005065BC">
        <w:t xml:space="preserve">Section </w:t>
      </w:r>
      <w:r w:rsidR="00194D90" w:rsidRPr="005065BC">
        <w:t>53</w:t>
      </w:r>
      <w:r w:rsidRPr="005065BC">
        <w:noBreakHyphen/>
      </w:r>
      <w:r w:rsidR="00194D90" w:rsidRPr="005065BC">
        <w:t>30; 1970 (56) 2415.</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115.</w:t>
      </w:r>
      <w:r w:rsidR="00194D90" w:rsidRPr="005065BC">
        <w:t xml:space="preserve"> Fees for criminal record searches; charitable organizations; school districts.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The State Law Enforcement Division shall charge and collect a fee of twenty</w:t>
      </w:r>
      <w:r w:rsidR="005065BC" w:rsidRPr="005065BC">
        <w:noBreakHyphen/>
      </w:r>
      <w:r w:rsidRPr="005065BC">
        <w:t>five dollars for each criminal record search conducted pursuant to regulations contained in Subarticle 1, Article 3, Chapter 73 of the Code of Regulations. All revenue generated up to an amount of four million four hundred sixty</w:t>
      </w:r>
      <w:r w:rsidR="005065BC" w:rsidRPr="005065BC">
        <w:noBreakHyphen/>
      </w:r>
      <w:r w:rsidRPr="005065BC">
        <w:t xml:space="preserve">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w:t>
      </w:r>
      <w:r w:rsidRPr="005065BC">
        <w:lastRenderedPageBreak/>
        <w:t>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(B) 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w:t>
      </w:r>
      <w:r w:rsidR="005065BC" w:rsidRPr="005065BC">
        <w:t>“</w:t>
      </w:r>
      <w:r w:rsidRPr="005065BC">
        <w:t>charitable organization</w:t>
      </w:r>
      <w:r w:rsidR="005065BC" w:rsidRPr="005065BC">
        <w:t>”</w:t>
      </w:r>
      <w:r w:rsidRPr="005065BC">
        <w:t xml:space="preserve"> means: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an organization which has been determined to be exempt from taxation under Section 501(c)(3) of the United States Internal Revenue Code of 1986, as amended;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a bona fide church, including an institution such as a synagogue or mosque;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an organization which has filed a statement of registration or exemption under the Solicitation of Charitable Funds Act, Chapter 56, Title 33;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local parks and recreation volunteers through a commission, municipality, county, or the South Carolina Department of Parks, Recreation and Tourism.</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The fee allowed in subsection (A) is waived if the criminal record search is conducted on a substitute teacher on behalf of a school district.</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2000 Act No. 332, </w:t>
      </w:r>
      <w:r w:rsidRPr="005065BC">
        <w:t xml:space="preserve">Section </w:t>
      </w:r>
      <w:r w:rsidR="00194D90" w:rsidRPr="005065BC">
        <w:t xml:space="preserve">1; 2008 Act No. 353, </w:t>
      </w:r>
      <w:r w:rsidRPr="005065BC">
        <w:t xml:space="preserve">Section </w:t>
      </w:r>
      <w:r w:rsidR="00194D90" w:rsidRPr="005065BC">
        <w:t xml:space="preserve">2, Pt 19A, eff July 1, 2009; 2010 Act No. 168, </w:t>
      </w:r>
      <w:r w:rsidRPr="005065BC">
        <w:t xml:space="preserve">Section </w:t>
      </w:r>
      <w:r w:rsidR="00194D90" w:rsidRPr="005065BC">
        <w:t xml:space="preserve">2, eff May 11, 2010; 2014 Act No. 187 (S.495), </w:t>
      </w:r>
      <w:r w:rsidRPr="005065BC">
        <w:t xml:space="preserve">Section </w:t>
      </w:r>
      <w:r w:rsidR="00194D90" w:rsidRPr="005065BC">
        <w:t>1, eff June 2, 2014.</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The 2008 amendment rewrote this section.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The 2010 amendment added subsection (C) related to waiver of fee for criminal record search.</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2014 Act No. 187, </w:t>
      </w:r>
      <w:r w:rsidR="005065BC" w:rsidRPr="005065BC">
        <w:t xml:space="preserve">Section </w:t>
      </w:r>
      <w:r w:rsidRPr="005065BC">
        <w:t>1, in subsection (B), added the second and third sentences, and rewrote paragraph (4).</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120.</w:t>
      </w:r>
      <w:r w:rsidR="00194D90" w:rsidRPr="005065BC">
        <w:t xml:space="preserve"> Reports of criminal data and fingerprints by law</w:t>
      </w:r>
      <w:r w:rsidRPr="005065BC">
        <w:noBreakHyphen/>
      </w:r>
      <w:r w:rsidR="00194D90" w:rsidRPr="005065BC">
        <w:t>enforcement agencies and court officials; taking of fingerprints.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All law enforcement agencies and court officials must report all criminal data and related information within their respective jurisdictions to the State Law Enforcement Division</w:t>
      </w:r>
      <w:r w:rsidR="005065BC" w:rsidRPr="005065BC">
        <w:t>’</w:t>
      </w:r>
      <w:r w:rsidRPr="005065BC">
        <w:t>s Central Record Repository at such times and in such form as the State Law Enforcement Division requires. This information must include criminal data and related information regarding juveniles charged with offenses pursuant to Section 63</w:t>
      </w:r>
      <w:r w:rsidR="005065BC" w:rsidRPr="005065BC">
        <w:noBreakHyphen/>
      </w:r>
      <w:r w:rsidRPr="005065BC">
        <w:t>19</w:t>
      </w:r>
      <w:r w:rsidR="005065BC" w:rsidRPr="005065BC">
        <w:noBreakHyphen/>
      </w:r>
      <w:r w:rsidRPr="005065BC">
        <w:t>2020.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w:t>
      </w:r>
      <w:r w:rsidR="005065BC" w:rsidRPr="005065BC">
        <w:t>’</w:t>
      </w:r>
      <w:r w:rsidRPr="005065BC">
        <w:t>s Central Record Repository within three days, excluding weekends and holidays, for the purposes of identifying record subjects and establishing criminal history record information.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The Department of Corrections and the Department of Probation, Parole and Pardon Services must submit the fingerprints of persons taken into custody to the State Law Enforcement Division</w:t>
      </w:r>
      <w:r w:rsidR="005065BC" w:rsidRPr="005065BC">
        <w:t>’</w:t>
      </w:r>
      <w:r w:rsidRPr="005065BC">
        <w:t>s Central Record Repository within three days after incarceration or intake, excluding weekends and holidays. Information concerning the probation segment of a criminal history record is not required if that information is established in the record.</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1962 Code </w:t>
      </w:r>
      <w:r w:rsidRPr="005065BC">
        <w:t xml:space="preserve">Section </w:t>
      </w:r>
      <w:r w:rsidR="00194D90" w:rsidRPr="005065BC">
        <w:t>53</w:t>
      </w:r>
      <w:r w:rsidRPr="005065BC">
        <w:noBreakHyphen/>
      </w:r>
      <w:r w:rsidR="00194D90" w:rsidRPr="005065BC">
        <w:t xml:space="preserve">31; 1970 (56) 2415; 1995 Act No. 7, Part I, </w:t>
      </w:r>
      <w:r w:rsidRPr="005065BC">
        <w:t xml:space="preserve">Section </w:t>
      </w:r>
      <w:r w:rsidR="00194D90" w:rsidRPr="005065BC">
        <w:t xml:space="preserve">28; 2000 Act No. 396, </w:t>
      </w:r>
      <w:r w:rsidRPr="005065BC">
        <w:t xml:space="preserve">Section </w:t>
      </w:r>
      <w:r w:rsidR="00194D90" w:rsidRPr="005065BC">
        <w:t xml:space="preserve">3; 2008 Act No. 413, </w:t>
      </w:r>
      <w:r w:rsidRPr="005065BC">
        <w:t xml:space="preserve">Section </w:t>
      </w:r>
      <w:r w:rsidR="00194D90" w:rsidRPr="005065BC">
        <w:t>4.H, eff January 1, 2009.</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Code Commissioner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At the direction of the Code Commissioner, the reference to </w:t>
      </w:r>
      <w:r w:rsidR="005065BC" w:rsidRPr="005065BC">
        <w:t xml:space="preserve">Section </w:t>
      </w:r>
      <w:r w:rsidRPr="005065BC">
        <w:t>20</w:t>
      </w:r>
      <w:r w:rsidR="005065BC" w:rsidRPr="005065BC">
        <w:noBreakHyphen/>
      </w:r>
      <w:r w:rsidRPr="005065BC">
        <w:t>7</w:t>
      </w:r>
      <w:r w:rsidR="005065BC" w:rsidRPr="005065BC">
        <w:noBreakHyphen/>
      </w:r>
      <w:r w:rsidRPr="005065BC">
        <w:t xml:space="preserve">8510 in subsection (A) was changed to </w:t>
      </w:r>
      <w:r w:rsidR="005065BC" w:rsidRPr="005065BC">
        <w:t xml:space="preserve">Section </w:t>
      </w:r>
      <w:r w:rsidRPr="005065BC">
        <w:t>63</w:t>
      </w:r>
      <w:r w:rsidR="005065BC" w:rsidRPr="005065BC">
        <w:noBreakHyphen/>
      </w:r>
      <w:r w:rsidRPr="005065BC">
        <w:t>19</w:t>
      </w:r>
      <w:r w:rsidR="005065BC" w:rsidRPr="005065BC">
        <w:noBreakHyphen/>
      </w:r>
      <w:r w:rsidRPr="005065BC">
        <w:t>2020 in accordance with 2008 Act No. 361 (Children</w:t>
      </w:r>
      <w:r w:rsidR="005065BC" w:rsidRPr="005065BC">
        <w:t>’</w:t>
      </w:r>
      <w:r w:rsidRPr="005065BC">
        <w:t>s Code).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4.A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SECTION may be cited as the </w:t>
      </w:r>
      <w:r w:rsidRPr="005065BC">
        <w:t>‘</w:t>
      </w:r>
      <w:r w:rsidR="00194D90" w:rsidRPr="005065BC">
        <w:t>South Carolina Protection from Violence Against Women and Children Act</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4.I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This SECTION takes effect on January 1, 2009. However, the implementation of the procedures provided for in this SECTION is contingent upon the State Law Enforcement Division</w:t>
      </w:r>
      <w:r w:rsidRPr="005065BC">
        <w:t>’</w:t>
      </w:r>
      <w:r w:rsidR="00194D90" w:rsidRPr="005065BC">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5065BC">
        <w:noBreakHyphen/>
      </w:r>
      <w:r w:rsidR="00194D90" w:rsidRPr="005065BC">
        <w:t>3</w:t>
      </w:r>
      <w:r w:rsidRPr="005065BC">
        <w:noBreakHyphen/>
      </w:r>
      <w:r w:rsidR="00194D90" w:rsidRPr="005065BC">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5065BC">
        <w:noBreakHyphen/>
      </w:r>
      <w:r w:rsidR="00194D90" w:rsidRPr="005065BC">
        <w:t>3</w:t>
      </w:r>
      <w:r w:rsidRPr="005065BC">
        <w:noBreakHyphen/>
      </w:r>
      <w:r w:rsidR="00194D90" w:rsidRPr="005065BC">
        <w:t>640.</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7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The provisions of Section 17</w:t>
      </w:r>
      <w:r w:rsidRPr="005065BC">
        <w:noBreakHyphen/>
      </w:r>
      <w:r w:rsidR="00194D90" w:rsidRPr="005065BC">
        <w:t>28</w:t>
      </w:r>
      <w:r w:rsidRPr="005065BC">
        <w:noBreakHyphen/>
      </w:r>
      <w:r w:rsidR="00194D90" w:rsidRPr="005065BC">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5065BC">
        <w:noBreakHyphen/>
      </w:r>
      <w:r w:rsidR="00194D90" w:rsidRPr="005065B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The 2008 amendment, in subsection (B), in the first sentence added the final clause starting with </w:t>
      </w:r>
      <w:r w:rsidR="005065BC" w:rsidRPr="005065BC">
        <w:t>“</w:t>
      </w:r>
      <w:r w:rsidRPr="005065BC">
        <w:t>at the time the person is booked.</w:t>
      </w:r>
      <w:r w:rsidR="005065BC"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130.</w:t>
      </w:r>
      <w:r w:rsidR="00194D90" w:rsidRPr="005065BC">
        <w:t xml:space="preserve"> Determination of information to be supplied and methods of evaluation and dissemination; promulgation of rules and regulations.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State Law Enforcement Division is authorized to determine the specific information to be supplied by the law</w:t>
      </w:r>
      <w:r w:rsidR="005065BC" w:rsidRPr="005065BC">
        <w:noBreakHyphen/>
      </w:r>
      <w:r w:rsidRPr="005065BC">
        <w:t xml:space="preserve">enforcement agencies and court officials pursuant to </w:t>
      </w:r>
      <w:r w:rsidR="005065BC" w:rsidRPr="005065BC">
        <w:t xml:space="preserve">Section </w:t>
      </w:r>
      <w:r w:rsidRPr="005065BC">
        <w:t>23</w:t>
      </w:r>
      <w:r w:rsidR="005065BC" w:rsidRPr="005065BC">
        <w:noBreakHyphen/>
      </w:r>
      <w:r w:rsidRPr="005065BC">
        <w:t>3</w:t>
      </w:r>
      <w:r w:rsidR="005065BC" w:rsidRPr="005065BC">
        <w:noBreakHyphen/>
      </w:r>
      <w:r w:rsidRPr="005065BC">
        <w:t>120, and the methods by which such information shall be compiled, evaluated and disseminated. The State Law Enforcement Division is further authorized to promulgate rules and regulations to carry out the provisions of this article.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South Carolina Law 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1962 Code </w:t>
      </w:r>
      <w:r w:rsidRPr="005065BC">
        <w:t xml:space="preserve">Section </w:t>
      </w:r>
      <w:r w:rsidR="00194D90" w:rsidRPr="005065BC">
        <w:t>53</w:t>
      </w:r>
      <w:r w:rsidRPr="005065BC">
        <w:noBreakHyphen/>
      </w:r>
      <w:r w:rsidR="00194D90" w:rsidRPr="005065BC">
        <w:t xml:space="preserve">32; 1970 (56) 2415; 1984 Act No. 512, Part II, </w:t>
      </w:r>
      <w:r w:rsidRPr="005065BC">
        <w:t xml:space="preserve">Section </w:t>
      </w:r>
      <w:r w:rsidR="00194D90" w:rsidRPr="005065BC">
        <w:t>57B.</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140.</w:t>
      </w:r>
      <w:r w:rsidR="00194D90" w:rsidRPr="005065BC">
        <w:t xml:space="preserve"> Effect of Article on disclosure of information.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provisions of this article shall not be construed to require or permit the disclosure or reporting of any information in the manner prohibited by existing law.</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1962 Code </w:t>
      </w:r>
      <w:r w:rsidRPr="005065BC">
        <w:t xml:space="preserve">Section </w:t>
      </w:r>
      <w:r w:rsidR="00194D90" w:rsidRPr="005065BC">
        <w:t>53</w:t>
      </w:r>
      <w:r w:rsidRPr="005065BC">
        <w:noBreakHyphen/>
      </w:r>
      <w:r w:rsidR="00194D90" w:rsidRPr="005065BC">
        <w:t>33; 1970 (56) 2415.</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150.</w:t>
      </w:r>
      <w:r w:rsidR="00194D90" w:rsidRPr="005065BC">
        <w:t xml:space="preserve"> Grants and appropriations; contracts with public agencies.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State Law 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1962 Code </w:t>
      </w:r>
      <w:r w:rsidRPr="005065BC">
        <w:t xml:space="preserve">Section </w:t>
      </w:r>
      <w:r w:rsidR="00194D90" w:rsidRPr="005065BC">
        <w:t>53</w:t>
      </w:r>
      <w:r w:rsidRPr="005065BC">
        <w:noBreakHyphen/>
      </w:r>
      <w:r w:rsidR="00194D90" w:rsidRPr="005065BC">
        <w:t>34; 1970 (56) 2415.</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160.</w:t>
      </w:r>
      <w:r w:rsidR="00194D90" w:rsidRPr="005065BC">
        <w:t xml:space="preserve"> Investigation of injury or death of person under twenty</w:t>
      </w:r>
      <w:r w:rsidRPr="005065BC">
        <w:noBreakHyphen/>
      </w:r>
      <w:r w:rsidR="00194D90" w:rsidRPr="005065BC">
        <w:t>one when use of beverages containing alcohol suspected.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In any accident involving injury or death of a person under the age of twenty</w:t>
      </w:r>
      <w:r w:rsidR="005065BC" w:rsidRPr="005065BC">
        <w:noBreakHyphen/>
      </w:r>
      <w:r w:rsidRPr="005065BC">
        <w:t>one, where there is cause to believe that any beverage containing alcohol was consumed prior to the accident by the person under twenty</w:t>
      </w:r>
      <w:r w:rsidR="005065BC" w:rsidRPr="005065BC">
        <w:noBreakHyphen/>
      </w:r>
      <w:r w:rsidRPr="005065BC">
        <w:t>one, the law enforcement agency having jurisdiction to investigate the accident shall commence a detailed investigation to determine the circumstances under which the beverage was obtained.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5065BC" w:rsidRPr="005065BC">
        <w:noBreakHyphen/>
      </w:r>
      <w:r w:rsidRPr="005065BC">
        <w:t>one.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1987 Act No. 136, </w:t>
      </w:r>
      <w:r w:rsidRPr="005065BC">
        <w:t xml:space="preserve">Section </w:t>
      </w:r>
      <w:r w:rsidR="00194D90" w:rsidRPr="005065BC">
        <w:t xml:space="preserve">1; 1993 Act No. 181, </w:t>
      </w:r>
      <w:r w:rsidRPr="005065BC">
        <w:t xml:space="preserve">Section </w:t>
      </w:r>
      <w:r w:rsidR="00194D90" w:rsidRPr="005065BC">
        <w:t>342.</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170.</w:t>
      </w:r>
      <w:r w:rsidR="00194D90" w:rsidRPr="005065BC">
        <w:t xml:space="preserve"> Investigation of traffic</w:t>
      </w:r>
      <w:r w:rsidRPr="005065BC">
        <w:noBreakHyphen/>
      </w:r>
      <w:r w:rsidR="00194D90" w:rsidRPr="005065BC">
        <w:t>related injury or death of person where use of illegal drugs or controlled substances suspected.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1987 Act No. 136, </w:t>
      </w:r>
      <w:r w:rsidRPr="005065BC">
        <w:t xml:space="preserve">Section </w:t>
      </w:r>
      <w:r w:rsidR="00194D90" w:rsidRPr="005065BC">
        <w:t>2.</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175.</w:t>
      </w:r>
      <w:r w:rsidR="00194D90" w:rsidRPr="005065BC">
        <w:t xml:space="preserve"> Inspection of junkyard, car dealership, parking lot, etc., for purpose of locating stolen vehicle or investigating titling or registration of wrecked or dismantled vehicle.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physical inspection must be conducted while an employee or owner of the facility is present and must be for the purpose of locating stolen motor vehicles or investigating titling or registration of motor vehicles wrecked or dismantled.</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1999 Act No. 100, Part II, </w:t>
      </w:r>
      <w:r w:rsidRPr="005065BC">
        <w:t xml:space="preserve">Section </w:t>
      </w:r>
      <w:r w:rsidR="00194D90" w:rsidRPr="005065BC">
        <w:t>47.</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D90" w:rsidRPr="005065BC">
        <w:t xml:space="preserve"> 5</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65BC">
        <w:t>Missing Person Information Center</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200.</w:t>
      </w:r>
      <w:r w:rsidR="00194D90" w:rsidRPr="005065BC">
        <w:t xml:space="preserve"> Creation of Center; use of FBI file.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w:t>
      </w:r>
      <w:r w:rsidR="005065BC" w:rsidRPr="005065BC">
        <w:t>’</w:t>
      </w:r>
      <w:r w:rsidRPr="005065BC">
        <w:t>s missing person computerized file through the use of the State Law Enforcement Division</w:t>
      </w:r>
      <w:r w:rsidR="005065BC" w:rsidRPr="005065BC">
        <w:t>’</w:t>
      </w:r>
      <w:r w:rsidRPr="005065BC">
        <w:t>s law enforcement communications network. This center is hereinafter referred to as FBI/NCIC.</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1985 Act No. 98,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210.</w:t>
      </w:r>
      <w:r w:rsidR="00194D90" w:rsidRPr="005065BC">
        <w:t xml:space="preserve"> Definitions.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For the purposes of this article: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(1) </w:t>
      </w:r>
      <w:r w:rsidR="005065BC" w:rsidRPr="005065BC">
        <w:t>“</w:t>
      </w:r>
      <w:r w:rsidRPr="005065BC">
        <w:t>Missing child</w:t>
      </w:r>
      <w:r w:rsidR="005065BC" w:rsidRPr="005065BC">
        <w:t>”</w:t>
      </w:r>
      <w:r w:rsidRPr="005065BC">
        <w:t xml:space="preserve"> means any individual who is under the age of seventeen years whose temporary or permanent residence is in South Carolina, or is believed to be in South Carolina, whose location has not been determined, and who has been reported as missing to a law enforcement agency.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(2) </w:t>
      </w:r>
      <w:r w:rsidR="005065BC" w:rsidRPr="005065BC">
        <w:t>“</w:t>
      </w:r>
      <w:r w:rsidRPr="005065BC">
        <w:t>Missing person</w:t>
      </w:r>
      <w:r w:rsidR="005065BC" w:rsidRPr="005065BC">
        <w:t>”</w:t>
      </w:r>
      <w:r w:rsidRPr="005065BC">
        <w:t xml:space="preserve"> means any individual who is seventeen years of age or older, whose temporary or permanent residence is in South Carolina, or is believed to be in South Carolina, whose location has not been determined, and who has been reported as missing to a law enforcement agency.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(3) </w:t>
      </w:r>
      <w:r w:rsidR="005065BC" w:rsidRPr="005065BC">
        <w:t>“</w:t>
      </w:r>
      <w:r w:rsidRPr="005065BC">
        <w:t>Missing person report</w:t>
      </w:r>
      <w:r w:rsidR="005065BC" w:rsidRPr="005065BC">
        <w:t>”</w:t>
      </w:r>
      <w:r w:rsidRPr="005065BC">
        <w:t xml:space="preserve"> is a report prepared on a prescribed form for transmitting information about a missing person or a missing child to a law enforcement agency.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(4) </w:t>
      </w:r>
      <w:r w:rsidR="005065BC" w:rsidRPr="005065BC">
        <w:t>“</w:t>
      </w:r>
      <w:r w:rsidRPr="005065BC">
        <w:t>Exploited children</w:t>
      </w:r>
      <w:r w:rsidR="005065BC" w:rsidRPr="005065BC">
        <w:t>”</w:t>
      </w:r>
      <w:r w:rsidRPr="005065BC">
        <w:t xml:space="preserve"> are children under the age of eighteen who are placed in positions where they were taken advantage of sexually because of their inability to cognitively assess or resist the contact or who were placed into these positions because of their dependency upon the offender.</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1985 Act No. 98, </w:t>
      </w:r>
      <w:r w:rsidRPr="005065BC">
        <w:t xml:space="preserve">Section </w:t>
      </w:r>
      <w:r w:rsidR="00194D90" w:rsidRPr="005065BC">
        <w:t xml:space="preserve">2; 1990 Act No. 479,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220.</w:t>
      </w:r>
      <w:r w:rsidR="00194D90" w:rsidRPr="005065BC">
        <w:t xml:space="preserve"> Chief of State Law Enforcement Division, generally; employees.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1985 Act No. 98, </w:t>
      </w:r>
      <w:r w:rsidRPr="005065BC">
        <w:t xml:space="preserve">Section </w:t>
      </w:r>
      <w:r w:rsidR="00194D90" w:rsidRPr="005065BC">
        <w:t>3.</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230.</w:t>
      </w:r>
      <w:r w:rsidR="00194D90" w:rsidRPr="005065BC">
        <w:t xml:space="preserve"> Promulgation of regulations.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MPIC shall promulgate regulations prescribing:</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(a) procedures for accepting and disseminating information maintained at the MPIC;</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(b) the confidentiality of the data and information, including the missing person report, maintained by the MPIC;</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(c) the proper disposition of all obsolete data, including the missing person report; provided, data for an individual who has reached the age of eighteen and remains missing must be preserved;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(d) procedures allowing a communication link with the State Law Enforcement Division and the FBI/NCIC</w:t>
      </w:r>
      <w:r w:rsidR="005065BC" w:rsidRPr="005065BC">
        <w:t>’</w:t>
      </w:r>
      <w:r w:rsidRPr="005065BC">
        <w:t>s missing person file to ensure compliance with FBI/NCIC policies;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(e) forms, including but not limited to a missing person report, considered necessary for the efficient and proper operation of the MPIC.</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1985 Act No. 98, </w:t>
      </w:r>
      <w:r w:rsidRPr="005065BC">
        <w:t xml:space="preserve">Section </w:t>
      </w:r>
      <w:r w:rsidR="00194D90" w:rsidRPr="005065BC">
        <w:t>4.</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240.</w:t>
      </w:r>
      <w:r w:rsidR="00194D90" w:rsidRPr="005065BC">
        <w:t xml:space="preserve"> Submission of missing person reports to Center.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1985 Act No. 98, </w:t>
      </w:r>
      <w:r w:rsidRPr="005065BC">
        <w:t xml:space="preserve">Section </w:t>
      </w:r>
      <w:r w:rsidR="00194D90" w:rsidRPr="005065BC">
        <w:t xml:space="preserve">5; 2010 Act No. 192, </w:t>
      </w:r>
      <w:r w:rsidRPr="005065BC">
        <w:t xml:space="preserve">Section </w:t>
      </w:r>
      <w:r w:rsidR="00194D90" w:rsidRPr="005065BC">
        <w:t>1, eff May 28,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The 2010 amendment inserted </w:t>
      </w:r>
      <w:r w:rsidR="005065BC" w:rsidRPr="005065BC">
        <w:t>“</w:t>
      </w:r>
      <w:r w:rsidRPr="005065BC">
        <w:t>or any person responsible for a missing person</w:t>
      </w:r>
      <w:r w:rsidR="005065BC" w:rsidRPr="005065BC">
        <w:t>”</w:t>
      </w:r>
      <w:r w:rsidRPr="005065BC">
        <w:t>, and made other nonsubstantive changes.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250.</w:t>
      </w:r>
      <w:r w:rsidR="00194D90" w:rsidRPr="005065BC">
        <w:t xml:space="preserve"> Dissemination of missing persons data by law enforcement agencies.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w:t>
      </w:r>
      <w:r w:rsidR="005065BC" w:rsidRPr="005065BC">
        <w:t>’</w:t>
      </w:r>
      <w:r w:rsidRPr="005065BC">
        <w:t>s on</w:t>
      </w:r>
      <w:r w:rsidR="005065BC" w:rsidRPr="005065BC">
        <w:noBreakHyphen/>
      </w:r>
      <w:r w:rsidRPr="005065BC">
        <w:t>duty law enforcement officers of the missing person report, initiate a statewide broadcast to all other law enforcement agencies to be on the lookout for the individual, contact the agency</w:t>
      </w:r>
      <w:r w:rsidR="005065BC" w:rsidRPr="005065BC">
        <w:t>’</w:t>
      </w:r>
      <w:r w:rsidRPr="005065BC">
        <w:t>s local media outlets when appropriate, and transmit a copy of the report to the MPIC.</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1985 Act No. 98, </w:t>
      </w:r>
      <w:r w:rsidRPr="005065BC">
        <w:t xml:space="preserve">Section </w:t>
      </w:r>
      <w:r w:rsidR="00194D90" w:rsidRPr="005065BC">
        <w:t xml:space="preserve">6; 2010 Act No. 192, </w:t>
      </w:r>
      <w:r w:rsidRPr="005065BC">
        <w:t xml:space="preserve">Section </w:t>
      </w:r>
      <w:r w:rsidR="00194D90" w:rsidRPr="005065BC">
        <w:t>2, eff May 28,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The 2010 amendment inserted </w:t>
      </w:r>
      <w:r w:rsidR="005065BC" w:rsidRPr="005065BC">
        <w:t>“</w:t>
      </w:r>
      <w:r w:rsidRPr="005065BC">
        <w:t>or any person responsible for a missing person</w:t>
      </w:r>
      <w:r w:rsidR="005065BC" w:rsidRPr="005065BC">
        <w:t>”</w:t>
      </w:r>
      <w:r w:rsidRPr="005065BC">
        <w:t xml:space="preserve">, substituted </w:t>
      </w:r>
      <w:r w:rsidR="005065BC" w:rsidRPr="005065BC">
        <w:t>“</w:t>
      </w:r>
      <w:r w:rsidRPr="005065BC">
        <w:t>immediately shall make</w:t>
      </w:r>
      <w:r w:rsidR="005065BC" w:rsidRPr="005065BC">
        <w:t>”</w:t>
      </w:r>
      <w:r w:rsidRPr="005065BC">
        <w:t xml:space="preserve"> for </w:t>
      </w:r>
      <w:r w:rsidR="005065BC" w:rsidRPr="005065BC">
        <w:t>“</w:t>
      </w:r>
      <w:r w:rsidRPr="005065BC">
        <w:t>shall immediately make</w:t>
      </w:r>
      <w:r w:rsidR="005065BC" w:rsidRPr="005065BC">
        <w:t>”</w:t>
      </w:r>
      <w:r w:rsidRPr="005065BC">
        <w:t xml:space="preserve">, deleted </w:t>
      </w:r>
      <w:r w:rsidR="005065BC" w:rsidRPr="005065BC">
        <w:t>“</w:t>
      </w:r>
      <w:r w:rsidRPr="005065BC">
        <w:t>immediately</w:t>
      </w:r>
      <w:r w:rsidR="005065BC" w:rsidRPr="005065BC">
        <w:t>”</w:t>
      </w:r>
      <w:r w:rsidRPr="005065BC">
        <w:t xml:space="preserve"> before </w:t>
      </w:r>
      <w:r w:rsidR="005065BC" w:rsidRPr="005065BC">
        <w:t>“</w:t>
      </w:r>
      <w:r w:rsidRPr="005065BC">
        <w:t>inform all</w:t>
      </w:r>
      <w:r w:rsidR="005065BC" w:rsidRPr="005065BC">
        <w:t>”</w:t>
      </w:r>
      <w:r w:rsidRPr="005065BC">
        <w:t xml:space="preserve">, substituted </w:t>
      </w:r>
      <w:r w:rsidR="005065BC" w:rsidRPr="005065BC">
        <w:t>“</w:t>
      </w:r>
      <w:r w:rsidRPr="005065BC">
        <w:t>the agency</w:t>
      </w:r>
      <w:r w:rsidR="005065BC" w:rsidRPr="005065BC">
        <w:t>’</w:t>
      </w:r>
      <w:r w:rsidRPr="005065BC">
        <w:t>s</w:t>
      </w:r>
      <w:r w:rsidR="005065BC" w:rsidRPr="005065BC">
        <w:t>”</w:t>
      </w:r>
      <w:r w:rsidRPr="005065BC">
        <w:t xml:space="preserve"> for </w:t>
      </w:r>
      <w:r w:rsidR="005065BC" w:rsidRPr="005065BC">
        <w:t>“</w:t>
      </w:r>
      <w:r w:rsidRPr="005065BC">
        <w:t>its</w:t>
      </w:r>
      <w:r w:rsidR="005065BC" w:rsidRPr="005065BC">
        <w:t>”</w:t>
      </w:r>
      <w:r w:rsidRPr="005065BC">
        <w:t xml:space="preserve">, inserted </w:t>
      </w:r>
      <w:r w:rsidR="005065BC" w:rsidRPr="005065BC">
        <w:t>“</w:t>
      </w:r>
      <w:r w:rsidRPr="005065BC">
        <w:t>contact the agency</w:t>
      </w:r>
      <w:r w:rsidR="005065BC" w:rsidRPr="005065BC">
        <w:t>’</w:t>
      </w:r>
      <w:r w:rsidRPr="005065BC">
        <w:t>s local media outlets when appropriate</w:t>
      </w:r>
      <w:r w:rsidR="005065BC" w:rsidRPr="005065BC">
        <w:t>”</w:t>
      </w:r>
      <w:r w:rsidRPr="005065BC">
        <w:t>, and made other nonsubstantive changes.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260.</w:t>
      </w:r>
      <w:r w:rsidR="00194D90" w:rsidRPr="005065BC">
        <w:t xml:space="preserve"> Responsibilities of Center.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MPIC shall:</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(b) Utilize both the intrastate communication network and the FBI/NCIC system in locating missing persons or missing children.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(c) Collect, process, maintain, and disseminate information on missing and exploited children or missing persons.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(d) Provide for a centralized distribution center for emergency flyers on missing persons or missing children.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(e) Formulate and distribute, both intrastate and interstate, a monthly bulletin of missing persons and missing children from South Carolina to law enforcement agencies.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(f) Develop, maintain, and disseminate a directory of resources available for assistance to local, state, and federal agencies and entities, public and private organizations, and others in locating a missing person or missing child.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(g) Provide news media, including, but not limited to, television and radio stations and newspapers, with pertinent information on missing persons and missing children on a regularly scheduled basis.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(h) Develop and disseminate recommended procedures and forms for the collection of identifying information, including but not limited to bloodtyping, fingerprinting, and dental charting, which are compatible with criteria established by the FBI/NCIC.</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(j) Conduct statewide training sessions and seminars relative to missing and exploited children and missing persons, including, but not limited to, methods to enhance the locating of missing children and missing persons and training regarding the operation of the MPIC.</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(k) In the case of locating an individual who had previously been reported as being a missing person or missing child, provide referrals for counseling or other assistance or aid to the individual or the individual</w:t>
      </w:r>
      <w:r w:rsidR="005065BC" w:rsidRPr="005065BC">
        <w:t>’</w:t>
      </w:r>
      <w:r w:rsidRPr="005065BC">
        <w:t>s family, if the individual or his family desires counseling or other assistance or aid.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(l) Provide a program of support and technical assistance for community</w:t>
      </w:r>
      <w:r w:rsidR="005065BC" w:rsidRPr="005065BC">
        <w:noBreakHyphen/>
      </w:r>
      <w:r w:rsidRPr="005065BC">
        <w:t>based efforts, especially in the case of children, to prevent disappearances and to ensure self</w:t>
      </w:r>
      <w:r w:rsidR="005065BC" w:rsidRPr="005065BC">
        <w:noBreakHyphen/>
      </w:r>
      <w:r w:rsidRPr="005065BC">
        <w:t>protection.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1985 Act No. 98, </w:t>
      </w:r>
      <w:r w:rsidRPr="005065BC">
        <w:t xml:space="preserve">Section </w:t>
      </w:r>
      <w:r w:rsidR="00194D90" w:rsidRPr="005065BC">
        <w:t>7.</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270.</w:t>
      </w:r>
      <w:r w:rsidR="00194D90" w:rsidRPr="005065BC">
        <w:t xml:space="preserve"> Notification requirements when missing person located.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w:t>
      </w:r>
      <w:r w:rsidR="005065BC" w:rsidRPr="005065BC">
        <w:t>’</w:t>
      </w:r>
      <w:r w:rsidRPr="005065BC">
        <w:t>s records from the FBI/NCIC</w:t>
      </w:r>
      <w:r w:rsidR="005065BC" w:rsidRPr="005065BC">
        <w:t>’</w:t>
      </w:r>
      <w:r w:rsidRPr="005065BC">
        <w:t>s missing person file, as long as there are no grounds for criminal prosecution, and follow up with the local law enforcement agency having jurisdiction of the records.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1985 Act No. 98, </w:t>
      </w:r>
      <w:r w:rsidRPr="005065BC">
        <w:t xml:space="preserve">Section </w:t>
      </w:r>
      <w:r w:rsidR="00194D90" w:rsidRPr="005065BC">
        <w:t xml:space="preserve">8; 2010 Act No. 192, </w:t>
      </w:r>
      <w:r w:rsidRPr="005065BC">
        <w:t xml:space="preserve">Section </w:t>
      </w:r>
      <w:r w:rsidR="00194D90" w:rsidRPr="005065BC">
        <w:t>3, eff May 28,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The 2010 amendment inserted </w:t>
      </w:r>
      <w:r w:rsidR="005065BC" w:rsidRPr="005065BC">
        <w:t>“</w:t>
      </w:r>
      <w:r w:rsidRPr="005065BC">
        <w:t>or any person responsible for a missing person</w:t>
      </w:r>
      <w:r w:rsidR="005065BC" w:rsidRPr="005065BC">
        <w:t>”</w:t>
      </w:r>
      <w:r w:rsidRPr="005065BC">
        <w:t xml:space="preserve">, substituted </w:t>
      </w:r>
      <w:r w:rsidR="005065BC" w:rsidRPr="005065BC">
        <w:t>“</w:t>
      </w:r>
      <w:r w:rsidRPr="005065BC">
        <w:t>immediately shall notify</w:t>
      </w:r>
      <w:r w:rsidR="005065BC" w:rsidRPr="005065BC">
        <w:t>”</w:t>
      </w:r>
      <w:r w:rsidRPr="005065BC">
        <w:t xml:space="preserve"> for </w:t>
      </w:r>
      <w:r w:rsidR="005065BC" w:rsidRPr="005065BC">
        <w:t>“</w:t>
      </w:r>
      <w:r w:rsidRPr="005065BC">
        <w:t>shall immediately notify</w:t>
      </w:r>
      <w:r w:rsidR="005065BC" w:rsidRPr="005065BC">
        <w:t>”</w:t>
      </w:r>
      <w:r w:rsidRPr="005065BC">
        <w:t>, and made other nonsubstantive changes.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280.</w:t>
      </w:r>
      <w:r w:rsidR="00194D90" w:rsidRPr="005065BC">
        <w:t xml:space="preserve"> Release of information.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following may make inquiries of, and receive data or information from, the MPIC:</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(a) Any police, law enforcement, or criminal justice agency investigating a report of a missing or unidentified person or child, whether living or deceased.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(b) A court, upon a finding by the court that access to the data, information, or records of the MPIC may be necessary for the determination of an issue before the court.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(c) Any solicitor of a judicial circuit in this State or the solicitor</w:t>
      </w:r>
      <w:r w:rsidR="005065BC" w:rsidRPr="005065BC">
        <w:t>’</w:t>
      </w:r>
      <w:r w:rsidRPr="005065BC">
        <w:t>s designee or representative.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(d) Any person engaged in bona fide research when approved by the Chief; provided, no names or addresses may be supplied to this person.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1985 Act No. 98, </w:t>
      </w:r>
      <w:r w:rsidRPr="005065BC">
        <w:t xml:space="preserve">Section </w:t>
      </w:r>
      <w:r w:rsidR="00194D90" w:rsidRPr="005065BC">
        <w:t>9.</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290.</w:t>
      </w:r>
      <w:r w:rsidR="00194D90" w:rsidRPr="005065BC">
        <w:t xml:space="preserve"> Fees.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MPIC may not charge any fee for inquiries made to it pursuant to this article.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1985 Act No. 98, </w:t>
      </w:r>
      <w:r w:rsidRPr="005065BC">
        <w:t xml:space="preserve">Section </w:t>
      </w:r>
      <w:r w:rsidR="00194D90" w:rsidRPr="005065BC">
        <w:t>10.</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300.</w:t>
      </w:r>
      <w:r w:rsidR="00194D90" w:rsidRPr="005065BC">
        <w:t xml:space="preserve"> Toll</w:t>
      </w:r>
      <w:r w:rsidRPr="005065BC">
        <w:noBreakHyphen/>
      </w:r>
      <w:r w:rsidR="00194D90" w:rsidRPr="005065BC">
        <w:t>free phone line; instructions to callers; communication with law enforcement agencies.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MPIC shall provide a toll</w:t>
      </w:r>
      <w:r w:rsidR="005065BC" w:rsidRPr="005065BC">
        <w:noBreakHyphen/>
      </w:r>
      <w:r w:rsidRPr="005065BC">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5065BC" w:rsidRPr="005065BC">
        <w:t xml:space="preserve">Section </w:t>
      </w:r>
      <w:r w:rsidRPr="005065BC">
        <w:t>23</w:t>
      </w:r>
      <w:r w:rsidR="005065BC" w:rsidRPr="005065BC">
        <w:noBreakHyphen/>
      </w:r>
      <w:r w:rsidRPr="005065BC">
        <w:t>3</w:t>
      </w:r>
      <w:r w:rsidR="005065BC" w:rsidRPr="005065BC">
        <w:noBreakHyphen/>
      </w:r>
      <w:r w:rsidRPr="005065BC">
        <w:t>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1985 Act No. 98, </w:t>
      </w:r>
      <w:r w:rsidRPr="005065BC">
        <w:t xml:space="preserve">Section </w:t>
      </w:r>
      <w:r w:rsidR="00194D90" w:rsidRPr="005065BC">
        <w:t>11.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310.</w:t>
      </w:r>
      <w:r w:rsidR="00194D90" w:rsidRPr="005065BC">
        <w:t xml:space="preserve"> Improper release of information; penalty.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1985 Act No. 98, </w:t>
      </w:r>
      <w:r w:rsidRPr="005065BC">
        <w:t xml:space="preserve">Section </w:t>
      </w:r>
      <w:r w:rsidR="00194D90" w:rsidRPr="005065BC">
        <w:t>12.</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320.</w:t>
      </w:r>
      <w:r w:rsidR="00194D90" w:rsidRPr="005065BC">
        <w:t xml:space="preserve"> Missing Person Task Force.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There is created a Missing Person Task Force composed of five members appointed by the Governor. The Governor shall designate a member as chairman. The Task Force shall study information gathered from the MPIC and the FBI/NCIC in order to make long</w:t>
      </w:r>
      <w:r w:rsidR="005065BC" w:rsidRPr="005065BC">
        <w:noBreakHyphen/>
      </w:r>
      <w:r w:rsidRPr="005065BC">
        <w:t>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1985 Act No. 98, </w:t>
      </w:r>
      <w:r w:rsidRPr="005065BC">
        <w:t xml:space="preserve">Section </w:t>
      </w:r>
      <w:r w:rsidR="00194D90" w:rsidRPr="005065BC">
        <w:t>13.</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330.</w:t>
      </w:r>
      <w:r w:rsidR="00194D90" w:rsidRPr="005065BC">
        <w:t xml:space="preserve"> Endangered Person Notification System.</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w:t>
      </w:r>
      <w:r w:rsidR="005065BC" w:rsidRPr="005065BC">
        <w:t>’</w:t>
      </w:r>
      <w:r w:rsidRPr="005065BC">
        <w:t>s vehicle and license tag information is available. The Department of Transportation shall utilize current protocol for the content, length, and frequency of any message to be placed on an overhead permanent changeable message sign.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2010 Act No. 192, </w:t>
      </w:r>
      <w:r w:rsidRPr="005065BC">
        <w:t xml:space="preserve">Section </w:t>
      </w:r>
      <w:r w:rsidR="00194D90" w:rsidRPr="005065BC">
        <w:t>4, eff May 28, 2010.</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D90" w:rsidRPr="005065BC">
        <w:t xml:space="preserve"> 7</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65BC">
        <w:t>Sex Offender Registry</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400.</w:t>
      </w:r>
      <w:r w:rsidR="00194D90" w:rsidRPr="005065BC">
        <w:t xml:space="preserve"> Purpose.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intent of this article is to promote the state</w:t>
      </w:r>
      <w:r w:rsidR="005065BC" w:rsidRPr="005065BC">
        <w:t>’</w:t>
      </w:r>
      <w:r w:rsidRPr="005065BC">
        <w:t>s fundamental right to provide for the public health, welfare, and safety of its citizens. Notwithstanding this legitimate state purpose, these provisions are not intended to violate the guaranteed constitutional rights of those who have violated our nation</w:t>
      </w:r>
      <w:r w:rsidR="005065BC" w:rsidRPr="005065BC">
        <w:t>’</w:t>
      </w:r>
      <w:r w:rsidRPr="005065BC">
        <w:t>s laws.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sex offender registry will provide law enforcement with the tools needed in investigating criminal offenses. Statistics show that sex offenders often pose a high risk of re</w:t>
      </w:r>
      <w:r w:rsidR="005065BC" w:rsidRPr="005065BC">
        <w:noBreakHyphen/>
      </w:r>
      <w:r w:rsidRPr="005065BC">
        <w:t>offending. Additionally, law enforcement</w:t>
      </w:r>
      <w:r w:rsidR="005065BC" w:rsidRPr="005065BC">
        <w:t>’</w:t>
      </w:r>
      <w:r w:rsidRPr="005065BC">
        <w:t>s efforts to protect communities, conduct investigations, and apprehend offenders who commit sex offenses are impaired by the lack of information about these convicted offenders who live within the law enforcement agency</w:t>
      </w:r>
      <w:r w:rsidR="005065BC" w:rsidRPr="005065BC">
        <w:t>’</w:t>
      </w:r>
      <w:r w:rsidRPr="005065BC">
        <w:t>s jurisdiction.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1994 Act No. 497, Part II, </w:t>
      </w:r>
      <w:r w:rsidRPr="005065BC">
        <w:t xml:space="preserve">Section </w:t>
      </w:r>
      <w:r w:rsidR="00194D90" w:rsidRPr="005065BC">
        <w:t xml:space="preserve">112A; 1996 Act No. 444, </w:t>
      </w:r>
      <w:r w:rsidRPr="005065BC">
        <w:t xml:space="preserve">Section </w:t>
      </w:r>
      <w:r w:rsidR="00194D90" w:rsidRPr="005065BC">
        <w:t xml:space="preserve">16; 1998 Act No. 384,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410.</w:t>
      </w:r>
      <w:r w:rsidR="00194D90" w:rsidRPr="005065BC">
        <w:t xml:space="preserve"> Registry; contents and purpose; cross</w:t>
      </w:r>
      <w:r w:rsidRPr="005065BC">
        <w:noBreakHyphen/>
      </w:r>
      <w:r w:rsidR="00194D90" w:rsidRPr="005065BC">
        <w:t>reference alias names.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(A) The registry is under the direction of the Chief of the State Law Enforcement Division (SLED) and shall contain information the chief considers necessary to assist law enforcement in the location of persons </w:t>
      </w:r>
      <w:r w:rsidRPr="005065BC">
        <w:lastRenderedPageBreak/>
        <w:t>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SLED shall include and cross</w:t>
      </w:r>
      <w:r w:rsidR="005065BC" w:rsidRPr="005065BC">
        <w:noBreakHyphen/>
      </w:r>
      <w:r w:rsidRPr="005065BC">
        <w:t>reference alias names in the registry.</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1994 Act No. 497, Part II, </w:t>
      </w:r>
      <w:r w:rsidRPr="005065BC">
        <w:t xml:space="preserve">Section </w:t>
      </w:r>
      <w:r w:rsidR="00194D90" w:rsidRPr="005065BC">
        <w:t xml:space="preserve">112A; 1996 Act No. 444, </w:t>
      </w:r>
      <w:r w:rsidRPr="005065BC">
        <w:t xml:space="preserve">Section </w:t>
      </w:r>
      <w:r w:rsidR="00194D90" w:rsidRPr="005065BC">
        <w:t xml:space="preserve">16; 1998 Act No. 384, </w:t>
      </w:r>
      <w:r w:rsidRPr="005065BC">
        <w:t xml:space="preserve">Section </w:t>
      </w:r>
      <w:r w:rsidR="00194D90" w:rsidRPr="005065BC">
        <w:t xml:space="preserve">1; 2005 Act No. 141,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420.</w:t>
      </w:r>
      <w:r w:rsidR="00194D90" w:rsidRPr="005065BC">
        <w:t xml:space="preserve"> Promulgation of regulations.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State Law Enforcement Division shall promulgate regulations to implement the provisions of this article.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1994 Act No. 497, Part II, </w:t>
      </w:r>
      <w:r w:rsidRPr="005065BC">
        <w:t xml:space="preserve">Section </w:t>
      </w:r>
      <w:r w:rsidR="00194D90" w:rsidRPr="005065BC">
        <w:t xml:space="preserve">112A; 1996 Act No. 444, </w:t>
      </w:r>
      <w:r w:rsidRPr="005065BC">
        <w:t xml:space="preserve">Section </w:t>
      </w:r>
      <w:r w:rsidR="00194D90" w:rsidRPr="005065BC">
        <w:t xml:space="preserve">16; 1998 Act No. 384,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430.</w:t>
      </w:r>
      <w:r w:rsidR="00194D90" w:rsidRPr="005065BC">
        <w:t xml:space="preserve"> Sex offender registry; convictions and not guilty by reason of insanity findings requiring registration.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For purposes of this article, a person who remains in this State for a total of thirty days during a twelve</w:t>
      </w:r>
      <w:r w:rsidR="005065BC" w:rsidRPr="005065BC">
        <w:noBreakHyphen/>
      </w:r>
      <w:r w:rsidRPr="005065BC">
        <w:t>month period is a resident of this State.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For purposes of this article, a person who has been convicted of, pled guilty or nolo contendere to, or been adjudicated delinquent for any of the following offenses shall be referred to as an offender: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criminal sexual conduct in the first degree (Section 16</w:t>
      </w:r>
      <w:r w:rsidR="005065BC" w:rsidRPr="005065BC">
        <w:noBreakHyphen/>
      </w:r>
      <w:r w:rsidRPr="005065BC">
        <w:t>3</w:t>
      </w:r>
      <w:r w:rsidR="005065BC" w:rsidRPr="005065BC">
        <w:noBreakHyphen/>
      </w:r>
      <w:r w:rsidRPr="005065BC">
        <w:t>652);</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criminal sexual conduct in the second degree (Section 16</w:t>
      </w:r>
      <w:r w:rsidR="005065BC" w:rsidRPr="005065BC">
        <w:noBreakHyphen/>
      </w:r>
      <w:r w:rsidRPr="005065BC">
        <w:t>3</w:t>
      </w:r>
      <w:r w:rsidR="005065BC" w:rsidRPr="005065BC">
        <w:noBreakHyphen/>
      </w:r>
      <w:r w:rsidRPr="005065BC">
        <w:t>653);</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criminal sexual conduct in the third degree (Section 16</w:t>
      </w:r>
      <w:r w:rsidR="005065BC" w:rsidRPr="005065BC">
        <w:noBreakHyphen/>
      </w:r>
      <w:r w:rsidRPr="005065BC">
        <w:t>3</w:t>
      </w:r>
      <w:r w:rsidR="005065BC" w:rsidRPr="005065BC">
        <w:noBreakHyphen/>
      </w:r>
      <w:r w:rsidRPr="005065BC">
        <w:t>654);</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criminal sexual conduct with minors, first degree (Section 16</w:t>
      </w:r>
      <w:r w:rsidR="005065BC" w:rsidRPr="005065BC">
        <w:noBreakHyphen/>
      </w:r>
      <w:r w:rsidRPr="005065BC">
        <w:t>3</w:t>
      </w:r>
      <w:r w:rsidR="005065BC" w:rsidRPr="005065BC">
        <w:noBreakHyphen/>
      </w:r>
      <w:r w:rsidRPr="005065BC">
        <w:t>655(A));</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(5) criminal sexual conduct with minors, second degree (Section 16</w:t>
      </w:r>
      <w:r w:rsidR="005065BC" w:rsidRPr="005065BC">
        <w:noBreakHyphen/>
      </w:r>
      <w:r w:rsidRPr="005065BC">
        <w:t>3</w:t>
      </w:r>
      <w:r w:rsidR="005065BC" w:rsidRPr="005065BC">
        <w:noBreakHyphen/>
      </w:r>
      <w:r w:rsidRPr="005065BC">
        <w:t>655(B)). If evidence is presented at the criminal proceeding and the court makes a specific finding on the record that the conviction obtained for this offense resulted from consensual sexual conduct, as contained in Section 16</w:t>
      </w:r>
      <w:r w:rsidR="005065BC" w:rsidRPr="005065BC">
        <w:noBreakHyphen/>
      </w:r>
      <w:r w:rsidRPr="005065BC">
        <w:t>3</w:t>
      </w:r>
      <w:r w:rsidR="005065BC" w:rsidRPr="005065BC">
        <w:noBreakHyphen/>
      </w:r>
      <w:r w:rsidRPr="005065BC">
        <w:t>655(B)(2) provided the offender is eighteen years of age or less, or consensual sexual conduct between persons under sixteen years of age, the convicted person is not an offender and is not required to register pursuant to the provisions of this article;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(6) criminal sexual conduct with minors, third degree (Section 16</w:t>
      </w:r>
      <w:r w:rsidR="005065BC" w:rsidRPr="005065BC">
        <w:noBreakHyphen/>
      </w:r>
      <w:r w:rsidRPr="005065BC">
        <w:t>3</w:t>
      </w:r>
      <w:r w:rsidR="005065BC" w:rsidRPr="005065BC">
        <w:noBreakHyphen/>
      </w:r>
      <w:r w:rsidRPr="005065BC">
        <w:t>655(C));</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(7) engaging a child for sexual performance (Section 16</w:t>
      </w:r>
      <w:r w:rsidR="005065BC" w:rsidRPr="005065BC">
        <w:noBreakHyphen/>
      </w:r>
      <w:r w:rsidRPr="005065BC">
        <w:t>3</w:t>
      </w:r>
      <w:r w:rsidR="005065BC" w:rsidRPr="005065BC">
        <w:noBreakHyphen/>
      </w:r>
      <w:r w:rsidRPr="005065BC">
        <w:t>810);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(8) producing, directing, or promoting sexual performance by a child (Section 16</w:t>
      </w:r>
      <w:r w:rsidR="005065BC" w:rsidRPr="005065BC">
        <w:noBreakHyphen/>
      </w:r>
      <w:r w:rsidRPr="005065BC">
        <w:t>3</w:t>
      </w:r>
      <w:r w:rsidR="005065BC" w:rsidRPr="005065BC">
        <w:noBreakHyphen/>
      </w:r>
      <w:r w:rsidRPr="005065BC">
        <w:t>820);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(9) criminal sexual conduct: assaults with intent to commit (Section 16</w:t>
      </w:r>
      <w:r w:rsidR="005065BC" w:rsidRPr="005065BC">
        <w:noBreakHyphen/>
      </w:r>
      <w:r w:rsidRPr="005065BC">
        <w:t>3</w:t>
      </w:r>
      <w:r w:rsidR="005065BC" w:rsidRPr="005065BC">
        <w:noBreakHyphen/>
      </w:r>
      <w:r w:rsidRPr="005065BC">
        <w:t>656);</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(10) incest (Section 16</w:t>
      </w:r>
      <w:r w:rsidR="005065BC" w:rsidRPr="005065BC">
        <w:noBreakHyphen/>
      </w:r>
      <w:r w:rsidRPr="005065BC">
        <w:t>15</w:t>
      </w:r>
      <w:r w:rsidR="005065BC" w:rsidRPr="005065BC">
        <w:noBreakHyphen/>
      </w:r>
      <w:r w:rsidRPr="005065BC">
        <w:t>20);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(11) buggery (Section 16</w:t>
      </w:r>
      <w:r w:rsidR="005065BC" w:rsidRPr="005065BC">
        <w:noBreakHyphen/>
      </w:r>
      <w:r w:rsidRPr="005065BC">
        <w:t>15</w:t>
      </w:r>
      <w:r w:rsidR="005065BC" w:rsidRPr="005065BC">
        <w:noBreakHyphen/>
      </w:r>
      <w:r w:rsidRPr="005065BC">
        <w:t>120);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(12) peeping, voyeurism, or aggravated voyeurism (Section 16</w:t>
      </w:r>
      <w:r w:rsidR="005065BC" w:rsidRPr="005065BC">
        <w:noBreakHyphen/>
      </w:r>
      <w:r w:rsidRPr="005065BC">
        <w:t>17</w:t>
      </w:r>
      <w:r w:rsidR="005065BC" w:rsidRPr="005065BC">
        <w:noBreakHyphen/>
      </w:r>
      <w:r w:rsidRPr="005065BC">
        <w:t>470);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(13) violations of Article 3, Chapter 15, Title 16 involving a minor;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(15) kidnapping (Section 16</w:t>
      </w:r>
      <w:r w:rsidR="005065BC" w:rsidRPr="005065BC">
        <w:noBreakHyphen/>
      </w:r>
      <w:r w:rsidRPr="005065BC">
        <w:t>3</w:t>
      </w:r>
      <w:r w:rsidR="005065BC" w:rsidRPr="005065BC">
        <w:noBreakHyphen/>
      </w:r>
      <w:r w:rsidRPr="005065BC">
        <w:t>910) of a person eighteen years of age or older except when the court makes a finding on the record that the offense did not include a criminal sexual offense or an attempted criminal sexual offense;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(16) kidnapping (Section 16</w:t>
      </w:r>
      <w:r w:rsidR="005065BC" w:rsidRPr="005065BC">
        <w:noBreakHyphen/>
      </w:r>
      <w:r w:rsidRPr="005065BC">
        <w:t>3</w:t>
      </w:r>
      <w:r w:rsidR="005065BC" w:rsidRPr="005065BC">
        <w:noBreakHyphen/>
      </w:r>
      <w:r w:rsidRPr="005065BC">
        <w:t>910) of a person under eighteen years of age except when the offense is committed by a parent;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(17) trafficking in persons (Section 16</w:t>
      </w:r>
      <w:r w:rsidR="005065BC" w:rsidRPr="005065BC">
        <w:noBreakHyphen/>
      </w:r>
      <w:r w:rsidRPr="005065BC">
        <w:t>3</w:t>
      </w:r>
      <w:r w:rsidR="005065BC" w:rsidRPr="005065BC">
        <w:noBreakHyphen/>
      </w:r>
      <w:r w:rsidRPr="005065BC">
        <w:t>2020) except when the court makes a finding on the record that the offense did not include a criminal sexual offense or an attempted criminal sexual offense;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(18) criminal sexual conduct when the victim is a spouse (Section 16</w:t>
      </w:r>
      <w:r w:rsidR="005065BC" w:rsidRPr="005065BC">
        <w:noBreakHyphen/>
      </w:r>
      <w:r w:rsidRPr="005065BC">
        <w:t>3</w:t>
      </w:r>
      <w:r w:rsidR="005065BC" w:rsidRPr="005065BC">
        <w:noBreakHyphen/>
      </w:r>
      <w:r w:rsidRPr="005065BC">
        <w:t>658);</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(19) sexual battery of a spouse (Section 16</w:t>
      </w:r>
      <w:r w:rsidR="005065BC" w:rsidRPr="005065BC">
        <w:noBreakHyphen/>
      </w:r>
      <w:r w:rsidRPr="005065BC">
        <w:t>3</w:t>
      </w:r>
      <w:r w:rsidR="005065BC" w:rsidRPr="005065BC">
        <w:noBreakHyphen/>
      </w:r>
      <w:r w:rsidRPr="005065BC">
        <w:t>615);</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(20) sexual intercourse with a patient or trainee (Section 44</w:t>
      </w:r>
      <w:r w:rsidR="005065BC" w:rsidRPr="005065BC">
        <w:noBreakHyphen/>
      </w:r>
      <w:r w:rsidRPr="005065BC">
        <w:t>23</w:t>
      </w:r>
      <w:r w:rsidR="005065BC" w:rsidRPr="005065BC">
        <w:noBreakHyphen/>
      </w:r>
      <w:r w:rsidRPr="005065BC">
        <w:t>1150);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(21) criminal solicitation of a minor if the purpose or intent of the solicitation or attempted solicitation was to:</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persuade, induce, entice, or coerce the person solicited to engage or participate in sexual activity as defined in Section 16</w:t>
      </w:r>
      <w:r w:rsidR="005065BC" w:rsidRPr="005065BC">
        <w:noBreakHyphen/>
      </w:r>
      <w:r w:rsidRPr="005065BC">
        <w:t>15</w:t>
      </w:r>
      <w:r w:rsidR="005065BC" w:rsidRPr="005065BC">
        <w:noBreakHyphen/>
      </w:r>
      <w:r w:rsidRPr="005065BC">
        <w:t>375(5);</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perform a sexual activity in the presence of the person solicited (Section 16</w:t>
      </w:r>
      <w:r w:rsidR="005065BC" w:rsidRPr="005065BC">
        <w:noBreakHyphen/>
      </w:r>
      <w:r w:rsidRPr="005065BC">
        <w:t>15</w:t>
      </w:r>
      <w:r w:rsidR="005065BC" w:rsidRPr="005065BC">
        <w:noBreakHyphen/>
      </w:r>
      <w:r w:rsidRPr="005065BC">
        <w:t>342);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(22) administering, distributing, dispensing, delivering, or aiding, abetting, attempting, or conspiring to administer, distribute, dispense, or deliver a controlled substance or gamma hydroxy butyrate to an individual with the intent to commit a crime listed in Section 44</w:t>
      </w:r>
      <w:r w:rsidR="005065BC" w:rsidRPr="005065BC">
        <w:noBreakHyphen/>
      </w:r>
      <w:r w:rsidRPr="005065BC">
        <w:t>53</w:t>
      </w:r>
      <w:r w:rsidR="005065BC" w:rsidRPr="005065BC">
        <w:noBreakHyphen/>
      </w:r>
      <w:r w:rsidRPr="005065BC">
        <w:t>370(f), except petit larceny or grand larceny.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(23) any other offense specified by Title I of the federal Adam Walsh Child Protection and Safety Act of 2006 (Pub. L. 109</w:t>
      </w:r>
      <w:r w:rsidR="005065BC" w:rsidRPr="005065BC">
        <w:noBreakHyphen/>
      </w:r>
      <w:r w:rsidRPr="005065BC">
        <w:t>248), the Sex Offender Registration and Notification Act (SORNA).</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SLED shall remove a person</w:t>
      </w:r>
      <w:r w:rsidR="005065BC" w:rsidRPr="005065BC">
        <w:t>’</w:t>
      </w:r>
      <w:r w:rsidRPr="005065BC">
        <w:t>s name and any other information concerning that person from the sex offender registry immediately upon notification by the Attorney General that the person</w:t>
      </w:r>
      <w:r w:rsidR="005065BC" w:rsidRPr="005065BC">
        <w:t>’</w:t>
      </w:r>
      <w:r w:rsidRPr="005065BC">
        <w:t>s adjudication, conviction, guilty plea, or plea of nolo contendere for an offense listed in subsection (C) was reversed, overturned, or vacated on appeal and a final judgment has been rendered.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 If an offender receives a pardon for the offense for which he was required to register, the offender must reregister as provided by Section 23</w:t>
      </w:r>
      <w:r w:rsidR="005065BC" w:rsidRPr="005065BC">
        <w:noBreakHyphen/>
      </w:r>
      <w:r w:rsidRPr="005065BC">
        <w:t>3</w:t>
      </w:r>
      <w:r w:rsidR="005065BC" w:rsidRPr="005065BC">
        <w:noBreakHyphen/>
      </w:r>
      <w:r w:rsidRPr="005065BC">
        <w:t>460 and may not be removed from the registry except: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as provided by the provisions of subsection (E);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if the pardon is based on a finding of not guilty specifically stated in the pardon.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(G) If an offender files a petition for a writ of habeas corpus or a motion for a new trial pursuant to Rule 29(b), South Carolina Rules of Criminal Procedure, based on newly discovered evidence, the offender must reregister as provided by Section 23</w:t>
      </w:r>
      <w:r w:rsidR="005065BC" w:rsidRPr="005065BC">
        <w:noBreakHyphen/>
      </w:r>
      <w:r w:rsidRPr="005065BC">
        <w:t>3</w:t>
      </w:r>
      <w:r w:rsidR="005065BC" w:rsidRPr="005065BC">
        <w:noBreakHyphen/>
      </w:r>
      <w:r w:rsidRPr="005065BC">
        <w:t>460 and may not be removed from the registry except: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as provided by the provisions of subsection (E);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(2)(a) if the circuit court grants the offender</w:t>
      </w:r>
      <w:r w:rsidR="005065BC" w:rsidRPr="005065BC">
        <w:t>’</w:t>
      </w:r>
      <w:r w:rsidRPr="005065BC">
        <w:t>s petition or motion and orders a new trial;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a verdict of acquittal is returned at the new trial or entered with the state</w:t>
      </w:r>
      <w:r w:rsidR="005065BC" w:rsidRPr="005065BC">
        <w:t>’</w:t>
      </w:r>
      <w:r w:rsidRPr="005065BC">
        <w:t>s consent.</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112A; 1996 Act No. 444, </w:t>
      </w:r>
      <w:r w:rsidRPr="005065BC">
        <w:t xml:space="preserve">Section </w:t>
      </w:r>
      <w:r w:rsidR="00194D90" w:rsidRPr="005065BC">
        <w:t xml:space="preserve">16; 1998 Act No. 384, </w:t>
      </w:r>
      <w:r w:rsidRPr="005065BC">
        <w:t xml:space="preserve">Section </w:t>
      </w:r>
      <w:r w:rsidR="00194D90" w:rsidRPr="005065BC">
        <w:t xml:space="preserve">1; 1999 Act No. 74, </w:t>
      </w:r>
      <w:r w:rsidRPr="005065BC">
        <w:t xml:space="preserve">Section </w:t>
      </w:r>
      <w:r w:rsidR="00194D90" w:rsidRPr="005065BC">
        <w:t xml:space="preserve">1; 2000 Act No. 363, </w:t>
      </w:r>
      <w:r w:rsidRPr="005065BC">
        <w:t xml:space="preserve">Section </w:t>
      </w:r>
      <w:r w:rsidR="00194D90" w:rsidRPr="005065BC">
        <w:t xml:space="preserve">2; 2004 Act No. 208, </w:t>
      </w:r>
      <w:r w:rsidRPr="005065BC">
        <w:t xml:space="preserve">Section </w:t>
      </w:r>
      <w:r w:rsidR="00194D90" w:rsidRPr="005065BC">
        <w:t xml:space="preserve">14; 2005 Act No. 141, </w:t>
      </w:r>
      <w:r w:rsidRPr="005065BC">
        <w:t xml:space="preserve">Section </w:t>
      </w:r>
      <w:r w:rsidR="00194D90" w:rsidRPr="005065BC">
        <w:t xml:space="preserve">2; 2008 Act No. 335, </w:t>
      </w:r>
      <w:r w:rsidRPr="005065BC">
        <w:t xml:space="preserve">Section </w:t>
      </w:r>
      <w:r w:rsidR="00194D90" w:rsidRPr="005065BC">
        <w:t xml:space="preserve">16, eff June 16, 2008; 2010 Act No. 212, </w:t>
      </w:r>
      <w:r w:rsidRPr="005065BC">
        <w:t xml:space="preserve">Section </w:t>
      </w:r>
      <w:r w:rsidR="00194D90" w:rsidRPr="005065BC">
        <w:t xml:space="preserve">3, eff June 7, 2010; 2010 Act No. 289, </w:t>
      </w:r>
      <w:r w:rsidRPr="005065BC">
        <w:t xml:space="preserve">Section </w:t>
      </w:r>
      <w:r w:rsidR="00194D90" w:rsidRPr="005065BC">
        <w:t xml:space="preserve">8, eff June 11, 2010; 2012 Act No. 255, </w:t>
      </w:r>
      <w:r w:rsidRPr="005065BC">
        <w:t xml:space="preserve">Section </w:t>
      </w:r>
      <w:r w:rsidR="00194D90" w:rsidRPr="005065BC">
        <w:t xml:space="preserve">5, eff June 18, 2012; 2015 Act No. 7 (S.196), </w:t>
      </w:r>
      <w:r w:rsidRPr="005065BC">
        <w:t xml:space="preserve">Section </w:t>
      </w:r>
      <w:r w:rsidR="00194D90" w:rsidRPr="005065BC">
        <w:t>6.D, eff April 2, 2015.</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Code Commissioner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At the direction of the Code Commissioner, the two 2010 amendments to subsection (C) were read together.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The 2008 amendment, in subsections (F) and (G), in the introductory paragraph added </w:t>
      </w:r>
      <w:r w:rsidR="005065BC" w:rsidRPr="005065BC">
        <w:t>“</w:t>
      </w:r>
      <w:r w:rsidRPr="005065BC">
        <w:t>must reregister as provided by Section 23</w:t>
      </w:r>
      <w:r w:rsidR="005065BC" w:rsidRPr="005065BC">
        <w:noBreakHyphen/>
      </w:r>
      <w:r w:rsidRPr="005065BC">
        <w:t>3</w:t>
      </w:r>
      <w:r w:rsidR="005065BC" w:rsidRPr="005065BC">
        <w:noBreakHyphen/>
      </w:r>
      <w:r w:rsidRPr="005065BC">
        <w:t>460</w:t>
      </w:r>
      <w:r w:rsidR="005065BC"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The first 2010 amendment, 2010 Act No. 212, </w:t>
      </w:r>
      <w:r w:rsidR="005065BC" w:rsidRPr="005065BC">
        <w:t xml:space="preserve">Section </w:t>
      </w:r>
      <w:r w:rsidRPr="005065BC">
        <w:t>3, added subsection (C)(23) relating to the federal Sex Offender Registration and Notification Act; and made nonsubstantive changes.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The second 2010 amendment, 2010 Act No. 289, </w:t>
      </w:r>
      <w:r w:rsidR="005065BC" w:rsidRPr="005065BC">
        <w:t xml:space="preserve">Section </w:t>
      </w:r>
      <w:r w:rsidRPr="005065BC">
        <w:t>8, inserted paragraph (C)(17) and redesignated paragraphs (C)(17) to (C)(21) as paragraphs (C)(18) to (C)(22).</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The 2012 amendment in subsection (C), in item (4), substituted </w:t>
      </w:r>
      <w:r w:rsidR="005065BC" w:rsidRPr="005065BC">
        <w:t>“</w:t>
      </w:r>
      <w:r w:rsidRPr="005065BC">
        <w:t>16</w:t>
      </w:r>
      <w:r w:rsidR="005065BC" w:rsidRPr="005065BC">
        <w:noBreakHyphen/>
      </w:r>
      <w:r w:rsidRPr="005065BC">
        <w:t>3</w:t>
      </w:r>
      <w:r w:rsidR="005065BC" w:rsidRPr="005065BC">
        <w:noBreakHyphen/>
      </w:r>
      <w:r w:rsidRPr="005065BC">
        <w:t>655(A)</w:t>
      </w:r>
      <w:r w:rsidR="005065BC" w:rsidRPr="005065BC">
        <w:t>”</w:t>
      </w:r>
      <w:r w:rsidRPr="005065BC">
        <w:t xml:space="preserve"> for </w:t>
      </w:r>
      <w:r w:rsidR="005065BC" w:rsidRPr="005065BC">
        <w:t>“</w:t>
      </w:r>
      <w:r w:rsidRPr="005065BC">
        <w:t>16</w:t>
      </w:r>
      <w:r w:rsidR="005065BC" w:rsidRPr="005065BC">
        <w:noBreakHyphen/>
      </w:r>
      <w:r w:rsidRPr="005065BC">
        <w:t>3</w:t>
      </w:r>
      <w:r w:rsidR="005065BC" w:rsidRPr="005065BC">
        <w:noBreakHyphen/>
      </w:r>
      <w:r w:rsidRPr="005065BC">
        <w:t>655(1)</w:t>
      </w:r>
      <w:r w:rsidR="005065BC" w:rsidRPr="005065BC">
        <w:t>”</w:t>
      </w:r>
      <w:r w:rsidRPr="005065BC">
        <w:t xml:space="preserve">; in item (5), added </w:t>
      </w:r>
      <w:r w:rsidR="005065BC" w:rsidRPr="005065BC">
        <w:t>“</w:t>
      </w:r>
      <w:r w:rsidRPr="005065BC">
        <w:t>(16</w:t>
      </w:r>
      <w:r w:rsidR="005065BC" w:rsidRPr="005065BC">
        <w:noBreakHyphen/>
      </w:r>
      <w:r w:rsidRPr="005065BC">
        <w:t>3</w:t>
      </w:r>
      <w:r w:rsidR="005065BC" w:rsidRPr="005065BC">
        <w:noBreakHyphen/>
      </w:r>
      <w:r w:rsidRPr="005065BC">
        <w:t>655(B))</w:t>
      </w:r>
      <w:r w:rsidR="005065BC" w:rsidRPr="005065BC">
        <w:t>”</w:t>
      </w:r>
      <w:r w:rsidRPr="005065BC">
        <w:t xml:space="preserve"> and substituted </w:t>
      </w:r>
      <w:r w:rsidR="005065BC" w:rsidRPr="005065BC">
        <w:t>“</w:t>
      </w:r>
      <w:r w:rsidRPr="005065BC">
        <w:t>16</w:t>
      </w:r>
      <w:r w:rsidR="005065BC" w:rsidRPr="005065BC">
        <w:noBreakHyphen/>
      </w:r>
      <w:r w:rsidRPr="005065BC">
        <w:t>3</w:t>
      </w:r>
      <w:r w:rsidR="005065BC" w:rsidRPr="005065BC">
        <w:noBreakHyphen/>
      </w:r>
      <w:r w:rsidRPr="005065BC">
        <w:t>655(B)(2)</w:t>
      </w:r>
      <w:r w:rsidR="005065BC" w:rsidRPr="005065BC">
        <w:t>”</w:t>
      </w:r>
      <w:r w:rsidRPr="005065BC">
        <w:t xml:space="preserve"> for </w:t>
      </w:r>
      <w:r w:rsidR="005065BC" w:rsidRPr="005065BC">
        <w:t>“</w:t>
      </w:r>
      <w:r w:rsidRPr="005065BC">
        <w:t>16</w:t>
      </w:r>
      <w:r w:rsidR="005065BC" w:rsidRPr="005065BC">
        <w:noBreakHyphen/>
      </w:r>
      <w:r w:rsidRPr="005065BC">
        <w:t>3</w:t>
      </w:r>
      <w:r w:rsidR="005065BC" w:rsidRPr="005065BC">
        <w:noBreakHyphen/>
      </w:r>
      <w:r w:rsidRPr="005065BC">
        <w:t>655(3)</w:t>
      </w:r>
      <w:r w:rsidR="005065BC" w:rsidRPr="005065BC">
        <w:t>”</w:t>
      </w:r>
      <w:r w:rsidRPr="005065BC">
        <w:t>; added item (6) relating to criminal sexual conduct with minors in the third degree; deleted former item (11) relating to committing or attempting lewd act upon child under 16; renumbered former items (7) through (10) as (8) through (11); and made other nonsubstantive changes.</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2015 Act No. 7, </w:t>
      </w:r>
      <w:r w:rsidR="005065BC" w:rsidRPr="005065BC">
        <w:t xml:space="preserve">Section </w:t>
      </w:r>
      <w:r w:rsidRPr="005065BC">
        <w:t xml:space="preserve">6.D, in (C)(17), substituted </w:t>
      </w:r>
      <w:r w:rsidR="005065BC" w:rsidRPr="005065BC">
        <w:t>“</w:t>
      </w:r>
      <w:r w:rsidRPr="005065BC">
        <w:t>16</w:t>
      </w:r>
      <w:r w:rsidR="005065BC" w:rsidRPr="005065BC">
        <w:noBreakHyphen/>
      </w:r>
      <w:r w:rsidRPr="005065BC">
        <w:t>3</w:t>
      </w:r>
      <w:r w:rsidR="005065BC" w:rsidRPr="005065BC">
        <w:noBreakHyphen/>
      </w:r>
      <w:r w:rsidRPr="005065BC">
        <w:t>2020</w:t>
      </w:r>
      <w:r w:rsidR="005065BC" w:rsidRPr="005065BC">
        <w:t>”</w:t>
      </w:r>
      <w:r w:rsidRPr="005065BC">
        <w:t xml:space="preserve"> for 16</w:t>
      </w:r>
      <w:r w:rsidR="005065BC" w:rsidRPr="005065BC">
        <w:noBreakHyphen/>
      </w:r>
      <w:r w:rsidRPr="005065BC">
        <w:t>3</w:t>
      </w:r>
      <w:r w:rsidR="005065BC" w:rsidRPr="005065BC">
        <w:noBreakHyphen/>
      </w:r>
      <w:r w:rsidRPr="005065BC">
        <w:t>930</w:t>
      </w:r>
      <w:r w:rsidR="005065BC" w:rsidRPr="005065BC">
        <w:t>”</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440.</w:t>
      </w:r>
      <w:r w:rsidR="00194D90" w:rsidRPr="005065BC">
        <w:t xml:space="preserve"> Notification of sheriff of offender</w:t>
      </w:r>
      <w:r w:rsidRPr="005065BC">
        <w:t>’</w:t>
      </w:r>
      <w:r w:rsidR="00194D90" w:rsidRPr="005065BC">
        <w:t>s release, probation or change of residence; juvenile offenders.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(1) Before an offender</w:t>
      </w:r>
      <w:r w:rsidR="005065BC" w:rsidRPr="005065BC">
        <w:t>’</w:t>
      </w:r>
      <w:r w:rsidRPr="005065BC">
        <w:t>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w:t>
      </w:r>
      <w:r w:rsidR="005065BC" w:rsidRPr="005065BC">
        <w:t>’</w:t>
      </w:r>
      <w:r w:rsidRPr="005065BC">
        <w:t>s photograph must be provided to SLED before he is released.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w:t>
      </w:r>
      <w:r w:rsidRPr="005065BC">
        <w:lastRenderedPageBreak/>
        <w:t>or legal guardian of a person under seventeen years of age who is required to register under this chapter must ensure that the person has registered.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1994 Act No. 497, Part II, </w:t>
      </w:r>
      <w:r w:rsidRPr="005065BC">
        <w:t xml:space="preserve">Section </w:t>
      </w:r>
      <w:r w:rsidR="00194D90" w:rsidRPr="005065BC">
        <w:t xml:space="preserve">112A; 1996 Act No. 444, </w:t>
      </w:r>
      <w:r w:rsidRPr="005065BC">
        <w:t xml:space="preserve">Section </w:t>
      </w:r>
      <w:r w:rsidR="00194D90" w:rsidRPr="005065BC">
        <w:t xml:space="preserve">16; 1998 Act No. 384, </w:t>
      </w:r>
      <w:r w:rsidRPr="005065BC">
        <w:t xml:space="preserve">Section </w:t>
      </w:r>
      <w:r w:rsidR="00194D90" w:rsidRPr="005065BC">
        <w:t xml:space="preserve">1; 2005 Act No. 141, </w:t>
      </w:r>
      <w:r w:rsidRPr="005065BC">
        <w:t xml:space="preserve">Section </w:t>
      </w:r>
      <w:r w:rsidR="00194D90" w:rsidRPr="005065BC">
        <w:t>3.</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450.</w:t>
      </w:r>
      <w:r w:rsidR="00194D90" w:rsidRPr="005065BC">
        <w:t xml:space="preserve"> Offender registration with sheriff; sheriff</w:t>
      </w:r>
      <w:r w:rsidRPr="005065BC">
        <w:t>’</w:t>
      </w:r>
      <w:r w:rsidR="00194D90" w:rsidRPr="005065BC">
        <w:t>s notification of local law enforcement agencies.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w:t>
      </w:r>
      <w:r w:rsidR="005065BC" w:rsidRPr="005065BC">
        <w:t>’</w:t>
      </w:r>
      <w:r w:rsidRPr="005065BC">
        <w:t>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w:t>
      </w:r>
      <w:r w:rsidR="005065BC" w:rsidRPr="005065BC">
        <w:t>’</w:t>
      </w:r>
      <w:r w:rsidRPr="005065BC">
        <w:t>s jurisdiction.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112A; 1996 Act No. 444, </w:t>
      </w:r>
      <w:r w:rsidRPr="005065BC">
        <w:t xml:space="preserve">Section </w:t>
      </w:r>
      <w:r w:rsidR="00194D90" w:rsidRPr="005065BC">
        <w:t xml:space="preserve">16; 1998 Act No. 384, </w:t>
      </w:r>
      <w:r w:rsidRPr="005065BC">
        <w:t xml:space="preserve">Section </w:t>
      </w:r>
      <w:r w:rsidR="00194D90" w:rsidRPr="005065BC">
        <w:t xml:space="preserve">1; 2005 Act No. 141, </w:t>
      </w:r>
      <w:r w:rsidRPr="005065BC">
        <w:t xml:space="preserve">Section </w:t>
      </w:r>
      <w:r w:rsidR="00194D90" w:rsidRPr="005065BC">
        <w:t xml:space="preserve">4; 2010 Act No. 212, </w:t>
      </w:r>
      <w:r w:rsidRPr="005065BC">
        <w:t xml:space="preserve">Section </w:t>
      </w:r>
      <w:r w:rsidR="00194D90" w:rsidRPr="005065BC">
        <w:t>4, eff June 7,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The 2010 amendment rewrote this section.</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460.</w:t>
      </w:r>
      <w:r w:rsidR="00194D90" w:rsidRPr="005065BC">
        <w:t xml:space="preserve"> Bi</w:t>
      </w:r>
      <w:r w:rsidRPr="005065BC">
        <w:noBreakHyphen/>
      </w:r>
      <w:r w:rsidR="00194D90" w:rsidRPr="005065BC">
        <w:t>annual registration for life; notification of change of address; notification of local law enforcement agencies.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(A) A person required to register pursuant to this article is required to register biannually for life. For purposes of this article, </w:t>
      </w:r>
      <w:r w:rsidR="005065BC" w:rsidRPr="005065BC">
        <w:t>“</w:t>
      </w:r>
      <w:r w:rsidRPr="005065BC">
        <w:t>biannually</w:t>
      </w:r>
      <w:r w:rsidR="005065BC" w:rsidRPr="005065BC">
        <w:t>”</w:t>
      </w:r>
      <w:r w:rsidRPr="005065BC">
        <w:t xml:space="preserve"> means each year during the month of his birthday and again during the sixth month following his birth month. The person required to register shall register and must reregister at the sheriff</w:t>
      </w:r>
      <w:r w:rsidR="005065BC" w:rsidRPr="005065BC">
        <w:t>’</w:t>
      </w:r>
      <w:r w:rsidRPr="005065BC">
        <w:t>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w:t>
      </w:r>
      <w:r w:rsidR="005065BC" w:rsidRPr="005065BC">
        <w:t>’</w:t>
      </w:r>
      <w:r w:rsidRPr="005065BC">
        <w:t>s department in the county in which he resides unless the person is committed to the custody of the State, and verification will be held in abeyance until his release.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A person classified as a Tier III offender by Title I of the federal Adam Walsh Child Protection and Safety Act of 2006 (Pub. L. 109</w:t>
      </w:r>
      <w:r w:rsidR="005065BC" w:rsidRPr="005065BC">
        <w:noBreakHyphen/>
      </w:r>
      <w:r w:rsidRPr="005065BC">
        <w:t>248), the Sex Offender Registration and Notification Act (SORNA), is required to register every ninety days.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w:t>
      </w:r>
      <w:r w:rsidR="005065BC" w:rsidRPr="005065BC">
        <w:t>“</w:t>
      </w:r>
      <w:r w:rsidRPr="005065BC">
        <w:t>temporary address</w:t>
      </w:r>
      <w:r w:rsidR="005065BC" w:rsidRPr="005065BC">
        <w:t>”</w:t>
      </w:r>
      <w:r w:rsidRPr="005065BC">
        <w:t xml:space="preserve"> or </w:t>
      </w:r>
      <w:r w:rsidR="005065BC" w:rsidRPr="005065BC">
        <w:t>“</w:t>
      </w:r>
      <w:r w:rsidRPr="005065BC">
        <w:t>residence</w:t>
      </w:r>
      <w:r w:rsidR="005065BC" w:rsidRPr="005065BC">
        <w:t>”</w:t>
      </w:r>
      <w:r w:rsidRPr="005065BC">
        <w:t xml:space="preserve"> means the location of the individual</w:t>
      </w:r>
      <w:r w:rsidR="005065BC" w:rsidRPr="005065BC">
        <w:t>’</w:t>
      </w:r>
      <w:r w:rsidRPr="005065BC">
        <w:t xml:space="preserve">s home or other place where the person habitually lives or resides, or where the person lives or resides for a period of ten or more consecutive days. For purposes of this subsection, </w:t>
      </w:r>
      <w:r w:rsidR="005065BC" w:rsidRPr="005065BC">
        <w:t>“</w:t>
      </w:r>
      <w:r w:rsidRPr="005065BC">
        <w:t>habitually lives or resides</w:t>
      </w:r>
      <w:r w:rsidR="005065BC" w:rsidRPr="005065BC">
        <w:t>”</w:t>
      </w:r>
      <w:r w:rsidRPr="005065BC">
        <w:t xml:space="preserve"> means locations at which the person lives with some regularity.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w:t>
      </w:r>
      <w:r w:rsidR="005065BC" w:rsidRPr="005065BC">
        <w:t>“</w:t>
      </w:r>
      <w:r w:rsidRPr="005065BC">
        <w:t>employed and carries on a vocation</w:t>
      </w:r>
      <w:r w:rsidR="005065BC" w:rsidRPr="005065BC">
        <w:t>”</w:t>
      </w:r>
      <w:r w:rsidRPr="005065BC">
        <w:t xml:space="preserve"> means employment that is full time or part time for a period of time exceeding fourteen days or for an aggregate period of time exceeding thirty days during a calendar year, whether financially compensated, volunteered, or for the purpose of government or educational benefit; and </w:t>
      </w:r>
      <w:r w:rsidR="005065BC" w:rsidRPr="005065BC">
        <w:t>“</w:t>
      </w:r>
      <w:r w:rsidRPr="005065BC">
        <w:t>student</w:t>
      </w:r>
      <w:r w:rsidR="005065BC" w:rsidRPr="005065BC">
        <w:t>”</w:t>
      </w:r>
      <w:r w:rsidRPr="005065BC">
        <w:t xml:space="preserve"> means a person who is enrolled on a full</w:t>
      </w:r>
      <w:r w:rsidR="005065BC" w:rsidRPr="005065BC">
        <w:noBreakHyphen/>
      </w:r>
      <w:r w:rsidRPr="005065BC">
        <w:t>time or part</w:t>
      </w:r>
      <w:r w:rsidR="005065BC" w:rsidRPr="005065BC">
        <w:noBreakHyphen/>
      </w:r>
      <w:r w:rsidRPr="005065BC">
        <w:t>time basis, in a public or private school, including, but not limited to, a kindergarten, elementary school, middle school or junior high, high school, secondary school, adult education school, college or university, and a vocational, technical, or occupational school.</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 If a person required to register pursuant to this article moves outside of South Carolina, the person must provide written notice within three business days of the change of address to a new state to the county sheriff with whom the person last registered.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(H) The sheriff of the county in which the person resides must forward all changes to any information provided by a person required to register pursuant to this article to SLED within three business days.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w:t>
      </w:r>
      <w:r w:rsidR="005065BC" w:rsidRPr="005065BC">
        <w:t>’</w:t>
      </w:r>
      <w:r w:rsidRPr="005065BC">
        <w:t>s jurisdiction.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(J) The South Carolina Department of Motor Vehicles, shall inform, in writing, any new resident who applies for a driver</w:t>
      </w:r>
      <w:r w:rsidR="005065BC" w:rsidRPr="005065BC">
        <w:t>’</w:t>
      </w:r>
      <w:r w:rsidRPr="005065BC">
        <w:t>s license, chauffeur</w:t>
      </w:r>
      <w:r w:rsidR="005065BC" w:rsidRPr="005065BC">
        <w:t>’</w:t>
      </w:r>
      <w:r w:rsidRPr="005065BC">
        <w:t>s license, vehicle tag, or state identification card of the obligation of sex offenders to register. The department also shall inform, in writing, a person renewing a driver</w:t>
      </w:r>
      <w:r w:rsidR="005065BC" w:rsidRPr="005065BC">
        <w:t>’</w:t>
      </w:r>
      <w:r w:rsidRPr="005065BC">
        <w:t>s license, chauffeur</w:t>
      </w:r>
      <w:r w:rsidR="005065BC" w:rsidRPr="005065BC">
        <w:t>’</w:t>
      </w:r>
      <w:r w:rsidRPr="005065BC">
        <w:t>s license, vehicle tag, or state identification card of the requirement for sex offenders to register.</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112A; 1996 Act No. 444, </w:t>
      </w:r>
      <w:r w:rsidRPr="005065BC">
        <w:t xml:space="preserve">Section </w:t>
      </w:r>
      <w:r w:rsidR="00194D90" w:rsidRPr="005065BC">
        <w:t xml:space="preserve">16; 1998 Act No. 384, </w:t>
      </w:r>
      <w:r w:rsidRPr="005065BC">
        <w:t xml:space="preserve">Section </w:t>
      </w:r>
      <w:r w:rsidR="00194D90" w:rsidRPr="005065BC">
        <w:t xml:space="preserve">1; 2001 Act No. 107, </w:t>
      </w:r>
      <w:r w:rsidRPr="005065BC">
        <w:t xml:space="preserve">Section </w:t>
      </w:r>
      <w:r w:rsidR="00194D90" w:rsidRPr="005065BC">
        <w:t xml:space="preserve">4; 2002 Act No. 310, </w:t>
      </w:r>
      <w:r w:rsidRPr="005065BC">
        <w:t xml:space="preserve">Section </w:t>
      </w:r>
      <w:r w:rsidR="00194D90" w:rsidRPr="005065BC">
        <w:t xml:space="preserve">3; 2005 Act No. 141, </w:t>
      </w:r>
      <w:r w:rsidRPr="005065BC">
        <w:t xml:space="preserve">Section </w:t>
      </w:r>
      <w:r w:rsidR="00194D90" w:rsidRPr="005065BC">
        <w:t xml:space="preserve">5; 2006 Act No. 342, </w:t>
      </w:r>
      <w:r w:rsidRPr="005065BC">
        <w:t xml:space="preserve">Section </w:t>
      </w:r>
      <w:r w:rsidR="00194D90" w:rsidRPr="005065BC">
        <w:t xml:space="preserve">4, eff July 1, 2006; 2010 Act No. 212, </w:t>
      </w:r>
      <w:r w:rsidRPr="005065BC">
        <w:t xml:space="preserve">Section </w:t>
      </w:r>
      <w:r w:rsidR="00194D90" w:rsidRPr="005065BC">
        <w:t>5, eff June 7,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2006 Act No. 342, </w:t>
      </w:r>
      <w:r w:rsidR="005065BC" w:rsidRPr="005065BC">
        <w:t xml:space="preserve">Section </w:t>
      </w:r>
      <w:r w:rsidRPr="005065BC">
        <w:t>1,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act may be cited as the </w:t>
      </w:r>
      <w:r w:rsidRPr="005065BC">
        <w:t>‘</w:t>
      </w:r>
      <w:r w:rsidR="00194D90" w:rsidRPr="005065BC">
        <w:t>Sex Offender Accountability and Protection of Minors Act of 2006</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The 2006 amendment, in subsection (A), in the first sentence substituted </w:t>
      </w:r>
      <w:r w:rsidR="005065BC" w:rsidRPr="005065BC">
        <w:t>“</w:t>
      </w:r>
      <w:r w:rsidRPr="005065BC">
        <w:t>bi</w:t>
      </w:r>
      <w:r w:rsidR="005065BC" w:rsidRPr="005065BC">
        <w:noBreakHyphen/>
      </w:r>
      <w:r w:rsidRPr="005065BC">
        <w:t>annually</w:t>
      </w:r>
      <w:r w:rsidR="005065BC" w:rsidRPr="005065BC">
        <w:t>”</w:t>
      </w:r>
      <w:r w:rsidRPr="005065BC">
        <w:t xml:space="preserve"> for </w:t>
      </w:r>
      <w:r w:rsidR="005065BC" w:rsidRPr="005065BC">
        <w:t>“</w:t>
      </w:r>
      <w:r w:rsidRPr="005065BC">
        <w:t>annually</w:t>
      </w:r>
      <w:r w:rsidR="005065BC" w:rsidRPr="005065BC">
        <w:t>”</w:t>
      </w:r>
      <w:r w:rsidRPr="005065BC">
        <w:t xml:space="preserve"> and </w:t>
      </w:r>
      <w:r w:rsidR="005065BC" w:rsidRPr="005065BC">
        <w:t>“</w:t>
      </w:r>
      <w:r w:rsidRPr="005065BC">
        <w:t>during the month of his birthday and again during the sixth month following his birth month</w:t>
      </w:r>
      <w:r w:rsidR="005065BC" w:rsidRPr="005065BC">
        <w:t>”</w:t>
      </w:r>
      <w:r w:rsidRPr="005065BC">
        <w:t xml:space="preserve"> for </w:t>
      </w:r>
      <w:r w:rsidR="005065BC" w:rsidRPr="005065BC">
        <w:t>“</w:t>
      </w:r>
      <w:r w:rsidRPr="005065BC">
        <w:t>within thirty days after the anniversary date of the offender</w:t>
      </w:r>
      <w:r w:rsidR="005065BC" w:rsidRPr="005065BC">
        <w:t>’</w:t>
      </w:r>
      <w:r w:rsidRPr="005065BC">
        <w:t>s last registration</w:t>
      </w:r>
      <w:r w:rsidR="005065BC" w:rsidRPr="005065BC">
        <w:t>”</w:t>
      </w:r>
      <w:r w:rsidRPr="005065BC">
        <w:t xml:space="preserve"> and in the second sentence substituted </w:t>
      </w:r>
      <w:r w:rsidR="005065BC" w:rsidRPr="005065BC">
        <w:t>“</w:t>
      </w:r>
      <w:r w:rsidRPr="005065BC">
        <w:t>person required to register shall register and must reregister</w:t>
      </w:r>
      <w:r w:rsidR="005065BC" w:rsidRPr="005065BC">
        <w:t>”</w:t>
      </w:r>
      <w:r w:rsidRPr="005065BC">
        <w:t xml:space="preserve"> for </w:t>
      </w:r>
      <w:r w:rsidR="005065BC" w:rsidRPr="005065BC">
        <w:t>“</w:t>
      </w:r>
      <w:r w:rsidRPr="005065BC">
        <w:t>offender shall register</w:t>
      </w:r>
      <w:r w:rsidR="005065BC" w:rsidRPr="005065BC">
        <w:t>”</w:t>
      </w:r>
      <w:r w:rsidRPr="005065BC">
        <w:t>; and made nonsubstantive and conforming amendments throughout.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The 2010 amendment rewrote this section.</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465.</w:t>
      </w:r>
      <w:r w:rsidR="00194D90" w:rsidRPr="005065BC">
        <w:t xml:space="preserve"> Residence in campus student housing.</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Any person required to register under this article is prohibited from living in campus student housing at a public institution of higher learning supported in whole or in part by the State.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2005 Act No. 94, </w:t>
      </w:r>
      <w:r w:rsidRPr="005065BC">
        <w:t xml:space="preserve">Section </w:t>
      </w:r>
      <w:r w:rsidR="00194D90" w:rsidRPr="005065BC">
        <w:t>2.</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470.</w:t>
      </w:r>
      <w:r w:rsidR="00194D90" w:rsidRPr="005065BC">
        <w:t xml:space="preserve"> Failure to register or provide required notifications; penalties.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w:t>
      </w:r>
      <w:r w:rsidRPr="005065BC">
        <w:lastRenderedPageBreak/>
        <w:t>school, adult education school, college or university, and any vocational, technical,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(B)(1) A person convicted for a first offense is guilty of a misdemeanor and may be fined not more than one thousand dollars, or imprisoned for not more than three hundred sixty</w:t>
      </w:r>
      <w:r w:rsidR="005065BC" w:rsidRPr="005065BC">
        <w:noBreakHyphen/>
      </w:r>
      <w:r w:rsidRPr="005065BC">
        <w:t>six days, or both. Notwithstanding the provisions of Sections 22</w:t>
      </w:r>
      <w:r w:rsidR="005065BC" w:rsidRPr="005065BC">
        <w:noBreakHyphen/>
      </w:r>
      <w:r w:rsidRPr="005065BC">
        <w:t>3</w:t>
      </w:r>
      <w:r w:rsidR="005065BC" w:rsidRPr="005065BC">
        <w:noBreakHyphen/>
      </w:r>
      <w:r w:rsidRPr="005065BC">
        <w:t>540, 22</w:t>
      </w:r>
      <w:r w:rsidR="005065BC" w:rsidRPr="005065BC">
        <w:noBreakHyphen/>
      </w:r>
      <w:r w:rsidRPr="005065BC">
        <w:t>3</w:t>
      </w:r>
      <w:r w:rsidR="005065BC" w:rsidRPr="005065BC">
        <w:noBreakHyphen/>
      </w:r>
      <w:r w:rsidRPr="005065BC">
        <w:t>545, 22</w:t>
      </w:r>
      <w:r w:rsidR="005065BC" w:rsidRPr="005065BC">
        <w:noBreakHyphen/>
      </w:r>
      <w:r w:rsidRPr="005065BC">
        <w:t>3</w:t>
      </w:r>
      <w:r w:rsidR="005065BC" w:rsidRPr="005065BC">
        <w:noBreakHyphen/>
      </w:r>
      <w:r w:rsidRPr="005065BC">
        <w:t>550, or any other provision of law, a first offense may be tried in magistrates court.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A person convicted for a second offense is guilty of a misdemeanor and must be imprisoned for a mandatory period of three hundred sixty</w:t>
      </w:r>
      <w:r w:rsidR="005065BC" w:rsidRPr="005065BC">
        <w:noBreakHyphen/>
      </w:r>
      <w:r w:rsidRPr="005065BC">
        <w:t>six days, no part of which shall be suspended nor probation granted.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A person convicted for a third or subsequent offense is guilty of a felony and must be imprisoned for a mandatory period of five years, three years of which shall not be suspended nor probation granted.</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112A; 1996 Act No. 444, </w:t>
      </w:r>
      <w:r w:rsidRPr="005065BC">
        <w:t xml:space="preserve">Section </w:t>
      </w:r>
      <w:r w:rsidR="00194D90" w:rsidRPr="005065BC">
        <w:t xml:space="preserve">16; 1998 Act No. 384, </w:t>
      </w:r>
      <w:r w:rsidRPr="005065BC">
        <w:t xml:space="preserve">Section </w:t>
      </w:r>
      <w:r w:rsidR="00194D90" w:rsidRPr="005065BC">
        <w:t xml:space="preserve">1; 2005 Act No. 141, </w:t>
      </w:r>
      <w:r w:rsidRPr="005065BC">
        <w:t xml:space="preserve">Section </w:t>
      </w:r>
      <w:r w:rsidR="00194D90" w:rsidRPr="005065BC">
        <w:t xml:space="preserve">6; 2008 Act No. 333, </w:t>
      </w:r>
      <w:r w:rsidRPr="005065BC">
        <w:t xml:space="preserve">Section </w:t>
      </w:r>
      <w:r w:rsidR="00194D90" w:rsidRPr="005065BC">
        <w:t xml:space="preserve">2, eff June 16, 2009; 2010 Act No. 212, </w:t>
      </w:r>
      <w:r w:rsidRPr="005065BC">
        <w:t xml:space="preserve">Section </w:t>
      </w:r>
      <w:r w:rsidR="00194D90" w:rsidRPr="005065BC">
        <w:t>6, eff June 7,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333, </w:t>
      </w:r>
      <w:r w:rsidR="005065BC" w:rsidRPr="005065BC">
        <w:t xml:space="preserve">Section </w:t>
      </w:r>
      <w:r w:rsidRPr="005065BC">
        <w:t>4,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This act takes effect upon approval by the Governor and ninety days after the State Law Enforcement Division has certified that sex offender mapping software has been implemented.</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2009 Act No. 77, </w:t>
      </w:r>
      <w:r w:rsidR="005065BC" w:rsidRPr="005065BC">
        <w:t xml:space="preserve">Section </w:t>
      </w:r>
      <w:r w:rsidRPr="005065BC">
        <w:t>2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SECTION 2 of Act 333 of 2008 shall take effect upon approval of this act by the Governor. All other sections of Act 333 of 2008 shall take effect as provided in SECTION 4 of Act 333 of 2008.</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The 2008 amendment, in paragraph (B)(1), substituted </w:t>
      </w:r>
      <w:r w:rsidR="005065BC" w:rsidRPr="005065BC">
        <w:t>“</w:t>
      </w:r>
      <w:r w:rsidRPr="005065BC">
        <w:t>may be fined not more than five hundred dollars or imprisoned for not more than thirty days, or both</w:t>
      </w:r>
      <w:r w:rsidR="005065BC" w:rsidRPr="005065BC">
        <w:t>”</w:t>
      </w:r>
      <w:r w:rsidRPr="005065BC">
        <w:t xml:space="preserve"> for </w:t>
      </w:r>
      <w:r w:rsidR="005065BC" w:rsidRPr="005065BC">
        <w:t>“</w:t>
      </w:r>
      <w:r w:rsidRPr="005065BC">
        <w:t>must be imprisoned for a mandatory period of ninety days, no part of which shall be suspended nor probation granted</w:t>
      </w:r>
      <w:r w:rsidR="005065BC" w:rsidRPr="005065BC">
        <w:t>”</w:t>
      </w:r>
      <w:r w:rsidRPr="005065BC">
        <w: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The 2010 amendment rewrote this section.</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475.</w:t>
      </w:r>
      <w:r w:rsidR="00194D90" w:rsidRPr="005065BC">
        <w:t xml:space="preserve"> Registering with false information; penalties.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Anyone who knowingly and wilfully gives false information when registering as an offender pursuant to this article must be punished as provided in subsection (B).</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(B)(1) A person convicted for a first offense is guilty of a misdemeanor and may be fined not more than one thousand dollars, or imprisoned for not more than three hundred sixty</w:t>
      </w:r>
      <w:r w:rsidR="005065BC" w:rsidRPr="005065BC">
        <w:noBreakHyphen/>
      </w:r>
      <w:r w:rsidRPr="005065BC">
        <w:t>six days, or both. Notwithstanding the provisions of Sections 22</w:t>
      </w:r>
      <w:r w:rsidR="005065BC" w:rsidRPr="005065BC">
        <w:noBreakHyphen/>
      </w:r>
      <w:r w:rsidRPr="005065BC">
        <w:t>3</w:t>
      </w:r>
      <w:r w:rsidR="005065BC" w:rsidRPr="005065BC">
        <w:noBreakHyphen/>
      </w:r>
      <w:r w:rsidRPr="005065BC">
        <w:t>540, 22</w:t>
      </w:r>
      <w:r w:rsidR="005065BC" w:rsidRPr="005065BC">
        <w:noBreakHyphen/>
      </w:r>
      <w:r w:rsidRPr="005065BC">
        <w:t>3</w:t>
      </w:r>
      <w:r w:rsidR="005065BC" w:rsidRPr="005065BC">
        <w:noBreakHyphen/>
      </w:r>
      <w:r w:rsidRPr="005065BC">
        <w:t>545, 22</w:t>
      </w:r>
      <w:r w:rsidR="005065BC" w:rsidRPr="005065BC">
        <w:noBreakHyphen/>
      </w:r>
      <w:r w:rsidRPr="005065BC">
        <w:t>3</w:t>
      </w:r>
      <w:r w:rsidR="005065BC" w:rsidRPr="005065BC">
        <w:noBreakHyphen/>
      </w:r>
      <w:r w:rsidRPr="005065BC">
        <w:t>550, or any other provision of law, a first offense may be tried in magistrates court.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A person convicted for a second offense is guilty of a misdemeanor and must be imprisoned for a mandatory period of three hundred sixty</w:t>
      </w:r>
      <w:r w:rsidR="005065BC" w:rsidRPr="005065BC">
        <w:noBreakHyphen/>
      </w:r>
      <w:r w:rsidRPr="005065BC">
        <w:t>six days, no part of which shall be suspended nor probation granted.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A person convicted for a third or subsequent offense is guilty of a felony and must be imprisoned for a mandatory period of five years, three years of which shall not be suspended nor probation granted.</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1996 Act No. 444, </w:t>
      </w:r>
      <w:r w:rsidRPr="005065BC">
        <w:t xml:space="preserve">Section </w:t>
      </w:r>
      <w:r w:rsidR="00194D90" w:rsidRPr="005065BC">
        <w:t xml:space="preserve">16; 1998 Act No. 384, </w:t>
      </w:r>
      <w:r w:rsidRPr="005065BC">
        <w:t xml:space="preserve">Section </w:t>
      </w:r>
      <w:r w:rsidR="00194D90" w:rsidRPr="005065BC">
        <w:t xml:space="preserve">1; 2010 Act No. 212, </w:t>
      </w:r>
      <w:r w:rsidRPr="005065BC">
        <w:t xml:space="preserve">Section </w:t>
      </w:r>
      <w:r w:rsidR="00194D90" w:rsidRPr="005065BC">
        <w:t>7, eff June 7,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The 2010 amendment rewrote subsection (B)(1); and, in subsection (B)(2), substituted </w:t>
      </w:r>
      <w:r w:rsidR="005065BC" w:rsidRPr="005065BC">
        <w:t>“</w:t>
      </w:r>
      <w:r w:rsidRPr="005065BC">
        <w:t>three hundred sixty</w:t>
      </w:r>
      <w:r w:rsidR="005065BC" w:rsidRPr="005065BC">
        <w:noBreakHyphen/>
      </w:r>
      <w:r w:rsidRPr="005065BC">
        <w:t>six days,</w:t>
      </w:r>
      <w:r w:rsidR="005065BC" w:rsidRPr="005065BC">
        <w:t>”</w:t>
      </w:r>
      <w:r w:rsidRPr="005065BC">
        <w:t xml:space="preserve"> for </w:t>
      </w:r>
      <w:r w:rsidR="005065BC" w:rsidRPr="005065BC">
        <w:t>“</w:t>
      </w:r>
      <w:r w:rsidRPr="005065BC">
        <w:t>one year</w:t>
      </w:r>
      <w:r w:rsidR="005065BC" w:rsidRPr="005065BC">
        <w:t>”</w:t>
      </w:r>
      <w:r w:rsidRPr="005065BC">
        <w:t xml:space="preserve"> following </w:t>
      </w:r>
      <w:r w:rsidR="005065BC" w:rsidRPr="005065BC">
        <w:t>“</w:t>
      </w:r>
      <w:r w:rsidRPr="005065BC">
        <w:t>a mandatory period of</w:t>
      </w:r>
      <w:r w:rsidR="005065BC" w:rsidRPr="005065BC">
        <w:t>”</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480.</w:t>
      </w:r>
      <w:r w:rsidR="00194D90" w:rsidRPr="005065BC">
        <w:t xml:space="preserve"> Notice of duty to register; what constitutes; registration following charge of failure to register not a defense.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Section 23</w:t>
      </w:r>
      <w:r w:rsidR="005065BC" w:rsidRPr="005065BC">
        <w:noBreakHyphen/>
      </w:r>
      <w:r w:rsidRPr="005065BC">
        <w:t>3</w:t>
      </w:r>
      <w:r w:rsidR="005065BC" w:rsidRPr="005065BC">
        <w:noBreakHyphen/>
      </w:r>
      <w:r w:rsidRPr="005065BC">
        <w:t>470 shall not apply to a person convicted of an offense provided in Section 23</w:t>
      </w:r>
      <w:r w:rsidR="005065BC" w:rsidRPr="005065BC">
        <w:noBreakHyphen/>
      </w:r>
      <w:r w:rsidRPr="005065BC">
        <w:t>3</w:t>
      </w:r>
      <w:r w:rsidR="005065BC" w:rsidRPr="005065BC">
        <w:noBreakHyphen/>
      </w:r>
      <w:r w:rsidRPr="005065BC">
        <w:t>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1994 Act No. 497, Part II, </w:t>
      </w:r>
      <w:r w:rsidRPr="005065BC">
        <w:t xml:space="preserve">Section </w:t>
      </w:r>
      <w:r w:rsidR="00194D90" w:rsidRPr="005065BC">
        <w:t xml:space="preserve">112A; 1996 Act No. 444, </w:t>
      </w:r>
      <w:r w:rsidRPr="005065BC">
        <w:t xml:space="preserve">Section </w:t>
      </w:r>
      <w:r w:rsidR="00194D90" w:rsidRPr="005065BC">
        <w:t xml:space="preserve">16; 1998 Act No. 384,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490.</w:t>
      </w:r>
      <w:r w:rsidR="00194D90" w:rsidRPr="005065BC">
        <w:t xml:space="preserve"> Public inspection of offender registry.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w:t>
      </w:r>
      <w:r w:rsidR="005065BC" w:rsidRPr="005065BC">
        <w:t>’</w:t>
      </w:r>
      <w:r w:rsidRPr="005065BC">
        <w:t>s date of birth, the home address on file, the offense for which the offender was required to register pursuant to Section 23</w:t>
      </w:r>
      <w:r w:rsidR="005065BC" w:rsidRPr="005065BC">
        <w:noBreakHyphen/>
      </w:r>
      <w:r w:rsidRPr="005065BC">
        <w:t>3</w:t>
      </w:r>
      <w:r w:rsidR="005065BC" w:rsidRPr="005065BC">
        <w:noBreakHyphen/>
      </w:r>
      <w:r w:rsidRPr="005065BC">
        <w:t>430, and the date, city, and state of conviction. A photocopy of a current photograph must also be provided. The sheriff must provide to a newspaper with general circulation within the county a listing of the registry for publication.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w:t>
      </w:r>
      <w:r w:rsidR="005065BC" w:rsidRPr="005065BC">
        <w:t>’</w:t>
      </w:r>
      <w:r w:rsidRPr="005065BC">
        <w:t>s date of birth, the home address on file, the offense for which the offender was required to register pursuant to Section 23</w:t>
      </w:r>
      <w:r w:rsidR="005065BC" w:rsidRPr="005065BC">
        <w:noBreakHyphen/>
      </w:r>
      <w:r w:rsidRPr="005065BC">
        <w:t>3</w:t>
      </w:r>
      <w:r w:rsidR="005065BC" w:rsidRPr="005065BC">
        <w:noBreakHyphen/>
      </w:r>
      <w:r w:rsidRPr="005065BC">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5065BC" w:rsidRPr="005065BC">
        <w:noBreakHyphen/>
      </w:r>
      <w:r w:rsidRPr="005065BC">
        <w:t>half mile of the school or business.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For purposes of this article, information on a person adjudicated delinquent in family court for an offense listed in Section 23</w:t>
      </w:r>
      <w:r w:rsidR="005065BC" w:rsidRPr="005065BC">
        <w:noBreakHyphen/>
      </w:r>
      <w:r w:rsidRPr="005065BC">
        <w:t>3</w:t>
      </w:r>
      <w:r w:rsidR="005065BC" w:rsidRPr="005065BC">
        <w:noBreakHyphen/>
      </w:r>
      <w:r w:rsidRPr="005065BC">
        <w:t>430 must be made available to the public in accordance with the following provisions: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If a person has been adjudicated delinquent for committing any of the following offenses, information must be made available to the public pursuant to subsections (A) and (B):</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criminal sexual conduct in the first degree (Section 16</w:t>
      </w:r>
      <w:r w:rsidR="005065BC" w:rsidRPr="005065BC">
        <w:noBreakHyphen/>
      </w:r>
      <w:r w:rsidRPr="005065BC">
        <w:t>3</w:t>
      </w:r>
      <w:r w:rsidR="005065BC" w:rsidRPr="005065BC">
        <w:noBreakHyphen/>
      </w:r>
      <w:r w:rsidRPr="005065BC">
        <w:t>652);</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criminal sexual conduct in the second degree (Section 16</w:t>
      </w:r>
      <w:r w:rsidR="005065BC" w:rsidRPr="005065BC">
        <w:noBreakHyphen/>
      </w:r>
      <w:r w:rsidRPr="005065BC">
        <w:t>3</w:t>
      </w:r>
      <w:r w:rsidR="005065BC" w:rsidRPr="005065BC">
        <w:noBreakHyphen/>
      </w:r>
      <w:r w:rsidRPr="005065BC">
        <w:t>653);</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(c) criminal sexual conduct with minors, first degree (Section 16</w:t>
      </w:r>
      <w:r w:rsidR="005065BC" w:rsidRPr="005065BC">
        <w:noBreakHyphen/>
      </w:r>
      <w:r w:rsidRPr="005065BC">
        <w:t>3</w:t>
      </w:r>
      <w:r w:rsidR="005065BC" w:rsidRPr="005065BC">
        <w:noBreakHyphen/>
      </w:r>
      <w:r w:rsidRPr="005065BC">
        <w:t>655(A));</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(d) criminal sexual conduct with minors, second degree (Section 16</w:t>
      </w:r>
      <w:r w:rsidR="005065BC" w:rsidRPr="005065BC">
        <w:noBreakHyphen/>
      </w:r>
      <w:r w:rsidRPr="005065BC">
        <w:t>3</w:t>
      </w:r>
      <w:r w:rsidR="005065BC" w:rsidRPr="005065BC">
        <w:noBreakHyphen/>
      </w:r>
      <w:r w:rsidRPr="005065BC">
        <w:t>655(B));</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(e) engaging a child for sexual performance (Section 16</w:t>
      </w:r>
      <w:r w:rsidR="005065BC" w:rsidRPr="005065BC">
        <w:noBreakHyphen/>
      </w:r>
      <w:r w:rsidRPr="005065BC">
        <w:t>3</w:t>
      </w:r>
      <w:r w:rsidR="005065BC" w:rsidRPr="005065BC">
        <w:noBreakHyphen/>
      </w:r>
      <w:r w:rsidRPr="005065BC">
        <w:t>810);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(f) producing, directing, or promoting sexual performance by a child (Section 16</w:t>
      </w:r>
      <w:r w:rsidR="005065BC" w:rsidRPr="005065BC">
        <w:noBreakHyphen/>
      </w:r>
      <w:r w:rsidRPr="005065BC">
        <w:t>3</w:t>
      </w:r>
      <w:r w:rsidR="005065BC" w:rsidRPr="005065BC">
        <w:noBreakHyphen/>
      </w:r>
      <w:r w:rsidRPr="005065BC">
        <w:t>820);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(g) kidnapping (Section 16</w:t>
      </w:r>
      <w:r w:rsidR="005065BC" w:rsidRPr="005065BC">
        <w:noBreakHyphen/>
      </w:r>
      <w:r w:rsidRPr="005065BC">
        <w:t>3</w:t>
      </w:r>
      <w:r w:rsidR="005065BC" w:rsidRPr="005065BC">
        <w:noBreakHyphen/>
      </w:r>
      <w:r w:rsidRPr="005065BC">
        <w:t>910);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(h) trafficking in persons (Section 16</w:t>
      </w:r>
      <w:r w:rsidR="005065BC" w:rsidRPr="005065BC">
        <w:noBreakHyphen/>
      </w:r>
      <w:r w:rsidRPr="005065BC">
        <w:t>3</w:t>
      </w:r>
      <w:r w:rsidR="005065BC" w:rsidRPr="005065BC">
        <w:noBreakHyphen/>
      </w:r>
      <w:r w:rsidRPr="005065BC">
        <w:t>2020) except when the court makes a finding on the record that the offense did not include a criminal sexual offense or an attempted criminal sexual offense.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5065BC" w:rsidRPr="005065BC">
        <w:noBreakHyphen/>
      </w:r>
      <w:r w:rsidRPr="005065BC">
        <w:t>35</w:t>
      </w:r>
      <w:r w:rsidR="005065BC" w:rsidRPr="005065BC">
        <w:noBreakHyphen/>
      </w:r>
      <w:r w:rsidRPr="005065BC">
        <w:t>10(11), for persons adjudicated delinquent for committing any of the following offenses: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criminal sexual conduct in the third degree (Section 16</w:t>
      </w:r>
      <w:r w:rsidR="005065BC" w:rsidRPr="005065BC">
        <w:noBreakHyphen/>
      </w:r>
      <w:r w:rsidRPr="005065BC">
        <w:t>3</w:t>
      </w:r>
      <w:r w:rsidR="005065BC" w:rsidRPr="005065BC">
        <w:noBreakHyphen/>
      </w:r>
      <w:r w:rsidRPr="005065BC">
        <w:t>654);</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criminal sexual conduct: assaults with intent to commit (Section 16</w:t>
      </w:r>
      <w:r w:rsidR="005065BC" w:rsidRPr="005065BC">
        <w:noBreakHyphen/>
      </w:r>
      <w:r w:rsidRPr="005065BC">
        <w:t>3</w:t>
      </w:r>
      <w:r w:rsidR="005065BC" w:rsidRPr="005065BC">
        <w:noBreakHyphen/>
      </w:r>
      <w:r w:rsidRPr="005065BC">
        <w:t>656);</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(c) criminal sexual conduct with a minor: assaults with intent to commit (Section 16</w:t>
      </w:r>
      <w:r w:rsidR="005065BC" w:rsidRPr="005065BC">
        <w:noBreakHyphen/>
      </w:r>
      <w:r w:rsidRPr="005065BC">
        <w:t>3</w:t>
      </w:r>
      <w:r w:rsidR="005065BC" w:rsidRPr="005065BC">
        <w:noBreakHyphen/>
      </w:r>
      <w:r w:rsidRPr="005065BC">
        <w:t>656);</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(d) criminal sexual conduct with minors, third degree (Section 16</w:t>
      </w:r>
      <w:r w:rsidR="005065BC" w:rsidRPr="005065BC">
        <w:noBreakHyphen/>
      </w:r>
      <w:r w:rsidRPr="005065BC">
        <w:t>3</w:t>
      </w:r>
      <w:r w:rsidR="005065BC" w:rsidRPr="005065BC">
        <w:noBreakHyphen/>
      </w:r>
      <w:r w:rsidRPr="005065BC">
        <w:t>655(C));</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(e) peeping (Section 16</w:t>
      </w:r>
      <w:r w:rsidR="005065BC" w:rsidRPr="005065BC">
        <w:noBreakHyphen/>
      </w:r>
      <w:r w:rsidRPr="005065BC">
        <w:t>17</w:t>
      </w:r>
      <w:r w:rsidR="005065BC" w:rsidRPr="005065BC">
        <w:noBreakHyphen/>
      </w:r>
      <w:r w:rsidRPr="005065BC">
        <w:t>470);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(f) incest (Section 16</w:t>
      </w:r>
      <w:r w:rsidR="005065BC" w:rsidRPr="005065BC">
        <w:noBreakHyphen/>
      </w:r>
      <w:r w:rsidRPr="005065BC">
        <w:t>15</w:t>
      </w:r>
      <w:r w:rsidR="005065BC" w:rsidRPr="005065BC">
        <w:noBreakHyphen/>
      </w:r>
      <w:r w:rsidRPr="005065BC">
        <w:t>20);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(g) buggery (Section 16</w:t>
      </w:r>
      <w:r w:rsidR="005065BC" w:rsidRPr="005065BC">
        <w:noBreakHyphen/>
      </w:r>
      <w:r w:rsidRPr="005065BC">
        <w:t>15</w:t>
      </w:r>
      <w:r w:rsidR="005065BC" w:rsidRPr="005065BC">
        <w:noBreakHyphen/>
      </w:r>
      <w:r w:rsidRPr="005065BC">
        <w:t>120);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(h) violations of Article 3, Chapter 15 of Title 16 involving a minor, which violations are felonies;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(i) indecent exposure.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A person who is under twelve years of age at the time of his adjudication, conviction, guilty plea, or plea of nolo contendere for a first offense of any offense listed in Section 23</w:t>
      </w:r>
      <w:r w:rsidR="005065BC" w:rsidRPr="005065BC">
        <w:noBreakHyphen/>
      </w:r>
      <w:r w:rsidRPr="005065BC">
        <w:t>3</w:t>
      </w:r>
      <w:r w:rsidR="005065BC" w:rsidRPr="005065BC">
        <w:noBreakHyphen/>
      </w:r>
      <w:r w:rsidRPr="005065BC">
        <w:t>430(C) shall be required to register pursuant to the provisions of this chapter; however, the person</w:t>
      </w:r>
      <w:r w:rsidR="005065BC" w:rsidRPr="005065BC">
        <w:t>’</w:t>
      </w:r>
      <w:r w:rsidRPr="005065BC">
        <w:t>s name or any other information collected for the offender registry shall not be made available to the public.</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A person who is under twelve years of age at the time of his adjudication, conviction, guilty plea, or plea of nolo contendere for any offense listed in Section 23</w:t>
      </w:r>
      <w:r w:rsidR="005065BC" w:rsidRPr="005065BC">
        <w:noBreakHyphen/>
      </w:r>
      <w:r w:rsidRPr="005065BC">
        <w:t>3</w:t>
      </w:r>
      <w:r w:rsidR="005065BC" w:rsidRPr="005065BC">
        <w:noBreakHyphen/>
      </w:r>
      <w:r w:rsidRPr="005065BC">
        <w:t>430(C) and who has a prior adjudication, conviction, guilty plea, or plea of nolo contendere for any offense listed in Section 23</w:t>
      </w:r>
      <w:r w:rsidR="005065BC" w:rsidRPr="005065BC">
        <w:noBreakHyphen/>
      </w:r>
      <w:r w:rsidRPr="005065BC">
        <w:t>3</w:t>
      </w:r>
      <w:r w:rsidR="005065BC" w:rsidRPr="005065BC">
        <w:noBreakHyphen/>
      </w:r>
      <w:r w:rsidRPr="005065BC">
        <w:t>430(C) shall be required to register pursuant to the provisions of this chapter, and all registry information concerning that person shall be made available to the public pursuant to items (1) and (2).</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(5) Nothing in this section shall prohibit the dissemination of all registry information to law enforcement.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For purposes of this section, use of computerized or electronic transmission of data or other electronic or similar means is permitted.</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112A; 1996 Act No. 444, </w:t>
      </w:r>
      <w:r w:rsidRPr="005065BC">
        <w:t xml:space="preserve">Section </w:t>
      </w:r>
      <w:r w:rsidR="00194D90" w:rsidRPr="005065BC">
        <w:t xml:space="preserve">16; 1998 Act No. 384, </w:t>
      </w:r>
      <w:r w:rsidRPr="005065BC">
        <w:t xml:space="preserve">Section </w:t>
      </w:r>
      <w:r w:rsidR="00194D90" w:rsidRPr="005065BC">
        <w:t xml:space="preserve">1; 1999 Act No. 110, </w:t>
      </w:r>
      <w:r w:rsidRPr="005065BC">
        <w:t xml:space="preserve">Section </w:t>
      </w:r>
      <w:r w:rsidR="00194D90" w:rsidRPr="005065BC">
        <w:t xml:space="preserve">2; 2010 Act No. 289, </w:t>
      </w:r>
      <w:r w:rsidRPr="005065BC">
        <w:t xml:space="preserve">Section </w:t>
      </w:r>
      <w:r w:rsidR="00194D90" w:rsidRPr="005065BC">
        <w:t xml:space="preserve">9, eff June 11, 2010; 2012 Act No. 255, </w:t>
      </w:r>
      <w:r w:rsidRPr="005065BC">
        <w:t xml:space="preserve">Section </w:t>
      </w:r>
      <w:r w:rsidR="00194D90" w:rsidRPr="005065BC">
        <w:t xml:space="preserve">6, eff June 18, 2012; 2015 Act No. 7 (S.196), </w:t>
      </w:r>
      <w:r w:rsidRPr="005065BC">
        <w:t xml:space="preserve">Section </w:t>
      </w:r>
      <w:r w:rsidR="00194D90" w:rsidRPr="005065BC">
        <w:t>6.E, eff April 2, 2015.</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The 2010 amendment added subparagraph (D)(1)(h), relating to trafficking in persons.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The 2012 amendment substituted </w:t>
      </w:r>
      <w:r w:rsidR="005065BC" w:rsidRPr="005065BC">
        <w:t>“</w:t>
      </w:r>
      <w:r w:rsidRPr="005065BC">
        <w:t>16</w:t>
      </w:r>
      <w:r w:rsidR="005065BC" w:rsidRPr="005065BC">
        <w:noBreakHyphen/>
      </w:r>
      <w:r w:rsidRPr="005065BC">
        <w:t>3</w:t>
      </w:r>
      <w:r w:rsidR="005065BC" w:rsidRPr="005065BC">
        <w:noBreakHyphen/>
      </w:r>
      <w:r w:rsidRPr="005065BC">
        <w:t>655(A)</w:t>
      </w:r>
      <w:r w:rsidR="005065BC" w:rsidRPr="005065BC">
        <w:t>”</w:t>
      </w:r>
      <w:r w:rsidRPr="005065BC">
        <w:t xml:space="preserve"> for </w:t>
      </w:r>
      <w:r w:rsidR="005065BC" w:rsidRPr="005065BC">
        <w:t>“</w:t>
      </w:r>
      <w:r w:rsidRPr="005065BC">
        <w:t>16</w:t>
      </w:r>
      <w:r w:rsidR="005065BC" w:rsidRPr="005065BC">
        <w:noBreakHyphen/>
      </w:r>
      <w:r w:rsidRPr="005065BC">
        <w:t>3</w:t>
      </w:r>
      <w:r w:rsidR="005065BC" w:rsidRPr="005065BC">
        <w:noBreakHyphen/>
      </w:r>
      <w:r w:rsidRPr="005065BC">
        <w:t>655(1)</w:t>
      </w:r>
      <w:r w:rsidR="005065BC" w:rsidRPr="005065BC">
        <w:t>”</w:t>
      </w:r>
      <w:r w:rsidRPr="005065BC">
        <w:t xml:space="preserve"> in subsection (D)(1)(c); substituted </w:t>
      </w:r>
      <w:r w:rsidR="005065BC" w:rsidRPr="005065BC">
        <w:t>“</w:t>
      </w:r>
      <w:r w:rsidRPr="005065BC">
        <w:t>16</w:t>
      </w:r>
      <w:r w:rsidR="005065BC" w:rsidRPr="005065BC">
        <w:noBreakHyphen/>
      </w:r>
      <w:r w:rsidRPr="005065BC">
        <w:t>3</w:t>
      </w:r>
      <w:r w:rsidR="005065BC" w:rsidRPr="005065BC">
        <w:noBreakHyphen/>
      </w:r>
      <w:r w:rsidRPr="005065BC">
        <w:t>655(B)</w:t>
      </w:r>
      <w:r w:rsidR="005065BC" w:rsidRPr="005065BC">
        <w:t>”</w:t>
      </w:r>
      <w:r w:rsidRPr="005065BC">
        <w:t xml:space="preserve"> for </w:t>
      </w:r>
      <w:r w:rsidR="005065BC" w:rsidRPr="005065BC">
        <w:t>“</w:t>
      </w:r>
      <w:r w:rsidRPr="005065BC">
        <w:t>16</w:t>
      </w:r>
      <w:r w:rsidR="005065BC" w:rsidRPr="005065BC">
        <w:noBreakHyphen/>
      </w:r>
      <w:r w:rsidRPr="005065BC">
        <w:t>3</w:t>
      </w:r>
      <w:r w:rsidR="005065BC" w:rsidRPr="005065BC">
        <w:noBreakHyphen/>
      </w:r>
      <w:r w:rsidRPr="005065BC">
        <w:t>655(2) and (3)</w:t>
      </w:r>
      <w:r w:rsidR="005065BC" w:rsidRPr="005065BC">
        <w:t>”</w:t>
      </w:r>
      <w:r w:rsidRPr="005065BC">
        <w:t xml:space="preserve"> in subsection (D)(1)(d); and in subsection (D)(2)(D), substituted </w:t>
      </w:r>
      <w:r w:rsidR="005065BC" w:rsidRPr="005065BC">
        <w:t>“</w:t>
      </w:r>
      <w:r w:rsidRPr="005065BC">
        <w:t>criminal sexual conduct with minors, third degree (Section 16</w:t>
      </w:r>
      <w:r w:rsidR="005065BC" w:rsidRPr="005065BC">
        <w:noBreakHyphen/>
      </w:r>
      <w:r w:rsidRPr="005065BC">
        <w:t>3</w:t>
      </w:r>
      <w:r w:rsidR="005065BC" w:rsidRPr="005065BC">
        <w:noBreakHyphen/>
      </w:r>
      <w:r w:rsidRPr="005065BC">
        <w:t>655(C))</w:t>
      </w:r>
      <w:r w:rsidR="005065BC" w:rsidRPr="005065BC">
        <w:t>”</w:t>
      </w:r>
      <w:r w:rsidRPr="005065BC">
        <w:t xml:space="preserve"> for </w:t>
      </w:r>
      <w:r w:rsidR="005065BC" w:rsidRPr="005065BC">
        <w:t>“</w:t>
      </w:r>
      <w:r w:rsidRPr="005065BC">
        <w:t>committing or attempting lewd act upon child under sixteen (Section 16</w:t>
      </w:r>
      <w:r w:rsidR="005065BC" w:rsidRPr="005065BC">
        <w:noBreakHyphen/>
      </w:r>
      <w:r w:rsidRPr="005065BC">
        <w:t>15</w:t>
      </w:r>
      <w:r w:rsidR="005065BC" w:rsidRPr="005065BC">
        <w:noBreakHyphen/>
      </w:r>
      <w:r w:rsidRPr="005065BC">
        <w:t>140)</w:t>
      </w:r>
      <w:r w:rsidR="005065BC" w:rsidRPr="005065BC">
        <w:t>”</w:t>
      </w:r>
      <w:r w:rsidRPr="005065BC">
        <w: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2015 Act No. 7, </w:t>
      </w:r>
      <w:r w:rsidR="005065BC" w:rsidRPr="005065BC">
        <w:t xml:space="preserve">Section </w:t>
      </w:r>
      <w:r w:rsidRPr="005065BC">
        <w:t xml:space="preserve">6.E, in (D)(1)(h), substituted </w:t>
      </w:r>
      <w:r w:rsidR="005065BC" w:rsidRPr="005065BC">
        <w:t>“</w:t>
      </w:r>
      <w:r w:rsidRPr="005065BC">
        <w:t>16</w:t>
      </w:r>
      <w:r w:rsidR="005065BC" w:rsidRPr="005065BC">
        <w:noBreakHyphen/>
      </w:r>
      <w:r w:rsidRPr="005065BC">
        <w:t>3</w:t>
      </w:r>
      <w:r w:rsidR="005065BC" w:rsidRPr="005065BC">
        <w:noBreakHyphen/>
      </w:r>
      <w:r w:rsidRPr="005065BC">
        <w:t>2020</w:t>
      </w:r>
      <w:r w:rsidR="005065BC" w:rsidRPr="005065BC">
        <w:t>”</w:t>
      </w:r>
      <w:r w:rsidRPr="005065BC">
        <w:t xml:space="preserve"> for 16</w:t>
      </w:r>
      <w:r w:rsidR="005065BC" w:rsidRPr="005065BC">
        <w:noBreakHyphen/>
      </w:r>
      <w:r w:rsidRPr="005065BC">
        <w:t>3</w:t>
      </w:r>
      <w:r w:rsidR="005065BC" w:rsidRPr="005065BC">
        <w:noBreakHyphen/>
      </w:r>
      <w:r w:rsidRPr="005065BC">
        <w:t>930</w:t>
      </w:r>
      <w:r w:rsidR="005065BC" w:rsidRPr="005065BC">
        <w:t>”</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500.</w:t>
      </w:r>
      <w:r w:rsidR="00194D90" w:rsidRPr="005065BC">
        <w:t xml:space="preserve"> Psychiatric or psychological treatment for children adjudicated for certain sex offenses.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court must order that a child under twelve years of age who is convicted of, pleads guilty or nolo contendere to, or is adjudicated for an offense listed in Section 23</w:t>
      </w:r>
      <w:r w:rsidR="005065BC" w:rsidRPr="005065BC">
        <w:noBreakHyphen/>
      </w:r>
      <w:r w:rsidRPr="005065BC">
        <w:t>3</w:t>
      </w:r>
      <w:r w:rsidR="005065BC" w:rsidRPr="005065BC">
        <w:noBreakHyphen/>
      </w:r>
      <w:r w:rsidRPr="005065BC">
        <w:t>430(C) be given appropriate psychiatric or psychological treatment to address the circumstances of the offense for which the child was convicted, pled guilty or nolo contendere, or adjudicated.</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1998 Act No. 384,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510.</w:t>
      </w:r>
      <w:r w:rsidR="00194D90" w:rsidRPr="005065BC">
        <w:t xml:space="preserve"> Persons committing criminal offenses using sex offender registry information; punishment.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person who commits a criminal offense using information from the sex offender registry disclosed to him pursuant to Section 23</w:t>
      </w:r>
      <w:r w:rsidR="005065BC" w:rsidRPr="005065BC">
        <w:noBreakHyphen/>
      </w:r>
      <w:r w:rsidRPr="005065BC">
        <w:t>3</w:t>
      </w:r>
      <w:r w:rsidR="005065BC" w:rsidRPr="005065BC">
        <w:noBreakHyphen/>
      </w:r>
      <w:r w:rsidRPr="005065BC">
        <w:t>490, upon conviction, must be punished as follows: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(1) For a misdemeanor offense, the maximum fine prescribed by law for the offense may be increased by not more than one thousand dollars, and the maximum term of imprisonment prescribed by law for the offense may be increased by not more than six months.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(2) For a felony offense, the maximum term of imprisonment prescribed by law for the offense may be increased by not more than five years.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1998 Act No. 384,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520.</w:t>
      </w:r>
      <w:r w:rsidR="00194D90" w:rsidRPr="005065BC">
        <w:t xml:space="preserve"> Immunity of public officials, employees, and agencies for acts or omissions under this article; exceptions; duties regarding disclosure of information.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An appointed or elected public official, public employee, or public agency is immune from civil liability for damages for any act or omission under this article unless the official</w:t>
      </w:r>
      <w:r w:rsidR="005065BC" w:rsidRPr="005065BC">
        <w:t>’</w:t>
      </w:r>
      <w:r w:rsidRPr="005065BC">
        <w:t>s, employee</w:t>
      </w:r>
      <w:r w:rsidR="005065BC" w:rsidRPr="005065BC">
        <w:t>’</w:t>
      </w:r>
      <w:r w:rsidRPr="005065BC">
        <w:t>s, or agency</w:t>
      </w:r>
      <w:r w:rsidR="005065BC" w:rsidRPr="005065BC">
        <w:t>’</w:t>
      </w:r>
      <w:r w:rsidRPr="005065BC">
        <w:t>s conduct constitutes gross negligence.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Nothing in this section may be construed to mean that information regarding persons on the sex offender registry is confidential except as otherwise provided by law.</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1998 Act No. 384, </w:t>
      </w:r>
      <w:r w:rsidRPr="005065BC">
        <w:t xml:space="preserve">Section </w:t>
      </w:r>
      <w:r w:rsidR="00194D90" w:rsidRPr="005065BC">
        <w:t>1.</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525.</w:t>
      </w:r>
      <w:r w:rsidR="00194D90" w:rsidRPr="005065BC">
        <w:t xml:space="preserve"> Notice by real estate brokerage about obtaining sex offender registry information.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2005 Act No. 141, </w:t>
      </w:r>
      <w:r w:rsidRPr="005065BC">
        <w:t xml:space="preserve">Section </w:t>
      </w:r>
      <w:r w:rsidR="00194D90" w:rsidRPr="005065BC">
        <w:t>7.</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530.</w:t>
      </w:r>
      <w:r w:rsidR="00194D90" w:rsidRPr="005065BC">
        <w:t xml:space="preserve"> Protocol manual for sex offender registry; contents.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 State Law Enforcement Division shall develop and maintain a protocol manual to be used by contributing agencies in the administration of the sex offender registry. The protocol manual must include, but is not limited to, the following:</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(1) procedures for the verification of addresses by the sheriff</w:t>
      </w:r>
      <w:r w:rsidR="005065BC" w:rsidRPr="005065BC">
        <w:t>’</w:t>
      </w:r>
      <w:r w:rsidRPr="005065BC">
        <w:t>s department in the county where the person resides;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(2) specific requirements for registration and reregistration including, but not limited to, the following:</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w:t>
      </w:r>
      <w:r w:rsidR="005065BC" w:rsidRPr="005065BC">
        <w:t>’</w:t>
      </w:r>
      <w:r w:rsidRPr="005065BC">
        <w:t>s work time, and the permanent or frequent location where all vehicles are kept; fingerprints and palm prints; Internet identifiers; passport and immigration documents; and a photograph;</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(b) the name, address, and county of each institution of higher learning, including the specific campus location, if the person is enrolled, employed, volunteers, interns, or carries on a vocation there;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(d) the hull identification number, the manufacturer</w:t>
      </w:r>
      <w:r w:rsidR="005065BC" w:rsidRPr="005065BC">
        <w:t>’</w:t>
      </w:r>
      <w:r w:rsidRPr="005065BC">
        <w:t>s serial number, the name of the vessel, live</w:t>
      </w:r>
      <w:r w:rsidR="005065BC" w:rsidRPr="005065BC">
        <w:noBreakHyphen/>
      </w:r>
      <w:r w:rsidRPr="005065BC">
        <w:t>aboard vessel, or houseboat, the registration number, and a description of the color scheme, if the person lives in a vessel, live</w:t>
      </w:r>
      <w:r w:rsidR="005065BC" w:rsidRPr="005065BC">
        <w:noBreakHyphen/>
      </w:r>
      <w:r w:rsidRPr="005065BC">
        <w:t>aboard vessel, or houseboat;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(e) the tail number, manufacturer</w:t>
      </w:r>
      <w:r w:rsidR="005065BC" w:rsidRPr="005065BC">
        <w:t>’</w:t>
      </w:r>
      <w:r w:rsidRPr="005065BC">
        <w:t>s serial number, and model of any aircraft, and a description of the aircraft, including the color scheme, and the permanent or frequent location where all aircraft are kept, if the person owns or operates an aircraft.</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1999 Act No. 110, </w:t>
      </w:r>
      <w:r w:rsidRPr="005065BC">
        <w:t xml:space="preserve">Section </w:t>
      </w:r>
      <w:r w:rsidR="00194D90" w:rsidRPr="005065BC">
        <w:t xml:space="preserve">1; 2006 Act No. 342, </w:t>
      </w:r>
      <w:r w:rsidRPr="005065BC">
        <w:t xml:space="preserve">Section </w:t>
      </w:r>
      <w:r w:rsidR="00194D90" w:rsidRPr="005065BC">
        <w:t xml:space="preserve">5, eff July 1, 2006; 2010 Act No. 212, </w:t>
      </w:r>
      <w:r w:rsidRPr="005065BC">
        <w:t xml:space="preserve">Section </w:t>
      </w:r>
      <w:r w:rsidR="00194D90" w:rsidRPr="005065BC">
        <w:t>8, eff June 7,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2006 Act No. 342, </w:t>
      </w:r>
      <w:r w:rsidR="005065BC" w:rsidRPr="005065BC">
        <w:t xml:space="preserve">Section </w:t>
      </w:r>
      <w:r w:rsidRPr="005065BC">
        <w:t>1,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act may be cited as the </w:t>
      </w:r>
      <w:r w:rsidRPr="005065BC">
        <w:t>‘</w:t>
      </w:r>
      <w:r w:rsidR="00194D90" w:rsidRPr="005065BC">
        <w:t>Sex Offender Accountability and Protection of Minors Act of 2006</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The 2006 amendment added items (1) and (2) setting forth required contents.</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The 2010 amendment rewrote subsection (2).</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535.</w:t>
      </w:r>
      <w:r w:rsidR="00194D90" w:rsidRPr="005065BC">
        <w:t xml:space="preserve"> Limitation on places of residence of certain sex offenders; exceptions; violations; local government ordinances; school districts required to provide certain information.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As contained in this section: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(1) </w:t>
      </w:r>
      <w:r w:rsidR="005065BC" w:rsidRPr="005065BC">
        <w:t>“</w:t>
      </w:r>
      <w:r w:rsidRPr="005065BC">
        <w:t>Children</w:t>
      </w:r>
      <w:r w:rsidR="005065BC" w:rsidRPr="005065BC">
        <w:t>’</w:t>
      </w:r>
      <w:r w:rsidRPr="005065BC">
        <w:t>s recreational facility</w:t>
      </w:r>
      <w:r w:rsidR="005065BC" w:rsidRPr="005065BC">
        <w:t>”</w:t>
      </w:r>
      <w:r w:rsidRPr="005065BC">
        <w:t xml:space="preserve"> means a facility owned and operated by a city, county, or special purpose district used for the purpose of recreational activity for children under the age of eighteen.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(2) </w:t>
      </w:r>
      <w:r w:rsidR="005065BC" w:rsidRPr="005065BC">
        <w:t>“</w:t>
      </w:r>
      <w:r w:rsidRPr="005065BC">
        <w:t>Daycare center</w:t>
      </w:r>
      <w:r w:rsidR="005065BC" w:rsidRPr="005065BC">
        <w:t>”</w:t>
      </w:r>
      <w:r w:rsidRPr="005065BC">
        <w:t xml:space="preserve"> means an arrangement where, at any one time, there are three or more preschool</w:t>
      </w:r>
      <w:r w:rsidR="005065BC" w:rsidRPr="005065BC">
        <w:noBreakHyphen/>
      </w:r>
      <w:r w:rsidRPr="005065BC">
        <w:t>age children, or nine or more school</w:t>
      </w:r>
      <w:r w:rsidR="005065BC" w:rsidRPr="005065BC">
        <w:noBreakHyphen/>
      </w:r>
      <w:r w:rsidRPr="005065BC">
        <w:t>age children receiving child care.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(3) </w:t>
      </w:r>
      <w:r w:rsidR="005065BC" w:rsidRPr="005065BC">
        <w:t>“</w:t>
      </w:r>
      <w:r w:rsidRPr="005065BC">
        <w:t>School</w:t>
      </w:r>
      <w:r w:rsidR="005065BC" w:rsidRPr="005065BC">
        <w:t>”</w:t>
      </w:r>
      <w:r w:rsidRPr="005065BC">
        <w:t xml:space="preserve"> does not include a home school or an institution of higher education.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(4) </w:t>
      </w:r>
      <w:r w:rsidR="005065BC" w:rsidRPr="005065BC">
        <w:t>“</w:t>
      </w:r>
      <w:r w:rsidRPr="005065BC">
        <w:t>Within one thousand feet</w:t>
      </w:r>
      <w:r w:rsidR="005065BC" w:rsidRPr="005065BC">
        <w:t>”</w:t>
      </w:r>
      <w:r w:rsidRPr="005065BC">
        <w:t xml:space="preserve"> means a measurement made in a straight line, without regard to intervening structures or objects, from the nearest portion of the property on which the sex offender resides to the nearest property line of the premises of a school, daycare center, children</w:t>
      </w:r>
      <w:r w:rsidR="005065BC" w:rsidRPr="005065BC">
        <w:t>’</w:t>
      </w:r>
      <w:r w:rsidRPr="005065BC">
        <w:t>s recreational facility, park, or public playground, whichever is closer.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It is unlawful for a sex offender who has been convicted of any of the following offenses to reside within one thousand feet of a school, daycare center, children</w:t>
      </w:r>
      <w:r w:rsidR="005065BC" w:rsidRPr="005065BC">
        <w:t>’</w:t>
      </w:r>
      <w:r w:rsidRPr="005065BC">
        <w:t>s recreational facility, park, or public playground: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criminal sexual conduct with a minor, first degree;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criminal sexual conduct with a minor, second degree;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assault with intent to commit criminal sexual conduct with a minor;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kidnapping a person under eighteen years of age;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(5) trafficking in persons of a person under eighteen years of age except when the court makes a finding on the record that the offense did not include a criminal sexual offense or an attempted criminal sexual offense.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This section does not apply to a sex offender who:</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resided within one thousand feet of a school, daycare center, children</w:t>
      </w:r>
      <w:r w:rsidR="005065BC" w:rsidRPr="005065BC">
        <w:t>’</w:t>
      </w:r>
      <w:r w:rsidRPr="005065BC">
        <w:t>s recreational facility, park, or public playground before the effective date of this act;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resided within one thousand feet of a school, daycare center, children</w:t>
      </w:r>
      <w:r w:rsidR="005065BC" w:rsidRPr="005065BC">
        <w:t>’</w:t>
      </w:r>
      <w:r w:rsidRPr="005065BC">
        <w:t>s recreational facility, park, or public playground on property the sex offender owned before the sex offender was charged with any of the offenses enumerated in subsection (B);</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resides within one thousand feet of a school, daycare center, children</w:t>
      </w:r>
      <w:r w:rsidR="005065BC" w:rsidRPr="005065BC">
        <w:t>’</w:t>
      </w:r>
      <w:r w:rsidRPr="005065BC">
        <w:t>s recreational facility, park, or public playground as a result of the establishment of a new school, daycare center, children</w:t>
      </w:r>
      <w:r w:rsidR="005065BC" w:rsidRPr="005065BC">
        <w:t>’</w:t>
      </w:r>
      <w:r w:rsidRPr="005065BC">
        <w:t>s recreational facility, park, or public playground;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resides in a jail, prison, detention facility, group home for persons under the age of twenty</w:t>
      </w:r>
      <w:r w:rsidR="005065BC" w:rsidRPr="005065BC">
        <w:noBreakHyphen/>
      </w:r>
      <w:r w:rsidRPr="005065BC">
        <w:t>one licensed by the Department of Social Services, residential treatment facility for persons under the age of twenty</w:t>
      </w:r>
      <w:r w:rsidR="005065BC" w:rsidRPr="005065BC">
        <w:noBreakHyphen/>
      </w:r>
      <w:r w:rsidRPr="005065BC">
        <w:t>one licensed by the Department of Health and Environmental Control, or other holding facility, including a mental health facility;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(5) resides in a homeless shelter for no more than one year, a group home for persons under the age of twenty</w:t>
      </w:r>
      <w:r w:rsidR="005065BC" w:rsidRPr="005065BC">
        <w:noBreakHyphen/>
      </w:r>
      <w:r w:rsidRPr="005065BC">
        <w:t xml:space="preserve">one licensed by the Department of Social Services, or a residential treatment facility for persons </w:t>
      </w:r>
      <w:r w:rsidRPr="005065BC">
        <w:lastRenderedPageBreak/>
        <w:t>under the age of twenty</w:t>
      </w:r>
      <w:r w:rsidR="005065BC" w:rsidRPr="005065BC">
        <w:noBreakHyphen/>
      </w:r>
      <w:r w:rsidRPr="005065BC">
        <w:t>one licensed by the Department of Health and Environmental Control, and the site was purchased by the organization prior to the effective date of this act;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(6) resides in a community residential care facility, as defined in Section 44</w:t>
      </w:r>
      <w:r w:rsidR="005065BC" w:rsidRPr="005065BC">
        <w:noBreakHyphen/>
      </w:r>
      <w:r w:rsidRPr="005065BC">
        <w:t>7</w:t>
      </w:r>
      <w:r w:rsidR="005065BC" w:rsidRPr="005065BC">
        <w:noBreakHyphen/>
      </w:r>
      <w:r w:rsidRPr="005065BC">
        <w:t>130(6);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(7) resides in a nursing home, as defined in Section 44</w:t>
      </w:r>
      <w:r w:rsidR="005065BC" w:rsidRPr="005065BC">
        <w:noBreakHyphen/>
      </w:r>
      <w:r w:rsidRPr="005065BC">
        <w:t>7</w:t>
      </w:r>
      <w:r w:rsidR="005065BC" w:rsidRPr="005065BC">
        <w:noBreakHyphen/>
      </w:r>
      <w:r w:rsidRPr="005065BC">
        <w:t>130(13).</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for a first offense, the sex offender is guilty of a misdemeanor and, upon conviction, must be imprisoned not more than thirty days, or fined not more than five hundred dollars, or both;</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for a second offense, the sex offender is guilty of a misdemeanor and, upon conviction, must be imprisoned not more than three years, or fined not more than one thousand dollars, or both;</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for a third or subsequent offense, the sex offender is guilty of a felony and, upon conviction, must be imprisoned for not more than five years, or fined not more than five thousand dollars, or both.</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A local government may not enact an ordinance that: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contains penalties that exceed or are less lenient than the penalties contained in this section;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expands or contracts the boundaries of areas in which a sex offender may or may not reside as contained in subsection (B).</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(F)(1) At the beginning of each school year, each school district must provide: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the names and addresses of every sex offender who resides within one thousand feet of a school bus stop within the school district to the parents or guardians of a student who boards or disembarks a school bus at a stop covered by this subsection;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the hyperlink to the sex offender registry web site on the school district</w:t>
      </w:r>
      <w:r w:rsidR="005065BC" w:rsidRPr="005065BC">
        <w:t>’</w:t>
      </w:r>
      <w:r w:rsidRPr="005065BC">
        <w:t>s web site for the purpose of gathering this information.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Local law enforcement agencies must check the school districts</w:t>
      </w:r>
      <w:r w:rsidR="005065BC" w:rsidRPr="005065BC">
        <w:t>’</w:t>
      </w:r>
      <w:r w:rsidRPr="005065BC">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5065BC" w:rsidRPr="005065BC">
        <w:t>’</w:t>
      </w:r>
      <w:r w:rsidRPr="005065BC">
        <w:t>s attorney</w:t>
      </w:r>
      <w:r w:rsidR="005065BC" w:rsidRPr="005065BC">
        <w:t>’</w:t>
      </w:r>
      <w:r w:rsidRPr="005065BC">
        <w:t>s fees and costs.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2008 Act No. 333, </w:t>
      </w:r>
      <w:r w:rsidRPr="005065BC">
        <w:t xml:space="preserve">Section </w:t>
      </w:r>
      <w:r w:rsidR="00194D90" w:rsidRPr="005065BC">
        <w:t xml:space="preserve">1, eff June 16, 2008; 2009 Act No. 77, </w:t>
      </w:r>
      <w:r w:rsidRPr="005065BC">
        <w:t xml:space="preserve">Section </w:t>
      </w:r>
      <w:r w:rsidR="00194D90" w:rsidRPr="005065BC">
        <w:t xml:space="preserve">1, eff June 16, 2009; 2010 Act No. 289, </w:t>
      </w:r>
      <w:r w:rsidRPr="005065BC">
        <w:t xml:space="preserve">Section </w:t>
      </w:r>
      <w:r w:rsidR="00194D90" w:rsidRPr="005065BC">
        <w:t>10, eff June 11,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333, </w:t>
      </w:r>
      <w:r w:rsidR="005065BC" w:rsidRPr="005065BC">
        <w:t xml:space="preserve">Section </w:t>
      </w:r>
      <w:r w:rsidRPr="005065BC">
        <w:t>4,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This act takes effect upon approval by the Governor and ninety days after the State Law Enforcement Division has certified that sex offender mapping software has been implemented.</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2009 Act No. 77, </w:t>
      </w:r>
      <w:r w:rsidR="005065BC" w:rsidRPr="005065BC">
        <w:t xml:space="preserve">Section </w:t>
      </w:r>
      <w:r w:rsidRPr="005065BC">
        <w:t>2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SECTION 2 of Act 333 of 2008 shall take effect upon approval of this act by the Governor. All other sections of Act 333 of 2008 shall take effect as provided in SECTION 4 of Act 333 of 2008.</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The 2009 amendment, in subsection (E), designated paragraph (1) and added paragraph (2) relating to changing the boundaries in which a sex offender may or may not reside.</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The 2010 amendment added paragraph (B)(5), relating to trafficking in persons.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540.</w:t>
      </w:r>
      <w:r w:rsidR="00194D90" w:rsidRPr="005065BC">
        <w:t xml:space="preserve"> Electronic monitoring; reporting damage to or removing monitoring device; penalty.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Upon conviction, adjudication of delinquency, guilty plea, or plea of nolo contendere of a person for committing criminal sexual conduct with a minor in the first degree, pursuant to Section 16</w:t>
      </w:r>
      <w:r w:rsidR="005065BC" w:rsidRPr="005065BC">
        <w:noBreakHyphen/>
      </w:r>
      <w:r w:rsidRPr="005065BC">
        <w:t>3</w:t>
      </w:r>
      <w:r w:rsidR="005065BC" w:rsidRPr="005065BC">
        <w:noBreakHyphen/>
      </w:r>
      <w:r w:rsidRPr="005065BC">
        <w:t>655(A)(1), or criminal sexual conduct with a minor in the third degree, pursuant to Section 16</w:t>
      </w:r>
      <w:r w:rsidR="005065BC" w:rsidRPr="005065BC">
        <w:noBreakHyphen/>
      </w:r>
      <w:r w:rsidRPr="005065BC">
        <w:t>3</w:t>
      </w:r>
      <w:r w:rsidR="005065BC" w:rsidRPr="005065BC">
        <w:noBreakHyphen/>
      </w:r>
      <w:r w:rsidRPr="005065BC">
        <w:t>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A person who is required to register pursuant to this article for committing criminal sexual conduct with a minor in the first degree, pursuant to Section 16</w:t>
      </w:r>
      <w:r w:rsidR="005065BC" w:rsidRPr="005065BC">
        <w:noBreakHyphen/>
      </w:r>
      <w:r w:rsidRPr="005065BC">
        <w:t>3</w:t>
      </w:r>
      <w:r w:rsidR="005065BC" w:rsidRPr="005065BC">
        <w:noBreakHyphen/>
      </w:r>
      <w:r w:rsidRPr="005065BC">
        <w:t>655(A)(1), or criminal sexual conduct with a minor in the third degree, pursuant to Section 16</w:t>
      </w:r>
      <w:r w:rsidR="005065BC" w:rsidRPr="005065BC">
        <w:noBreakHyphen/>
      </w:r>
      <w:r w:rsidRPr="005065BC">
        <w:t>3</w:t>
      </w:r>
      <w:r w:rsidR="005065BC" w:rsidRPr="005065BC">
        <w:noBreakHyphen/>
      </w:r>
      <w:r w:rsidRPr="005065BC">
        <w:t>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A person who is required to register pursuant to this article for committing criminal sexual conduct with a minor in the first degree, pursuant to Section 16</w:t>
      </w:r>
      <w:r w:rsidR="005065BC" w:rsidRPr="005065BC">
        <w:noBreakHyphen/>
      </w:r>
      <w:r w:rsidRPr="005065BC">
        <w:t>3</w:t>
      </w:r>
      <w:r w:rsidR="005065BC" w:rsidRPr="005065BC">
        <w:noBreakHyphen/>
      </w:r>
      <w:r w:rsidRPr="005065BC">
        <w:t>655(A)(1), or criminal sexual conduct with a minor in the third degree, pursuant to Section 16</w:t>
      </w:r>
      <w:r w:rsidR="005065BC" w:rsidRPr="005065BC">
        <w:noBreakHyphen/>
      </w:r>
      <w:r w:rsidRPr="005065BC">
        <w:t>3</w:t>
      </w:r>
      <w:r w:rsidR="005065BC" w:rsidRPr="005065BC">
        <w:noBreakHyphen/>
      </w:r>
      <w:r w:rsidRPr="005065BC">
        <w:t xml:space="preserve">655(C), and who violates a provision of this article, </w:t>
      </w:r>
      <w:r w:rsidRPr="005065BC">
        <w:lastRenderedPageBreak/>
        <w:t>must be ordered by the court to be monitored by the Department of Probation, Parole and Pardon Services with an active electronic monitoring device.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(G) This section applies to a person who has been: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convicted of, pled guilty or nolo contendere to, or been adjudicated delinquent for any of the following offenses: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criminal sexual conduct with a minor in the first degree (Section 16</w:t>
      </w:r>
      <w:r w:rsidR="005065BC" w:rsidRPr="005065BC">
        <w:noBreakHyphen/>
      </w:r>
      <w:r w:rsidRPr="005065BC">
        <w:t>3</w:t>
      </w:r>
      <w:r w:rsidR="005065BC" w:rsidRPr="005065BC">
        <w:noBreakHyphen/>
      </w:r>
      <w:r w:rsidRPr="005065BC">
        <w:t>655(A));</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criminal sexual conduct with a minor in the second degree (Section 16</w:t>
      </w:r>
      <w:r w:rsidR="005065BC" w:rsidRPr="005065BC">
        <w:noBreakHyphen/>
      </w:r>
      <w:r w:rsidRPr="005065BC">
        <w:t>3</w:t>
      </w:r>
      <w:r w:rsidR="005065BC" w:rsidRPr="005065BC">
        <w:noBreakHyphen/>
      </w:r>
      <w:r w:rsidRPr="005065BC">
        <w:t>655(B)). If evidence is presented at the criminal proceeding and the court makes a specific finding on the record that the conviction obtained for this offense resulted from illicit consensual sexual conduct, as contained in Section 16</w:t>
      </w:r>
      <w:r w:rsidR="005065BC" w:rsidRPr="005065BC">
        <w:noBreakHyphen/>
      </w:r>
      <w:r w:rsidRPr="005065BC">
        <w:t>3</w:t>
      </w:r>
      <w:r w:rsidR="005065BC" w:rsidRPr="005065BC">
        <w:noBreakHyphen/>
      </w:r>
      <w:r w:rsidRPr="005065BC">
        <w:t>655(B)(2), provided the offender is eighteen years of age or less, or consensual sexual conduct between persons under sixteen years of age, then the convicted person is not required to be electronically monitored pursuant to the provisions of this section;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(c) criminal sexual conduct with a minor in the third degree (Section 16</w:t>
      </w:r>
      <w:r w:rsidR="005065BC" w:rsidRPr="005065BC">
        <w:noBreakHyphen/>
      </w:r>
      <w:r w:rsidRPr="005065BC">
        <w:t>3</w:t>
      </w:r>
      <w:r w:rsidR="005065BC" w:rsidRPr="005065BC">
        <w:noBreakHyphen/>
      </w:r>
      <w:r w:rsidRPr="005065BC">
        <w:t>655(C));</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(d) engaging a child for sexual performance (Section 16</w:t>
      </w:r>
      <w:r w:rsidR="005065BC" w:rsidRPr="005065BC">
        <w:noBreakHyphen/>
      </w:r>
      <w:r w:rsidRPr="005065BC">
        <w:t>3</w:t>
      </w:r>
      <w:r w:rsidR="005065BC" w:rsidRPr="005065BC">
        <w:noBreakHyphen/>
      </w:r>
      <w:r w:rsidRPr="005065BC">
        <w:t>810);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(e) producing, directing, or promoting sexual performance by a child (Section 16</w:t>
      </w:r>
      <w:r w:rsidR="005065BC" w:rsidRPr="005065BC">
        <w:noBreakHyphen/>
      </w:r>
      <w:r w:rsidRPr="005065BC">
        <w:t>3</w:t>
      </w:r>
      <w:r w:rsidR="005065BC" w:rsidRPr="005065BC">
        <w:noBreakHyphen/>
      </w:r>
      <w:r w:rsidRPr="005065BC">
        <w:t>820);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(f) criminal sexual conduct: assaults with intent to commit (Section 16</w:t>
      </w:r>
      <w:r w:rsidR="005065BC" w:rsidRPr="005065BC">
        <w:noBreakHyphen/>
      </w:r>
      <w:r w:rsidRPr="005065BC">
        <w:t>3</w:t>
      </w:r>
      <w:r w:rsidR="005065BC" w:rsidRPr="005065BC">
        <w:noBreakHyphen/>
      </w:r>
      <w:r w:rsidRPr="005065BC">
        <w:t>656) involving a minor;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(g) violations of Article 3, Chapter 15, Title 16 involving a minor;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(h) kidnapping (Section 16</w:t>
      </w:r>
      <w:r w:rsidR="005065BC" w:rsidRPr="005065BC">
        <w:noBreakHyphen/>
      </w:r>
      <w:r w:rsidRPr="005065BC">
        <w:t>3</w:t>
      </w:r>
      <w:r w:rsidR="005065BC" w:rsidRPr="005065BC">
        <w:noBreakHyphen/>
      </w:r>
      <w:r w:rsidRPr="005065BC">
        <w:t>910) of a person under eighteen years of age except when the offense is committed by a parent;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(i) trafficking in persons (Section 16</w:t>
      </w:r>
      <w:r w:rsidR="005065BC" w:rsidRPr="005065BC">
        <w:noBreakHyphen/>
      </w:r>
      <w:r w:rsidRPr="005065BC">
        <w:t>3</w:t>
      </w:r>
      <w:r w:rsidR="005065BC" w:rsidRPr="005065BC">
        <w:noBreakHyphen/>
      </w:r>
      <w:r w:rsidRPr="005065BC">
        <w:t>2020) of a person under eighteen years of age except when the court makes a finding on the record that the offense did not include a criminal sexual offense or an attempted criminal sexual offense;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ordered as a condition of sentencing to be included in the sex offender registry pursuant to Section 23</w:t>
      </w:r>
      <w:r w:rsidR="005065BC" w:rsidRPr="005065BC">
        <w:noBreakHyphen/>
      </w:r>
      <w:r w:rsidRPr="005065BC">
        <w:t>3</w:t>
      </w:r>
      <w:r w:rsidR="005065BC" w:rsidRPr="005065BC">
        <w:noBreakHyphen/>
      </w:r>
      <w:r w:rsidRPr="005065BC">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5065BC" w:rsidRPr="005065BC">
        <w:noBreakHyphen/>
      </w:r>
      <w:r w:rsidRPr="005065BC">
        <w:t>3</w:t>
      </w:r>
      <w:r w:rsidR="005065BC" w:rsidRPr="005065BC">
        <w:noBreakHyphen/>
      </w:r>
      <w:r w:rsidRPr="005065BC">
        <w:t>655(B)(2).</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w:t>
      </w:r>
      <w:r w:rsidRPr="005065BC">
        <w:lastRenderedPageBreak/>
        <w:t>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5065BC" w:rsidRPr="005065BC">
        <w:noBreakHyphen/>
      </w:r>
      <w:r w:rsidRPr="005065BC">
        <w:t>3</w:t>
      </w:r>
      <w:r w:rsidR="005065BC" w:rsidRPr="005065BC">
        <w:noBreakHyphen/>
      </w:r>
      <w:r w:rsidRPr="005065BC">
        <w:t>655(A)(1), or criminal sexual conduct with a minor in the third degree, pursuant to Section 16</w:t>
      </w:r>
      <w:r w:rsidR="005065BC" w:rsidRPr="005065BC">
        <w:noBreakHyphen/>
      </w:r>
      <w:r w:rsidRPr="005065BC">
        <w:t>3</w:t>
      </w:r>
      <w:r w:rsidR="005065BC" w:rsidRPr="005065BC">
        <w:noBreakHyphen/>
      </w:r>
      <w:r w:rsidRPr="005065BC">
        <w:t>655(C).</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(J) The person shall abide by other terms and conditions set forth by the Department of Probation, Parole and Pardon Services with regard to the active electronic monitoring device and electronic monitoring program.</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5065BC" w:rsidRPr="005065BC">
        <w:noBreakHyphen/>
      </w:r>
      <w:r w:rsidRPr="005065BC">
        <w:t>3</w:t>
      </w:r>
      <w:r w:rsidR="005065BC" w:rsidRPr="005065BC">
        <w:noBreakHyphen/>
      </w:r>
      <w:r w:rsidRPr="005065BC">
        <w:t>545.</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(N) The Department of Corrections shall notify the Department of Probation, Parole and Pardon Services of the projected release date of an inmate serving a sentence, as described in this section, at least one hundred eighty days in advance of the person</w:t>
      </w:r>
      <w:r w:rsidR="005065BC" w:rsidRPr="005065BC">
        <w:t>’</w:t>
      </w:r>
      <w:r w:rsidRPr="005065BC">
        <w:t xml:space="preserve">s release from incarceration. For a person sentenced to one </w:t>
      </w:r>
      <w:r w:rsidRPr="005065BC">
        <w:lastRenderedPageBreak/>
        <w:t>hundred eighty days or less, the Department of Corrections shall immediately notify the Department of Probation, Parole and Pardon Services.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(O) When an inmate serving a sentence as described in this section is released on electronic monitoring, a victim who has previously requested notification and the sheriff</w:t>
      </w:r>
      <w:r w:rsidR="005065BC" w:rsidRPr="005065BC">
        <w:t>’</w:t>
      </w:r>
      <w:r w:rsidRPr="005065BC">
        <w:t>s office in the county where the person is to be released must be notified in accordance with the requirements of Article 15, Chapter 3, Title 16.</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(P) As used in this section, </w:t>
      </w:r>
      <w:r w:rsidR="005065BC" w:rsidRPr="005065BC">
        <w:t>“</w:t>
      </w:r>
      <w:r w:rsidRPr="005065BC">
        <w:t>active electronic monitoring device</w:t>
      </w:r>
      <w:r w:rsidR="005065BC" w:rsidRPr="005065BC">
        <w:t>”</w:t>
      </w:r>
      <w:r w:rsidRPr="005065BC">
        <w:t xml:space="preserve"> means an all body worn device that is not removed from the person</w:t>
      </w:r>
      <w:r w:rsidR="005065BC" w:rsidRPr="005065BC">
        <w:t>’</w:t>
      </w:r>
      <w:r w:rsidRPr="005065BC">
        <w:t>s body utilized by the Department of Probation, Parole and Pardon Services in conjunction with a web</w:t>
      </w:r>
      <w:r w:rsidR="005065BC" w:rsidRPr="005065BC">
        <w:noBreakHyphen/>
      </w:r>
      <w:r w:rsidRPr="005065BC">
        <w:t>based computer system that actively monitors and records a person</w:t>
      </w:r>
      <w:r w:rsidR="005065BC" w:rsidRPr="005065BC">
        <w:t>’</w:t>
      </w:r>
      <w:r w:rsidRPr="005065BC">
        <w:t>s location at least once every minute twenty</w:t>
      </w:r>
      <w:r w:rsidR="005065BC" w:rsidRPr="005065BC">
        <w:noBreakHyphen/>
      </w:r>
      <w:r w:rsidRPr="005065BC">
        <w:t>four hours a day and that timely records and reports the person</w:t>
      </w:r>
      <w:r w:rsidR="005065BC" w:rsidRPr="005065BC">
        <w:t>’</w:t>
      </w:r>
      <w:r w:rsidRPr="005065BC">
        <w:t>s presence near or within a prohibited area or the person</w:t>
      </w:r>
      <w:r w:rsidR="005065BC" w:rsidRPr="005065BC">
        <w:t>’</w:t>
      </w:r>
      <w:r w:rsidRPr="005065BC">
        <w:t>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2005 Act No. 141, </w:t>
      </w:r>
      <w:r w:rsidRPr="005065BC">
        <w:t xml:space="preserve">Section </w:t>
      </w:r>
      <w:r w:rsidR="00194D90" w:rsidRPr="005065BC">
        <w:t xml:space="preserve">8; 2006 Act No. 342, </w:t>
      </w:r>
      <w:r w:rsidRPr="005065BC">
        <w:t xml:space="preserve">Section </w:t>
      </w:r>
      <w:r w:rsidR="00194D90" w:rsidRPr="005065BC">
        <w:t xml:space="preserve">6, eff July 1, 2006; 2006 Act No. 346, </w:t>
      </w:r>
      <w:r w:rsidRPr="005065BC">
        <w:t xml:space="preserve">Section </w:t>
      </w:r>
      <w:r w:rsidR="00194D90" w:rsidRPr="005065BC">
        <w:t xml:space="preserve">3, eff July 1, 2006; 2008 Act No. 335, </w:t>
      </w:r>
      <w:r w:rsidRPr="005065BC">
        <w:t xml:space="preserve">Sections </w:t>
      </w:r>
      <w:r w:rsidR="00194D90" w:rsidRPr="005065BC">
        <w:t xml:space="preserve"> 15, 20, eff June 16, 2008; 2010 Act No. 289, </w:t>
      </w:r>
      <w:r w:rsidRPr="005065BC">
        <w:t xml:space="preserve">Section </w:t>
      </w:r>
      <w:r w:rsidR="00194D90" w:rsidRPr="005065BC">
        <w:t xml:space="preserve">11, eff June 11, 2010; 2012 Act No. 255, </w:t>
      </w:r>
      <w:r w:rsidRPr="005065BC">
        <w:t xml:space="preserve">Section </w:t>
      </w:r>
      <w:r w:rsidR="00194D90" w:rsidRPr="005065BC">
        <w:t xml:space="preserve">7, eff June 18, 2012; 2015 Act No. 7 (S.196), </w:t>
      </w:r>
      <w:r w:rsidRPr="005065BC">
        <w:t xml:space="preserve">Section </w:t>
      </w:r>
      <w:r w:rsidR="00194D90" w:rsidRPr="005065BC">
        <w:t>6.F, eff April 2, 2015.</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2006 Act No. 342, </w:t>
      </w:r>
      <w:r w:rsidR="005065BC" w:rsidRPr="005065BC">
        <w:t xml:space="preserve">Section </w:t>
      </w:r>
      <w:r w:rsidRPr="005065BC">
        <w:t>1,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act may be cited as the </w:t>
      </w:r>
      <w:r w:rsidRPr="005065BC">
        <w:t>‘</w:t>
      </w:r>
      <w:r w:rsidR="00194D90" w:rsidRPr="005065BC">
        <w:t>Sex Offender Accountability and Protection of Minors Act of 2006</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2006 Act No. 346, </w:t>
      </w:r>
      <w:r w:rsidR="005065BC" w:rsidRPr="005065BC">
        <w:t xml:space="preserve">Section </w:t>
      </w:r>
      <w:r w:rsidRPr="005065BC">
        <w:t>6,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Both 2006 amendments rewrote this section; see Editor</w:t>
      </w:r>
      <w:r w:rsidR="005065BC" w:rsidRPr="005065BC">
        <w:t>’</w:t>
      </w:r>
      <w:r w:rsidRPr="005065BC">
        <w:t>s Note for provision stating that the second amendment [ by Act No. 346] controls.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The 2008 amendment deleted paragraph (M)(2) relating to admissibility of information gathered by a probation agent and deleted the designation of paragraph (M)(1); and rewrote subsection (P) defining active electronic monitoring device.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The 2010 amendment added subparagraph (G)(1)(i), relating to trafficking in persons.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The 2012 amendment in subsections (A), (C), (E), (G), and (H), substituted references to criminal sexual conduct with a minor in the third degree for committing or attempting a lewd act upon a child under 16; and made other nonsubstantive changes.</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2015 Act No. 7, </w:t>
      </w:r>
      <w:r w:rsidR="005065BC" w:rsidRPr="005065BC">
        <w:t xml:space="preserve">Section </w:t>
      </w:r>
      <w:r w:rsidRPr="005065BC">
        <w:t xml:space="preserve">6.F, in (G)(1)(i), substituted </w:t>
      </w:r>
      <w:r w:rsidR="005065BC" w:rsidRPr="005065BC">
        <w:t>“</w:t>
      </w:r>
      <w:r w:rsidRPr="005065BC">
        <w:t>16</w:t>
      </w:r>
      <w:r w:rsidR="005065BC" w:rsidRPr="005065BC">
        <w:noBreakHyphen/>
      </w:r>
      <w:r w:rsidRPr="005065BC">
        <w:t>3</w:t>
      </w:r>
      <w:r w:rsidR="005065BC" w:rsidRPr="005065BC">
        <w:noBreakHyphen/>
      </w:r>
      <w:r w:rsidRPr="005065BC">
        <w:t>2020</w:t>
      </w:r>
      <w:r w:rsidR="005065BC" w:rsidRPr="005065BC">
        <w:t>”</w:t>
      </w:r>
      <w:r w:rsidRPr="005065BC">
        <w:t xml:space="preserve"> for 16</w:t>
      </w:r>
      <w:r w:rsidR="005065BC" w:rsidRPr="005065BC">
        <w:noBreakHyphen/>
      </w:r>
      <w:r w:rsidRPr="005065BC">
        <w:t>3</w:t>
      </w:r>
      <w:r w:rsidR="005065BC" w:rsidRPr="005065BC">
        <w:noBreakHyphen/>
      </w:r>
      <w:r w:rsidRPr="005065BC">
        <w:t>930</w:t>
      </w:r>
      <w:r w:rsidR="005065BC" w:rsidRPr="005065BC">
        <w:t>”</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545.</w:t>
      </w:r>
      <w:r w:rsidR="00194D90" w:rsidRPr="005065BC">
        <w:t xml:space="preserve"> Effect of conviction of wilfully violating term or condition of active electronic monitoring.</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If a person is convicted of wilfully violating a term or condition of active electronic monitoring pursuant to Section 23</w:t>
      </w:r>
      <w:r w:rsidR="005065BC" w:rsidRPr="005065BC">
        <w:noBreakHyphen/>
      </w:r>
      <w:r w:rsidRPr="005065BC">
        <w:t>3</w:t>
      </w:r>
      <w:r w:rsidR="005065BC" w:rsidRPr="005065BC">
        <w:noBreakHyphen/>
      </w:r>
      <w:r w:rsidRPr="005065BC">
        <w:t>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If a person</w:t>
      </w:r>
      <w:r w:rsidR="005065BC" w:rsidRPr="005065BC">
        <w:t>’</w:t>
      </w:r>
      <w:r w:rsidRPr="005065BC">
        <w:t>s electronic monitoring is revoked by the court and the court imposes a period of incarceration for the revocation, the person must be placed back on active electronic monitoring when the person is released from incarceration.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A person may be sentenced for successive revocations, with each revocation subject to a ten</w:t>
      </w:r>
      <w:r w:rsidR="005065BC" w:rsidRPr="005065BC">
        <w:noBreakHyphen/>
      </w:r>
      <w:r w:rsidRPr="005065BC">
        <w:t>year sentence. The maximum aggregate amount of time the person may be required to serve when sentenced for successive revocations may not exceed the period of time the person is required to remain on the sex offender registry.</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2006 Act No. 346, </w:t>
      </w:r>
      <w:r w:rsidRPr="005065BC">
        <w:t xml:space="preserve">Section </w:t>
      </w:r>
      <w:r w:rsidR="00194D90" w:rsidRPr="005065BC">
        <w:t>4, eff July 1, 2006.</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2006 Act No. 346, </w:t>
      </w:r>
      <w:r w:rsidR="005065BC" w:rsidRPr="005065BC">
        <w:t xml:space="preserve">Section </w:t>
      </w:r>
      <w:r w:rsidRPr="005065BC">
        <w:t>9, provides as follows: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w:t>
      </w:r>
      <w:r w:rsidR="00194D90" w:rsidRPr="005065BC">
        <w:t>This act takes effect on July 1, 2006, except that the provisions of Section 3 [amending this section] regarding the requirements of active electronic monitoring of certain offenders by the Department of Probation, Parole and Pardon Services does not take effect until the General Assembly funds the department to the extent necessary to implement those provisions.</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550.</w:t>
      </w:r>
      <w:r w:rsidR="00194D90" w:rsidRPr="005065BC">
        <w:t xml:space="preserve"> Assisting or harboring unregistered sex offender; penalty.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withholds information from or does not notify the law enforcement agency of the noncompliance of the provisions of this article by the person required to register, and, if known, the location of this person;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harbors, attempts to harbor, or assists another person in harboring or attempting to harbor the person required to register;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conceals, attempts to conceal, or assists another in concealing or attempting to conceal the person required to register;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provides information known to be false to a law enforcement agency regarding the person required to register.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A person who knowingly and wilfully violates the provisions of subsection (A) is guilty of a felony and, upon conviction, must be fined not more than five thousand dollars or imprisoned not more than five years.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2005 Act No. 141, </w:t>
      </w:r>
      <w:r w:rsidRPr="005065BC">
        <w:t xml:space="preserve">Section </w:t>
      </w:r>
      <w:r w:rsidR="00194D90" w:rsidRPr="005065BC">
        <w:t xml:space="preserve">9; 2006 Act No. 342, </w:t>
      </w:r>
      <w:r w:rsidRPr="005065BC">
        <w:t xml:space="preserve">Section </w:t>
      </w:r>
      <w:r w:rsidR="00194D90" w:rsidRPr="005065BC">
        <w:t>7, eff July 1, 2006.</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2006 Act No. 342, </w:t>
      </w:r>
      <w:r w:rsidR="005065BC" w:rsidRPr="005065BC">
        <w:t xml:space="preserve">Section </w:t>
      </w:r>
      <w:r w:rsidRPr="005065BC">
        <w:t>1,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act may be cited as the </w:t>
      </w:r>
      <w:r w:rsidRPr="005065BC">
        <w:t>‘</w:t>
      </w:r>
      <w:r w:rsidR="00194D90" w:rsidRPr="005065BC">
        <w:t>Sex Offender Accountability and Protection of Minors Act of 2006</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The 2006 amendment added subsection (A) and designated the existing text as subsection (B), substituting </w:t>
      </w:r>
      <w:r w:rsidR="005065BC" w:rsidRPr="005065BC">
        <w:t>“</w:t>
      </w:r>
      <w:r w:rsidRPr="005065BC">
        <w:t>violates the provisions of subsection (A)</w:t>
      </w:r>
      <w:r w:rsidR="005065BC" w:rsidRPr="005065BC">
        <w:t>”</w:t>
      </w:r>
      <w:r w:rsidRPr="005065BC">
        <w:t xml:space="preserve"> for </w:t>
      </w:r>
      <w:r w:rsidR="005065BC" w:rsidRPr="005065BC">
        <w:t>“</w:t>
      </w:r>
      <w:r w:rsidRPr="005065BC">
        <w:t>protects, harbors, or conceals an offender who the person knows is not in compliance with the requirements of this article</w:t>
      </w:r>
      <w:r w:rsidR="005065BC" w:rsidRPr="005065BC">
        <w:t>”</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555.</w:t>
      </w:r>
      <w:r w:rsidR="00194D90" w:rsidRPr="005065BC">
        <w:t xml:space="preserve"> Internet account, access provider, identifiers reporting requirements; notification of change; failure to comply; punishment; information provided to interactive computer services; judicial limitations on Internet usage by certain registered sex offenders.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As used in this section: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(1) </w:t>
      </w:r>
      <w:r w:rsidR="005065BC" w:rsidRPr="005065BC">
        <w:t>“</w:t>
      </w:r>
      <w:r w:rsidRPr="005065BC">
        <w:t>Interactive computer service</w:t>
      </w:r>
      <w:r w:rsidR="005065BC" w:rsidRPr="005065BC">
        <w:t>”</w:t>
      </w:r>
      <w:r w:rsidRPr="005065BC">
        <w:t xml:space="preserv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(2) </w:t>
      </w:r>
      <w:r w:rsidR="005065BC" w:rsidRPr="005065BC">
        <w:t>“</w:t>
      </w:r>
      <w:r w:rsidRPr="005065BC">
        <w:t>Internet access provider</w:t>
      </w:r>
      <w:r w:rsidR="005065BC" w:rsidRPr="005065BC">
        <w:t>”</w:t>
      </w:r>
      <w:r w:rsidRPr="005065BC">
        <w:t xml:space="preserve">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 xml:space="preserve">(3) </w:t>
      </w:r>
      <w:r w:rsidR="005065BC" w:rsidRPr="005065BC">
        <w:t>“</w:t>
      </w:r>
      <w:r w:rsidRPr="005065BC">
        <w:t>Internet identifier</w:t>
      </w:r>
      <w:r w:rsidR="005065BC" w:rsidRPr="005065BC">
        <w:t>”</w:t>
      </w:r>
      <w:r w:rsidRPr="005065BC">
        <w:t xml:space="preserve"> means an electronic mail address, user name, screen name, or similar identifier used for the purpose of Internet forum discussions, Internet chat room discussions, instant messaging, social networking, or similar Internet communication.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(B)(1) A sex offender who is required to register with the sex offender registry pursuant to this article must provide, upon registration and each reregistration, information regarding the offender</w:t>
      </w:r>
      <w:r w:rsidR="005065BC" w:rsidRPr="005065BC">
        <w:t>’</w:t>
      </w:r>
      <w:r w:rsidRPr="005065BC">
        <w:t>s Internet accounts with Internet access providers and the offender</w:t>
      </w:r>
      <w:r w:rsidR="005065BC" w:rsidRPr="005065BC">
        <w:t>’</w:t>
      </w:r>
      <w:r w:rsidRPr="005065BC">
        <w:t>s Internet identifiers.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A sex offender who fails to provide Internet account or Internet identifier information, or who fails to provide notification of change of an Internet account or an Internet identifier, must be punished as provided for in Section 23</w:t>
      </w:r>
      <w:r w:rsidR="005065BC" w:rsidRPr="005065BC">
        <w:noBreakHyphen/>
      </w:r>
      <w:r w:rsidRPr="005065BC">
        <w:t>3</w:t>
      </w:r>
      <w:r w:rsidR="005065BC" w:rsidRPr="005065BC">
        <w:noBreakHyphen/>
      </w:r>
      <w:r w:rsidRPr="005065BC">
        <w:t>470. An offender who knowingly and wilfully gives false information regarding an Internet account or Internet identifier must be punished as provided for in Section 23</w:t>
      </w:r>
      <w:r w:rsidR="005065BC" w:rsidRPr="005065BC">
        <w:noBreakHyphen/>
      </w:r>
      <w:r w:rsidRPr="005065BC">
        <w:t>3</w:t>
      </w:r>
      <w:r w:rsidR="005065BC" w:rsidRPr="005065BC">
        <w:noBreakHyphen/>
      </w:r>
      <w:r w:rsidRPr="005065BC">
        <w:t>475.</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SLED must release information requested by an interactive computer service, including, but not limited to, the full names of the registered sex offenders, any aliases, any other identifying characteristics, each offender</w:t>
      </w:r>
      <w:r w:rsidR="005065BC" w:rsidRPr="005065BC">
        <w:t>’</w:t>
      </w:r>
      <w:r w:rsidRPr="005065BC">
        <w:t>s date of birth, the home address on file, the offense for which the offender was required to register pursuant to Section 23</w:t>
      </w:r>
      <w:r w:rsidR="005065BC" w:rsidRPr="005065BC">
        <w:noBreakHyphen/>
      </w:r>
      <w:r w:rsidRPr="005065BC">
        <w:t>3</w:t>
      </w:r>
      <w:r w:rsidR="005065BC" w:rsidRPr="005065BC">
        <w:noBreakHyphen/>
      </w:r>
      <w:r w:rsidRPr="005065BC">
        <w:t>430, the date, city, and state of conviction, and any Internet identifiers. A photocopy of a current photograph also must be provided.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SLED may charge a reasonable fee to cover the cost of copying and distributing information as provided for in this section. These funds must be used for the sole purpose of offsetting the cost of providing such information.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5065BC" w:rsidRPr="005065BC">
        <w:noBreakHyphen/>
      </w:r>
      <w:r w:rsidRPr="005065BC">
        <w:t>3</w:t>
      </w:r>
      <w:r w:rsidR="005065BC" w:rsidRPr="005065BC">
        <w:noBreakHyphen/>
      </w:r>
      <w:r w:rsidRPr="005065BC">
        <w:t>510.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(6) An interactive computer service is not liable and must not be named as a party in an action to recover damages or seek relief for: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making or not making a request for information as permitted by this section;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prescreening or not prescreening a person wanting to register for its service;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(c) identifying, blocking, or otherwise preventing a person from registering for its service based on a good faith belief that such person</w:t>
      </w:r>
      <w:r w:rsidR="005065BC" w:rsidRPr="005065BC">
        <w:t>’</w:t>
      </w:r>
      <w:r w:rsidRPr="005065BC">
        <w:t>s Internet account information or Internet identifier appears in the information obtained from SLED, the National Sex Offender Registry, or any analogous state registry;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(d) 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(e) identifying, blocking, disabling, removing, or otherwise affecting a user based on a good faith belief that such user</w:t>
      </w:r>
      <w:r w:rsidR="005065BC" w:rsidRPr="005065BC">
        <w:t>’</w:t>
      </w:r>
      <w:r w:rsidRPr="005065BC">
        <w:t>s Internet account information or Internet identifier appears in the information obtained from SLED, the National Sex Offender Registry, or any analogous state registry;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(f) not identifying, blocking, disabling, removing, or otherwise affecting a user, whose Internet account information or Internet identifier appears in the information obtained from SLED, the National Sex Offender Registry, or any analogous state registry;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(g) using or not using the information obtained from SLED to advise law enforcement or other governmental entities of potential violations of law or threats to public safety.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2010 Act No. 212, </w:t>
      </w:r>
      <w:r w:rsidRPr="005065BC">
        <w:t xml:space="preserve">Section </w:t>
      </w:r>
      <w:r w:rsidR="00194D90" w:rsidRPr="005065BC">
        <w:t>2, eff June 7, 2010.</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D90" w:rsidRPr="005065BC">
        <w:t xml:space="preserve"> 9</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65BC">
        <w:t>State DNA Database</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600.</w:t>
      </w:r>
      <w:r w:rsidR="00194D90" w:rsidRPr="005065BC">
        <w:t xml:space="preserve"> Short title.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This article may be cited as the State Deoxyribonucleic Acid Identification Record Database Act.</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1994 Act No. 497, Part II, </w:t>
      </w:r>
      <w:r w:rsidRPr="005065BC">
        <w:t xml:space="preserve">Section </w:t>
      </w:r>
      <w:r w:rsidR="00194D90" w:rsidRPr="005065BC">
        <w:t>131A.</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610.</w:t>
      </w:r>
      <w:r w:rsidR="00194D90" w:rsidRPr="005065BC">
        <w:t xml:space="preserve"> State DNA Database established; purpose.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5065BC" w:rsidRPr="005065BC">
        <w:noBreakHyphen/>
      </w:r>
      <w:r w:rsidRPr="005065BC">
        <w:t>3</w:t>
      </w:r>
      <w:r w:rsidR="005065BC" w:rsidRPr="005065BC">
        <w:noBreakHyphen/>
      </w:r>
      <w:r w:rsidRPr="005065BC">
        <w:t>640(B).</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1994 Act No. 497, Part II, </w:t>
      </w:r>
      <w:r w:rsidRPr="005065BC">
        <w:t xml:space="preserve">Section </w:t>
      </w:r>
      <w:r w:rsidR="00194D90" w:rsidRPr="005065BC">
        <w:t>131A.</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615.</w:t>
      </w:r>
      <w:r w:rsidR="00194D90" w:rsidRPr="005065BC">
        <w:t xml:space="preserve"> Definitions.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As used in this article: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(A) </w:t>
      </w:r>
      <w:r w:rsidR="005065BC" w:rsidRPr="005065BC">
        <w:t>“</w:t>
      </w:r>
      <w:r w:rsidRPr="005065BC">
        <w:t>DNA sample</w:t>
      </w:r>
      <w:r w:rsidR="005065BC" w:rsidRPr="005065BC">
        <w:t>”</w:t>
      </w:r>
      <w:r w:rsidRPr="005065BC">
        <w:t xml:space="preserve"> means the tissue, saliva, blood, or any other bodily fluid taken at the time of arrest from which identifiable information can be obtained.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(B) </w:t>
      </w:r>
      <w:r w:rsidR="005065BC" w:rsidRPr="005065BC">
        <w:t>“</w:t>
      </w:r>
      <w:r w:rsidRPr="005065BC">
        <w:t>DNA profile</w:t>
      </w:r>
      <w:r w:rsidR="005065BC" w:rsidRPr="005065BC">
        <w:t>”</w:t>
      </w:r>
      <w:r w:rsidRPr="005065BC">
        <w:t xml:space="preserve"> means the results of any testing performed on a DNA sample.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(C) </w:t>
      </w:r>
      <w:r w:rsidR="005065BC" w:rsidRPr="005065BC">
        <w:t>“</w:t>
      </w:r>
      <w:r w:rsidRPr="005065BC">
        <w:t>DNA record</w:t>
      </w:r>
      <w:r w:rsidR="005065BC" w:rsidRPr="005065BC">
        <w:t>”</w:t>
      </w:r>
      <w:r w:rsidRPr="005065BC">
        <w:t xml:space="preserve"> means the tissue or saliva samples and the results of the testing performed on the samples.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2008 Act No. 413, </w:t>
      </w:r>
      <w:r w:rsidRPr="005065BC">
        <w:t xml:space="preserve">Section </w:t>
      </w:r>
      <w:r w:rsidR="00194D90" w:rsidRPr="005065BC">
        <w:t>4.B, eff January 1, 2009.</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4.A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SECTION may be cited as the </w:t>
      </w:r>
      <w:r w:rsidRPr="005065BC">
        <w:t>‘</w:t>
      </w:r>
      <w:r w:rsidR="00194D90" w:rsidRPr="005065BC">
        <w:t>South Carolina Protection from Violence Against Women and Children Act</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4.I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This SECTION takes effect on January 1, 2009. However, the implementation of the procedures provided for in this SECTION is contingent upon the State Law Enforcement Division</w:t>
      </w:r>
      <w:r w:rsidRPr="005065BC">
        <w:t>’</w:t>
      </w:r>
      <w:r w:rsidR="00194D90" w:rsidRPr="005065BC">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5065BC">
        <w:noBreakHyphen/>
      </w:r>
      <w:r w:rsidR="00194D90" w:rsidRPr="005065BC">
        <w:t>3</w:t>
      </w:r>
      <w:r w:rsidRPr="005065BC">
        <w:noBreakHyphen/>
      </w:r>
      <w:r w:rsidR="00194D90" w:rsidRPr="005065BC">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5065BC">
        <w:noBreakHyphen/>
      </w:r>
      <w:r w:rsidR="00194D90" w:rsidRPr="005065BC">
        <w:t>3</w:t>
      </w:r>
      <w:r w:rsidRPr="005065BC">
        <w:noBreakHyphen/>
      </w:r>
      <w:r w:rsidR="00194D90" w:rsidRPr="005065BC">
        <w:t>640.</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7 provides as follows: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w:t>
      </w:r>
      <w:r w:rsidR="00194D90" w:rsidRPr="005065BC">
        <w:t>The provisions of Section 17</w:t>
      </w:r>
      <w:r w:rsidRPr="005065BC">
        <w:noBreakHyphen/>
      </w:r>
      <w:r w:rsidR="00194D90" w:rsidRPr="005065BC">
        <w:t>28</w:t>
      </w:r>
      <w:r w:rsidRPr="005065BC">
        <w:noBreakHyphen/>
      </w:r>
      <w:r w:rsidR="00194D90" w:rsidRPr="005065BC">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5065BC">
        <w:noBreakHyphen/>
      </w:r>
      <w:r w:rsidR="00194D90" w:rsidRPr="005065B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620.</w:t>
      </w:r>
      <w:r w:rsidR="00194D90" w:rsidRPr="005065BC">
        <w:t xml:space="preserve"> When DNA samples required.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Following a lawful custodial arrest, the service of a courtesy summons, or a direct indictment for: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a felony offense or an offense that is punishable by a sentence of five years or more;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This sample must be taken at a jail, sheriff</w:t>
      </w:r>
      <w:r w:rsidR="005065BC" w:rsidRPr="005065BC">
        <w:t>’</w:t>
      </w:r>
      <w:r w:rsidRPr="005065BC">
        <w:t>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Unless a sample has already been provided pursuant to the provisions of subsection (A), before a person may be paroled or released from confinement, the person must provide a suitable sample from which DNA may be obtained for inclusion in the State DNA Database.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An agency having custody of an offender who is required to provide a DNA sample pursuant to subsection (B) must notify SLED at least three days, excluding weekends and holidays, before the person is paroled or released from confinement.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Unless a sample has already been provided pursuant to the provisions of subsection (A), before a person is released from confinement or released from the agency</w:t>
      </w:r>
      <w:r w:rsidR="005065BC" w:rsidRPr="005065BC">
        <w:t>’</w:t>
      </w:r>
      <w:r w:rsidRPr="005065BC">
        <w:t>s jurisdiction, a suitable sample from which DNA may be obtained for inclusion in the State DNA Database must be provided as a condition of probation or parole.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131A; 2000 Act No. 396, </w:t>
      </w:r>
      <w:r w:rsidRPr="005065BC">
        <w:t xml:space="preserve">Section </w:t>
      </w:r>
      <w:r w:rsidR="00194D90" w:rsidRPr="005065BC">
        <w:t xml:space="preserve">4; 2001 Act No. 99, </w:t>
      </w:r>
      <w:r w:rsidRPr="005065BC">
        <w:t xml:space="preserve">Section </w:t>
      </w:r>
      <w:r w:rsidR="00194D90" w:rsidRPr="005065BC">
        <w:t xml:space="preserve">1; 2004 Act No. 230, </w:t>
      </w:r>
      <w:r w:rsidRPr="005065BC">
        <w:t xml:space="preserve">Section </w:t>
      </w:r>
      <w:r w:rsidR="00194D90" w:rsidRPr="005065BC">
        <w:t xml:space="preserve">1; 2008 Act No. 413, </w:t>
      </w:r>
      <w:r w:rsidRPr="005065BC">
        <w:t xml:space="preserve">Section </w:t>
      </w:r>
      <w:r w:rsidR="00194D90" w:rsidRPr="005065BC">
        <w:t>4.C, eff January 1, 2009.</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4.A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SECTION may be cited as the </w:t>
      </w:r>
      <w:r w:rsidRPr="005065BC">
        <w:t>‘</w:t>
      </w:r>
      <w:r w:rsidR="00194D90" w:rsidRPr="005065BC">
        <w:t>South Carolina Protection from Violence Against Women and Children Act</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4.I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This SECTION takes effect on January 1, 2009. However, the implementation of the procedures provided for in this SECTION is contingent upon the State Law Enforcement Division</w:t>
      </w:r>
      <w:r w:rsidRPr="005065BC">
        <w:t>’</w:t>
      </w:r>
      <w:r w:rsidR="00194D90" w:rsidRPr="005065BC">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5065BC">
        <w:noBreakHyphen/>
      </w:r>
      <w:r w:rsidR="00194D90" w:rsidRPr="005065BC">
        <w:t>3</w:t>
      </w:r>
      <w:r w:rsidRPr="005065BC">
        <w:noBreakHyphen/>
      </w:r>
      <w:r w:rsidR="00194D90" w:rsidRPr="005065BC">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5065BC">
        <w:noBreakHyphen/>
      </w:r>
      <w:r w:rsidR="00194D90" w:rsidRPr="005065BC">
        <w:t>3</w:t>
      </w:r>
      <w:r w:rsidRPr="005065BC">
        <w:noBreakHyphen/>
      </w:r>
      <w:r w:rsidR="00194D90" w:rsidRPr="005065BC">
        <w:t>640.</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7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The provisions of Section 17</w:t>
      </w:r>
      <w:r w:rsidRPr="005065BC">
        <w:noBreakHyphen/>
      </w:r>
      <w:r w:rsidR="00194D90" w:rsidRPr="005065BC">
        <w:t>28</w:t>
      </w:r>
      <w:r w:rsidRPr="005065BC">
        <w:noBreakHyphen/>
      </w:r>
      <w:r w:rsidR="00194D90" w:rsidRPr="005065BC">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5065BC">
        <w:noBreakHyphen/>
      </w:r>
      <w:r w:rsidR="00194D90" w:rsidRPr="005065B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The 2008 amendment rewrote this section.</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625.</w:t>
      </w:r>
      <w:r w:rsidR="00194D90" w:rsidRPr="005065BC">
        <w:t xml:space="preserve"> DNA samples of missing persons.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w:t>
      </w:r>
      <w:r w:rsidR="005065BC" w:rsidRPr="005065BC">
        <w:t>’</w:t>
      </w:r>
      <w:r w:rsidRPr="005065BC">
        <w:t xml:space="preserve"> samples. SLED may, within its discretion, conduct DNA identification, typing, and testing on the family members</w:t>
      </w:r>
      <w:r w:rsidR="005065BC" w:rsidRPr="005065BC">
        <w:t>’</w:t>
      </w:r>
      <w:r w:rsidRPr="005065BC">
        <w:t xml:space="preserve">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2008 Act No. 413, </w:t>
      </w:r>
      <w:r w:rsidRPr="005065BC">
        <w:t xml:space="preserve">Section </w:t>
      </w:r>
      <w:r w:rsidR="00194D90" w:rsidRPr="005065BC">
        <w:t>3.B, eff October 21, 2008.</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3.A provides as follows: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w:t>
      </w:r>
      <w:r w:rsidR="00194D90" w:rsidRPr="005065BC">
        <w:t xml:space="preserve">This SECTION may be referred to and cited as the </w:t>
      </w:r>
      <w:r w:rsidRPr="005065BC">
        <w:t>‘</w:t>
      </w:r>
      <w:r w:rsidR="00194D90" w:rsidRPr="005065BC">
        <w:t>Unidentified Human Remains DNA Database Act</w:t>
      </w:r>
      <w:r w:rsidRPr="005065BC">
        <w:t>’</w:t>
      </w:r>
      <w:r w:rsidR="00194D90" w:rsidRPr="005065BC">
        <w:t>.</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SECTION</w:t>
      </w:r>
      <w:r w:rsidR="00194D90" w:rsidRPr="005065BC">
        <w:rPr>
          <w:b/>
        </w:rPr>
        <w:t xml:space="preserve"> 3.</w:t>
      </w:r>
      <w:r w:rsidR="00194D90" w:rsidRPr="005065BC">
        <w:t xml:space="preserve">A. This SECTION may be referred to and cited as the </w:t>
      </w:r>
      <w:r w:rsidRPr="005065BC">
        <w:t>“</w:t>
      </w:r>
      <w:r w:rsidR="00194D90" w:rsidRPr="005065BC">
        <w:t>Unidentified Human Remains DNA Database Act</w:t>
      </w:r>
      <w:r w:rsidRPr="005065BC">
        <w:t>”</w:t>
      </w:r>
      <w:r w:rsidR="00194D90"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7 provides as follows: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w:t>
      </w:r>
      <w:r w:rsidR="00194D90" w:rsidRPr="005065BC">
        <w:t>The provisions of Section 17</w:t>
      </w:r>
      <w:r w:rsidRPr="005065BC">
        <w:noBreakHyphen/>
      </w:r>
      <w:r w:rsidR="00194D90" w:rsidRPr="005065BC">
        <w:t>28</w:t>
      </w:r>
      <w:r w:rsidRPr="005065BC">
        <w:noBreakHyphen/>
      </w:r>
      <w:r w:rsidR="00194D90" w:rsidRPr="005065BC">
        <w:t xml:space="preserve">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w:t>
      </w:r>
      <w:r w:rsidR="00194D90" w:rsidRPr="005065BC">
        <w:lastRenderedPageBreak/>
        <w:t>procedures for post</w:t>
      </w:r>
      <w:r w:rsidRPr="005065BC">
        <w:noBreakHyphen/>
      </w:r>
      <w:r w:rsidR="00194D90" w:rsidRPr="005065B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630.</w:t>
      </w:r>
      <w:r w:rsidR="00194D90" w:rsidRPr="005065BC">
        <w:t xml:space="preserve"> Persons authorized to take DNA sample; immunity from liability.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Only an appropriately trained person may take a sample from which DNA may be obtained.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A person taking a sample pursuant to this article is immune from liability if the sample was taken according to recognized procedures. However, no person is relieved from liability for negligence in the taking of a sample.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131A; 2004 Act No. 230, </w:t>
      </w:r>
      <w:r w:rsidRPr="005065BC">
        <w:t xml:space="preserve">Section </w:t>
      </w:r>
      <w:r w:rsidR="00194D90" w:rsidRPr="005065BC">
        <w:t xml:space="preserve">2; 2008 Act No. 413, </w:t>
      </w:r>
      <w:r w:rsidRPr="005065BC">
        <w:t xml:space="preserve">Section </w:t>
      </w:r>
      <w:r w:rsidR="00194D90" w:rsidRPr="005065BC">
        <w:t>4.D, eff January 1, 2009.</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4.A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SECTION may be cited as the </w:t>
      </w:r>
      <w:r w:rsidRPr="005065BC">
        <w:t>‘</w:t>
      </w:r>
      <w:r w:rsidR="00194D90" w:rsidRPr="005065BC">
        <w:t>South Carolina Protection from Violence Against Women and Children Act</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4.I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This SECTION takes effect on January 1, 2009. However, the implementation of the procedures provided for in this SECTION is contingent upon the State Law Enforcement Division</w:t>
      </w:r>
      <w:r w:rsidRPr="005065BC">
        <w:t>’</w:t>
      </w:r>
      <w:r w:rsidR="00194D90" w:rsidRPr="005065BC">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5065BC">
        <w:noBreakHyphen/>
      </w:r>
      <w:r w:rsidR="00194D90" w:rsidRPr="005065BC">
        <w:t>3</w:t>
      </w:r>
      <w:r w:rsidRPr="005065BC">
        <w:noBreakHyphen/>
      </w:r>
      <w:r w:rsidR="00194D90" w:rsidRPr="005065BC">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5065BC">
        <w:noBreakHyphen/>
      </w:r>
      <w:r w:rsidR="00194D90" w:rsidRPr="005065BC">
        <w:t>3</w:t>
      </w:r>
      <w:r w:rsidRPr="005065BC">
        <w:noBreakHyphen/>
      </w:r>
      <w:r w:rsidR="00194D90" w:rsidRPr="005065BC">
        <w:t>640.</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7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The provisions of Section 17</w:t>
      </w:r>
      <w:r w:rsidRPr="005065BC">
        <w:noBreakHyphen/>
      </w:r>
      <w:r w:rsidR="00194D90" w:rsidRPr="005065BC">
        <w:t>28</w:t>
      </w:r>
      <w:r w:rsidRPr="005065BC">
        <w:noBreakHyphen/>
      </w:r>
      <w:r w:rsidR="00194D90" w:rsidRPr="005065BC">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5065BC">
        <w:noBreakHyphen/>
      </w:r>
      <w:r w:rsidR="00194D90" w:rsidRPr="005065B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The 2008 amendment, in subsection (A), substituted </w:t>
      </w:r>
      <w:r w:rsidR="005065BC" w:rsidRPr="005065BC">
        <w:t>“</w:t>
      </w:r>
      <w:r w:rsidRPr="005065BC">
        <w:t>an appropriately trained person</w:t>
      </w:r>
      <w:r w:rsidR="005065BC" w:rsidRPr="005065BC">
        <w:t>”</w:t>
      </w:r>
      <w:r w:rsidRPr="005065BC">
        <w:t xml:space="preserve"> for </w:t>
      </w:r>
      <w:r w:rsidR="005065BC" w:rsidRPr="005065BC">
        <w:t>“</w:t>
      </w:r>
      <w:r w:rsidRPr="005065BC">
        <w:t>a correctional health nurse technician, physician, registered professional nurse, licensed practical nurse, laboratory technician, or other appropriately trained health care worker</w:t>
      </w:r>
      <w:r w:rsidR="005065BC" w:rsidRPr="005065BC">
        <w:t>”</w:t>
      </w:r>
      <w:r w:rsidRPr="005065BC">
        <w:t xml:space="preserve">; and, in subsection (B), in the first sentence deleted </w:t>
      </w:r>
      <w:r w:rsidR="005065BC" w:rsidRPr="005065BC">
        <w:t>“</w:t>
      </w:r>
      <w:r w:rsidRPr="005065BC">
        <w:t>medical</w:t>
      </w:r>
      <w:r w:rsidR="005065BC" w:rsidRPr="005065BC">
        <w:t>”</w:t>
      </w:r>
      <w:r w:rsidRPr="005065BC">
        <w:t xml:space="preserve"> preceding </w:t>
      </w:r>
      <w:r w:rsidR="005065BC" w:rsidRPr="005065BC">
        <w:t>“</w:t>
      </w:r>
      <w:r w:rsidRPr="005065BC">
        <w:t>procedures</w:t>
      </w:r>
      <w:r w:rsidR="005065BC" w:rsidRPr="005065BC">
        <w:t>”</w:t>
      </w:r>
      <w:r w:rsidRPr="005065BC">
        <w:t xml:space="preserve">, and in the second sentence substituted </w:t>
      </w:r>
      <w:r w:rsidR="005065BC" w:rsidRPr="005065BC">
        <w:t>“</w:t>
      </w:r>
      <w:r w:rsidRPr="005065BC">
        <w:t>a sample</w:t>
      </w:r>
      <w:r w:rsidR="005065BC" w:rsidRPr="005065BC">
        <w:t>”</w:t>
      </w:r>
      <w:r w:rsidRPr="005065BC">
        <w:t xml:space="preserve"> for </w:t>
      </w:r>
      <w:r w:rsidR="005065BC" w:rsidRPr="005065BC">
        <w:t>“</w:t>
      </w:r>
      <w:r w:rsidRPr="005065BC">
        <w:t>any blood sample</w:t>
      </w:r>
      <w:r w:rsidR="005065BC" w:rsidRPr="005065BC">
        <w:t>”</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635.</w:t>
      </w:r>
      <w:r w:rsidR="00194D90" w:rsidRPr="005065BC">
        <w:t xml:space="preserve"> DNA identification, typing, and testing of unidentified person</w:t>
      </w:r>
      <w:r w:rsidRPr="005065BC">
        <w:t>’</w:t>
      </w:r>
      <w:r w:rsidR="00194D90" w:rsidRPr="005065BC">
        <w:t>s tissue and fluid samples.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w:t>
      </w:r>
      <w:r w:rsidR="005065BC" w:rsidRPr="005065BC">
        <w:t>’</w:t>
      </w:r>
      <w:r w:rsidRPr="005065BC">
        <w:t>s tissue and fluid samples provided to SLED pursuant to Section 17</w:t>
      </w:r>
      <w:r w:rsidR="005065BC" w:rsidRPr="005065BC">
        <w:noBreakHyphen/>
      </w:r>
      <w:r w:rsidRPr="005065BC">
        <w:t>7</w:t>
      </w:r>
      <w:r w:rsidR="005065BC" w:rsidRPr="005065BC">
        <w:noBreakHyphen/>
      </w:r>
      <w:r w:rsidRPr="005065BC">
        <w:t>25. SLED may, within its discretion, conduct DNA identification, typing, and testing of the unidentified person</w:t>
      </w:r>
      <w:r w:rsidR="005065BC" w:rsidRPr="005065BC">
        <w:t>’</w:t>
      </w:r>
      <w:r w:rsidRPr="005065BC">
        <w:t>s tissue and fluid samples prior to thirty days if SLED determines that such DNA identification, typing, and testing is necessary. The results of the identification, typing, and testing must be entered into the Combined DNA Indexing System.</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2008 Act No. 413, </w:t>
      </w:r>
      <w:r w:rsidRPr="005065BC">
        <w:t xml:space="preserve">Section </w:t>
      </w:r>
      <w:r w:rsidR="00194D90" w:rsidRPr="005065BC">
        <w:t>3.C, eff October 21, 2008.</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3.A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SECTION may be referred to and cited as the </w:t>
      </w:r>
      <w:r w:rsidRPr="005065BC">
        <w:t>‘</w:t>
      </w:r>
      <w:r w:rsidR="00194D90" w:rsidRPr="005065BC">
        <w:t>Unidentified Human Remains DNA Database Act</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7 provides as follows: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w:t>
      </w:r>
      <w:r w:rsidR="00194D90" w:rsidRPr="005065BC">
        <w:t>The provisions of Section 17</w:t>
      </w:r>
      <w:r w:rsidRPr="005065BC">
        <w:noBreakHyphen/>
      </w:r>
      <w:r w:rsidR="00194D90" w:rsidRPr="005065BC">
        <w:t>28</w:t>
      </w:r>
      <w:r w:rsidRPr="005065BC">
        <w:noBreakHyphen/>
      </w:r>
      <w:r w:rsidR="00194D90" w:rsidRPr="005065BC">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5065BC">
        <w:noBreakHyphen/>
      </w:r>
      <w:r w:rsidR="00194D90" w:rsidRPr="005065B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640.</w:t>
      </w:r>
      <w:r w:rsidR="00194D90" w:rsidRPr="005065BC">
        <w:t xml:space="preserve"> Specifications, procedures, and equipment; use of DNA profiles; disposition of samples.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The DNA profile on a sample may be used: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to develop a convicted offender database to identify suspects in otherwise nonsuspect cases;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to develop a population database when personal identifying information is removed;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to support identification research and protocol development of forensic DNA analysis methods;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to generate investigative leads in criminal investigations;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(5) for quality control or quality assurance purposes, or both;</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(6) to assist in the recovery and identification of human remains from mass disasters;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(7) for other humanitarian purposes including identification of missing persons.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The disposition of all samples obtained pursuant to this article is at the discretion of SLED.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SLED must securely store DNA samples. The samples are confidential and must remain in the custody of SLED or a private laboratory designated by SLED if the laboratory</w:t>
      </w:r>
      <w:r w:rsidR="005065BC" w:rsidRPr="005065BC">
        <w:t>’</w:t>
      </w:r>
      <w:r w:rsidRPr="005065BC">
        <w:t>s standards for confidentiality and security are at least as stringent as those of SLED.</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1994 Act No. 497, Part II, </w:t>
      </w:r>
      <w:r w:rsidRPr="005065BC">
        <w:t xml:space="preserve">Section </w:t>
      </w:r>
      <w:r w:rsidR="00194D90" w:rsidRPr="005065BC">
        <w:t xml:space="preserve">131A; 2004 Act No. 230, </w:t>
      </w:r>
      <w:r w:rsidRPr="005065BC">
        <w:t xml:space="preserve">Section </w:t>
      </w:r>
      <w:r w:rsidR="00194D90" w:rsidRPr="005065BC">
        <w:t>3.</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650.</w:t>
      </w:r>
      <w:r w:rsidR="00194D90" w:rsidRPr="005065BC">
        <w:t xml:space="preserve"> Confidentiality of DNA record and profile; availability; wilful disclosure; penalty.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w:t>
      </w:r>
      <w:r w:rsidR="005065BC" w:rsidRPr="005065BC">
        <w:t>’</w:t>
      </w:r>
      <w:r w:rsidRPr="005065BC">
        <w:t>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To prevent duplications of DNA samples, SLED must coordinate with any law enforcement agency obtaining a DNA sample to determine whether a DNA sample from the person under lawful custodial arrest has been previously obtained and is in the State DNA Database.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131A; 2004 Act No. 230, </w:t>
      </w:r>
      <w:r w:rsidRPr="005065BC">
        <w:t xml:space="preserve">Section </w:t>
      </w:r>
      <w:r w:rsidR="00194D90" w:rsidRPr="005065BC">
        <w:t xml:space="preserve">4; 2008 Act No. 413, </w:t>
      </w:r>
      <w:r w:rsidRPr="005065BC">
        <w:t xml:space="preserve">Section </w:t>
      </w:r>
      <w:r w:rsidR="00194D90" w:rsidRPr="005065BC">
        <w:t>4.E, eff January 1, 2009.</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4.A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SECTION may be cited as the </w:t>
      </w:r>
      <w:r w:rsidRPr="005065BC">
        <w:t>‘</w:t>
      </w:r>
      <w:r w:rsidR="00194D90" w:rsidRPr="005065BC">
        <w:t>South Carolina Protection from Violence Against Women and Children Act</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4.I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This SECTION takes effect on January 1, 2009. However, the implementation of the procedures provided for in this SECTION is contingent upon the State Law Enforcement Division</w:t>
      </w:r>
      <w:r w:rsidRPr="005065BC">
        <w:t>’</w:t>
      </w:r>
      <w:r w:rsidR="00194D90" w:rsidRPr="005065BC">
        <w:t xml:space="preserve">s receipt of funds necessary to implement these provisions. Until the provisions of this SECTION are fully funded and executed, implementation of the provisions of this SECTION shall not prohibit the collection and testing of DNA </w:t>
      </w:r>
      <w:r w:rsidR="00194D90" w:rsidRPr="005065BC">
        <w:lastRenderedPageBreak/>
        <w:t>samples by the methods allowed prior to the implementation of this SECTION from persons convicted, adjudicated delinquent, or on probation or parole for those crimes listed in Section 23</w:t>
      </w:r>
      <w:r w:rsidRPr="005065BC">
        <w:noBreakHyphen/>
      </w:r>
      <w:r w:rsidR="00194D90" w:rsidRPr="005065BC">
        <w:t>3</w:t>
      </w:r>
      <w:r w:rsidRPr="005065BC">
        <w:noBreakHyphen/>
      </w:r>
      <w:r w:rsidR="00194D90" w:rsidRPr="005065BC">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5065BC">
        <w:noBreakHyphen/>
      </w:r>
      <w:r w:rsidR="00194D90" w:rsidRPr="005065BC">
        <w:t>3</w:t>
      </w:r>
      <w:r w:rsidRPr="005065BC">
        <w:noBreakHyphen/>
      </w:r>
      <w:r w:rsidR="00194D90" w:rsidRPr="005065BC">
        <w:t>640.</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7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The provisions of Section 17</w:t>
      </w:r>
      <w:r w:rsidRPr="005065BC">
        <w:noBreakHyphen/>
      </w:r>
      <w:r w:rsidR="00194D90" w:rsidRPr="005065BC">
        <w:t>28</w:t>
      </w:r>
      <w:r w:rsidRPr="005065BC">
        <w:noBreakHyphen/>
      </w:r>
      <w:r w:rsidR="00194D90" w:rsidRPr="005065BC">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5065BC">
        <w:noBreakHyphen/>
      </w:r>
      <w:r w:rsidR="00194D90" w:rsidRPr="005065B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The 2008 amendment, in subsection (A), in the first sentence substituted </w:t>
      </w:r>
      <w:r w:rsidR="005065BC" w:rsidRPr="005065BC">
        <w:t>“</w:t>
      </w:r>
      <w:r w:rsidRPr="005065BC">
        <w:t>record</w:t>
      </w:r>
      <w:r w:rsidR="005065BC" w:rsidRPr="005065BC">
        <w:t>”</w:t>
      </w:r>
      <w:r w:rsidRPr="005065BC">
        <w:t xml:space="preserve"> for </w:t>
      </w:r>
      <w:r w:rsidR="005065BC" w:rsidRPr="005065BC">
        <w:t>“</w:t>
      </w:r>
      <w:r w:rsidRPr="005065BC">
        <w:t>sample</w:t>
      </w:r>
      <w:r w:rsidR="005065BC" w:rsidRPr="005065BC">
        <w:t>”</w:t>
      </w:r>
      <w:r w:rsidRPr="005065BC">
        <w:t xml:space="preserve">, in the second sentence substituted </w:t>
      </w:r>
      <w:r w:rsidR="005065BC" w:rsidRPr="005065BC">
        <w:t>“</w:t>
      </w:r>
      <w:r w:rsidRPr="005065BC">
        <w:t>records and results</w:t>
      </w:r>
      <w:r w:rsidR="005065BC" w:rsidRPr="005065BC">
        <w:t>”</w:t>
      </w:r>
      <w:r w:rsidRPr="005065BC">
        <w:t xml:space="preserve"> for </w:t>
      </w:r>
      <w:r w:rsidR="005065BC" w:rsidRPr="005065BC">
        <w:t>“</w:t>
      </w:r>
      <w:r w:rsidRPr="005065BC">
        <w:t>results or the DNA sample</w:t>
      </w:r>
      <w:r w:rsidR="005065BC" w:rsidRPr="005065BC">
        <w:t>”</w:t>
      </w:r>
      <w:r w:rsidRPr="005065BC">
        <w:t xml:space="preserve"> and </w:t>
      </w:r>
      <w:r w:rsidR="005065BC" w:rsidRPr="005065BC">
        <w:t>“</w:t>
      </w:r>
      <w:r w:rsidRPr="005065BC">
        <w:t>results</w:t>
      </w:r>
      <w:r w:rsidR="005065BC" w:rsidRPr="005065BC">
        <w:t>”</w:t>
      </w:r>
      <w:r w:rsidRPr="005065BC">
        <w:t xml:space="preserve"> for </w:t>
      </w:r>
      <w:r w:rsidR="005065BC" w:rsidRPr="005065BC">
        <w:t>“</w:t>
      </w:r>
      <w:r w:rsidRPr="005065BC">
        <w:t>sample</w:t>
      </w:r>
      <w:r w:rsidR="005065BC" w:rsidRPr="005065BC">
        <w:t>”</w:t>
      </w:r>
      <w:r w:rsidRPr="005065BC">
        <w:t xml:space="preserve"> and added the third sentence; added subsection (B)relating to preventing duplication of DNA samples; redesignated subsections (B) and (C) as subsections (C) and (D) and in both substituted </w:t>
      </w:r>
      <w:r w:rsidR="005065BC" w:rsidRPr="005065BC">
        <w:t>“</w:t>
      </w:r>
      <w:r w:rsidRPr="005065BC">
        <w:t>ten thousand dollars or three times the amount of any financial gain realized by the person, whichever is greater,</w:t>
      </w:r>
      <w:r w:rsidR="005065BC" w:rsidRPr="005065BC">
        <w:t>”</w:t>
      </w:r>
      <w:r w:rsidRPr="005065BC">
        <w:t xml:space="preserve"> for </w:t>
      </w:r>
      <w:r w:rsidR="005065BC" w:rsidRPr="005065BC">
        <w:t>“</w:t>
      </w:r>
      <w:r w:rsidRPr="005065BC">
        <w:t>not more than five hundred dollars</w:t>
      </w:r>
      <w:r w:rsidR="005065BC" w:rsidRPr="005065BC">
        <w:t>”</w:t>
      </w:r>
      <w:r w:rsidRPr="005065BC">
        <w:t xml:space="preserve"> and </w:t>
      </w:r>
      <w:r w:rsidR="005065BC" w:rsidRPr="005065BC">
        <w:t>“</w:t>
      </w:r>
      <w:r w:rsidRPr="005065BC">
        <w:t>five years</w:t>
      </w:r>
      <w:r w:rsidR="005065BC" w:rsidRPr="005065BC">
        <w:t>”</w:t>
      </w:r>
      <w:r w:rsidRPr="005065BC">
        <w:t xml:space="preserve"> for </w:t>
      </w:r>
      <w:r w:rsidR="005065BC" w:rsidRPr="005065BC">
        <w:t>“</w:t>
      </w:r>
      <w:r w:rsidRPr="005065BC">
        <w:t>one year</w:t>
      </w:r>
      <w:r w:rsidR="005065BC" w:rsidRPr="005065BC">
        <w:t>”</w:t>
      </w:r>
      <w:r w:rsidRPr="005065BC">
        <w: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660.</w:t>
      </w:r>
      <w:r w:rsidR="00194D90" w:rsidRPr="005065BC">
        <w:t xml:space="preserve"> Expungement of DNA record; grounds for requesting.</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A person whose DNA record or DNA profile has been included in the State DNA Database must have his DNA record and his DNA profile expunged if:</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the charges pending against the person who has been arrested or ordered to submit a sample: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have been nolle prossed;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have been dismissed;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(c) have been reduced below the requirement for inclusion in the State DNA Database;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the person has been found not guilty, or the person</w:t>
      </w:r>
      <w:r w:rsidR="005065BC" w:rsidRPr="005065BC">
        <w:t>’</w:t>
      </w:r>
      <w:r w:rsidRPr="005065BC">
        <w:t>s conviction has been reversed, set aside, or vacated.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The solicitor in the county in which the person was charged must notify SLED when the person becomes eligible to have his DNA record and DNA profile expunged. Upon receiving this notification, SLED must begin the expungement procedure.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SLED, at no cost to the person, must purge DNA and all other identifiable record information and the DNA profile from the State DNA Database if SLED receives either: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a document certified: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by a circuit court judge;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by a prosecuting agency;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(c) by a clerk of court;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that must be produced to the requestor at no charge within fourteen days after the request is made and after one of the events in subsection (A) has occurred, and no new trial has been ordered by a court of competent jurisdiction;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a certified copy of the court order finding the person not guilty, or reversing, setting aside, or vacating the conviction.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The person</w:t>
      </w:r>
      <w:r w:rsidR="005065BC" w:rsidRPr="005065BC">
        <w:t>’</w:t>
      </w:r>
      <w:r w:rsidRPr="005065BC">
        <w:t>s entry in the State DNA Database shall not be removed if the person has another qualifying offense.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The jail intake officer, sheriff</w:t>
      </w:r>
      <w:r w:rsidR="005065BC" w:rsidRPr="005065BC">
        <w:t>’</w:t>
      </w:r>
      <w:r w:rsidRPr="005065BC">
        <w:t>s office employee, courthouse employee, or detention facility intake officer shall provide written notification to the person of his right to have his DNA record and DNA profile expunged and the procedure for the expungement pursuant to this section at the time that the person</w:t>
      </w:r>
      <w:r w:rsidR="005065BC" w:rsidRPr="005065BC">
        <w:t>’</w:t>
      </w:r>
      <w:r w:rsidRPr="005065BC">
        <w:t>s saliva or tissue sample is taken. The written notification must include that the person is eligible to have his DNA record and his DNA profile expunged at no cost to the person when: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the charges pending against the person are: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nolle prossed;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dismissed;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(c) reduced below the requirement for inclusion in the State DNA Database; 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when the person has been found not guilty, or the person</w:t>
      </w:r>
      <w:r w:rsidR="005065BC" w:rsidRPr="005065BC">
        <w:t>’</w:t>
      </w:r>
      <w:r w:rsidRPr="005065BC">
        <w:t>s conviction has been reversed, set aside, or vacated.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 When SLED completes the expungement process, SLED must notify the person whose DNA record and DNA profile have been expunged and inform him, in writing, that the expungement process has been completed.</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131A; 2008 Act No. 413, </w:t>
      </w:r>
      <w:r w:rsidRPr="005065BC">
        <w:t xml:space="preserve">Section </w:t>
      </w:r>
      <w:r w:rsidR="00194D90" w:rsidRPr="005065BC">
        <w:t>4.F, eff January 1, 2009.</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4.A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SECTION may be cited as the </w:t>
      </w:r>
      <w:r w:rsidRPr="005065BC">
        <w:t>‘</w:t>
      </w:r>
      <w:r w:rsidR="00194D90" w:rsidRPr="005065BC">
        <w:t>South Carolina Protection from Violence Against Women and Children Act</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4.I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This SECTION takes effect on January 1, 2009. However, the implementation of the procedures provided for in this SECTION is contingent upon the State Law Enforcement Division</w:t>
      </w:r>
      <w:r w:rsidRPr="005065BC">
        <w:t>’</w:t>
      </w:r>
      <w:r w:rsidR="00194D90" w:rsidRPr="005065BC">
        <w:t xml:space="preserve">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w:t>
      </w:r>
      <w:r w:rsidR="00194D90" w:rsidRPr="005065BC">
        <w:lastRenderedPageBreak/>
        <w:t>adjudicated delinquent, or on probation or parole for those crimes listed in Section 23</w:t>
      </w:r>
      <w:r w:rsidRPr="005065BC">
        <w:noBreakHyphen/>
      </w:r>
      <w:r w:rsidR="00194D90" w:rsidRPr="005065BC">
        <w:t>3</w:t>
      </w:r>
      <w:r w:rsidRPr="005065BC">
        <w:noBreakHyphen/>
      </w:r>
      <w:r w:rsidR="00194D90" w:rsidRPr="005065BC">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5065BC">
        <w:noBreakHyphen/>
      </w:r>
      <w:r w:rsidR="00194D90" w:rsidRPr="005065BC">
        <w:t>3</w:t>
      </w:r>
      <w:r w:rsidRPr="005065BC">
        <w:noBreakHyphen/>
      </w:r>
      <w:r w:rsidR="00194D90" w:rsidRPr="005065BC">
        <w:t>640.</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7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The provisions of Section 17</w:t>
      </w:r>
      <w:r w:rsidRPr="005065BC">
        <w:noBreakHyphen/>
      </w:r>
      <w:r w:rsidR="00194D90" w:rsidRPr="005065BC">
        <w:t>28</w:t>
      </w:r>
      <w:r w:rsidRPr="005065BC">
        <w:noBreakHyphen/>
      </w:r>
      <w:r w:rsidR="00194D90" w:rsidRPr="005065BC">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5065BC">
        <w:noBreakHyphen/>
      </w:r>
      <w:r w:rsidR="00194D90" w:rsidRPr="005065B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The 2008 amendment rewrote this section.</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670.</w:t>
      </w:r>
      <w:r w:rsidR="00194D90" w:rsidRPr="005065BC">
        <w:t xml:space="preserve"> Cost of collection supplies for processing samples; processing fees.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if the person is incarcerated, the fee must be paid before the person is paroled or released from confinement and may be garnished from wages the person earns while incarcerated;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if the person is not sentenced to a term of confinement, payment of the fee must be a condition of the person</w:t>
      </w:r>
      <w:r w:rsidR="005065BC" w:rsidRPr="005065BC">
        <w:t>’</w:t>
      </w:r>
      <w:r w:rsidRPr="005065BC">
        <w:t>s sentence and may be paid in installments if so ordered by the court.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The processing fee assessed pursuant to this section must be remitted to the general fund of the State and credited to the State Law Enforcement Division to offset the expenses SLED incurs in carrying out the provisions of this article.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131A; 2008 Act No. 413, </w:t>
      </w:r>
      <w:r w:rsidRPr="005065BC">
        <w:t xml:space="preserve">Section </w:t>
      </w:r>
      <w:r w:rsidR="00194D90" w:rsidRPr="005065BC">
        <w:t>4.G, eff January 1, 2009.</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4.A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This SECTION may be cited as the </w:t>
      </w:r>
      <w:r w:rsidRPr="005065BC">
        <w:t>‘</w:t>
      </w:r>
      <w:r w:rsidR="00194D90" w:rsidRPr="005065BC">
        <w:t>South Carolina Protection from Violence Against Women and Children Act</w:t>
      </w:r>
      <w:r w:rsidRPr="005065BC">
        <w:t>’</w:t>
      </w:r>
      <w:r w:rsidR="00194D90" w:rsidRPr="005065BC">
        <w:t>.</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4.I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This SECTION takes effect on January 1, 2009. However, the implementation of the procedures provided for in this SECTION is contingent upon the State Law Enforcement Division</w:t>
      </w:r>
      <w:r w:rsidRPr="005065BC">
        <w:t>’</w:t>
      </w:r>
      <w:r w:rsidR="00194D90" w:rsidRPr="005065BC">
        <w:t xml:space="preserve">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w:t>
      </w:r>
      <w:r w:rsidR="00194D90" w:rsidRPr="005065BC">
        <w:lastRenderedPageBreak/>
        <w:t>adjudicated delinquent, or on probation or parole for those crimes listed in Section 23</w:t>
      </w:r>
      <w:r w:rsidRPr="005065BC">
        <w:noBreakHyphen/>
      </w:r>
      <w:r w:rsidR="00194D90" w:rsidRPr="005065BC">
        <w:t>3</w:t>
      </w:r>
      <w:r w:rsidRPr="005065BC">
        <w:noBreakHyphen/>
      </w:r>
      <w:r w:rsidR="00194D90" w:rsidRPr="005065BC">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5065BC">
        <w:noBreakHyphen/>
      </w:r>
      <w:r w:rsidR="00194D90" w:rsidRPr="005065BC">
        <w:t>3</w:t>
      </w:r>
      <w:r w:rsidRPr="005065BC">
        <w:noBreakHyphen/>
      </w:r>
      <w:r w:rsidR="00194D90" w:rsidRPr="005065BC">
        <w:t>640.</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2008 Act No. 413, </w:t>
      </w:r>
      <w:r w:rsidR="005065BC" w:rsidRPr="005065BC">
        <w:t xml:space="preserve">Section </w:t>
      </w:r>
      <w:r w:rsidRPr="005065BC">
        <w:t>7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The provisions of Section 17</w:t>
      </w:r>
      <w:r w:rsidRPr="005065BC">
        <w:noBreakHyphen/>
      </w:r>
      <w:r w:rsidR="00194D90" w:rsidRPr="005065BC">
        <w:t>28</w:t>
      </w:r>
      <w:r w:rsidRPr="005065BC">
        <w:noBreakHyphen/>
      </w:r>
      <w:r w:rsidR="00194D90" w:rsidRPr="005065BC">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5065BC">
        <w:noBreakHyphen/>
      </w:r>
      <w:r w:rsidR="00194D90" w:rsidRPr="005065B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65BC">
        <w:t xml:space="preserve">The 2008 amendment, in subsection (A), added the first sentence relating to the cost of collection supplies, in the second sentence added </w:t>
      </w:r>
      <w:r w:rsidR="005065BC" w:rsidRPr="005065BC">
        <w:t>“</w:t>
      </w:r>
      <w:r w:rsidRPr="005065BC">
        <w:t>, upon conviction, pleading guilty or nolo contendere, or forfeiting bond, and designated paragraphs (1) and (2) from the last two sentences of the subsection.</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680.</w:t>
      </w:r>
      <w:r w:rsidR="00194D90" w:rsidRPr="005065BC">
        <w:t xml:space="preserve"> Promulgation of regulations.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SLED shall promulgate regulations to carry out the provisions of this article.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1994 Act No. 497, Part II, </w:t>
      </w:r>
      <w:r w:rsidRPr="005065BC">
        <w:t xml:space="preserve">Section </w:t>
      </w:r>
      <w:r w:rsidR="00194D90" w:rsidRPr="005065BC">
        <w:t>131A.</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690.</w:t>
      </w:r>
      <w:r w:rsidR="00194D90" w:rsidRPr="005065BC">
        <w:t xml:space="preserve"> Promulgation of regulations for processes regarding samples.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SLED shall promulgate regulations for sample testing and analysis and for sample collection, identification, handling, transporting, and shipment which must be complied with by the agency having jurisdiction over the offender.</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D90" w:rsidRPr="005065BC">
        <w:t xml:space="preserve">: 1994 Act No. 497, Part II, </w:t>
      </w:r>
      <w:r w:rsidRPr="005065BC">
        <w:t xml:space="preserve">Section </w:t>
      </w:r>
      <w:r w:rsidR="00194D90" w:rsidRPr="005065BC">
        <w:t>131A.</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700.</w:t>
      </w:r>
      <w:r w:rsidR="00194D90" w:rsidRPr="005065BC">
        <w:t xml:space="preserve"> Implementation of article contingent on funding and regulations; implementation of DNA sample collection.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1994 Act No. 497, Part II, </w:t>
      </w:r>
      <w:r w:rsidRPr="005065BC">
        <w:t xml:space="preserve">Section </w:t>
      </w:r>
      <w:r w:rsidR="00194D90" w:rsidRPr="005065BC">
        <w:t xml:space="preserve">131B; 2000 Act No. 396, </w:t>
      </w:r>
      <w:r w:rsidRPr="005065BC">
        <w:t xml:space="preserve">Section </w:t>
      </w:r>
      <w:r w:rsidR="00194D90" w:rsidRPr="005065BC">
        <w:t>5.</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D90" w:rsidRPr="005065BC">
        <w:t xml:space="preserve"> 10</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65BC">
        <w:t>Vulnerable Adults Investigations Unit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810.</w:t>
      </w:r>
      <w:r w:rsidR="00194D90" w:rsidRPr="005065BC">
        <w:t xml:space="preserve"> Vulnerable Adults Investigations Unit established; duties.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The Vulnerable Adults Investigations Unit is established within the South Carolina Law Enforcement Division.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5065BC" w:rsidRPr="005065BC">
        <w:noBreakHyphen/>
      </w:r>
      <w:r w:rsidRPr="005065BC">
        <w:t>free number, which must be operated twenty</w:t>
      </w:r>
      <w:r w:rsidR="005065BC" w:rsidRPr="005065BC">
        <w:noBreakHyphen/>
      </w:r>
      <w:r w:rsidRPr="005065BC">
        <w:t>four hours a day, seven days a week, to receive the reports.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The unit shall investigate or refer to appropriate law enforcement those reports in which there is reasonable suspicion of criminal conduct. The unit also shall investigate vulnerable adult fatalities as provided for in Article 5, Chapter 35, Title 43.</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The unit shall refer those reports in which there is no reasonable suspicion of criminal conduct to the appropriate investigative entity for investigation in accordance with Article 1, Chapter 35, Title 43.</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Upon conclusion of a criminal investigation of abuse, neglect, or exploitation of a vulnerable adult, the unit or other law enforcement shall refer the case to the appropriate prosecutor when further action is necessary.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(G) The definitions provided in Section 43</w:t>
      </w:r>
      <w:r w:rsidR="005065BC" w:rsidRPr="005065BC">
        <w:noBreakHyphen/>
      </w:r>
      <w:r w:rsidRPr="005065BC">
        <w:t>35</w:t>
      </w:r>
      <w:r w:rsidR="005065BC" w:rsidRPr="005065BC">
        <w:noBreakHyphen/>
      </w:r>
      <w:r w:rsidRPr="005065BC">
        <w:t>10 shall apply to this section.</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2006 Act No. 301, </w:t>
      </w:r>
      <w:r w:rsidRPr="005065BC">
        <w:t xml:space="preserve">Section </w:t>
      </w:r>
      <w:r w:rsidR="00194D90" w:rsidRPr="005065BC">
        <w:t xml:space="preserve">1, eff May 23, 2006; 2010 Act No. 223, </w:t>
      </w:r>
      <w:r w:rsidRPr="005065BC">
        <w:t xml:space="preserve">Section </w:t>
      </w:r>
      <w:r w:rsidR="00194D90" w:rsidRPr="005065BC">
        <w:t>12, eff June 7,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The 2010 amendment in subsection (E) substituted </w:t>
      </w:r>
      <w:r w:rsidR="005065BC" w:rsidRPr="005065BC">
        <w:t>“</w:t>
      </w:r>
      <w:r w:rsidRPr="005065BC">
        <w:t>when</w:t>
      </w:r>
      <w:r w:rsidR="005065BC" w:rsidRPr="005065BC">
        <w:t>”</w:t>
      </w:r>
      <w:r w:rsidRPr="005065BC">
        <w:t xml:space="preserve"> for </w:t>
      </w:r>
      <w:r w:rsidR="005065BC" w:rsidRPr="005065BC">
        <w:t>“</w:t>
      </w:r>
      <w:r w:rsidRPr="005065BC">
        <w:t>to determine if</w:t>
      </w:r>
      <w:r w:rsidR="005065BC" w:rsidRPr="005065BC">
        <w:t>”</w:t>
      </w:r>
      <w:r w:rsidRPr="005065BC">
        <w:t>.</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D90" w:rsidRPr="005065BC">
        <w:t xml:space="preserve"> 12</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65BC">
        <w:t>National Crime Prevention and Privacy Compact</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1010.</w:t>
      </w:r>
      <w:r w:rsidR="00194D90" w:rsidRPr="005065BC">
        <w:t xml:space="preserve"> National Crime Prevention and Privacy Compact ratified; State Law Enforcement Division to administer.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The State Law Enforcement Division is the repository of criminal history records for purposes of the compact and must do all things necessary or incidental to carry out the compact.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The Chief of SLED, or his designee, is the state</w:t>
      </w:r>
      <w:r w:rsidR="005065BC" w:rsidRPr="005065BC">
        <w:t>’</w:t>
      </w:r>
      <w:r w:rsidRPr="005065BC">
        <w:t>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The state</w:t>
      </w:r>
      <w:r w:rsidR="005065BC" w:rsidRPr="005065BC">
        <w:t>’</w:t>
      </w:r>
      <w:r w:rsidRPr="005065BC">
        <w:t>s ratification of the compact remains in effect until legislation is enacted which specifically renounces the compact pursuant to Article IX of 42 U.S.C. Section 14616.</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2000 Act No. 387, Part II, </w:t>
      </w:r>
      <w:r w:rsidRPr="005065BC">
        <w:t xml:space="preserve">Section </w:t>
      </w:r>
      <w:r w:rsidR="00194D90" w:rsidRPr="005065BC">
        <w:t>31A.</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D90" w:rsidRPr="005065BC">
        <w:t xml:space="preserve"> 13</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65BC">
        <w:t>Verification of Nationality of Prisoners</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1100.</w:t>
      </w:r>
      <w:r w:rsidR="00194D90" w:rsidRPr="005065BC">
        <w:t xml:space="preserve"> Determination of lawfulness of prisoner</w:t>
      </w:r>
      <w:r w:rsidRPr="005065BC">
        <w:t>’</w:t>
      </w:r>
      <w:r w:rsidR="00194D90" w:rsidRPr="005065BC">
        <w:t>s presence in United States; notification of Department of Homeland Security of presence of unlawful alien; housing and maintenance expenses; transportation.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5065BC" w:rsidRPr="005065BC">
        <w:noBreakHyphen/>
      </w:r>
      <w:r w:rsidRPr="005065BC">
        <w:t>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w:t>
      </w:r>
      <w:r w:rsidR="005065BC" w:rsidRPr="005065BC">
        <w:t>’</w:t>
      </w:r>
      <w:r w:rsidRPr="005065BC">
        <w:t>s jurisdiction. The keeper of the jail or other officer shall obtain judicial authorization before securely transporting a prisoner who is unlawfully present in the United States to a point of transfer that is outside of this State.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If a prisoner who is an alien unlawfully present in the United States completes the prisoner</w:t>
      </w:r>
      <w:r w:rsidR="005065BC" w:rsidRPr="005065BC">
        <w:t>’</w:t>
      </w:r>
      <w:r w:rsidRPr="005065BC">
        <w:t>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w:t>
      </w:r>
      <w:r w:rsidR="005065BC" w:rsidRPr="005065BC">
        <w:t>’</w:t>
      </w:r>
      <w:r w:rsidRPr="005065BC">
        <w:t xml:space="preserve">s jurisdiction. </w:t>
      </w:r>
      <w:r w:rsidRPr="005065BC">
        <w:lastRenderedPageBreak/>
        <w:t>The keeper of the jail or other officer shall obtain judicial authorization before securely transporting a prisoner who is unlawfully present in the United States to a point of transfer that is outside of this State.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 Nothing in this section shall be construed to deny a person bond or from being released from confinement when such person is otherwise eligible for release. However, pursuant to the provisions of Section 17</w:t>
      </w:r>
      <w:r w:rsidR="005065BC" w:rsidRPr="005065BC">
        <w:noBreakHyphen/>
      </w:r>
      <w:r w:rsidRPr="005065BC">
        <w:t>15</w:t>
      </w:r>
      <w:r w:rsidR="005065BC" w:rsidRPr="005065BC">
        <w:noBreakHyphen/>
      </w:r>
      <w:r w:rsidRPr="005065BC">
        <w:t>30, a court setting bond shall consider whether the person charged is an alien unlawfully present in the United States.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(G) The State Law Enforcement Division shall promulgate regulations to comply with the provisions of this section in accordance with the provisions of Chapter 23, Title 1.</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(H) In enforcing the terms of this section, no state officer shall attempt to make an independent judgment of an alien</w:t>
      </w:r>
      <w:r w:rsidR="005065BC" w:rsidRPr="005065BC">
        <w:t>’</w:t>
      </w:r>
      <w:r w:rsidRPr="005065BC">
        <w:t>s immigration status. State officials must verify an alien</w:t>
      </w:r>
      <w:r w:rsidR="005065BC" w:rsidRPr="005065BC">
        <w:t>’</w:t>
      </w:r>
      <w:r w:rsidRPr="005065BC">
        <w:t>s status with the federal government in accordance with 8 U.S.C. Section 1373(c).</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2008 Act No. 280, </w:t>
      </w:r>
      <w:r w:rsidRPr="005065BC">
        <w:t xml:space="preserve">Section </w:t>
      </w:r>
      <w:r w:rsidR="00194D90" w:rsidRPr="005065BC">
        <w:t xml:space="preserve">11, eff June 4, 2008; 2011 Act No. 69, </w:t>
      </w:r>
      <w:r w:rsidRPr="005065BC">
        <w:t xml:space="preserve">Section </w:t>
      </w:r>
      <w:r w:rsidR="00194D90" w:rsidRPr="005065BC">
        <w:t>7, eff January 1, 2012.</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Effect of Amendment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The 2011 amendment in subsection (C), inserted </w:t>
      </w:r>
      <w:r w:rsidR="005065BC" w:rsidRPr="005065BC">
        <w:t>“</w:t>
      </w:r>
      <w:r w:rsidRPr="005065BC">
        <w:t>transportation,</w:t>
      </w:r>
      <w:r w:rsidR="005065BC" w:rsidRPr="005065BC">
        <w:t>”</w:t>
      </w:r>
      <w:r w:rsidRPr="005065BC">
        <w:t>; inserted new subsections (D) and (E); redesignated former subsections (D) to (F) as subsections (F) to (H); and made other nonsubstantive changes.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D90" w:rsidRPr="005065BC">
        <w:t xml:space="preserve"> 14</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65BC">
        <w:t>Electronic Monitoring System</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1200.</w:t>
      </w:r>
      <w:r w:rsidR="00194D90" w:rsidRPr="005065BC">
        <w:t xml:space="preserve"> SLED electronic monitoring system; collection, storage and use of information.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(A) The State Law Enforcement Division (SLED) shall serve as the statewide, central repository for log information submitted electronically in real time to the data collection system pursuant to Section 44</w:t>
      </w:r>
      <w:r w:rsidR="005065BC" w:rsidRPr="005065BC">
        <w:noBreakHyphen/>
      </w:r>
      <w:r w:rsidRPr="005065BC">
        <w:t>53</w:t>
      </w:r>
      <w:r w:rsidR="005065BC" w:rsidRPr="005065BC">
        <w:noBreakHyphen/>
      </w:r>
      <w:r w:rsidRPr="005065BC">
        <w:t>398(D)(2) and transferred to SLED in order to monitor the sales and purchases of nonprescription products containing ephedrine, pseudoephedrine, or phenylpropanolamine. SLED shall maintain the information received from the data collection system in SLED</w:t>
      </w:r>
      <w:r w:rsidR="005065BC" w:rsidRPr="005065BC">
        <w:t>’</w:t>
      </w:r>
      <w:r w:rsidRPr="005065BC">
        <w:t>s electronic monitoring system and must not be charged any vendor or other fees associated with the requirements of this chapter.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The data collection system upon which SLED</w:t>
      </w:r>
      <w:r w:rsidR="005065BC" w:rsidRPr="005065BC">
        <w:t>’</w:t>
      </w:r>
      <w:r w:rsidRPr="005065BC">
        <w:t>s electronic monitoring system is based must have the capability to:</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calculate state and federal sales and purchase limitations for ephedrine, pseudoephedrine, and phenylpropanolamine;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match similar purchaser identification information;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alert retailers of potential illegal sales and purchases;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(4) allow a retailer to override an alert of a potential illegal sale or purchase;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(5) receive ephedrine, pseudoephedrine, and phenylpropanolamine sales data from retailers in the format in which the data was submitted so that retailers are not required to use any one particular vendor</w:t>
      </w:r>
      <w:r w:rsidR="005065BC" w:rsidRPr="005065BC">
        <w:t>’</w:t>
      </w:r>
      <w:r w:rsidRPr="005065BC">
        <w:t>s product to comply with the requirements of this section and Section 44</w:t>
      </w:r>
      <w:r w:rsidR="005065BC" w:rsidRPr="005065BC">
        <w:noBreakHyphen/>
      </w:r>
      <w:r w:rsidRPr="005065BC">
        <w:t>53</w:t>
      </w:r>
      <w:r w:rsidR="005065BC" w:rsidRPr="005065BC">
        <w:noBreakHyphen/>
      </w:r>
      <w:r w:rsidRPr="005065BC">
        <w:t>398(D)(2);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(6) interface with existing and future operational systems used by pharmacies at no cost to these pharmacies.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(D)(1) No fee may be charged to retailers for access to the data collection system to which information is required to be transmitted pursuant to Section 44</w:t>
      </w:r>
      <w:r w:rsidR="005065BC" w:rsidRPr="005065BC">
        <w:noBreakHyphen/>
      </w:r>
      <w:r w:rsidRPr="005065BC">
        <w:t>53</w:t>
      </w:r>
      <w:r w:rsidR="005065BC" w:rsidRPr="005065BC">
        <w:noBreakHyphen/>
      </w:r>
      <w:r w:rsidRPr="005065BC">
        <w:t>398(D)(2), and no other fee or assessment may be imposed on retailers to fund program operations.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5065BC" w:rsidRPr="005065BC">
        <w:noBreakHyphen/>
      </w:r>
      <w:r w:rsidRPr="005065BC">
        <w:t>53</w:t>
      </w:r>
      <w:r w:rsidR="005065BC" w:rsidRPr="005065BC">
        <w:noBreakHyphen/>
      </w:r>
      <w:r w:rsidRPr="005065BC">
        <w:t>398(B)(1) or (2).</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The information in SLED</w:t>
      </w:r>
      <w:r w:rsidR="005065BC" w:rsidRPr="005065BC">
        <w:t>’</w:t>
      </w:r>
      <w:r w:rsidRPr="005065BC">
        <w:t>s electronic monitoring system is confidential and not a public record as defined in Section 30</w:t>
      </w:r>
      <w:r w:rsidR="005065BC" w:rsidRPr="005065BC">
        <w:noBreakHyphen/>
      </w:r>
      <w:r w:rsidRPr="005065BC">
        <w:t>4</w:t>
      </w:r>
      <w:r w:rsidR="005065BC" w:rsidRPr="005065BC">
        <w:noBreakHyphen/>
      </w:r>
      <w:r w:rsidRPr="005065BC">
        <w:t>20(C) of the Freedom of Information Act. SLED only shall provide access to information maintained in the monitoring system to:</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a local, state, or federal law enforcement official, a state attorney, or a United States attorney;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a local, state, or federal official who requests access to the monitoring system for the purpose of facilitating a product recall necessary for the protection of the public health and safety;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(3) the Board of Pharmacy for the purpose of investigating misconduct or a suspicious transaction committed by a retailer, a pharmacist, or an employee or agent of a pharmacy.</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(F) For purposes of this section </w:t>
      </w:r>
      <w:r w:rsidR="005065BC" w:rsidRPr="005065BC">
        <w:t>“</w:t>
      </w:r>
      <w:r w:rsidRPr="005065BC">
        <w:t>retailer</w:t>
      </w:r>
      <w:r w:rsidR="005065BC" w:rsidRPr="005065BC">
        <w:t>”</w:t>
      </w:r>
      <w:r w:rsidRPr="005065BC">
        <w:t xml:space="preserve"> means a retail distributor, including a pharmacy, where ephedrine, pseudoephedrine, or phenylpropanolamine products are available for sale and does not include an employee or agent of a retailer.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(G) The division shall promulgate regulations necessary to carry out its responsibilities under this section.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(H) Nothing in this chapter prohibits SLED or any retailer from participating in other data submission, collection, or monitoring systems that monitor the sales and purchases of nonprescription products containing ephedrine, pseudoephedrine, or phenylpropanolamine.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2010 Act No. 242, </w:t>
      </w:r>
      <w:r w:rsidRPr="005065BC">
        <w:t xml:space="preserve">Section </w:t>
      </w:r>
      <w:r w:rsidR="00194D90" w:rsidRPr="005065BC">
        <w:t>2, eff July 1, 2010.</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Editor</w:t>
      </w:r>
      <w:r w:rsidR="005065BC" w:rsidRPr="005065BC">
        <w:t>’</w:t>
      </w:r>
      <w:r w:rsidRPr="005065BC">
        <w:t>s Note</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2010 Act No. 242, </w:t>
      </w:r>
      <w:r w:rsidR="005065BC" w:rsidRPr="005065BC">
        <w:t xml:space="preserve">Section </w:t>
      </w:r>
      <w:r w:rsidRPr="005065BC">
        <w:t>3,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 xml:space="preserve">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w:t>
      </w:r>
      <w:r w:rsidR="00194D90" w:rsidRPr="005065BC">
        <w:lastRenderedPageBreak/>
        <w:t>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w:t>
      </w:r>
      <w:r w:rsidRPr="005065BC">
        <w:t>’</w:t>
      </w:r>
      <w:r w:rsidR="00194D90" w:rsidRPr="005065BC">
        <w:t>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r w:rsidRPr="005065BC">
        <w: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 xml:space="preserve">2010 Act No. 242, </w:t>
      </w:r>
      <w:r w:rsidR="005065BC" w:rsidRPr="005065BC">
        <w:t xml:space="preserve">Section </w:t>
      </w:r>
      <w:r w:rsidRPr="005065BC">
        <w:t>4, provides as follows:</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w:t>
      </w:r>
      <w:r w:rsidR="00194D90" w:rsidRPr="005065BC">
        <w:t>The electronic logbook, central data collection system, and the State Law Enforcement Division electronic monitoring system required pursuant to Section 44</w:t>
      </w:r>
      <w:r w:rsidRPr="005065BC">
        <w:noBreakHyphen/>
      </w:r>
      <w:r w:rsidR="00194D90" w:rsidRPr="005065BC">
        <w:t>53</w:t>
      </w:r>
      <w:r w:rsidRPr="005065BC">
        <w:noBreakHyphen/>
      </w:r>
      <w:r w:rsidR="00194D90" w:rsidRPr="005065BC">
        <w:t>398 of the 1976 Code, as amended in Section 1 of this act, and Section 23</w:t>
      </w:r>
      <w:r w:rsidRPr="005065BC">
        <w:noBreakHyphen/>
      </w:r>
      <w:r w:rsidR="00194D90" w:rsidRPr="005065BC">
        <w:t>3</w:t>
      </w:r>
      <w:r w:rsidRPr="005065BC">
        <w:noBreakHyphen/>
      </w:r>
      <w:r w:rsidR="00194D90" w:rsidRPr="005065BC">
        <w:t>1200, as added by Section 2 of this act, must be implemented before January 1, 2011, and take effect upon this implementation.</w:t>
      </w:r>
      <w:r w:rsidRPr="005065BC">
        <w:t>”</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4D90" w:rsidRPr="005065BC">
        <w:t xml:space="preserve"> 16</w:t>
      </w:r>
    </w:p>
    <w:p w:rsidR="005065BC" w:rsidRP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65BC">
        <w:t>Blue Alert Program</w:t>
      </w:r>
    </w:p>
    <w:p w:rsidR="005065BC" w:rsidRP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rPr>
          <w:b/>
        </w:rPr>
        <w:t xml:space="preserve">SECTION </w:t>
      </w:r>
      <w:r w:rsidR="00194D90" w:rsidRPr="005065BC">
        <w:rPr>
          <w:b/>
        </w:rPr>
        <w:t>23</w:t>
      </w:r>
      <w:r w:rsidRPr="005065BC">
        <w:rPr>
          <w:b/>
        </w:rPr>
        <w:noBreakHyphen/>
      </w:r>
      <w:r w:rsidR="00194D90" w:rsidRPr="005065BC">
        <w:rPr>
          <w:b/>
        </w:rPr>
        <w:t>3</w:t>
      </w:r>
      <w:r w:rsidRPr="005065BC">
        <w:rPr>
          <w:b/>
        </w:rPr>
        <w:noBreakHyphen/>
      </w:r>
      <w:r w:rsidR="00194D90" w:rsidRPr="005065BC">
        <w:rPr>
          <w:b/>
        </w:rPr>
        <w:t>1400.</w:t>
      </w:r>
      <w:r w:rsidR="00194D90" w:rsidRPr="005065BC">
        <w:t xml:space="preserve"> Blue alert program established; adoption of guidelines and procedures.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 xml:space="preserve">(A) The </w:t>
      </w:r>
      <w:r w:rsidR="005065BC" w:rsidRPr="005065BC">
        <w:t>“</w:t>
      </w:r>
      <w:r w:rsidRPr="005065BC">
        <w:t>Blue Alert Program</w:t>
      </w:r>
      <w:r w:rsidR="005065BC" w:rsidRPr="005065BC">
        <w:t>”</w:t>
      </w:r>
      <w:r w:rsidRPr="005065BC">
        <w:t xml:space="preserve">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w:t>
      </w:r>
      <w:r w:rsidR="005065BC" w:rsidRPr="005065BC">
        <w:t>’</w:t>
      </w:r>
      <w:r w:rsidRPr="005065BC">
        <w:t>s ability to flee thereby posing a serious threat to the safety of others.</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(B) SLED shall adopt guidelines and establish procedures for issuing a blue alert, including the rapid dissemination of information regarding a suspect through the use of the South Carolina Department of Transportation</w:t>
      </w:r>
      <w:r w:rsidR="005065BC" w:rsidRPr="005065BC">
        <w:t>’</w:t>
      </w:r>
      <w:r w:rsidRPr="005065BC">
        <w:t>s electronic traffic signage system and other law enforcement mechanisms. The Chief of SLED shall act as the program</w:t>
      </w:r>
      <w:r w:rsidR="005065BC" w:rsidRPr="005065BC">
        <w:t>’</w:t>
      </w:r>
      <w:r w:rsidRPr="005065BC">
        <w:t>s statewide coordinator.</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(C) To aid in hindering a suspect</w:t>
      </w:r>
      <w:r w:rsidR="005065BC" w:rsidRPr="005065BC">
        <w:t>’</w:t>
      </w:r>
      <w:r w:rsidRPr="005065BC">
        <w:t>s ability to flee and threaten citizens, communities, and other law enforcement personnel, SLED shall encourage and recruit television and radio broadcasters and other organizations to assist in the program by quickly disseminating information regarding the suspect.</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(D) A blue alert may be issued if:</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(1) a local, state, or federal law enforcement officer is killed, seriously injured, or abducted;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t>(2) the law enforcement agency of jurisdiction:</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(a) determines that a suspect poses a serious risk or threat to the public and other law enforcement personnel;</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(b) possesses sufficient information that could assist in locating the suspect, including information regarding the suspect</w:t>
      </w:r>
      <w:r w:rsidR="005065BC" w:rsidRPr="005065BC">
        <w:t>’</w:t>
      </w:r>
      <w:r w:rsidRPr="005065BC">
        <w:t>s vehicle; and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r>
      <w:r w:rsidRPr="005065BC">
        <w:tab/>
      </w:r>
      <w:r w:rsidRPr="005065BC">
        <w:tab/>
        <w:t>(c) recommends the issuance of a blue alert to SLED.</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(E) SLED may issue a blue alert upon confirmation of the requirements of subsection (D). Upon issuance of a blue alert, information that could assist in locating a suspect may be displayed across the State via the South Carolina Department of Transportation</w:t>
      </w:r>
      <w:r w:rsidR="005065BC" w:rsidRPr="005065BC">
        <w:t>’</w:t>
      </w:r>
      <w:r w:rsidRPr="005065BC">
        <w:t>s electronic traffic signage system and other law enforcement mechanisms. Also, the information may be disseminated to organizations assisting with the program.</w:t>
      </w:r>
    </w:p>
    <w:p w:rsidR="005065BC" w:rsidRDefault="00194D90"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65BC">
        <w:tab/>
        <w:t>(F) A blue alert may be canceled at the request of the law enforcement agency of jurisdiction or by the Chief of SLED when appropriate.</w:t>
      </w: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65BC" w:rsidRDefault="005065BC"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D90" w:rsidRPr="005065BC">
        <w:t xml:space="preserve">: 2012 Act No. 124, </w:t>
      </w:r>
      <w:r w:rsidRPr="005065BC">
        <w:t xml:space="preserve">Section </w:t>
      </w:r>
      <w:r w:rsidR="00194D90" w:rsidRPr="005065BC">
        <w:t>1, eff February 27, 2012.</w:t>
      </w:r>
    </w:p>
    <w:p w:rsidR="00F25049" w:rsidRPr="005065BC" w:rsidRDefault="00F25049" w:rsidP="00506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065BC" w:rsidSect="005065B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5BC" w:rsidRDefault="005065BC" w:rsidP="005065BC">
      <w:pPr>
        <w:spacing w:after="0" w:line="240" w:lineRule="auto"/>
      </w:pPr>
      <w:r>
        <w:separator/>
      </w:r>
    </w:p>
  </w:endnote>
  <w:endnote w:type="continuationSeparator" w:id="0">
    <w:p w:rsidR="005065BC" w:rsidRDefault="005065BC" w:rsidP="0050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BC" w:rsidRPr="005065BC" w:rsidRDefault="005065BC" w:rsidP="005065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BC" w:rsidRPr="005065BC" w:rsidRDefault="005065BC" w:rsidP="005065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BC" w:rsidRPr="005065BC" w:rsidRDefault="005065BC" w:rsidP="00506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5BC" w:rsidRDefault="005065BC" w:rsidP="005065BC">
      <w:pPr>
        <w:spacing w:after="0" w:line="240" w:lineRule="auto"/>
      </w:pPr>
      <w:r>
        <w:separator/>
      </w:r>
    </w:p>
  </w:footnote>
  <w:footnote w:type="continuationSeparator" w:id="0">
    <w:p w:rsidR="005065BC" w:rsidRDefault="005065BC" w:rsidP="00506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BC" w:rsidRPr="005065BC" w:rsidRDefault="005065BC" w:rsidP="005065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BC" w:rsidRPr="005065BC" w:rsidRDefault="005065BC" w:rsidP="005065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BC" w:rsidRPr="005065BC" w:rsidRDefault="005065BC" w:rsidP="00506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90"/>
    <w:rsid w:val="00194D90"/>
    <w:rsid w:val="005065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302E7-AB6D-4130-BC82-A6DD50C5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4D90"/>
    <w:rPr>
      <w:rFonts w:ascii="Courier New" w:eastAsia="Times New Roman" w:hAnsi="Courier New" w:cs="Courier New"/>
      <w:sz w:val="20"/>
      <w:szCs w:val="20"/>
    </w:rPr>
  </w:style>
  <w:style w:type="paragraph" w:styleId="Header">
    <w:name w:val="header"/>
    <w:basedOn w:val="Normal"/>
    <w:link w:val="HeaderChar"/>
    <w:uiPriority w:val="99"/>
    <w:unhideWhenUsed/>
    <w:rsid w:val="00506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5BC"/>
    <w:rPr>
      <w:rFonts w:ascii="Times New Roman" w:hAnsi="Times New Roman" w:cs="Times New Roman"/>
    </w:rPr>
  </w:style>
  <w:style w:type="paragraph" w:styleId="Footer">
    <w:name w:val="footer"/>
    <w:basedOn w:val="Normal"/>
    <w:link w:val="FooterChar"/>
    <w:uiPriority w:val="99"/>
    <w:unhideWhenUsed/>
    <w:rsid w:val="00506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5B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56</Pages>
  <Words>25646</Words>
  <Characters>146183</Characters>
  <Application>Microsoft Office Word</Application>
  <DocSecurity>0</DocSecurity>
  <Lines>1218</Lines>
  <Paragraphs>342</Paragraphs>
  <ScaleCrop>false</ScaleCrop>
  <Company>Legislative Services Agency (LSA)</Company>
  <LinksUpToDate>false</LinksUpToDate>
  <CharactersWithSpaces>171487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