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613">
        <w:t>CHAPTER 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613">
        <w:t>State Prison System</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71D" w:rsidRPr="00B80613">
        <w:t xml:space="preserve"> 1</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0613">
        <w:t>Persons Confined and Use Thereof Generally</w:t>
      </w:r>
      <w:bookmarkStart w:id="0" w:name="_GoBack"/>
      <w:bookmarkEnd w:id="0"/>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20.</w:t>
      </w:r>
      <w:r w:rsidR="00A4271D" w:rsidRPr="00B80613">
        <w:t xml:space="preserve"> Custody of convicted persons; designation of place of confinement; participation in work release and training program; litter removal; establishment and administration of restitution program.</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(1) the paid employment will not result in the displacement of employed workers, nor be applied in skills, crafts, or trades in which there is surplus of available gainful labor in the locality, nor impair existing contracts for services; and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(2) the rates of pay and other conditions of employment will not be less than those paid and provided for work of similar nature in the locality in which the work is to be performed.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prisoner</w:t>
      </w:r>
      <w:r w:rsidR="00B80613" w:rsidRPr="00B80613">
        <w:t>’</w:t>
      </w:r>
      <w:r w:rsidRPr="00B80613">
        <w:t>s place of confinement may not be extended as permitted by this subsection if the prisoner: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r>
      <w:r w:rsidRPr="00B80613">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B80613" w:rsidRPr="00B80613">
        <w:noBreakHyphen/>
      </w:r>
      <w:r w:rsidRPr="00B80613">
        <w:t>11</w:t>
      </w:r>
      <w:r w:rsidR="00B80613" w:rsidRPr="00B80613">
        <w:noBreakHyphen/>
      </w:r>
      <w:r w:rsidRPr="00B80613">
        <w:t>311 or 16</w:t>
      </w:r>
      <w:r w:rsidR="00B80613" w:rsidRPr="00B80613">
        <w:noBreakHyphen/>
      </w:r>
      <w:r w:rsidRPr="00B80613">
        <w:t>11</w:t>
      </w:r>
      <w:r w:rsidR="00B80613" w:rsidRPr="00B80613">
        <w:noBreakHyphen/>
      </w:r>
      <w:r w:rsidRPr="00B80613">
        <w:t>312(B); or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r>
      <w:r w:rsidRPr="00B80613">
        <w:tab/>
        <w:t>(b) is currently serving a sentence for a violent offense as defined in Section 16</w:t>
      </w:r>
      <w:r w:rsidR="00B80613" w:rsidRPr="00B80613">
        <w:noBreakHyphen/>
      </w:r>
      <w:r w:rsidRPr="00B80613">
        <w:t>1</w:t>
      </w:r>
      <w:r w:rsidR="00B80613" w:rsidRPr="00B80613">
        <w:noBreakHyphen/>
      </w:r>
      <w:r w:rsidRPr="00B80613">
        <w:t>60, except that a prisoner serving a sentence for kidnapping, pursuant to Section 16</w:t>
      </w:r>
      <w:r w:rsidR="00B80613" w:rsidRPr="00B80613">
        <w:noBreakHyphen/>
      </w:r>
      <w:r w:rsidRPr="00B80613">
        <w:t>3</w:t>
      </w:r>
      <w:r w:rsidR="00B80613" w:rsidRPr="00B80613">
        <w:noBreakHyphen/>
      </w:r>
      <w:r w:rsidRPr="00B80613">
        <w:t>910, voluntary manslaughter, pursuant to Section 16</w:t>
      </w:r>
      <w:r w:rsidR="00B80613" w:rsidRPr="00B80613">
        <w:noBreakHyphen/>
      </w:r>
      <w:r w:rsidRPr="00B80613">
        <w:t>3</w:t>
      </w:r>
      <w:r w:rsidR="00B80613" w:rsidRPr="00B80613">
        <w:noBreakHyphen/>
      </w:r>
      <w:r w:rsidRPr="00B80613">
        <w:t>50, armed robbery, pursuant to Section 16</w:t>
      </w:r>
      <w:r w:rsidR="00B80613" w:rsidRPr="00B80613">
        <w:noBreakHyphen/>
      </w:r>
      <w:r w:rsidRPr="00B80613">
        <w:t>11</w:t>
      </w:r>
      <w:r w:rsidR="00B80613" w:rsidRPr="00B80613">
        <w:noBreakHyphen/>
      </w:r>
      <w:r w:rsidRPr="00B80613">
        <w:t>330(A), attempted armed robbery, pursuant to Section 16</w:t>
      </w:r>
      <w:r w:rsidR="00B80613" w:rsidRPr="00B80613">
        <w:noBreakHyphen/>
      </w:r>
      <w:r w:rsidRPr="00B80613">
        <w:t>11</w:t>
      </w:r>
      <w:r w:rsidR="00B80613" w:rsidRPr="00B80613">
        <w:noBreakHyphen/>
      </w:r>
      <w:r w:rsidRPr="00B80613">
        <w:t>330(B), burglary in the second degree, pursuant to Section 16</w:t>
      </w:r>
      <w:r w:rsidR="00B80613" w:rsidRPr="00B80613">
        <w:noBreakHyphen/>
      </w:r>
      <w:r w:rsidRPr="00B80613">
        <w:t>11</w:t>
      </w:r>
      <w:r w:rsidR="00B80613" w:rsidRPr="00B80613">
        <w:noBreakHyphen/>
      </w:r>
      <w:r w:rsidRPr="00B80613">
        <w:t>312(B), or carjacking, pursuant to Section 16</w:t>
      </w:r>
      <w:r w:rsidR="00B80613" w:rsidRPr="00B80613">
        <w:noBreakHyphen/>
      </w:r>
      <w:r w:rsidRPr="00B80613">
        <w:t>3</w:t>
      </w:r>
      <w:r w:rsidR="00B80613" w:rsidRPr="00B80613">
        <w:noBreakHyphen/>
      </w:r>
      <w:r w:rsidRPr="00B80613">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B80613" w:rsidRPr="00B80613">
        <w:noBreakHyphen/>
      </w:r>
      <w:r w:rsidRPr="00B80613">
        <w:t>1</w:t>
      </w:r>
      <w:r w:rsidR="00B80613" w:rsidRPr="00B80613">
        <w:noBreakHyphen/>
      </w:r>
      <w:r w:rsidRPr="00B80613">
        <w:t>60.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lastRenderedPageBreak/>
        <w:tab/>
      </w:r>
      <w:r w:rsidRPr="00B80613">
        <w:tab/>
        <w:t xml:space="preserve">(3) A prisoner who is serving a sentence for a </w:t>
      </w:r>
      <w:r w:rsidR="00B80613" w:rsidRPr="00B80613">
        <w:t>“</w:t>
      </w:r>
      <w:r w:rsidRPr="00B80613">
        <w:t>no parole offense</w:t>
      </w:r>
      <w:r w:rsidR="00B80613" w:rsidRPr="00B80613">
        <w:t>”</w:t>
      </w:r>
      <w:r w:rsidRPr="00B80613">
        <w:t xml:space="preserve"> as defined in Section 24</w:t>
      </w:r>
      <w:r w:rsidR="00B80613" w:rsidRPr="00B80613">
        <w:noBreakHyphen/>
      </w:r>
      <w:r w:rsidRPr="00B80613">
        <w:t>13</w:t>
      </w:r>
      <w:r w:rsidR="00B80613" w:rsidRPr="00B80613">
        <w:noBreakHyphen/>
      </w:r>
      <w:r w:rsidRPr="00B80613">
        <w:t>100 and who is otherwise eligible for work release shall not have his place of confinement extended until he has served the minimum period of incarceration as set forth in Section 24</w:t>
      </w:r>
      <w:r w:rsidR="00B80613" w:rsidRPr="00B80613">
        <w:noBreakHyphen/>
      </w:r>
      <w:r w:rsidRPr="00B80613">
        <w:t>13</w:t>
      </w:r>
      <w:r w:rsidR="00B80613" w:rsidRPr="00B80613">
        <w:noBreakHyphen/>
      </w:r>
      <w:r w:rsidRPr="00B80613">
        <w:t>125.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w:t>
      </w:r>
      <w:r w:rsidR="00B80613" w:rsidRPr="00B80613">
        <w:t>’</w:t>
      </w:r>
      <w:r w:rsidRPr="00B80613">
        <w:t>s Office shall comment in writing to the department concerning necessary alterations in this plan.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(D) Notwithstanding Section 24</w:t>
      </w:r>
      <w:r w:rsidR="00B80613" w:rsidRPr="00B80613">
        <w:noBreakHyphen/>
      </w:r>
      <w:r w:rsidRPr="00B80613">
        <w:t>13</w:t>
      </w:r>
      <w:r w:rsidR="00B80613" w:rsidRPr="00B80613">
        <w:noBreakHyphen/>
      </w:r>
      <w:r w:rsidRPr="00B80613">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321.1; 1966 (54) 2180; 1978 Act No. 496 </w:t>
      </w:r>
      <w:r w:rsidRPr="00B80613">
        <w:t xml:space="preserve">Section </w:t>
      </w:r>
      <w:r w:rsidR="00A4271D" w:rsidRPr="00B80613">
        <w:t xml:space="preserve">15; 1980 Act No. 431 </w:t>
      </w:r>
      <w:r w:rsidRPr="00B80613">
        <w:t xml:space="preserve">Section </w:t>
      </w:r>
      <w:r w:rsidR="00A4271D" w:rsidRPr="00B80613">
        <w:t xml:space="preserve">1; 1993 Act No. 181, </w:t>
      </w:r>
      <w:r w:rsidRPr="00B80613">
        <w:t xml:space="preserve">Section </w:t>
      </w:r>
      <w:r w:rsidR="00A4271D" w:rsidRPr="00B80613">
        <w:t xml:space="preserve">391; 1994 Act No. 500, </w:t>
      </w:r>
      <w:r w:rsidRPr="00B80613">
        <w:t xml:space="preserve">Section </w:t>
      </w:r>
      <w:r w:rsidR="00A4271D" w:rsidRPr="00B80613">
        <w:t xml:space="preserve">1; 1995 Act No. 83, </w:t>
      </w:r>
      <w:r w:rsidRPr="00B80613">
        <w:t xml:space="preserve">Section </w:t>
      </w:r>
      <w:r w:rsidR="00A4271D" w:rsidRPr="00B80613">
        <w:t xml:space="preserve">23; 1996 Act No. 406, </w:t>
      </w:r>
      <w:r w:rsidRPr="00B80613">
        <w:t xml:space="preserve">Section </w:t>
      </w:r>
      <w:r w:rsidR="00A4271D" w:rsidRPr="00B80613">
        <w:t xml:space="preserve">1; 2004 Act No. 243, </w:t>
      </w:r>
      <w:r w:rsidRPr="00B80613">
        <w:t xml:space="preserve">Section </w:t>
      </w:r>
      <w:r w:rsidR="00A4271D" w:rsidRPr="00B80613">
        <w:t xml:space="preserve">1; 2005 Act No. 106, </w:t>
      </w:r>
      <w:r w:rsidRPr="00B80613">
        <w:t xml:space="preserve">Section </w:t>
      </w:r>
      <w:r w:rsidR="00A4271D" w:rsidRPr="00B80613">
        <w:t xml:space="preserve">9; 2010 Act No. 273, </w:t>
      </w:r>
      <w:r w:rsidRPr="00B80613">
        <w:t xml:space="preserve">Section </w:t>
      </w:r>
      <w:r w:rsidR="00A4271D" w:rsidRPr="00B80613">
        <w:t xml:space="preserve">30, eff June 2, 2010; 2010 Act No. 237, </w:t>
      </w:r>
      <w:r w:rsidRPr="00B80613">
        <w:t xml:space="preserve">Section </w:t>
      </w:r>
      <w:r w:rsidR="00A4271D" w:rsidRPr="00B80613">
        <w:t xml:space="preserve">1, eff June 11, 2010; 2012 Act No. 255, </w:t>
      </w:r>
      <w:r w:rsidRPr="00B80613">
        <w:t xml:space="preserve">Section </w:t>
      </w:r>
      <w:r w:rsidR="00A4271D" w:rsidRPr="00B80613">
        <w:t>8, eff June 18, 2012.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Code Commissioner</w:t>
      </w:r>
      <w:r w:rsidR="00B80613" w:rsidRPr="00B80613">
        <w:t>’</w:t>
      </w:r>
      <w:r w:rsidRPr="00B80613">
        <w:t>s Note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0613" w:rsidRPr="00B80613">
        <w:t xml:space="preserve">Section </w:t>
      </w:r>
      <w:r w:rsidRPr="00B80613">
        <w:t>5(D)(1), effective July 1, 2015.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first 2010 amendment rewrote subsection (B)(2).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second 2010 amendment in subsection (A), in the third sentence, inserted </w:t>
      </w:r>
      <w:r w:rsidR="00B80613" w:rsidRPr="00B80613">
        <w:t>“</w:t>
      </w:r>
      <w:r w:rsidRPr="00B80613">
        <w:t>regional</w:t>
      </w:r>
      <w:r w:rsidR="00B80613" w:rsidRPr="00B80613">
        <w:t>”</w:t>
      </w:r>
      <w:r w:rsidRPr="00B80613">
        <w:t xml:space="preserve"> and </w:t>
      </w:r>
      <w:r w:rsidR="00B80613" w:rsidRPr="00B80613">
        <w:t>“</w:t>
      </w:r>
      <w:r w:rsidRPr="00B80613">
        <w:t>, or municipal</w:t>
      </w:r>
      <w:r w:rsidR="00B80613" w:rsidRPr="00B80613">
        <w:t>”</w:t>
      </w:r>
      <w:r w:rsidRPr="00B80613">
        <w:t xml:space="preserve">, and substituted </w:t>
      </w:r>
      <w:r w:rsidR="00B80613" w:rsidRPr="00B80613">
        <w:t>“</w:t>
      </w:r>
      <w:r w:rsidRPr="00B80613">
        <w:t>by some other entity</w:t>
      </w:r>
      <w:r w:rsidR="00B80613" w:rsidRPr="00B80613">
        <w:t>”</w:t>
      </w:r>
      <w:r w:rsidRPr="00B80613">
        <w:t xml:space="preserve"> for </w:t>
      </w:r>
      <w:r w:rsidR="00B80613" w:rsidRPr="00B80613">
        <w:t>“</w:t>
      </w:r>
      <w:r w:rsidRPr="00B80613">
        <w:t xml:space="preserve">otherwise; and in the fourth sentence, inserted </w:t>
      </w:r>
      <w:r w:rsidR="00B80613" w:rsidRPr="00B80613">
        <w:t>“</w:t>
      </w:r>
      <w:r w:rsidRPr="00B80613">
        <w:t>or municipal chief administrative officer, or the equivalent,</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2012 amendment removed </w:t>
      </w:r>
      <w:r w:rsidR="00B80613" w:rsidRPr="00B80613">
        <w:t>“</w:t>
      </w:r>
      <w:r w:rsidRPr="00B80613">
        <w:t>committing or attempting to commit a lewd act on a child;</w:t>
      </w:r>
      <w:r w:rsidR="00B80613" w:rsidRPr="00B80613">
        <w:t>”</w:t>
      </w:r>
      <w:r w:rsidRPr="00B80613">
        <w:t xml:space="preserve"> from subsection (B)(2)(a).</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Credit given inmates for good behavior, see </w:t>
      </w:r>
      <w:r w:rsidR="00B80613" w:rsidRPr="00B80613">
        <w:t xml:space="preserve">Section </w:t>
      </w:r>
      <w:r w:rsidRPr="00B80613">
        <w:t>24</w:t>
      </w:r>
      <w:r w:rsidR="00B80613" w:rsidRPr="00B80613">
        <w:noBreakHyphen/>
      </w:r>
      <w:r w:rsidRPr="00B80613">
        <w:t>13</w:t>
      </w:r>
      <w:r w:rsidR="00B80613" w:rsidRPr="00B80613">
        <w:noBreakHyphen/>
      </w:r>
      <w:r w:rsidRPr="00B80613">
        <w:t>210.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Eligibility for work release, see </w:t>
      </w:r>
      <w:r w:rsidR="00B80613" w:rsidRPr="00B80613">
        <w:t xml:space="preserve">Section </w:t>
      </w:r>
      <w:r w:rsidRPr="00B80613">
        <w:t>24</w:t>
      </w:r>
      <w:r w:rsidR="00B80613" w:rsidRPr="00B80613">
        <w:noBreakHyphen/>
      </w:r>
      <w:r w:rsidRPr="00B80613">
        <w:t>13</w:t>
      </w:r>
      <w:r w:rsidR="00B80613" w:rsidRPr="00B80613">
        <w:noBreakHyphen/>
      </w:r>
      <w:r w:rsidRPr="00B80613">
        <w:t>125.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Reduction of sentence for productive duty assignment or participation in academic, technical, or vocational training program, see </w:t>
      </w:r>
      <w:r w:rsidR="00B80613" w:rsidRPr="00B80613">
        <w:t xml:space="preserve">Section </w:t>
      </w:r>
      <w:r w:rsidRPr="00B80613">
        <w:t>24</w:t>
      </w:r>
      <w:r w:rsidR="00B80613" w:rsidRPr="00B80613">
        <w:noBreakHyphen/>
      </w:r>
      <w:r w:rsidRPr="00B80613">
        <w:t>13</w:t>
      </w:r>
      <w:r w:rsidR="00B80613" w:rsidRPr="00B80613">
        <w:noBreakHyphen/>
      </w:r>
      <w:r w:rsidRPr="00B80613">
        <w:t>230.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lastRenderedPageBreak/>
        <w:t>Prisons 13 to 18.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Sections </w:t>
      </w:r>
      <w:r w:rsidRPr="00B80613">
        <w:t xml:space="preserve"> 6, 20 to 45, 55, 58 to 60, 63 to 66, 68 to 72, 76 to 90, 124 to 125, 129 to 155.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United States Supreme Court Annotations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right to Bivens remedy against employees of private prison operator would not be implied, see Minneci v. Pollard, 2012, 132 S.Ct. 617, 565 U.S. 118, 181 L.Ed.2d 606, on remand 688 F.3d 1053. United States 50.1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When an inmate of the Department of Corrections has been allowed to participate in a work</w:t>
      </w:r>
      <w:r w:rsidR="00B80613" w:rsidRPr="00B80613">
        <w:noBreakHyphen/>
      </w:r>
      <w:r w:rsidRPr="00B80613">
        <w:t>release program and fails to remain within the extended limits of his confinement or to return at the prescribed time, the county wherein his designated place of confinement is located is the proper venue for issuance of an arrest warrant for such escape without regard for the point of his departure and his trial may be had therein. 1971</w:t>
      </w:r>
      <w:r w:rsidR="00B80613" w:rsidRPr="00B80613">
        <w:noBreakHyphen/>
      </w:r>
      <w:r w:rsidRPr="00B80613">
        <w:t>72 Op. Atty Gen, No. 3406, p 276.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County may provide inmate labor to private nonprofit, nonsectarian organization to assist organization in operation of animal shelter, as such involves performance of a public purpose. Of course, certain prerequisites must be complied with prior to use of inmates in local inmate work programs, such as prior authorization of work programs by county governing body, establishment of regulations under which labor </w:t>
      </w:r>
      <w:r w:rsidRPr="00B80613">
        <w:lastRenderedPageBreak/>
        <w:t>is to be performed, establishment of written policies for inmate management and supervision, and compliance with minimum standard for local detention facilities. 1991 Op. Atty Gen, No. 91</w:t>
      </w:r>
      <w:r w:rsidR="00B80613" w:rsidRPr="00B80613">
        <w:noBreakHyphen/>
      </w:r>
      <w:r w:rsidRPr="00B80613">
        <w:t>17 p 61.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State Board of Corrections has the discretion to determine where an individual convicted of a State offense whose sentence exceeds three months is to be incarcerated. If the term of imprisonment is three months or less such persons are to be placed in the custody of officials of the county where the sentence was pronounced; magistrates are without authority to order a person to be incarcerated in the State Penitentiary. 1980 Op. Atty Gen, No. 80</w:t>
      </w:r>
      <w:r w:rsidR="00B80613" w:rsidRPr="00B80613">
        <w:noBreakHyphen/>
      </w:r>
      <w:r w:rsidRPr="00B80613">
        <w:t>67, p 110.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South Carolina Department of Corrections prisoners employed by outside employers in voluntary, paid, work</w:t>
      </w:r>
      <w:r w:rsidR="00B80613" w:rsidRPr="00B80613">
        <w:noBreakHyphen/>
      </w:r>
      <w:r w:rsidRPr="00B80613">
        <w:t>release programs pursuant to this section are subject to the workmen</w:t>
      </w:r>
      <w:r w:rsidR="00B80613" w:rsidRPr="00B80613">
        <w:t>’</w:t>
      </w:r>
      <w:r w:rsidRPr="00B80613">
        <w:t>s compensation law in the same manner as the outside employer</w:t>
      </w:r>
      <w:r w:rsidR="00B80613" w:rsidRPr="00B80613">
        <w:t>’</w:t>
      </w:r>
      <w:r w:rsidRPr="00B80613">
        <w:t>s other employees, payable by that employer</w:t>
      </w:r>
      <w:r w:rsidR="00B80613" w:rsidRPr="00B80613">
        <w:t>’</w:t>
      </w:r>
      <w:r w:rsidRPr="00B80613">
        <w:t>s insurance carrier. 1975</w:t>
      </w:r>
      <w:r w:rsidR="00B80613" w:rsidRPr="00B80613">
        <w:noBreakHyphen/>
      </w:r>
      <w:r w:rsidRPr="00B80613">
        <w:t>76 Op. Atty Gen, No. 4552, p 423.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If person is arrested with violation arrest warrant by probation agent and then taken to state, county, or municipal jail in South Carolina, jail is required by law to accept prisoner for detention, upon delivery of prisoner and copy of warrant; jail has no discretion to refuse to accept prisoner for detention. 1992 Op. Atty Gen 92</w:t>
      </w:r>
      <w:r w:rsidR="00B80613" w:rsidRPr="00B80613">
        <w:noBreakHyphen/>
      </w:r>
      <w:r w:rsidRPr="00B80613">
        <w:t>04.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If prisoner is taken to detention facility and has injury requiring medical attention, facility would be required to accept prisoner and provide medical attention. Ultimate responsibility for costs of treatment may be dependent on whether he or she is prisoner of Department of Corrections or of a county. 1992 Op. Atty Gen 92</w:t>
      </w:r>
      <w:r w:rsidR="00B80613" w:rsidRPr="00B80613">
        <w:noBreakHyphen/>
      </w:r>
      <w:r w:rsidRPr="00B80613">
        <w:t>04.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Detention facility may not refuse to accept prisoner properly arrested even though prisoner has not been given bond hearing; instead, bail would be matter to be considered depending on circumstances after individual has been incarcerated. 1992 Op. Atty Gen 92</w:t>
      </w:r>
      <w:r w:rsidR="00B80613" w:rsidRPr="00B80613">
        <w:noBreakHyphen/>
      </w:r>
      <w:r w:rsidRPr="00B80613">
        <w:t>04.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Cruel and unusual punishment 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State inmate failed to exhaust his administrative remedies regarding his allegation that the prison served him meals incompatible with his diabetes and that much of the food was expired, rotten, or full of preservatives, before bringing civil action in district court, and thus dismissal was warranted under Prison Litigation Reform Act (PLRA); inmate failed to comply with PLRA</w:t>
      </w:r>
      <w:r w:rsidR="00B80613" w:rsidRPr="00B80613">
        <w:t>’</w:t>
      </w:r>
      <w:r w:rsidRPr="00B80613">
        <w:t>s pre</w:t>
      </w:r>
      <w:r w:rsidR="00B80613" w:rsidRPr="00B80613">
        <w:noBreakHyphen/>
      </w:r>
      <w:r w:rsidRPr="00B80613">
        <w:t>suit exhaustion requirement when he did not complete all three levels of internal review before he filed suit, and instead completed the first of two formal, required grievance steps only after the magistrate judge pointed out inmate</w:t>
      </w:r>
      <w:r w:rsidR="00B80613" w:rsidRPr="00B80613">
        <w:t>’</w:t>
      </w:r>
      <w:r w:rsidRPr="00B80613">
        <w:t>s failure to do so in magistrate</w:t>
      </w:r>
      <w:r w:rsidR="00B80613" w:rsidRPr="00B80613">
        <w:t>’</w:t>
      </w:r>
      <w:r w:rsidRPr="00B80613">
        <w:t>s report and recommendation, and inmate did not file the second step of the formal grievance procedure or obtain a final decision on his grievance. Byrd v. Stirling, 2015, 144 F.Supp.3d 803. Federal Civil Procedure 1752.1; Federal Civil Procedure 1824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Trial court did not err in denying defendant</w:t>
      </w:r>
      <w:r w:rsidR="00B80613" w:rsidRPr="00B80613">
        <w:t>’</w:t>
      </w:r>
      <w:r w:rsidRPr="00B80613">
        <w:t>s directed verdict motion following his trial for escape on the basis that the indictment made no reference to statutory provision that provided a penalty for prisoners who failed to remain within the limits of their work release program; defendant was lawfully imprisoned when prison extended limits of defendant</w:t>
      </w:r>
      <w:r w:rsidR="00B80613" w:rsidRPr="00B80613">
        <w:t>’</w:t>
      </w:r>
      <w:r w:rsidRPr="00B80613">
        <w:t xml:space="preserve">s confinement by allowing him to participate in work release program, defendant exceeded the limits of confinement and escaped when police officer found defendant away from </w:t>
      </w:r>
      <w:r w:rsidRPr="00B80613">
        <w:lastRenderedPageBreak/>
        <w:t>work site, and defendant admitted he broke work release program rules when he left work site without returning to prison. State v. Lanier (S.C.App. 2010) 390 S.C. 367, 701 S.E.2d 53. Escape 11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lawful confinement of a prisoner in a work release program, for purposes of whether a violation of statute making it unlawful for a person lawfully confined in prison to escape, is extended to the limits of a prisoner</w:t>
      </w:r>
      <w:r w:rsidR="00B80613" w:rsidRPr="00B80613">
        <w:t>’</w:t>
      </w:r>
      <w:r w:rsidRPr="00B80613">
        <w:t>s designated work release location, but no further. State v. Lanier (S.C.App. 2010) 390 S.C. 367, 701 S.E.2d 53. Escape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provisions of the South Carolina Code and Constitution conferring on the Department of Corrections the right to designate the place where convicts serve their sentences within South Carolina do not invalidate a sentence specifying that the time shall be served concurrently with a sentence in a sister state. Cobb v. State (S.C. 1985) 286 S.C. 92, 332 S.E.2d 530. Sentencing And Punishment 634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Discretion as to where a sentence will be served is permitted not only at the time the sentence is to commence, but throughout the time the sentence is being served. McLamore v. State (S.C. 1972) 257 S.C. 413, 186 S.E.2d 250, certiorari denied 93 S.Ct. 240, 409 U.S. 934, 34 L.Ed.2d 189.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Quoted in Maxey v. Manning (S.C. 1953) 224 S.C. 320, 78 S.E.2d 633.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2. Cruel and unusual punishment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There was no evidence that prisoner suffered and complained of seizure</w:t>
      </w:r>
      <w:r w:rsidR="00B80613" w:rsidRPr="00B80613">
        <w:noBreakHyphen/>
      </w:r>
      <w:r w:rsidRPr="00B80613">
        <w:t>like activity after he arrived at prison and prior to his alleged seizure, or that he suffered grave injury from his seizure, as required to support claim that prison physician was deliberately indifferent to prisoner</w:t>
      </w:r>
      <w:r w:rsidR="00B80613" w:rsidRPr="00B80613">
        <w:t>’</w:t>
      </w:r>
      <w:r w:rsidRPr="00B80613">
        <w:t>s serious medical needs in violation of Eighth Amendment by delaying more than one year before prescribing medication for his epilepsy. Pronin v. Johnson (C.A.4 (S.C.) 2015) 628 Fed.Appx. 160, 2015 WL 5833939. Prisons 192; Sentencing and Punishment 1546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Even assuming that state prisoner sustained only bruising, redness, and scratches when being removed from his cell and restrained by prison guards, the lack of a more serious injury did not necessarily bar prisoner from prevailing, in a </w:t>
      </w:r>
      <w:r w:rsidR="00B80613" w:rsidRPr="00B80613">
        <w:t xml:space="preserve">Section </w:t>
      </w:r>
      <w:r w:rsidRPr="00B80613">
        <w:t>1983 Eighth Amendment excessive force claim, if prisoner</w:t>
      </w:r>
      <w:r w:rsidR="00B80613" w:rsidRPr="00B80613">
        <w:t>’</w:t>
      </w:r>
      <w:r w:rsidRPr="00B80613">
        <w:t>s injuries were the result of the guards</w:t>
      </w:r>
      <w:r w:rsidR="00B80613" w:rsidRPr="00B80613">
        <w:t>’</w:t>
      </w:r>
      <w:r w:rsidRPr="00B80613">
        <w:t xml:space="preserve"> beating prisoner or maliciously and sadistically overtightening his restraints. Parker v. Stevenson (C.A.4 (S.C.) 2015) 625 Fed.Appx. 196, 2015 WL 5573711, on remand 2016 WL 4361360. Prisons 124; Sentencing and Punishment 1548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extent of injury suffered by state prisoner while being removed from prison cell and being restrained was only one factor that could be considered, in deciding prisoner</w:t>
      </w:r>
      <w:r w:rsidR="00B80613" w:rsidRPr="00B80613">
        <w:t>’</w:t>
      </w:r>
      <w:r w:rsidRPr="00B80613">
        <w:t xml:space="preserve">s </w:t>
      </w:r>
      <w:r w:rsidR="00B80613" w:rsidRPr="00B80613">
        <w:t xml:space="preserve">Section </w:t>
      </w:r>
      <w:r w:rsidRPr="00B80613">
        <w:t>1983 Eighth Amendment excessive force claim against prison guards. Parker v. Stevenson (C.A.4 (S.C.) 2015) 625 Fed.Appx. 196, 2015 WL 5573711, on remand 2016 WL 4361360. Prisons 124; Sentencing and Punishment 1548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State prisoner</w:t>
      </w:r>
      <w:r w:rsidR="00B80613" w:rsidRPr="00B80613">
        <w:t>’</w:t>
      </w:r>
      <w:r w:rsidRPr="00B80613">
        <w:t>s alleged mental and emotional problems from his confinement in controlled cell and alleged swelling in his lower extremities due to the lack of a mattress in that cell failed to establish that prisoner sustained serious or significant injury, as required to support prisoner</w:t>
      </w:r>
      <w:r w:rsidR="00B80613" w:rsidRPr="00B80613">
        <w:t>’</w:t>
      </w:r>
      <w:r w:rsidRPr="00B80613">
        <w:t xml:space="preserve">s </w:t>
      </w:r>
      <w:r w:rsidR="00B80613" w:rsidRPr="00B80613">
        <w:t xml:space="preserve">Section </w:t>
      </w:r>
      <w:r w:rsidRPr="00B80613">
        <w:t>1983 Eighth Amendment claim for cruel and unusual punishment. Parker v. Stevenson (C.A.4 (S.C.) 2015) 625 Fed.Appx. 196, 2015 WL 5573711, on remand 2016 WL 4361360. Prisons 158; Prisons 194; Sentencing and Punishment 1538; Sentencing and Punishment 1553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Whenever prison officials stand accused of using excessive physical force in violation of cruel and unusual punishments clause, core of judicial inquiry is whether force was applied in a good</w:t>
      </w:r>
      <w:r w:rsidR="00B80613" w:rsidRPr="00B80613">
        <w:noBreakHyphen/>
      </w:r>
      <w:r w:rsidRPr="00B80613">
        <w:t>faith effort to maintain or restore discipline, or maliciously and sadistically to cause harm. Hudson v. McMillian, U.S.La.1992, 112 S.Ct. 995, 503 U.S. 1, 117 L.Ed.2d 156, on remand 962 F.2d 522. Sentencing And Punishment 1548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Extent of injury suffered by inmate is one of factors to be considered in determining whether use of force was wanton and unnecessary in violation of Eighth Amendment</w:t>
      </w:r>
      <w:r w:rsidR="00B80613" w:rsidRPr="00B80613">
        <w:t>’</w:t>
      </w:r>
      <w:r w:rsidRPr="00B80613">
        <w:t>s prohibition against cruel and unusual punishment; however, absence of serious injury does not end Eighth Amendment inquiry. Hudson v. McMillian, U.S.La.1992, 112 S.Ct. 995, 503 U.S. 1, 117 L.Ed.2d 156, on remand 962 F.2d 522. Sentencing And Punishment 1548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Eighth Amendment</w:t>
      </w:r>
      <w:r w:rsidR="00B80613" w:rsidRPr="00B80613">
        <w:t>’</w:t>
      </w:r>
      <w:r w:rsidRPr="00B80613">
        <w:t xml:space="preserve">s prohibition of cruel and unusual punishment necessarily excludes from constitutional recognition de minimis uses of physical force, provided that use of force is not of sort </w:t>
      </w:r>
      <w:r w:rsidR="00B80613" w:rsidRPr="00B80613">
        <w:t>“</w:t>
      </w:r>
      <w:r w:rsidRPr="00B80613">
        <w:t>repugnant to conscience of mankind</w:t>
      </w:r>
      <w:r w:rsidR="00B80613" w:rsidRPr="00B80613">
        <w:t>”</w:t>
      </w:r>
      <w:r w:rsidRPr="00B80613">
        <w:t>. Hudson v. McMillian, U.S.La.1992, 112 S.Ct. 995, 503 U.S. 1, 117 L.Ed.2d 156, on remand 962 F.2d 522. Sentencing And Punishment 1548</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27.</w:t>
      </w:r>
      <w:r w:rsidR="00A4271D" w:rsidRPr="00B80613">
        <w:t xml:space="preserve"> Establishing local regional correctional facilities; useful employment of inmates; service of warrants on inmates.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(2) form cooperative agreements for the management, supervision, and control of a local regional correctional facility, its property, assets, funds, employees, and prisoners, and other resources and liabilities as appropriate.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1995 Act No. 7, Part II, </w:t>
      </w:r>
      <w:r w:rsidRPr="00B80613">
        <w:t xml:space="preserve">Section </w:t>
      </w:r>
      <w:r w:rsidR="00A4271D" w:rsidRPr="00B80613">
        <w:t xml:space="preserve">42; 2004 Act No. 186, </w:t>
      </w:r>
      <w:r w:rsidRPr="00B80613">
        <w:t xml:space="preserve">Section </w:t>
      </w:r>
      <w:r w:rsidR="00A4271D" w:rsidRPr="00B80613">
        <w:t xml:space="preserve">1; 2010 Act No. 237, </w:t>
      </w:r>
      <w:r w:rsidRPr="00B80613">
        <w:t xml:space="preserve">Section </w:t>
      </w:r>
      <w:r w:rsidR="00A4271D" w:rsidRPr="00B80613">
        <w:t>2,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in subsection (B) added the last sentence relating to the discretion of the official in charge.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2 to 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30.</w:t>
      </w:r>
      <w:r w:rsidR="00A4271D" w:rsidRPr="00B80613">
        <w:t xml:space="preserve"> Designation of places of confinement; exceptions; notification to Department of Corrections in advance of closing of local detention facilities.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B80613" w:rsidRPr="00B80613">
        <w:t>’</w:t>
      </w:r>
      <w:r w:rsidRPr="00B80613">
        <w:t>s home must not have precedence over departmental criteria for institutional assignment.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Each county or municipal administrator, or the equivalent, having charge of any local detention facilities, upon the department</w:t>
      </w:r>
      <w:r w:rsidR="00B80613" w:rsidRPr="00B80613">
        <w:t>’</w:t>
      </w:r>
      <w:r w:rsidRPr="00B80613">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B80613" w:rsidRPr="00B80613">
        <w:t>’</w:t>
      </w:r>
      <w:r w:rsidRPr="00B80613">
        <w:t>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321.1:1; 1974 (58) 2608; 1975 (59) 333; 1977 Act No. 185 </w:t>
      </w:r>
      <w:r w:rsidRPr="00B80613">
        <w:t xml:space="preserve">Section </w:t>
      </w:r>
      <w:r w:rsidR="00A4271D" w:rsidRPr="00B80613">
        <w:t xml:space="preserve">4; 1981 Act No. 181 </w:t>
      </w:r>
      <w:r w:rsidRPr="00B80613">
        <w:t xml:space="preserve">Section </w:t>
      </w:r>
      <w:r w:rsidR="00A4271D" w:rsidRPr="00B80613">
        <w:t xml:space="preserve">1; 1993 Act No. 181, </w:t>
      </w:r>
      <w:r w:rsidRPr="00B80613">
        <w:t xml:space="preserve">Section </w:t>
      </w:r>
      <w:r w:rsidR="00A4271D" w:rsidRPr="00B80613">
        <w:t xml:space="preserve">392; 1995 Act No. 7, Part II, </w:t>
      </w:r>
      <w:r w:rsidRPr="00B80613">
        <w:t xml:space="preserve">Section </w:t>
      </w:r>
      <w:r w:rsidR="00A4271D" w:rsidRPr="00B80613">
        <w:t xml:space="preserve">53; 1999 Act No. 68, </w:t>
      </w:r>
      <w:r w:rsidRPr="00B80613">
        <w:t xml:space="preserve">Section </w:t>
      </w:r>
      <w:r w:rsidR="00A4271D" w:rsidRPr="00B80613">
        <w:t xml:space="preserve">1; 2001 Act No. 50, </w:t>
      </w:r>
      <w:r w:rsidRPr="00B80613">
        <w:t xml:space="preserve">Section </w:t>
      </w:r>
      <w:r w:rsidR="00A4271D" w:rsidRPr="00B80613">
        <w:t xml:space="preserve">4; 2010 Act No. 237, </w:t>
      </w:r>
      <w:r w:rsidRPr="00B80613">
        <w:t xml:space="preserve">Section </w:t>
      </w:r>
      <w:r w:rsidR="00A4271D" w:rsidRPr="00B80613">
        <w:t>3,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 the second sentence substituted </w:t>
      </w:r>
      <w:r w:rsidR="00B80613" w:rsidRPr="00B80613">
        <w:t>“</w:t>
      </w:r>
      <w:r w:rsidRPr="00B80613">
        <w:t>prison camp</w:t>
      </w:r>
      <w:r w:rsidR="00B80613" w:rsidRPr="00B80613">
        <w:t>”</w:t>
      </w:r>
      <w:r w:rsidRPr="00B80613">
        <w:t xml:space="preserve"> for </w:t>
      </w:r>
      <w:r w:rsidR="00B80613" w:rsidRPr="00B80613">
        <w:t>“</w:t>
      </w:r>
      <w:r w:rsidRPr="00B80613">
        <w:t>work camp</w:t>
      </w:r>
      <w:r w:rsidR="00B80613" w:rsidRPr="00B80613">
        <w:t>”</w:t>
      </w:r>
      <w:r w:rsidRPr="00B80613">
        <w:t>, and rewrote the third sentence relating to the consent of the sheriff.</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Early release, discharge, and community supervision, see </w:t>
      </w:r>
      <w:r w:rsidR="00B80613" w:rsidRPr="00B80613">
        <w:t xml:space="preserve">Section </w:t>
      </w:r>
      <w:r w:rsidRPr="00B80613">
        <w:t>24</w:t>
      </w:r>
      <w:r w:rsidR="00B80613" w:rsidRPr="00B80613">
        <w:noBreakHyphen/>
      </w:r>
      <w:r w:rsidRPr="00B80613">
        <w:t>13</w:t>
      </w:r>
      <w:r w:rsidR="00B80613" w:rsidRPr="00B80613">
        <w:noBreakHyphen/>
      </w:r>
      <w:r w:rsidRPr="00B80613">
        <w:t>150.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Eligibility for work release, see </w:t>
      </w:r>
      <w:r w:rsidR="00B80613" w:rsidRPr="00B80613">
        <w:t xml:space="preserve">Section </w:t>
      </w:r>
      <w:r w:rsidRPr="00B80613">
        <w:t>24</w:t>
      </w:r>
      <w:r w:rsidR="00B80613" w:rsidRPr="00B80613">
        <w:noBreakHyphen/>
      </w:r>
      <w:r w:rsidRPr="00B80613">
        <w:t>13</w:t>
      </w:r>
      <w:r w:rsidR="00B80613" w:rsidRPr="00B80613">
        <w:noBreakHyphen/>
      </w:r>
      <w:r w:rsidRPr="00B80613">
        <w:t>125.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Legal custody of state inmates assigned to community correctional facility is in accordance with this section, see </w:t>
      </w:r>
      <w:r w:rsidR="00B80613" w:rsidRPr="00B80613">
        <w:t xml:space="preserve">Section </w:t>
      </w:r>
      <w:r w:rsidRPr="00B80613">
        <w:t>2</w:t>
      </w:r>
      <w:r w:rsidR="00B80613" w:rsidRPr="00B80613">
        <w:noBreakHyphen/>
      </w:r>
      <w:r w:rsidRPr="00B80613">
        <w:t>48</w:t>
      </w:r>
      <w:r w:rsidR="00B80613" w:rsidRPr="00B80613">
        <w:noBreakHyphen/>
      </w:r>
      <w:r w:rsidRPr="00B80613">
        <w:t>80.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Reduction of sentence for productive duty assignment or participation in academic, technical, or vocational training program, see </w:t>
      </w:r>
      <w:r w:rsidR="00B80613" w:rsidRPr="00B80613">
        <w:t xml:space="preserve">Section </w:t>
      </w:r>
      <w:r w:rsidRPr="00B80613">
        <w:t>24</w:t>
      </w:r>
      <w:r w:rsidR="00B80613" w:rsidRPr="00B80613">
        <w:noBreakHyphen/>
      </w:r>
      <w:r w:rsidRPr="00B80613">
        <w:t>13</w:t>
      </w:r>
      <w:r w:rsidR="00B80613" w:rsidRPr="00B80613">
        <w:noBreakHyphen/>
      </w:r>
      <w:r w:rsidRPr="00B80613">
        <w:t>230.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Sections </w:t>
      </w:r>
      <w:r w:rsidRPr="00B80613">
        <w:t xml:space="preserve"> 2 to 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There is no absolute bar to hard labor and work assigned to prisoners. S.C. Op.Atty.Gen. (March 16, 2010) 2010 WL 1370085.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County may provide inmate labor to private nonprofit, nonsectarian organization to assist organization in operation of animal shelter, as such involves performance of a public purpose. Of course, certain prerequisites must be complied with prior to use of inmates in local inmate work programs, such as prior authorization of work programs by county governing body, establishment of regulations under which labor is to be performed, establishment of written policies for inmate management and supervision, and compliance with minimum standard for local detention facilities. 1991 Op. Atty Gen, No. 91</w:t>
      </w:r>
      <w:r w:rsidR="00B80613" w:rsidRPr="00B80613">
        <w:noBreakHyphen/>
      </w:r>
      <w:r w:rsidRPr="00B80613">
        <w:t>17 p 61.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Department of Corrections has no authority to incarcerated persons ordered to confinement after being adjudicated in contempt of court. 1979 Op. Atty Gen, No. 79</w:t>
      </w:r>
      <w:r w:rsidR="00B80613" w:rsidRPr="00B80613">
        <w:noBreakHyphen/>
      </w:r>
      <w:r w:rsidRPr="00B80613">
        <w:t>29, p 41.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If person is arrested with violation arrest warrant by probation agent and then taken to state, county, or municipal jail in South Carolina, jail is required by law to accept prisoner for detention, upon delivery of prisoner and copy of warrant; jail has no discretion to refuse to accept prisoner for detention. 1992 Op. Atty Gen 92</w:t>
      </w:r>
      <w:r w:rsidR="00B80613" w:rsidRPr="00B80613">
        <w:noBreakHyphen/>
      </w:r>
      <w:r w:rsidRPr="00B80613">
        <w:t>04.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If prisoner is taken to detention facility and has injury requiring medical attention, facility would be required to accept prisoner and provide medical attention. Ultimate responsibility for costs of treatment may be dependent on whether he or she is prisoner of Department of Corrections or of a county. 1992 Op. Atty Gen 92</w:t>
      </w:r>
      <w:r w:rsidR="00B80613" w:rsidRPr="00B80613">
        <w:noBreakHyphen/>
      </w:r>
      <w:r w:rsidRPr="00B80613">
        <w:t>04.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Detention facility may not refuse to accept prisoner properly arrested even though prisoner has not been given bond hearing; instead, bail would be matter to be considered depending on circumstances after individual has been incarcerated. 1992 Op. Atty Gen 92</w:t>
      </w:r>
      <w:r w:rsidR="00B80613" w:rsidRPr="00B80613">
        <w:noBreakHyphen/>
      </w:r>
      <w:r w:rsidRPr="00B80613">
        <w:t>04.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Detention facility may not refuse to accept custody of individual arrested by probation agent where no commitment order other than violation arrest warrant has been presented. There is no requirement that probation officer present separate commitment order. 1992 Op. Atty Gen 92</w:t>
      </w:r>
      <w:r w:rsidR="00B80613" w:rsidRPr="00B80613">
        <w:noBreakHyphen/>
      </w:r>
      <w:r w:rsidRPr="00B80613">
        <w:t>04.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authority to determine where an inmate is housed is vested in the Department of Corrections. Skipper v. South Carolina Dept. of Corrections (S.C.App. 2006) 370 S.C. 267, 633 S.E.2d 910. Prisons 13.3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provisions of the South Carolina Code and Constitution conferring on the Department of Corrections the right to designate the place where convicts serve their sentences within South Carolina do not invalidate a sentence specifying that the time shall be served concurrently with a sentence in a sister state. Cobb v. State (S.C. 1985) 286 S.C. 92, 332 S.E.2d 530. Sentencing And Punishment 634</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Trial court</w:t>
      </w:r>
      <w:r w:rsidR="00B80613" w:rsidRPr="00B80613">
        <w:t>’</w:t>
      </w:r>
      <w:r w:rsidRPr="00B80613">
        <w:t xml:space="preserve">s sentencing provision restricting defendant from prerelease program infringes upon statutory authority of Board of Corrections to </w:t>
      </w:r>
      <w:r w:rsidR="00B80613" w:rsidRPr="00B80613">
        <w:t>“</w:t>
      </w:r>
      <w:r w:rsidRPr="00B80613">
        <w:t>extend the limits of the place of confinement of the prisoner by authorizing him to work at paid employment.</w:t>
      </w:r>
      <w:r w:rsidR="00B80613" w:rsidRPr="00B80613">
        <w:t>”</w:t>
      </w:r>
      <w:r w:rsidRPr="00B80613">
        <w:t xml:space="preserve"> Davis v. State (S.C. 1980) 274 S.C. 549, 265 S.E.2d 679.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40.</w:t>
      </w:r>
      <w:r w:rsidR="00A4271D" w:rsidRPr="00B80613">
        <w:t xml:space="preserve"> Disposition of wages of prisoner allowed to work at paid employment.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Unless otherwise provided by law, the employer of a prisoner authorized to work at paid employment in the community under Sections 24</w:t>
      </w:r>
      <w:r w:rsidR="00B80613" w:rsidRPr="00B80613">
        <w:noBreakHyphen/>
      </w:r>
      <w:r w:rsidRPr="00B80613">
        <w:t>3</w:t>
      </w:r>
      <w:r w:rsidR="00B80613" w:rsidRPr="00B80613">
        <w:noBreakHyphen/>
      </w:r>
      <w:r w:rsidRPr="00B80613">
        <w:t>20 to 24</w:t>
      </w:r>
      <w:r w:rsidR="00B80613" w:rsidRPr="00B80613">
        <w:noBreakHyphen/>
      </w:r>
      <w:r w:rsidRPr="00B80613">
        <w:t>3</w:t>
      </w:r>
      <w:r w:rsidR="00B80613" w:rsidRPr="00B80613">
        <w:noBreakHyphen/>
      </w:r>
      <w:r w:rsidRPr="00B80613">
        <w:t>50 or in a prison industry program provided under Article 3 of this chapter shall pay the prisoner</w:t>
      </w:r>
      <w:r w:rsidR="00B80613" w:rsidRPr="00B80613">
        <w:t>’</w:t>
      </w:r>
      <w:r w:rsidRPr="00B80613">
        <w:t>s wages directly to the Department of Corrections.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Director of the Department of Corrections, or the local detention or correctional facility manager, if applicable, shall deduct the following amounts from the gross wages of the prisoner: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(1) If restitution to a particular victim or victims has been ordered by the court, then twenty percent must be used to fulfill the restitution obligation. If a restitution payment schedule has been ordered by the court pursuant to Section 17</w:t>
      </w:r>
      <w:r w:rsidR="00B80613" w:rsidRPr="00B80613">
        <w:noBreakHyphen/>
      </w:r>
      <w:r w:rsidRPr="00B80613">
        <w:t>25</w:t>
      </w:r>
      <w:r w:rsidR="00B80613" w:rsidRPr="00B80613">
        <w:noBreakHyphen/>
      </w:r>
      <w:r w:rsidRPr="00B80613">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(2) If restitution to a particular victim or victims has not been ordered by the court, or if court</w:t>
      </w:r>
      <w:r w:rsidR="00B80613" w:rsidRPr="00B80613">
        <w:noBreakHyphen/>
      </w:r>
      <w:r w:rsidRPr="00B80613">
        <w:t>ordered restitution to a particular victim or victims has been satisfied then: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r>
      <w:r w:rsidRPr="00B80613">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B80613" w:rsidRPr="00B80613">
        <w:noBreakHyphen/>
      </w:r>
      <w:r w:rsidRPr="00B80613">
        <w:t>473, Title II, Chapter XIV, Section 1404, and fifteen percent must be retained by the department to support services provided by the department to victims of the incarcerated population; or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r>
      <w:r w:rsidRPr="00B80613">
        <w:tab/>
        <w:t>(b) if the prisoner is employed in a prison industry program, ten percent must be directed to the Office of the Attorney General, South Carolina Crime Victim Services Division, Department of Crime Victim Compensation, Victim Compensation Fund for use in training, program development, victim compensation, and general administrative support pursuant to Section 16</w:t>
      </w:r>
      <w:r w:rsidR="00B80613" w:rsidRPr="00B80613">
        <w:noBreakHyphen/>
      </w:r>
      <w:r w:rsidRPr="00B80613">
        <w:t>3</w:t>
      </w:r>
      <w:r w:rsidR="00B80613" w:rsidRPr="00B80613">
        <w:noBreakHyphen/>
      </w:r>
      <w:r w:rsidRPr="00B80613">
        <w:t>1410 and ten percent must be retained by the department to support services provided by the department to victims of the incarcerated population.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(3) Thirty</w:t>
      </w:r>
      <w:r w:rsidR="00B80613" w:rsidRPr="00B80613">
        <w:noBreakHyphen/>
      </w:r>
      <w:r w:rsidRPr="00B80613">
        <w:t>five percent must be used to pay the prisoner</w:t>
      </w:r>
      <w:r w:rsidR="00B80613" w:rsidRPr="00B80613">
        <w:t>’</w:t>
      </w:r>
      <w:r w:rsidRPr="00B80613">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B80613" w:rsidRPr="00B80613">
        <w:noBreakHyphen/>
      </w:r>
      <w:r w:rsidRPr="00B80613">
        <w:t>five percent must be used by the Department of Corrections to defray the cost of the prisoner</w:t>
      </w:r>
      <w:r w:rsidR="00B80613" w:rsidRPr="00B80613">
        <w:t>’</w:t>
      </w:r>
      <w:r w:rsidRPr="00B80613">
        <w:t>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(4) Ten percent must be available to the inmate during his incarceration for the purchase of incidentals. Any monies made available to the inmate for the purchase of incidentals also may be distributed to the person or persons of the inmate</w:t>
      </w:r>
      <w:r w:rsidR="00B80613" w:rsidRPr="00B80613">
        <w:t>’</w:t>
      </w:r>
      <w:r w:rsidRPr="00B80613">
        <w:t>s choice.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(5) Ten percent must be held in an interest bearing escrow account for the benefit of the prisoner.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(6) The remaining balance must be used to pay federal and state taxes required by law. Any monies not used to satisfy federal and state taxes must be made available to the inmate for the purchase of incidentals pursuant to subsection (4).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The Department of Corrections, or the local detention or correctional facility, if applicable, shall return a prisoner</w:t>
      </w:r>
      <w:r w:rsidR="00B80613" w:rsidRPr="00B80613">
        <w:t>’</w:t>
      </w:r>
      <w:r w:rsidRPr="00B80613">
        <w:t>s wages held in escrow pursuant to subsection (A) as follows: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(1) A prisoner released without community supervision must be given his escrowed wages upon his release.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(2) A prisoner serving life in prison or sentenced to death shall be given the option of having his escrowed wages included in his estate or distributed to the persons or entities of his choice.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(3) A prisoner released to community supervision shall receive two hundred dollars or the escrow balance, whichever is less, upon his release. Any remaining balance must be disbursed to the Department of Probation, Parole and Pardon Services. The prisoner</w:t>
      </w:r>
      <w:r w:rsidR="00B80613" w:rsidRPr="00B80613">
        <w:t>’</w:t>
      </w:r>
      <w:r w:rsidRPr="00B80613">
        <w:t>s supervising agent shall apply this balance toward payment of the prisoner</w:t>
      </w:r>
      <w:r w:rsidR="00B80613" w:rsidRPr="00B80613">
        <w:t>’</w:t>
      </w:r>
      <w:r w:rsidRPr="00B80613">
        <w:t>s housing and basic needs and dispense any balance to the prisoner at the end of the supervision period.</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321.2; 1966 (54) 2180; 1980 Act No. 431, </w:t>
      </w:r>
      <w:r w:rsidRPr="00B80613">
        <w:t xml:space="preserve">Section </w:t>
      </w:r>
      <w:r w:rsidR="00A4271D" w:rsidRPr="00B80613">
        <w:t xml:space="preserve">2; 1986 Act No. 462, </w:t>
      </w:r>
      <w:r w:rsidRPr="00B80613">
        <w:t xml:space="preserve">Section </w:t>
      </w:r>
      <w:r w:rsidR="00A4271D" w:rsidRPr="00B80613">
        <w:t xml:space="preserve">9; 1993 Act No. 181, </w:t>
      </w:r>
      <w:r w:rsidRPr="00B80613">
        <w:t xml:space="preserve">Section </w:t>
      </w:r>
      <w:r w:rsidR="00A4271D" w:rsidRPr="00B80613">
        <w:t xml:space="preserve">393; 1994 Act No. 500, </w:t>
      </w:r>
      <w:r w:rsidRPr="00B80613">
        <w:t xml:space="preserve">Section </w:t>
      </w:r>
      <w:r w:rsidR="00A4271D" w:rsidRPr="00B80613">
        <w:t xml:space="preserve">2; 1995 Act No. 7, Part II, </w:t>
      </w:r>
      <w:r w:rsidRPr="00B80613">
        <w:t xml:space="preserve">Section </w:t>
      </w:r>
      <w:r w:rsidR="00A4271D" w:rsidRPr="00B80613">
        <w:t xml:space="preserve">54; 1999 Act No. 68, </w:t>
      </w:r>
      <w:r w:rsidRPr="00B80613">
        <w:t xml:space="preserve">Section </w:t>
      </w:r>
      <w:r w:rsidR="00A4271D" w:rsidRPr="00B80613">
        <w:t xml:space="preserve">2; 2000 Act No. 387, Part II, </w:t>
      </w:r>
      <w:r w:rsidRPr="00B80613">
        <w:t xml:space="preserve">Section </w:t>
      </w:r>
      <w:r w:rsidR="00A4271D" w:rsidRPr="00B80613">
        <w:t xml:space="preserve">83A; 2010 Act No. 237, </w:t>
      </w:r>
      <w:r w:rsidRPr="00B80613">
        <w:t xml:space="preserve">Section </w:t>
      </w:r>
      <w:r w:rsidR="00A4271D" w:rsidRPr="00B80613">
        <w:t xml:space="preserve">4, eff June 11, 2010; 2017 Act No. 96 (S.289), </w:t>
      </w:r>
      <w:r w:rsidRPr="00B80613">
        <w:t xml:space="preserve">Section </w:t>
      </w:r>
      <w:r w:rsidR="00A4271D" w:rsidRPr="00B80613">
        <w:t>10, eff July 1, 2017.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rewrote subsection (A), and in subsection (B) inserted </w:t>
      </w:r>
      <w:r w:rsidR="00B80613" w:rsidRPr="00B80613">
        <w:t>“</w:t>
      </w:r>
      <w:r w:rsidRPr="00B80613">
        <w:t>, or the local detention or correctional facility, if applicable,</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2017 Act No. 96, Pt. II, </w:t>
      </w:r>
      <w:r w:rsidR="00B80613" w:rsidRPr="00B80613">
        <w:t xml:space="preserve">Section </w:t>
      </w:r>
      <w:r w:rsidRPr="00B80613">
        <w:t xml:space="preserve">10, in (A)(2)(b), substituted </w:t>
      </w:r>
      <w:r w:rsidR="00B80613" w:rsidRPr="00B80613">
        <w:t>“</w:t>
      </w:r>
      <w:r w:rsidRPr="00B80613">
        <w:t>Office of the Attorney General, South Carolina Crime Victim Services Division, Department of Crime Victim Compensation, Victim Compensation Fund</w:t>
      </w:r>
      <w:r w:rsidR="00B80613" w:rsidRPr="00B80613">
        <w:t>”</w:t>
      </w:r>
      <w:r w:rsidRPr="00B80613">
        <w:t xml:space="preserve"> for </w:t>
      </w:r>
      <w:r w:rsidR="00B80613" w:rsidRPr="00B80613">
        <w:t>“</w:t>
      </w:r>
      <w:r w:rsidRPr="00B80613">
        <w:t>State Office of Victim Assistance</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Earnings of inmate working in private industry must be paid directly to Department of Corrections and applied as provided under this section, see </w:t>
      </w:r>
      <w:r w:rsidR="00B80613" w:rsidRPr="00B80613">
        <w:t xml:space="preserve">Section </w:t>
      </w:r>
      <w:r w:rsidRPr="00B80613">
        <w:t>24</w:t>
      </w:r>
      <w:r w:rsidR="00B80613" w:rsidRPr="00B80613">
        <w:noBreakHyphen/>
      </w:r>
      <w:r w:rsidRPr="00B80613">
        <w:t>3</w:t>
      </w:r>
      <w:r w:rsidR="00B80613" w:rsidRPr="00B80613">
        <w:noBreakHyphen/>
      </w:r>
      <w:r w:rsidRPr="00B80613">
        <w:t>430.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Workers</w:t>
      </w:r>
      <w:r w:rsidR="00B80613" w:rsidRPr="00B80613">
        <w:t>’</w:t>
      </w:r>
      <w:r w:rsidRPr="00B80613">
        <w:t xml:space="preserve"> compensation coverage for convicted persons under custody or supervision of the Department of Probation, Parole and Pardon Services, see </w:t>
      </w:r>
      <w:r w:rsidR="00B80613" w:rsidRPr="00B80613">
        <w:t xml:space="preserve">Section </w:t>
      </w:r>
      <w:r w:rsidRPr="00B80613">
        <w:t>42</w:t>
      </w:r>
      <w:r w:rsidR="00B80613" w:rsidRPr="00B80613">
        <w:noBreakHyphen/>
      </w:r>
      <w:r w:rsidRPr="00B80613">
        <w:t>1</w:t>
      </w:r>
      <w:r w:rsidR="00B80613" w:rsidRPr="00B80613">
        <w:noBreakHyphen/>
      </w:r>
      <w:r w:rsidRPr="00B80613">
        <w:t>505.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Federal Aspects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Provisions of the Victims of Crime Act of 1984, P.L. 98</w:t>
      </w:r>
      <w:r w:rsidR="00B80613" w:rsidRPr="00B80613">
        <w:noBreakHyphen/>
      </w:r>
      <w:r w:rsidRPr="00B80613">
        <w:t xml:space="preserve">473, Title II, Chapter XIV, Section 1404, see 42 U.S.C.A. </w:t>
      </w:r>
      <w:r w:rsidR="00B80613" w:rsidRPr="00B80613">
        <w:t xml:space="preserve">Section </w:t>
      </w:r>
      <w:r w:rsidRPr="00B80613">
        <w:t>10603.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13 to 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RESEARCH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Encyclopedias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S.C. Jur. Labor Relations </w:t>
      </w:r>
      <w:r w:rsidR="00B80613" w:rsidRPr="00B80613">
        <w:t xml:space="preserve">Section </w:t>
      </w:r>
      <w:r w:rsidRPr="00B80613">
        <w:t>32, Coverage.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Deductions 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Remedies 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Remedies of crime victims and inmates</w:t>
      </w:r>
      <w:r w:rsidR="00B80613" w:rsidRPr="00B80613">
        <w:t>’</w:t>
      </w:r>
      <w:r w:rsidRPr="00B80613">
        <w:t xml:space="preserve"> dependents 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Inmates working in prison industries program could not maintain declaratory</w:t>
      </w:r>
      <w:r w:rsidR="00B80613" w:rsidRPr="00B80613">
        <w:noBreakHyphen/>
      </w:r>
      <w:r w:rsidRPr="00B80613">
        <w:t>judgment action seeking declaration that Department of Corrections (DOC) violated prison industry statutes by allegedly diverting portion of inmates</w:t>
      </w:r>
      <w:r w:rsidR="00B80613" w:rsidRPr="00B80613">
        <w:t>’</w:t>
      </w:r>
      <w:r w:rsidRPr="00B80613">
        <w:t xml:space="preserve"> hourly wage and violated prevailing wage provision of prison industry statute; rather, inmates were to present such claims via the inmate grievance procedure. Torrence v. South Carolina Dept. </w:t>
      </w:r>
      <w:r w:rsidRPr="00B80613">
        <w:lastRenderedPageBreak/>
        <w:t>of Corrections (S.C. 2007) 373 S.C. 586, 646 S.E.2d 866, rehearing denied. Declaratory Judgment 84; Prisons 315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Alleged actions of Department of Corrections (DOC), in removing money remitted by private industry sponsor as wages for inmates participating in prison industries program and then disbursing from the lower amount the percentages listed in statute governing disbursement of prisoner wages, violated the statute governing disbursement of prisoner wages, which directed DOC to disburse the money based on gross wages. Torrence v. South Carolina Dept. of Corrections (S.C. 2007) 373 S.C. 586, 646 S.E.2d 866, rehearing denied.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Prevailing wage statutes did not give inmates private right of action against state Department of Corrections (DOC) for alleged violation of statutes in paying training wage, and minimum wage, to inmates employed in prison industry; overall purpose of prevailing wage statutes was to prevent unfair competition, and nothing in statutes indicated legislative intent to create civil liability for violation of statutes. Adkins v. South Carolina Dept. of Corrections (S.C. 2004) 360 S.C. 413, 602 S.E.2d 51. Action 3; Prisons 309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Work release prisoner who entered into voluntary contract of employment with private employer and enjoyed same salary and working conditions as other employees is entitled to workmen</w:t>
      </w:r>
      <w:r w:rsidR="00B80613" w:rsidRPr="00B80613">
        <w:t>’</w:t>
      </w:r>
      <w:r w:rsidRPr="00B80613">
        <w:t>s compensation benefits when injured on his job because it is prisoner</w:t>
      </w:r>
      <w:r w:rsidR="00B80613" w:rsidRPr="00B80613">
        <w:t>’</w:t>
      </w:r>
      <w:r w:rsidRPr="00B80613">
        <w:t>s status vis</w:t>
      </w:r>
      <w:r w:rsidR="00B80613" w:rsidRPr="00B80613">
        <w:noBreakHyphen/>
      </w:r>
      <w:r w:rsidRPr="00B80613">
        <w:t>a</w:t>
      </w:r>
      <w:r w:rsidR="00B80613" w:rsidRPr="00B80613">
        <w:noBreakHyphen/>
      </w:r>
      <w:r w:rsidRPr="00B80613">
        <w:t>vis employer, not vis</w:t>
      </w:r>
      <w:r w:rsidR="00B80613" w:rsidRPr="00B80613">
        <w:noBreakHyphen/>
      </w:r>
      <w:r w:rsidRPr="00B80613">
        <w:t>a</w:t>
      </w:r>
      <w:r w:rsidR="00B80613" w:rsidRPr="00B80613">
        <w:noBreakHyphen/>
      </w:r>
      <w:r w:rsidRPr="00B80613">
        <w:t>vis the state, which is determinative of whether he is entitled to compensation. Hamilton v. Daniel Intern. Corp. (S.C. 1979) 273 S.C. 409, 257 S.E.2d 157. Workers</w:t>
      </w:r>
      <w:r w:rsidR="00B80613" w:rsidRPr="00B80613">
        <w:t>’</w:t>
      </w:r>
      <w:r w:rsidRPr="00B80613">
        <w:t xml:space="preserve"> Compensation 252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2. Remedies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Crime victims and inmates</w:t>
      </w:r>
      <w:r w:rsidR="00B80613" w:rsidRPr="00B80613">
        <w:t>’</w:t>
      </w:r>
      <w:r w:rsidRPr="00B80613">
        <w:t xml:space="preserve"> dependents, as beneficiaries of wages paid to inmates participating in prison industries program, could not maintain declaratory</w:t>
      </w:r>
      <w:r w:rsidR="00B80613" w:rsidRPr="00B80613">
        <w:noBreakHyphen/>
      </w:r>
      <w:r w:rsidRPr="00B80613">
        <w:t>judgment action seeking declaration that Department of Corrections (DOC) violated prison industry statutes by allegedly diverting portion of inmates</w:t>
      </w:r>
      <w:r w:rsidR="00B80613" w:rsidRPr="00B80613">
        <w:t>’</w:t>
      </w:r>
      <w:r w:rsidRPr="00B80613">
        <w:t xml:space="preserve"> hourly wage and violated prevailing wage provision of prison industry statute; rather, the victims and dependents were to maintain their claims through the DOC</w:t>
      </w:r>
      <w:r w:rsidR="00B80613" w:rsidRPr="00B80613">
        <w:t>’</w:t>
      </w:r>
      <w:r w:rsidRPr="00B80613">
        <w:t>s internal grievance procedure. Torrence v. South Carolina Dept. of Corrections (S.C. 2007) 373 S.C. 586, 646 S.E.2d 866, rehearing denied. Declaratory Judgment 84; Prisons 381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Inmates working in the prison industries program have a cognizable, state</w:t>
      </w:r>
      <w:r w:rsidR="00B80613" w:rsidRPr="00B80613">
        <w:noBreakHyphen/>
      </w:r>
      <w:r w:rsidRPr="00B80613">
        <w:t>created interest in having the Department of Corrections (DOC) pay them according to the statutory scheme governing the program, but they do not have a private right of action; instead, the DOC</w:t>
      </w:r>
      <w:r w:rsidR="00B80613" w:rsidRPr="00B80613">
        <w:t>’</w:t>
      </w:r>
      <w:r w:rsidRPr="00B80613">
        <w:t>s internal grievance procedure, with recourse to the Administrative Law Court, is the appropriate way to have a prisoner</w:t>
      </w:r>
      <w:r w:rsidR="00B80613" w:rsidRPr="00B80613">
        <w:t>’</w:t>
      </w:r>
      <w:r w:rsidRPr="00B80613">
        <w:t>s wage claim adjudicated. Torrence v. South Carolina Dept. of Corrections (S.C. 2007) 373 S.C. 586, 646 S.E.2d 866, rehearing denied. Action 3; Prisons 309; Prisons 315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Inmates working in prison industries program could not maintain declaratory</w:t>
      </w:r>
      <w:r w:rsidR="00B80613" w:rsidRPr="00B80613">
        <w:noBreakHyphen/>
      </w:r>
      <w:r w:rsidRPr="00B80613">
        <w:t>judgment action seeking declaration that they were entitled to immediately access their wages held in escrow; rather, inmates were to present this claim via the inmate grievance procedure. Torrence v. South Carolina Dept. of Corrections (S.C. 2007) 373 S.C. 586, 646 S.E.2d 866, rehearing denied. Declaratory Judgment 84; Prisons 315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Inmates, who did not have private civil cause of action under prevailing wage statutes to maintain action against state Department of Corrections (DOC) for alleged violations of statutes by DOC in paying inmates for their work in prison industry, could seek remedy by filing inmate grievance to protest DOC</w:t>
      </w:r>
      <w:r w:rsidR="00B80613" w:rsidRPr="00B80613">
        <w:t>’</w:t>
      </w:r>
      <w:r w:rsidRPr="00B80613">
        <w:t>s failure to pay wages in accordance with mandatory statutory provisions. Adkins v. South Carolina Dept. of Corrections (S.C. 2004) 360 S.C. 413, 602 S.E.2d 51. Prisons 273; Prisons 315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3. Remedies of crime victims and inmates</w:t>
      </w:r>
      <w:r w:rsidR="00B80613" w:rsidRPr="00B80613">
        <w:t>’</w:t>
      </w:r>
      <w:r w:rsidRPr="00B80613">
        <w:t xml:space="preserve"> dependents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Crime victims and inmates</w:t>
      </w:r>
      <w:r w:rsidR="00B80613" w:rsidRPr="00B80613">
        <w:t>’</w:t>
      </w:r>
      <w:r w:rsidRPr="00B80613">
        <w:t xml:space="preserve"> dependents, who were directly entitled to a portion of inmates</w:t>
      </w:r>
      <w:r w:rsidR="00B80613" w:rsidRPr="00B80613">
        <w:t>’</w:t>
      </w:r>
      <w:r w:rsidRPr="00B80613">
        <w:t xml:space="preserve"> wages earned through the prison industries program, were to be afforded due process before being denied this state</w:t>
      </w:r>
      <w:r w:rsidR="00B80613" w:rsidRPr="00B80613">
        <w:noBreakHyphen/>
      </w:r>
      <w:r w:rsidRPr="00B80613">
        <w:t>created right, and thus victims and dependents were entitled to maintain their own claims through the Department of Corrections</w:t>
      </w:r>
      <w:r w:rsidR="00B80613" w:rsidRPr="00B80613">
        <w:t>’</w:t>
      </w:r>
      <w:r w:rsidRPr="00B80613">
        <w:t xml:space="preserve"> (DOC</w:t>
      </w:r>
      <w:r w:rsidR="00B80613" w:rsidRPr="00B80613">
        <w:t>’</w:t>
      </w:r>
      <w:r w:rsidRPr="00B80613">
        <w:t>s) internal grievance procedure and did not need to rely on the inmates</w:t>
      </w:r>
      <w:r w:rsidR="00B80613" w:rsidRPr="00B80613">
        <w:t>’</w:t>
      </w:r>
      <w:r w:rsidRPr="00B80613">
        <w:t xml:space="preserve"> own grievance claims. Torrence v. South Carolina Dept. of Corrections (S.C. 2007) 373 S.C. 586, 646 S.E.2d 866, rehearing denied. Constitutional Law 4822; Constitutional Law 4840; Prisons 381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4. Deductions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South Carolina Department of Corrections (SCDC) was not entitled to deduct security costs and overhead from inmate</w:t>
      </w:r>
      <w:r w:rsidR="00B80613" w:rsidRPr="00B80613">
        <w:t>’</w:t>
      </w:r>
      <w:r w:rsidRPr="00B80613">
        <w:t>s gross wages earned under service work contract entered into by SCDC as part of Prison Industries program during one</w:t>
      </w:r>
      <w:r w:rsidR="00B80613" w:rsidRPr="00B80613">
        <w:noBreakHyphen/>
      </w:r>
      <w:r w:rsidRPr="00B80613">
        <w:t>month gap between end</w:t>
      </w:r>
      <w:r w:rsidR="00B80613" w:rsidRPr="00B80613">
        <w:noBreakHyphen/>
      </w:r>
      <w:r w:rsidRPr="00B80613">
        <w:t>date of budget proviso for fiscal year and effective date of statute authorizing certain deductions from inmate</w:t>
      </w:r>
      <w:r w:rsidR="00B80613" w:rsidRPr="00B80613">
        <w:t>’</w:t>
      </w:r>
      <w:r w:rsidRPr="00B80613">
        <w:t xml:space="preserve">s pay under service work contract, including </w:t>
      </w:r>
      <w:r w:rsidR="00B80613" w:rsidRPr="00B80613">
        <w:t>“</w:t>
      </w:r>
      <w:r w:rsidRPr="00B80613">
        <w:t>any other required deductions,</w:t>
      </w:r>
      <w:r w:rsidR="00B80613" w:rsidRPr="00B80613">
        <w:t>”</w:t>
      </w:r>
      <w:r w:rsidRPr="00B80613">
        <w:t xml:space="preserve"> even though contract included language that </w:t>
      </w:r>
      <w:r w:rsidR="00B80613" w:rsidRPr="00B80613">
        <w:t>“</w:t>
      </w:r>
      <w:r w:rsidRPr="00B80613">
        <w:t>SCDC shall be responsible to pay inmate workers, cover security costs and [Prison Industries] overhead,</w:t>
      </w:r>
      <w:r w:rsidR="00B80613" w:rsidRPr="00B80613">
        <w:t>”</w:t>
      </w:r>
      <w:r w:rsidRPr="00B80613">
        <w:t xml:space="preserve"> since more general statutory provision, which was effective during one</w:t>
      </w:r>
      <w:r w:rsidR="00B80613" w:rsidRPr="00B80613">
        <w:noBreakHyphen/>
      </w:r>
      <w:r w:rsidRPr="00B80613">
        <w:t>month gap and governed paid employment of inmates, did not authorize such deductions. Gatewood v. South Carolina Dept. of Corrections (S.C.App. 2016) 416 S.C. 304, 785 S.E.2d 600, rehearing denied, certiorari denied. Prisons 181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Issue of proper deductions taken from inmate</w:t>
      </w:r>
      <w:r w:rsidR="00B80613" w:rsidRPr="00B80613">
        <w:t>’</w:t>
      </w:r>
      <w:r w:rsidRPr="00B80613">
        <w:t>s pay for work performed under service work contract entered into by South Carolina Department of Corrections (SCDC) as part of Prison Industries program was raised by inmate and SCDC in proceedings before Administrative Law Court (ALC), and, thus, issue was properly before ALC, where inmate requested, in his brief, that ALC calculate his back wages less any deductions authorized by applicable statute, and SCDC argued, in its brief, that deductions for overhead and security costs were authorized by service work contract. Gatewood v. South Carolina Dept. of Corrections (S.C.App. 2016) 416 S.C. 304, 785 S.E.2d 600, rehearing denied, certiorari denied. Prisons 293</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Statute authorizing certain deductions from inmate</w:t>
      </w:r>
      <w:r w:rsidR="00B80613" w:rsidRPr="00B80613">
        <w:t>’</w:t>
      </w:r>
      <w:r w:rsidRPr="00B80613">
        <w:t>s pay under service work contract was neither remedial nor procedural and operated prospectively only, and, thus, retroactive application of statute to inmate</w:t>
      </w:r>
      <w:r w:rsidR="00B80613" w:rsidRPr="00B80613">
        <w:t>’</w:t>
      </w:r>
      <w:r w:rsidRPr="00B80613">
        <w:t>s wages violated his due process rights, since inmate had right to wages, prior to effective date of statute authorizing certain deductions from his pay, pursuant to budget provisos and statutes requiring inmates to earn prevailing wage, inmate</w:t>
      </w:r>
      <w:r w:rsidR="00B80613" w:rsidRPr="00B80613">
        <w:t>’</w:t>
      </w:r>
      <w:r w:rsidRPr="00B80613">
        <w:t>s right to certain wage became vested as soon as he earned that wage, and increase in deductions retroactively to gross wages earned prior to effective date divested inmate</w:t>
      </w:r>
      <w:r w:rsidR="00B80613" w:rsidRPr="00B80613">
        <w:t>’</w:t>
      </w:r>
      <w:r w:rsidRPr="00B80613">
        <w:t>s vested right to higher net wage under statute governing paid employment of inmates. Gatewood v. South Carolina Dept. of Corrections (S.C.App. 2016) 416 S.C. 304, 785 S.E.2d 600, rehearing denied, certiorari denied. Constitutional Law 4822; Prisons 181</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45.</w:t>
      </w:r>
      <w:r w:rsidR="00A4271D" w:rsidRPr="00B80613">
        <w:t xml:space="preserve"> Repealed by 2010 Act No. 237, </w:t>
      </w:r>
      <w:r w:rsidRPr="00B80613">
        <w:t xml:space="preserve">Section </w:t>
      </w:r>
      <w:r w:rsidR="00A4271D" w:rsidRPr="00B80613">
        <w:t>91,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Editor</w:t>
      </w:r>
      <w:r w:rsidR="00B80613" w:rsidRPr="00B80613">
        <w:t>’</w:t>
      </w:r>
      <w:r w:rsidRPr="00B80613">
        <w:t>s Note</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Former </w:t>
      </w:r>
      <w:r w:rsidR="00B80613" w:rsidRPr="00B80613">
        <w:t xml:space="preserve">Section </w:t>
      </w:r>
      <w:r w:rsidRPr="00B80613">
        <w:t>24</w:t>
      </w:r>
      <w:r w:rsidR="00B80613" w:rsidRPr="00B80613">
        <w:noBreakHyphen/>
      </w:r>
      <w:r w:rsidRPr="00B80613">
        <w:t>3</w:t>
      </w:r>
      <w:r w:rsidR="00B80613" w:rsidRPr="00B80613">
        <w:noBreakHyphen/>
      </w:r>
      <w:r w:rsidRPr="00B80613">
        <w:t xml:space="preserve">45 was entitled </w:t>
      </w:r>
      <w:r w:rsidR="00B80613" w:rsidRPr="00B80613">
        <w:t>“</w:t>
      </w:r>
      <w:r w:rsidRPr="00B80613">
        <w:t>Deductions from wages of inmates engaging in paid employment in the community; use of funds for victim assistance; coordination with restitution orders</w:t>
      </w:r>
      <w:r w:rsidR="00B80613" w:rsidRPr="00B80613">
        <w:t>”</w:t>
      </w:r>
      <w:r w:rsidRPr="00B80613">
        <w:t xml:space="preserve"> and was derived from 2008 Act No. 353, </w:t>
      </w:r>
      <w:r w:rsidR="00B80613" w:rsidRPr="00B80613">
        <w:t xml:space="preserve">Section </w:t>
      </w:r>
      <w:r w:rsidRPr="00B80613">
        <w:t>2, Pt 14D.</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50.</w:t>
      </w:r>
      <w:r w:rsidR="00A4271D" w:rsidRPr="00B80613">
        <w:t xml:space="preserve"> Penalty for failure of prisoner to remain within extended limits of his confinement.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wilful failure of a prisoner to remain within the extended limits of his confinement as authorized by Section 24</w:t>
      </w:r>
      <w:r w:rsidR="00B80613" w:rsidRPr="00B80613">
        <w:noBreakHyphen/>
      </w:r>
      <w:r w:rsidRPr="00B80613">
        <w:t>3</w:t>
      </w:r>
      <w:r w:rsidR="00B80613" w:rsidRPr="00B80613">
        <w:noBreakHyphen/>
      </w:r>
      <w:r w:rsidRPr="00B80613">
        <w:t>20(b), or to return within the time prescribed to the designated place of confinement, including a local facility, is an escape and is punishable as provided in Section 24</w:t>
      </w:r>
      <w:r w:rsidR="00B80613" w:rsidRPr="00B80613">
        <w:noBreakHyphen/>
      </w:r>
      <w:r w:rsidRPr="00B80613">
        <w:t>13</w:t>
      </w:r>
      <w:r w:rsidR="00B80613" w:rsidRPr="00B80613">
        <w:noBreakHyphen/>
      </w:r>
      <w:r w:rsidRPr="00B80613">
        <w:t>410.</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321.3; 1966 (54) 2180; 2010 Act No. 237, </w:t>
      </w:r>
      <w:r w:rsidRPr="00B80613">
        <w:t xml:space="preserve">Section </w:t>
      </w:r>
      <w:r w:rsidR="00A4271D" w:rsidRPr="00B80613">
        <w:t>5,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inserted </w:t>
      </w:r>
      <w:r w:rsidR="00B80613" w:rsidRPr="00B80613">
        <w:t>“</w:t>
      </w:r>
      <w:r w:rsidRPr="00B80613">
        <w:t>including a local facility,</w:t>
      </w:r>
      <w:r w:rsidR="00B80613" w:rsidRPr="00B80613">
        <w:t>”</w:t>
      </w:r>
      <w:r w:rsidRPr="00B80613">
        <w:t xml:space="preserve">, substituted </w:t>
      </w:r>
      <w:r w:rsidR="00B80613" w:rsidRPr="00B80613">
        <w:t>“</w:t>
      </w:r>
      <w:r w:rsidRPr="00B80613">
        <w:t>is an escape</w:t>
      </w:r>
      <w:r w:rsidR="00B80613" w:rsidRPr="00B80613">
        <w:t>”</w:t>
      </w:r>
      <w:r w:rsidRPr="00B80613">
        <w:t xml:space="preserve"> for </w:t>
      </w:r>
      <w:r w:rsidR="00B80613" w:rsidRPr="00B80613">
        <w:t>“</w:t>
      </w:r>
      <w:r w:rsidRPr="00B80613">
        <w:t>shall be deemed an escape</w:t>
      </w:r>
      <w:r w:rsidR="00B80613" w:rsidRPr="00B80613">
        <w:t>”</w:t>
      </w:r>
      <w:r w:rsidRPr="00B80613">
        <w:t xml:space="preserve">, deleted </w:t>
      </w:r>
      <w:r w:rsidR="00B80613" w:rsidRPr="00B80613">
        <w:t>“</w:t>
      </w:r>
      <w:r w:rsidRPr="00B80613">
        <w:t>from the custody of the Department of Corrections</w:t>
      </w:r>
      <w:r w:rsidR="00B80613" w:rsidRPr="00B80613">
        <w:t>”</w:t>
      </w:r>
      <w:r w:rsidRPr="00B80613">
        <w:t xml:space="preserve"> following </w:t>
      </w:r>
      <w:r w:rsidR="00B80613" w:rsidRPr="00B80613">
        <w:t>“</w:t>
      </w:r>
      <w:r w:rsidRPr="00B80613">
        <w:t>an escape</w:t>
      </w:r>
      <w:r w:rsidR="00B80613" w:rsidRPr="00B80613">
        <w:t>”</w:t>
      </w:r>
      <w:r w:rsidRPr="00B80613">
        <w:t xml:space="preserve">, and inserted </w:t>
      </w:r>
      <w:r w:rsidR="00B80613" w:rsidRPr="00B80613">
        <w:t>“</w:t>
      </w:r>
      <w:r w:rsidRPr="00B80613">
        <w:t>is</w:t>
      </w:r>
      <w:r w:rsidR="00B80613" w:rsidRPr="00B80613">
        <w:t>”</w:t>
      </w:r>
      <w:r w:rsidRPr="00B80613">
        <w:t xml:space="preserve"> before </w:t>
      </w:r>
      <w:r w:rsidR="00B80613" w:rsidRPr="00B80613">
        <w:t>“</w:t>
      </w:r>
      <w:r w:rsidRPr="00B80613">
        <w:t>punishable</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Escape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151.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Escape and Related Offenses; Rescue </w:t>
      </w:r>
      <w:r w:rsidR="00B80613" w:rsidRPr="00B80613">
        <w:t xml:space="preserve">Sections </w:t>
      </w:r>
      <w:r w:rsidRPr="00B80613">
        <w:t xml:space="preserve"> 2 to 3, 5 to 10, 12, 27, 44.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Confinement 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lawful confinement of a prisoner in a work release program, for purposes of whether a violation of statute making it unlawful for a person lawfully confined in prison to escape, is extended to the limits of a prisoner</w:t>
      </w:r>
      <w:r w:rsidR="00B80613" w:rsidRPr="00B80613">
        <w:t>’</w:t>
      </w:r>
      <w:r w:rsidRPr="00B80613">
        <w:t>s designated work release location, but no further. State v. Lanier (S.C.App. 2010) 390 S.C. 367, 701 S.E.2d 53. Escape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2. Confinement</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Trial court did not err in denying defendant</w:t>
      </w:r>
      <w:r w:rsidR="00B80613" w:rsidRPr="00B80613">
        <w:t>’</w:t>
      </w:r>
      <w:r w:rsidRPr="00B80613">
        <w:t>s directed verdict motion following his trial for escape on the basis that the indictment made no reference to statutory provision that provided a penalty for prisoners who failed to remain within the limits of their work release program; defendant was lawfully imprisoned when prison extended limits of defendant</w:t>
      </w:r>
      <w:r w:rsidR="00B80613" w:rsidRPr="00B80613">
        <w:t>’</w:t>
      </w:r>
      <w:r w:rsidRPr="00B80613">
        <w:t>s confinement by allowing him to participate in work release program, defendant exceeded the limits of confinement and escaped when police officer found defendant away from work site, and defendant admitted he broke work release program rules when he left work site without returning to prison. State v. Lanier (S.C.App. 2010) 390 S.C. 367, 701 S.E.2d 53. Escape 11</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60.</w:t>
      </w:r>
      <w:r w:rsidR="00A4271D" w:rsidRPr="00B80613">
        <w:t xml:space="preserve"> Notice to Department of Corrections of number of prisoners sentenced to state prison system.</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322; 1952 Code </w:t>
      </w:r>
      <w:r w:rsidRPr="00B80613">
        <w:t xml:space="preserve">Section </w:t>
      </w:r>
      <w:r w:rsidR="00A4271D" w:rsidRPr="00B80613">
        <w:t>55</w:t>
      </w:r>
      <w:r w:rsidRPr="00B80613">
        <w:noBreakHyphen/>
      </w:r>
      <w:r w:rsidR="00A4271D" w:rsidRPr="00B80613">
        <w:t xml:space="preserve">322; 1942 Code </w:t>
      </w:r>
      <w:r w:rsidRPr="00B80613">
        <w:t xml:space="preserve">Section </w:t>
      </w:r>
      <w:r w:rsidR="00A4271D" w:rsidRPr="00B80613">
        <w:t xml:space="preserve">1983; 1932 Code </w:t>
      </w:r>
      <w:r w:rsidRPr="00B80613">
        <w:t xml:space="preserve">Section </w:t>
      </w:r>
      <w:r w:rsidR="00A4271D" w:rsidRPr="00B80613">
        <w:t xml:space="preserve">1983; Cr. C. </w:t>
      </w:r>
      <w:r w:rsidRPr="00B80613">
        <w:t>‘</w:t>
      </w:r>
      <w:r w:rsidR="00A4271D" w:rsidRPr="00B80613">
        <w:t xml:space="preserve">22 </w:t>
      </w:r>
      <w:r w:rsidRPr="00B80613">
        <w:t xml:space="preserve">Section </w:t>
      </w:r>
      <w:r w:rsidR="00A4271D" w:rsidRPr="00B80613">
        <w:t xml:space="preserve">967; Cr. C. </w:t>
      </w:r>
      <w:r w:rsidRPr="00B80613">
        <w:t>‘</w:t>
      </w:r>
      <w:r w:rsidR="00A4271D" w:rsidRPr="00B80613">
        <w:t xml:space="preserve">12 </w:t>
      </w:r>
      <w:r w:rsidRPr="00B80613">
        <w:t xml:space="preserve">Section </w:t>
      </w:r>
      <w:r w:rsidR="00A4271D" w:rsidRPr="00B80613">
        <w:t xml:space="preserve">986; Cr. C. </w:t>
      </w:r>
      <w:r w:rsidRPr="00B80613">
        <w:t>‘</w:t>
      </w:r>
      <w:r w:rsidR="00A4271D" w:rsidRPr="00B80613">
        <w:t xml:space="preserve">02 </w:t>
      </w:r>
      <w:r w:rsidRPr="00B80613">
        <w:t xml:space="preserve">Section </w:t>
      </w:r>
      <w:r w:rsidR="00A4271D" w:rsidRPr="00B80613">
        <w:t xml:space="preserve">698; G. S. 579; 1886 (19) 486; 1939 (41) 107; 1960 (51) 1917; 1993 Act No. 181, </w:t>
      </w:r>
      <w:r w:rsidRPr="00B80613">
        <w:t xml:space="preserve">Section </w:t>
      </w:r>
      <w:r w:rsidR="00A4271D" w:rsidRPr="00B80613">
        <w:t xml:space="preserve">394; 2010 Act No. 237, </w:t>
      </w:r>
      <w:r w:rsidRPr="00B80613">
        <w:t xml:space="preserve">Section </w:t>
      </w:r>
      <w:r w:rsidR="00A4271D" w:rsidRPr="00B80613">
        <w:t>6,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All sentences providing for sentence to Penitentiary, even though alternatively to county gang or jail, should be reported to the Department of Corrections. 1966</w:t>
      </w:r>
      <w:r w:rsidR="00B80613" w:rsidRPr="00B80613">
        <w:noBreakHyphen/>
      </w:r>
      <w:r w:rsidRPr="00B80613">
        <w:t>67 Op. Atty Gen, No. 2243, p 49.</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The Board of Corrections supplies transportation of prisoners to the Penitentiary after they are sentenced by any court. 1965</w:t>
      </w:r>
      <w:r w:rsidR="00B80613" w:rsidRPr="00B80613">
        <w:noBreakHyphen/>
      </w:r>
      <w:r w:rsidRPr="00B80613">
        <w:t>66 Op. Atty Gen, No. 2044, p 122.</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70.</w:t>
      </w:r>
      <w:r w:rsidR="00A4271D" w:rsidRPr="00B80613">
        <w:t xml:space="preserve"> Allowable expenses incurred in transportation of prisoners; method of payment.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No sum beyond the actual expenses incurred in transferring prisoners to the Department of Corrections must be allowed for these services. This sum must be paid to the department by the State Treasurer upon the warrant of the Comptroller General.</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323; 1952 Code </w:t>
      </w:r>
      <w:r w:rsidRPr="00B80613">
        <w:t xml:space="preserve">Section </w:t>
      </w:r>
      <w:r w:rsidR="00A4271D" w:rsidRPr="00B80613">
        <w:t>55</w:t>
      </w:r>
      <w:r w:rsidRPr="00B80613">
        <w:noBreakHyphen/>
      </w:r>
      <w:r w:rsidR="00A4271D" w:rsidRPr="00B80613">
        <w:t xml:space="preserve">323; 1942 Code </w:t>
      </w:r>
      <w:r w:rsidRPr="00B80613">
        <w:t xml:space="preserve">Section </w:t>
      </w:r>
      <w:r w:rsidR="00A4271D" w:rsidRPr="00B80613">
        <w:t xml:space="preserve">1984; 1932 Code </w:t>
      </w:r>
      <w:r w:rsidRPr="00B80613">
        <w:t xml:space="preserve">Section </w:t>
      </w:r>
      <w:r w:rsidR="00A4271D" w:rsidRPr="00B80613">
        <w:t xml:space="preserve">1984; Cr. C. </w:t>
      </w:r>
      <w:r w:rsidRPr="00B80613">
        <w:t>‘</w:t>
      </w:r>
      <w:r w:rsidR="00A4271D" w:rsidRPr="00B80613">
        <w:t xml:space="preserve">22 </w:t>
      </w:r>
      <w:r w:rsidRPr="00B80613">
        <w:t xml:space="preserve">Section </w:t>
      </w:r>
      <w:r w:rsidR="00A4271D" w:rsidRPr="00B80613">
        <w:t xml:space="preserve">968; Cr. C. </w:t>
      </w:r>
      <w:r w:rsidRPr="00B80613">
        <w:t>‘</w:t>
      </w:r>
      <w:r w:rsidR="00A4271D" w:rsidRPr="00B80613">
        <w:t xml:space="preserve">12 </w:t>
      </w:r>
      <w:r w:rsidRPr="00B80613">
        <w:t xml:space="preserve">Section </w:t>
      </w:r>
      <w:r w:rsidR="00A4271D" w:rsidRPr="00B80613">
        <w:t xml:space="preserve">987; Cr. C. </w:t>
      </w:r>
      <w:r w:rsidRPr="00B80613">
        <w:t>‘</w:t>
      </w:r>
      <w:r w:rsidR="00A4271D" w:rsidRPr="00B80613">
        <w:t xml:space="preserve">02 </w:t>
      </w:r>
      <w:r w:rsidRPr="00B80613">
        <w:t xml:space="preserve">Section </w:t>
      </w:r>
      <w:r w:rsidR="00A4271D" w:rsidRPr="00B80613">
        <w:t xml:space="preserve">699; R. S. 577; 1993 Act No. 181, </w:t>
      </w:r>
      <w:r w:rsidRPr="00B80613">
        <w:t xml:space="preserve">Section </w:t>
      </w:r>
      <w:r w:rsidR="00A4271D" w:rsidRPr="00B80613">
        <w:t xml:space="preserve">395; 2010 Act No. 237, </w:t>
      </w:r>
      <w:r w:rsidRPr="00B80613">
        <w:t xml:space="preserve">Section </w:t>
      </w:r>
      <w:r w:rsidR="00A4271D" w:rsidRPr="00B80613">
        <w:t>7,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2 to 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80.</w:t>
      </w:r>
      <w:r w:rsidR="00A4271D" w:rsidRPr="00B80613">
        <w:t xml:space="preserve"> Detention of prisoner when authorized by Governor.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B80613" w:rsidRPr="00B80613">
        <w:noBreakHyphen/>
      </w:r>
      <w:r w:rsidRPr="00B80613">
        <w:t>eight hours after such commitment and detention. No person so committed and detained shall have a right or cause of action against the State or any of its officers or servants by reason of having been committed and detained in the state prison system.</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325; 1952 Code </w:t>
      </w:r>
      <w:r w:rsidRPr="00B80613">
        <w:t xml:space="preserve">Section </w:t>
      </w:r>
      <w:r w:rsidR="00A4271D" w:rsidRPr="00B80613">
        <w:t>55</w:t>
      </w:r>
      <w:r w:rsidRPr="00B80613">
        <w:noBreakHyphen/>
      </w:r>
      <w:r w:rsidR="00A4271D" w:rsidRPr="00B80613">
        <w:t xml:space="preserve">325; 1942 Code </w:t>
      </w:r>
      <w:r w:rsidRPr="00B80613">
        <w:t xml:space="preserve">Section </w:t>
      </w:r>
      <w:r w:rsidR="00A4271D" w:rsidRPr="00B80613">
        <w:t xml:space="preserve">1969; 1932 Code </w:t>
      </w:r>
      <w:r w:rsidRPr="00B80613">
        <w:t xml:space="preserve">Section </w:t>
      </w:r>
      <w:r w:rsidR="00A4271D" w:rsidRPr="00B80613">
        <w:t xml:space="preserve">1961; Cr. C. </w:t>
      </w:r>
      <w:r w:rsidRPr="00B80613">
        <w:t>‘</w:t>
      </w:r>
      <w:r w:rsidR="00A4271D" w:rsidRPr="00B80613">
        <w:t xml:space="preserve">22 </w:t>
      </w:r>
      <w:r w:rsidRPr="00B80613">
        <w:t xml:space="preserve">Section </w:t>
      </w:r>
      <w:r w:rsidR="00A4271D" w:rsidRPr="00B80613">
        <w:t xml:space="preserve">943; Cr. C. </w:t>
      </w:r>
      <w:r w:rsidRPr="00B80613">
        <w:t>‘</w:t>
      </w:r>
      <w:r w:rsidR="00A4271D" w:rsidRPr="00B80613">
        <w:t xml:space="preserve">12 </w:t>
      </w:r>
      <w:r w:rsidRPr="00B80613">
        <w:t xml:space="preserve">Section </w:t>
      </w:r>
      <w:r w:rsidR="00A4271D" w:rsidRPr="00B80613">
        <w:t xml:space="preserve">947; Cr. C. </w:t>
      </w:r>
      <w:r w:rsidRPr="00B80613">
        <w:t>‘</w:t>
      </w:r>
      <w:r w:rsidR="00A4271D" w:rsidRPr="00B80613">
        <w:t xml:space="preserve">02 </w:t>
      </w:r>
      <w:r w:rsidRPr="00B80613">
        <w:t xml:space="preserve">Section </w:t>
      </w:r>
      <w:r w:rsidR="00A4271D" w:rsidRPr="00B80613">
        <w:t xml:space="preserve">661; G. S. 2710; R. S. 546; 1868 (14) 92; 1935 (39) 476; 1960 (51) 1917; 1993 Act No. 181, </w:t>
      </w:r>
      <w:r w:rsidRPr="00B80613">
        <w:t xml:space="preserve">Section </w:t>
      </w:r>
      <w:r w:rsidR="00A4271D" w:rsidRPr="00B80613">
        <w:t xml:space="preserve">396; 2010 Act No. 237, </w:t>
      </w:r>
      <w:r w:rsidRPr="00B80613">
        <w:t xml:space="preserve">Section </w:t>
      </w:r>
      <w:r w:rsidR="00A4271D" w:rsidRPr="00B80613">
        <w:t>8,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 the second sentence, substituted </w:t>
      </w:r>
      <w:r w:rsidR="00B80613" w:rsidRPr="00B80613">
        <w:t>“</w:t>
      </w:r>
      <w:r w:rsidRPr="00B80613">
        <w:t>state prison system</w:t>
      </w:r>
      <w:r w:rsidR="00B80613" w:rsidRPr="00B80613">
        <w:t>”</w:t>
      </w:r>
      <w:r w:rsidRPr="00B80613">
        <w:t xml:space="preserve"> for </w:t>
      </w:r>
      <w:r w:rsidR="00B80613" w:rsidRPr="00B80613">
        <w:t>“</w:t>
      </w:r>
      <w:r w:rsidRPr="00B80613">
        <w:t>penitentiary</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Sections </w:t>
      </w:r>
      <w:r w:rsidRPr="00B80613">
        <w:t xml:space="preserve"> 20 to 45, 58, 60.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While the South Carolina Department of Corrections is prohibited by law from receiving for service of sentence any person under the age of 17 years, that Department may lawfully accept and detain such persons upon appropriate orders as safekeepers awaiting trial. 1971</w:t>
      </w:r>
      <w:r w:rsidR="00B80613" w:rsidRPr="00B80613">
        <w:noBreakHyphen/>
      </w:r>
      <w:r w:rsidRPr="00B80613">
        <w:t>72 Op. Atty Gen, No. 3264, p 61.</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81.</w:t>
      </w:r>
      <w:r w:rsidR="00A4271D" w:rsidRPr="00B80613">
        <w:t xml:space="preserve"> Conjugal visits not permitted.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1995 Act No. 7, Part I, </w:t>
      </w:r>
      <w:r w:rsidRPr="00B80613">
        <w:t xml:space="preserve">Section </w:t>
      </w:r>
      <w:r w:rsidR="00A4271D" w:rsidRPr="00B80613">
        <w:t xml:space="preserve">36; 2010 Act No. 237, </w:t>
      </w:r>
      <w:r w:rsidRPr="00B80613">
        <w:t xml:space="preserve">Section </w:t>
      </w:r>
      <w:r w:rsidR="00A4271D" w:rsidRPr="00B80613">
        <w:t>9,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4(6).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Sections </w:t>
      </w:r>
      <w:r w:rsidRPr="00B80613">
        <w:t xml:space="preserve"> 7, 57, 96 to 102, 120 to 122.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United States Supreme Court Annotations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Denial to incarcerated persons of contact visits as violation of federal constitutional rights. 82 L Ed 2d 1006.</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85.</w:t>
      </w:r>
      <w:r w:rsidR="00A4271D" w:rsidRPr="00B80613">
        <w:t xml:space="preserve"> Sexually violent predators transferred to custody pursuant to interagency agreements.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director of the prison system shall admit and detain in the Department of Corrections for safekeeping a person transferred to his custody pursuant to an interagency agreement authorized pursuant to Chapter 48 of Title 44.</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1998 Act No. 321, </w:t>
      </w:r>
      <w:r w:rsidRPr="00B80613">
        <w:t xml:space="preserve">Section </w:t>
      </w:r>
      <w:r w:rsidR="00A4271D" w:rsidRPr="00B80613">
        <w:t>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20 to 45, 58, 60.</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90.</w:t>
      </w:r>
      <w:r w:rsidR="00A4271D" w:rsidRPr="00B80613">
        <w:t xml:space="preserve"> Prisoners sentenced by United States authorities.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director shall receive and safely keep at hard labor, in the prison, all prisoners sentenced to confinement, at hard labor herein, by the authority of the United States, until they shall be discharged agreeably to the laws of the United States.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326; 1952 Code </w:t>
      </w:r>
      <w:r w:rsidRPr="00B80613">
        <w:t xml:space="preserve">Section </w:t>
      </w:r>
      <w:r w:rsidR="00A4271D" w:rsidRPr="00B80613">
        <w:t>55</w:t>
      </w:r>
      <w:r w:rsidRPr="00B80613">
        <w:noBreakHyphen/>
      </w:r>
      <w:r w:rsidR="00A4271D" w:rsidRPr="00B80613">
        <w:t xml:space="preserve">326; 1942 Code </w:t>
      </w:r>
      <w:r w:rsidRPr="00B80613">
        <w:t xml:space="preserve">Section </w:t>
      </w:r>
      <w:r w:rsidR="00A4271D" w:rsidRPr="00B80613">
        <w:t xml:space="preserve">1970; 1932 Code </w:t>
      </w:r>
      <w:r w:rsidRPr="00B80613">
        <w:t xml:space="preserve">Section </w:t>
      </w:r>
      <w:r w:rsidR="00A4271D" w:rsidRPr="00B80613">
        <w:t xml:space="preserve">1970; Cr. C. </w:t>
      </w:r>
      <w:r w:rsidRPr="00B80613">
        <w:t>‘</w:t>
      </w:r>
      <w:r w:rsidR="00A4271D" w:rsidRPr="00B80613">
        <w:t xml:space="preserve">22 </w:t>
      </w:r>
      <w:r w:rsidRPr="00B80613">
        <w:t xml:space="preserve">Section </w:t>
      </w:r>
      <w:r w:rsidR="00A4271D" w:rsidRPr="00B80613">
        <w:t xml:space="preserve">954; Cr. C. </w:t>
      </w:r>
      <w:r w:rsidRPr="00B80613">
        <w:t>‘</w:t>
      </w:r>
      <w:r w:rsidR="00A4271D" w:rsidRPr="00B80613">
        <w:t xml:space="preserve">12 </w:t>
      </w:r>
      <w:r w:rsidRPr="00B80613">
        <w:t xml:space="preserve">Section </w:t>
      </w:r>
      <w:r w:rsidR="00A4271D" w:rsidRPr="00B80613">
        <w:t xml:space="preserve">958; Cr. C. </w:t>
      </w:r>
      <w:r w:rsidRPr="00B80613">
        <w:t>‘</w:t>
      </w:r>
      <w:r w:rsidR="00A4271D" w:rsidRPr="00B80613">
        <w:t xml:space="preserve">02 </w:t>
      </w:r>
      <w:r w:rsidRPr="00B80613">
        <w:t xml:space="preserve">Section </w:t>
      </w:r>
      <w:r w:rsidR="00A4271D" w:rsidRPr="00B80613">
        <w:t xml:space="preserve">672; G. S. 2721; R. S. 557; 1868 (14) 94; 1960 (51) 1917; 1993 Act No. 181, </w:t>
      </w:r>
      <w:r w:rsidRPr="00B80613">
        <w:t xml:space="preserve">Section </w:t>
      </w:r>
      <w:r w:rsidR="00A4271D" w:rsidRPr="00B80613">
        <w:t>397.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13.5(2).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Sections </w:t>
      </w:r>
      <w:r w:rsidRPr="00B80613">
        <w:t xml:space="preserve"> 130 to 137.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Where federal statutes, authorizing imprisonment of federal prisoners in state penal institutions, have not been superseded by federal penitentiary legislation, the direction of federal court that federal sentence imposed in South Carolina be served in South Carolina State Penitentiary, as authorized by this section, is therefore lawful. Harrison v. Snook, 1927, 22 F.2d 169. Prisons 214</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93.</w:t>
      </w:r>
      <w:r w:rsidR="00A4271D" w:rsidRPr="00B80613">
        <w:t xml:space="preserve"> Wearing of jewelry.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1995 Act No. 7, Part I, </w:t>
      </w:r>
      <w:r w:rsidRPr="00B80613">
        <w:t xml:space="preserve">Section </w:t>
      </w:r>
      <w:r w:rsidR="00A4271D" w:rsidRPr="00B80613">
        <w:t>34.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4(7).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7, 58, 60, 74 to 75, 122.</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110.</w:t>
      </w:r>
      <w:r w:rsidR="00A4271D" w:rsidRPr="00B80613">
        <w:t xml:space="preserve"> Manufacture of license plates and road signs.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332; 1952 Code </w:t>
      </w:r>
      <w:r w:rsidRPr="00B80613">
        <w:t xml:space="preserve">Section </w:t>
      </w:r>
      <w:r w:rsidR="00A4271D" w:rsidRPr="00B80613">
        <w:t>55</w:t>
      </w:r>
      <w:r w:rsidRPr="00B80613">
        <w:noBreakHyphen/>
      </w:r>
      <w:r w:rsidR="00A4271D" w:rsidRPr="00B80613">
        <w:t xml:space="preserve">332; 1951 (47) 457; 1993 Act No. 181, </w:t>
      </w:r>
      <w:r w:rsidRPr="00B80613">
        <w:t xml:space="preserve">Section </w:t>
      </w:r>
      <w:r w:rsidR="00A4271D" w:rsidRPr="00B80613">
        <w:t xml:space="preserve">398; 1996 Act No. 459, </w:t>
      </w:r>
      <w:r w:rsidRPr="00B80613">
        <w:t xml:space="preserve">Section </w:t>
      </w:r>
      <w:r w:rsidR="00A4271D" w:rsidRPr="00B80613">
        <w:t>51.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13 to 16.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Director of South Carolina Department of Corrections, which actually manufactured the challenged license plates, was a proper defendant in suit seeking to permanently enjoin manufacture of the plates on ground that South Carolina</w:t>
      </w:r>
      <w:r w:rsidR="00B80613" w:rsidRPr="00B80613">
        <w:t>’</w:t>
      </w:r>
      <w:r w:rsidRPr="00B80613">
        <w:t xml:space="preserve">s </w:t>
      </w:r>
      <w:r w:rsidR="00B80613" w:rsidRPr="00B80613">
        <w:t>“</w:t>
      </w:r>
      <w:r w:rsidRPr="00B80613">
        <w:t>I Believe</w:t>
      </w:r>
      <w:r w:rsidR="00B80613" w:rsidRPr="00B80613">
        <w:t>”</w:t>
      </w:r>
      <w:r w:rsidRPr="00B80613">
        <w:t xml:space="preserve"> Act, which authorized the Department of Motor Vehicles to issue a license plate containing words </w:t>
      </w:r>
      <w:r w:rsidR="00B80613" w:rsidRPr="00B80613">
        <w:t>“</w:t>
      </w:r>
      <w:r w:rsidRPr="00B80613">
        <w:t>I Believe</w:t>
      </w:r>
      <w:r w:rsidR="00B80613" w:rsidRPr="00B80613">
        <w:t>”</w:t>
      </w:r>
      <w:r w:rsidRPr="00B80613">
        <w:t xml:space="preserve"> and a cross superimposed on a stained glass window, was unconstitutional; Director had joined in arguing that the </w:t>
      </w:r>
      <w:r w:rsidR="00B80613" w:rsidRPr="00B80613">
        <w:t>“</w:t>
      </w:r>
      <w:r w:rsidRPr="00B80613">
        <w:t>I Believe</w:t>
      </w:r>
      <w:r w:rsidR="00B80613" w:rsidRPr="00B80613">
        <w:t>”</w:t>
      </w:r>
      <w:r w:rsidRPr="00B80613">
        <w:t xml:space="preserve"> Act was constitutional, had been preliminarily enjoined from production of the </w:t>
      </w:r>
      <w:r w:rsidR="00B80613" w:rsidRPr="00B80613">
        <w:t>“</w:t>
      </w:r>
      <w:r w:rsidRPr="00B80613">
        <w:t>I Believe</w:t>
      </w:r>
      <w:r w:rsidR="00B80613" w:rsidRPr="00B80613">
        <w:t>”</w:t>
      </w:r>
      <w:r w:rsidRPr="00B80613">
        <w:t xml:space="preserve"> plates, and had participated in all pretrial proceedings throughout the pendency of the matter. Summers v. Adams, 2009, 669 F.Supp.2d 637, corrected. Civil Rights 1391</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130.</w:t>
      </w:r>
      <w:r w:rsidR="00A4271D" w:rsidRPr="00B80613">
        <w:t xml:space="preserve"> Use of inmate labor on State highways or other public projects.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The authorities involved may enter into contracts to implement the provisions of this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334; 1952 Code </w:t>
      </w:r>
      <w:r w:rsidRPr="00B80613">
        <w:t xml:space="preserve">Section </w:t>
      </w:r>
      <w:r w:rsidR="00A4271D" w:rsidRPr="00B80613">
        <w:t>55</w:t>
      </w:r>
      <w:r w:rsidRPr="00B80613">
        <w:noBreakHyphen/>
      </w:r>
      <w:r w:rsidR="00A4271D" w:rsidRPr="00B80613">
        <w:t xml:space="preserve">334; 1942 Code </w:t>
      </w:r>
      <w:r w:rsidRPr="00B80613">
        <w:t xml:space="preserve">Section </w:t>
      </w:r>
      <w:r w:rsidR="00A4271D" w:rsidRPr="00B80613">
        <w:t xml:space="preserve">1964; 1933 (38) 527; 1960 (51) 1917; 1990 Act No. 569, </w:t>
      </w:r>
      <w:r w:rsidRPr="00B80613">
        <w:t xml:space="preserve">Section </w:t>
      </w:r>
      <w:r w:rsidR="00A4271D" w:rsidRPr="00B80613">
        <w:t xml:space="preserve">1; 1993 Act No. 181, </w:t>
      </w:r>
      <w:r w:rsidRPr="00B80613">
        <w:t xml:space="preserve">Section </w:t>
      </w:r>
      <w:r w:rsidR="00A4271D" w:rsidRPr="00B80613">
        <w:t xml:space="preserve">399; 2010 Act No. 237, </w:t>
      </w:r>
      <w:r w:rsidRPr="00B80613">
        <w:t xml:space="preserve">Section </w:t>
      </w:r>
      <w:r w:rsidR="00A4271D" w:rsidRPr="00B80613">
        <w:t>10,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 subsection (A), in the first sentence deleted </w:t>
      </w:r>
      <w:r w:rsidR="00B80613" w:rsidRPr="00B80613">
        <w:t>“</w:t>
      </w:r>
      <w:r w:rsidRPr="00B80613">
        <w:t>prison</w:t>
      </w:r>
      <w:r w:rsidR="00B80613" w:rsidRPr="00B80613">
        <w:t>”</w:t>
      </w:r>
      <w:r w:rsidRPr="00B80613">
        <w:t xml:space="preserve"> before </w:t>
      </w:r>
      <w:r w:rsidR="00B80613" w:rsidRPr="00B80613">
        <w:t>“</w:t>
      </w:r>
      <w:r w:rsidRPr="00B80613">
        <w:t>inmate labor</w:t>
      </w:r>
      <w:r w:rsidR="00B80613" w:rsidRPr="00B80613">
        <w:t>”</w:t>
      </w:r>
      <w:r w:rsidRPr="00B80613">
        <w:t>, and made other nonsubstantive changes in subsection (A).</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13 to 16.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There is no absolute bar to hard labor and work assigned to prisoners. S.C. Op.Atty.Gen. (March 16, 2010) 2010 WL 1370085.</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County may provide inmate labor to private nonprofit, nonsectarian organization to assist organization in operation of animal shelter, as such involves performance of a public purpose. Of course, certain prerequisites must be complied with prior to use of inmates in local inmate work programs, such as prior </w:t>
      </w:r>
      <w:r w:rsidRPr="00B80613">
        <w:lastRenderedPageBreak/>
        <w:t>authorization of work programs by county governing body, establishment of regulations under which labor is to be performed, establishment of written policies for inmate management and supervision, and compliance with minimum standard for local detention facilities. 1991 Op. Atty Gen, No. 91</w:t>
      </w:r>
      <w:r w:rsidR="00B80613" w:rsidRPr="00B80613">
        <w:noBreakHyphen/>
      </w:r>
      <w:r w:rsidRPr="00B80613">
        <w:t>17 p 61.</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131.</w:t>
      </w:r>
      <w:r w:rsidR="00A4271D" w:rsidRPr="00B80613">
        <w:t xml:space="preserve"> Supervision of inmates used on public projects.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Department of Corrections shall determine whether an agency permitted to utilize inmate labor on public projects pursuant to Section 24</w:t>
      </w:r>
      <w:r w:rsidR="00B80613" w:rsidRPr="00B80613">
        <w:noBreakHyphen/>
      </w:r>
      <w:r w:rsidRPr="00B80613">
        <w:t>3</w:t>
      </w:r>
      <w:r w:rsidR="00B80613" w:rsidRPr="00B80613">
        <w:noBreakHyphen/>
      </w:r>
      <w:r w:rsidRPr="00B80613">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1979 Act No. 132 </w:t>
      </w:r>
      <w:r w:rsidRPr="00B80613">
        <w:t xml:space="preserve">Section </w:t>
      </w:r>
      <w:r w:rsidR="00A4271D" w:rsidRPr="00B80613">
        <w:t xml:space="preserve">1; 1993 Act No. 181, </w:t>
      </w:r>
      <w:r w:rsidRPr="00B80613">
        <w:t xml:space="preserve">Section </w:t>
      </w:r>
      <w:r w:rsidR="00A4271D" w:rsidRPr="00B80613">
        <w:t xml:space="preserve">400; 2010 Act No. 237, </w:t>
      </w:r>
      <w:r w:rsidRPr="00B80613">
        <w:t xml:space="preserve">Section </w:t>
      </w:r>
      <w:r w:rsidR="00A4271D" w:rsidRPr="00B80613">
        <w:t>11,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 the first sentence, substituted </w:t>
      </w:r>
      <w:r w:rsidR="00B80613" w:rsidRPr="00B80613">
        <w:t>“</w:t>
      </w:r>
      <w:r w:rsidRPr="00B80613">
        <w:t>inmate labor</w:t>
      </w:r>
      <w:r w:rsidR="00B80613" w:rsidRPr="00B80613">
        <w:t>”</w:t>
      </w:r>
      <w:r w:rsidRPr="00B80613">
        <w:t xml:space="preserve"> for </w:t>
      </w:r>
      <w:r w:rsidR="00B80613" w:rsidRPr="00B80613">
        <w:t>“</w:t>
      </w:r>
      <w:r w:rsidRPr="00B80613">
        <w:t>convict labor</w:t>
      </w:r>
      <w:r w:rsidR="00B80613" w:rsidRPr="00B80613">
        <w:t>”</w:t>
      </w:r>
      <w:r w:rsidRPr="00B80613">
        <w:t xml:space="preserve">, in the second sentence substituted </w:t>
      </w:r>
      <w:r w:rsidR="00B80613" w:rsidRPr="00B80613">
        <w:t>“</w:t>
      </w:r>
      <w:r w:rsidRPr="00B80613">
        <w:t>inmates</w:t>
      </w:r>
      <w:r w:rsidR="00B80613" w:rsidRPr="00B80613">
        <w:t>”</w:t>
      </w:r>
      <w:r w:rsidRPr="00B80613">
        <w:t xml:space="preserve"> for </w:t>
      </w:r>
      <w:r w:rsidR="00B80613" w:rsidRPr="00B80613">
        <w:t>“</w:t>
      </w:r>
      <w:r w:rsidRPr="00B80613">
        <w:t>convicts</w:t>
      </w:r>
      <w:r w:rsidR="00B80613" w:rsidRPr="00B80613">
        <w:t>”</w:t>
      </w:r>
      <w:r w:rsidRPr="00B80613">
        <w:t xml:space="preserve">, and in the third sentence, substituted </w:t>
      </w:r>
      <w:r w:rsidR="00B80613" w:rsidRPr="00B80613">
        <w:t>“</w:t>
      </w:r>
      <w:r w:rsidRPr="00B80613">
        <w:t>these</w:t>
      </w:r>
      <w:r w:rsidR="00B80613" w:rsidRPr="00B80613">
        <w:t>”</w:t>
      </w:r>
      <w:r w:rsidRPr="00B80613">
        <w:t xml:space="preserve"> for </w:t>
      </w:r>
      <w:r w:rsidR="00B80613" w:rsidRPr="00B80613">
        <w:t>“</w:t>
      </w:r>
      <w:r w:rsidRPr="00B80613">
        <w:t>all</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Nos. 310,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13 to 16.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Sections </w:t>
      </w:r>
      <w:r w:rsidRPr="00B80613">
        <w:t xml:space="preserve"> 7 to 9, 50 to 60, 63, 67 to 71, 74 to 80, 91 to 123, 133, 139.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There is no absolute bar to hard labor and work assigned to prisoners. S.C. Op.Atty.Gen. (March 16, 2010) 2010 WL 1370085.</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County may provide inmate labor to private nonprofit, nonsectarian organization to assist organization in operation of animal shelter, as such involves performance of a public purpose. Of course, certain prerequisites must be complied with prior to use of inmates in local inmate work programs, such as prior authorization of work programs by county governing body, establishment of regulations under which labor is to be performed, establishment of written policies for inmate management and supervision, and compliance with minimum standard for local detention facilities. 1991 Op. Atty Gen, No. 91</w:t>
      </w:r>
      <w:r w:rsidR="00B80613" w:rsidRPr="00B80613">
        <w:noBreakHyphen/>
      </w:r>
      <w:r w:rsidRPr="00B80613">
        <w:t>17 p 61.</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140.</w:t>
      </w:r>
      <w:r w:rsidR="00A4271D" w:rsidRPr="00B80613">
        <w:t xml:space="preserve"> Use of inmate labor on State House and Grounds.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Director of the Department of Corrections shall, when called upon by the keeper of the State House and Grounds, furnish such inmate labor as he may need to keep the State House and Grounds in good order.</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335; 1952 Code </w:t>
      </w:r>
      <w:r w:rsidRPr="00B80613">
        <w:t xml:space="preserve">Section </w:t>
      </w:r>
      <w:r w:rsidR="00A4271D" w:rsidRPr="00B80613">
        <w:t>55</w:t>
      </w:r>
      <w:r w:rsidRPr="00B80613">
        <w:noBreakHyphen/>
      </w:r>
      <w:r w:rsidR="00A4271D" w:rsidRPr="00B80613">
        <w:t xml:space="preserve">335; 1942 Code </w:t>
      </w:r>
      <w:r w:rsidRPr="00B80613">
        <w:t xml:space="preserve">Section </w:t>
      </w:r>
      <w:r w:rsidR="00A4271D" w:rsidRPr="00B80613">
        <w:t xml:space="preserve">3207; 1932 Code </w:t>
      </w:r>
      <w:r w:rsidRPr="00B80613">
        <w:t xml:space="preserve">Section </w:t>
      </w:r>
      <w:r w:rsidR="00A4271D" w:rsidRPr="00B80613">
        <w:t xml:space="preserve">3207; Civ. C. </w:t>
      </w:r>
      <w:r w:rsidRPr="00B80613">
        <w:t>‘</w:t>
      </w:r>
      <w:r w:rsidR="00A4271D" w:rsidRPr="00B80613">
        <w:t xml:space="preserve">22 </w:t>
      </w:r>
      <w:r w:rsidRPr="00B80613">
        <w:t xml:space="preserve">Section </w:t>
      </w:r>
      <w:r w:rsidR="00A4271D" w:rsidRPr="00B80613">
        <w:t xml:space="preserve">904; Civ. C. </w:t>
      </w:r>
      <w:r w:rsidRPr="00B80613">
        <w:t>‘</w:t>
      </w:r>
      <w:r w:rsidR="00A4271D" w:rsidRPr="00B80613">
        <w:t xml:space="preserve">12 </w:t>
      </w:r>
      <w:r w:rsidRPr="00B80613">
        <w:t xml:space="preserve">Section </w:t>
      </w:r>
      <w:r w:rsidR="00A4271D" w:rsidRPr="00B80613">
        <w:t xml:space="preserve">825; 1909 (26) 284; 1960 (51) 1917; 1993 Act No. 181, </w:t>
      </w:r>
      <w:r w:rsidRPr="00B80613">
        <w:t xml:space="preserve">Section </w:t>
      </w:r>
      <w:r w:rsidR="00A4271D" w:rsidRPr="00B80613">
        <w:t xml:space="preserve">401; 2010 Act No. 237, </w:t>
      </w:r>
      <w:r w:rsidRPr="00B80613">
        <w:t xml:space="preserve">Section </w:t>
      </w:r>
      <w:r w:rsidR="00A4271D" w:rsidRPr="00B80613">
        <w:t>12,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substituted </w:t>
      </w:r>
      <w:r w:rsidR="00B80613" w:rsidRPr="00B80613">
        <w:t>“</w:t>
      </w:r>
      <w:r w:rsidRPr="00B80613">
        <w:t>inmate labor</w:t>
      </w:r>
      <w:r w:rsidR="00B80613" w:rsidRPr="00B80613">
        <w:t>”</w:t>
      </w:r>
      <w:r w:rsidRPr="00B80613">
        <w:t xml:space="preserve"> for </w:t>
      </w:r>
      <w:r w:rsidR="00B80613" w:rsidRPr="00B80613">
        <w:t>“</w:t>
      </w:r>
      <w:r w:rsidRPr="00B80613">
        <w:t>convict labor</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13 to 16.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There is no absolute bar to hard labor and work assigned to prisoners. S.C. Op.Atty.Gen. (March 16, 2010) 2010 WL 1370085.</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150.</w:t>
      </w:r>
      <w:r w:rsidR="00A4271D" w:rsidRPr="00B80613">
        <w:t xml:space="preserve"> Repealed by 2010 Act No. 237, </w:t>
      </w:r>
      <w:r w:rsidRPr="00B80613">
        <w:t xml:space="preserve">Section </w:t>
      </w:r>
      <w:r w:rsidR="00A4271D" w:rsidRPr="00B80613">
        <w:t>91,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Editor</w:t>
      </w:r>
      <w:r w:rsidR="00B80613" w:rsidRPr="00B80613">
        <w:t>’</w:t>
      </w:r>
      <w:r w:rsidRPr="00B80613">
        <w:t>s Note</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Former </w:t>
      </w:r>
      <w:r w:rsidR="00B80613" w:rsidRPr="00B80613">
        <w:t xml:space="preserve">Section </w:t>
      </w:r>
      <w:r w:rsidRPr="00B80613">
        <w:t>24</w:t>
      </w:r>
      <w:r w:rsidR="00B80613" w:rsidRPr="00B80613">
        <w:noBreakHyphen/>
      </w:r>
      <w:r w:rsidRPr="00B80613">
        <w:t>3</w:t>
      </w:r>
      <w:r w:rsidR="00B80613" w:rsidRPr="00B80613">
        <w:noBreakHyphen/>
      </w:r>
      <w:r w:rsidRPr="00B80613">
        <w:t xml:space="preserve">150 was entitled </w:t>
      </w:r>
      <w:r w:rsidR="00B80613" w:rsidRPr="00B80613">
        <w:t>“</w:t>
      </w:r>
      <w:r w:rsidRPr="00B80613">
        <w:t>Transfer of convicts to county chain gang</w:t>
      </w:r>
      <w:r w:rsidR="00B80613" w:rsidRPr="00B80613">
        <w:t>”</w:t>
      </w:r>
      <w:r w:rsidRPr="00B80613">
        <w:t xml:space="preserve"> and was derived from 1962 Code </w:t>
      </w:r>
      <w:r w:rsidR="00B80613" w:rsidRPr="00B80613">
        <w:t xml:space="preserve">Section </w:t>
      </w:r>
      <w:r w:rsidRPr="00B80613">
        <w:t>55</w:t>
      </w:r>
      <w:r w:rsidR="00B80613" w:rsidRPr="00B80613">
        <w:noBreakHyphen/>
      </w:r>
      <w:r w:rsidRPr="00B80613">
        <w:t xml:space="preserve">335.1; 1964 (53) 1795; 1966 (54) 2165; 1993 Act No. 181, </w:t>
      </w:r>
      <w:r w:rsidR="00B80613" w:rsidRPr="00B80613">
        <w:t xml:space="preserve">Section </w:t>
      </w:r>
      <w:r w:rsidRPr="00B80613">
        <w:t>402.</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160.</w:t>
      </w:r>
      <w:r w:rsidR="00A4271D" w:rsidRPr="00B80613">
        <w:t xml:space="preserve"> Costs of maintaining inmates by State institutions.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336; 1952 Code </w:t>
      </w:r>
      <w:r w:rsidRPr="00B80613">
        <w:t xml:space="preserve">Section </w:t>
      </w:r>
      <w:r w:rsidR="00A4271D" w:rsidRPr="00B80613">
        <w:t>55</w:t>
      </w:r>
      <w:r w:rsidRPr="00B80613">
        <w:noBreakHyphen/>
      </w:r>
      <w:r w:rsidR="00A4271D" w:rsidRPr="00B80613">
        <w:t xml:space="preserve">336; 1942 Code </w:t>
      </w:r>
      <w:r w:rsidRPr="00B80613">
        <w:t xml:space="preserve">Section </w:t>
      </w:r>
      <w:r w:rsidR="00A4271D" w:rsidRPr="00B80613">
        <w:t xml:space="preserve">1980; 1932 Code </w:t>
      </w:r>
      <w:r w:rsidRPr="00B80613">
        <w:t xml:space="preserve">Section </w:t>
      </w:r>
      <w:r w:rsidR="00A4271D" w:rsidRPr="00B80613">
        <w:t xml:space="preserve">1978; Cr. C. </w:t>
      </w:r>
      <w:r w:rsidRPr="00B80613">
        <w:t>‘</w:t>
      </w:r>
      <w:r w:rsidR="00A4271D" w:rsidRPr="00B80613">
        <w:t xml:space="preserve">22 </w:t>
      </w:r>
      <w:r w:rsidRPr="00B80613">
        <w:t xml:space="preserve">Section </w:t>
      </w:r>
      <w:r w:rsidR="00A4271D" w:rsidRPr="00B80613">
        <w:t xml:space="preserve">962; Cr. C. </w:t>
      </w:r>
      <w:r w:rsidRPr="00B80613">
        <w:t>‘</w:t>
      </w:r>
      <w:r w:rsidR="00A4271D" w:rsidRPr="00B80613">
        <w:t xml:space="preserve">12 </w:t>
      </w:r>
      <w:r w:rsidRPr="00B80613">
        <w:t xml:space="preserve">Section </w:t>
      </w:r>
      <w:r w:rsidR="00A4271D" w:rsidRPr="00B80613">
        <w:t xml:space="preserve">974; 1908 (25) 1201; 1960 (51) 1917; 1993 Act No. 181, </w:t>
      </w:r>
      <w:r w:rsidRPr="00B80613">
        <w:t xml:space="preserve">Section </w:t>
      </w:r>
      <w:r w:rsidR="00A4271D" w:rsidRPr="00B80613">
        <w:t xml:space="preserve">403; 2010 Act No. 237, </w:t>
      </w:r>
      <w:r w:rsidRPr="00B80613">
        <w:t xml:space="preserve">Section </w:t>
      </w:r>
      <w:r w:rsidR="00A4271D" w:rsidRPr="00B80613">
        <w:t>13,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substituted </w:t>
      </w:r>
      <w:r w:rsidR="00B80613" w:rsidRPr="00B80613">
        <w:t>“</w:t>
      </w:r>
      <w:r w:rsidRPr="00B80613">
        <w:t>inmate</w:t>
      </w:r>
      <w:r w:rsidR="00B80613" w:rsidRPr="00B80613">
        <w:t>”</w:t>
      </w:r>
      <w:r w:rsidRPr="00B80613">
        <w:t xml:space="preserve"> and </w:t>
      </w:r>
      <w:r w:rsidR="00B80613" w:rsidRPr="00B80613">
        <w:t>“</w:t>
      </w:r>
      <w:r w:rsidRPr="00B80613">
        <w:t>inmates</w:t>
      </w:r>
      <w:r w:rsidR="00B80613" w:rsidRPr="00B80613">
        <w:t>”</w:t>
      </w:r>
      <w:r w:rsidRPr="00B80613">
        <w:t xml:space="preserve"> for </w:t>
      </w:r>
      <w:r w:rsidR="00B80613" w:rsidRPr="00B80613">
        <w:t>“</w:t>
      </w:r>
      <w:r w:rsidRPr="00B80613">
        <w:t>convicts</w:t>
      </w:r>
      <w:r w:rsidR="00B80613" w:rsidRPr="00B80613">
        <w:t>”</w:t>
      </w:r>
      <w:r w:rsidRPr="00B80613">
        <w:t xml:space="preserve"> and </w:t>
      </w:r>
      <w:r w:rsidR="00B80613" w:rsidRPr="00B80613">
        <w:t>“</w:t>
      </w:r>
      <w:r w:rsidRPr="00B80613">
        <w:t>convicts</w:t>
      </w:r>
      <w:r w:rsidR="00B80613" w:rsidRPr="00B80613">
        <w:t>”</w:t>
      </w:r>
      <w:r w:rsidRPr="00B80613">
        <w:t xml:space="preserve">, substituted </w:t>
      </w:r>
      <w:r w:rsidR="00B80613" w:rsidRPr="00B80613">
        <w:t>“</w:t>
      </w:r>
      <w:r w:rsidRPr="00B80613">
        <w:t>Prison system</w:t>
      </w:r>
      <w:r w:rsidR="00B80613" w:rsidRPr="00B80613">
        <w:t>”</w:t>
      </w:r>
      <w:r w:rsidRPr="00B80613">
        <w:t xml:space="preserve"> for </w:t>
      </w:r>
      <w:r w:rsidR="00B80613" w:rsidRPr="00B80613">
        <w:t>“</w:t>
      </w:r>
      <w:r w:rsidRPr="00B80613">
        <w:t>Penitentiary</w:t>
      </w:r>
      <w:r w:rsidR="00B80613" w:rsidRPr="00B80613">
        <w:t>”</w:t>
      </w:r>
      <w:r w:rsidRPr="00B80613">
        <w:t>, and made other nonsubstantive changes.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 </w:t>
      </w:r>
      <w:r w:rsidRPr="00B80613">
        <w:t>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Statutes that express legislative intent that jailers (whether county or state) are to bear expenses, including those incurred in rendering health care, for persons incarcerated following their convictions do not express legislative intent that city should bear medical expenses of pretrial detainees; rather, applying statutory interpretation expressio unius est exclusio alterius, absolute silence of Legislature on subject of expense allocation, or even minimal living standards, for pretrial detainees held in municipal facilities defeated any </w:t>
      </w:r>
      <w:r w:rsidR="00B80613" w:rsidRPr="00B80613">
        <w:t>“</w:t>
      </w:r>
      <w:r w:rsidRPr="00B80613">
        <w:t>legislative intent</w:t>
      </w:r>
      <w:r w:rsidR="00B80613" w:rsidRPr="00B80613">
        <w:t>”</w:t>
      </w:r>
      <w:r w:rsidRPr="00B80613">
        <w:t xml:space="preserve"> claim. Myrtle Beach Hosp., Inc. v. City of Myrtle Beach (S.C. 2000) 341 S.C. 1, 532 S.E.2d 868. Prisons 419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170.</w:t>
      </w:r>
      <w:r w:rsidR="00A4271D" w:rsidRPr="00B80613">
        <w:t xml:space="preserve"> Payments by Clemson University for use of inmates.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337; 1952 Code </w:t>
      </w:r>
      <w:r w:rsidRPr="00B80613">
        <w:t xml:space="preserve">Section </w:t>
      </w:r>
      <w:r w:rsidR="00A4271D" w:rsidRPr="00B80613">
        <w:t>55</w:t>
      </w:r>
      <w:r w:rsidRPr="00B80613">
        <w:noBreakHyphen/>
      </w:r>
      <w:r w:rsidR="00A4271D" w:rsidRPr="00B80613">
        <w:t xml:space="preserve">337; 1942 Code </w:t>
      </w:r>
      <w:r w:rsidRPr="00B80613">
        <w:t xml:space="preserve">Section </w:t>
      </w:r>
      <w:r w:rsidR="00A4271D" w:rsidRPr="00B80613">
        <w:t xml:space="preserve">1980; 1932 Code </w:t>
      </w:r>
      <w:r w:rsidRPr="00B80613">
        <w:t xml:space="preserve">Section </w:t>
      </w:r>
      <w:r w:rsidR="00A4271D" w:rsidRPr="00B80613">
        <w:t xml:space="preserve">1978; Cr. C. </w:t>
      </w:r>
      <w:r w:rsidRPr="00B80613">
        <w:t>‘</w:t>
      </w:r>
      <w:r w:rsidR="00A4271D" w:rsidRPr="00B80613">
        <w:t xml:space="preserve">22 </w:t>
      </w:r>
      <w:r w:rsidRPr="00B80613">
        <w:t xml:space="preserve">Section </w:t>
      </w:r>
      <w:r w:rsidR="00A4271D" w:rsidRPr="00B80613">
        <w:t xml:space="preserve">962; Cr. C. </w:t>
      </w:r>
      <w:r w:rsidRPr="00B80613">
        <w:t>‘</w:t>
      </w:r>
      <w:r w:rsidR="00A4271D" w:rsidRPr="00B80613">
        <w:t xml:space="preserve">12 </w:t>
      </w:r>
      <w:r w:rsidRPr="00B80613">
        <w:t xml:space="preserve">Section </w:t>
      </w:r>
      <w:r w:rsidR="00A4271D" w:rsidRPr="00B80613">
        <w:t xml:space="preserve">974; 1908 (25) 1201; 1960 (51) 1917; 1993 Act No. 181, </w:t>
      </w:r>
      <w:r w:rsidRPr="00B80613">
        <w:t xml:space="preserve">Section </w:t>
      </w:r>
      <w:r w:rsidR="00A4271D" w:rsidRPr="00B80613">
        <w:t xml:space="preserve">404; 2010 Act No. 237, </w:t>
      </w:r>
      <w:r w:rsidRPr="00B80613">
        <w:t xml:space="preserve">Section </w:t>
      </w:r>
      <w:r w:rsidR="00A4271D" w:rsidRPr="00B80613">
        <w:t>14,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Change of name of the Clemson Agricultural College of South Carolina to Clemson University, see </w:t>
      </w:r>
      <w:r w:rsidR="00B80613" w:rsidRPr="00B80613">
        <w:t xml:space="preserve">Section </w:t>
      </w:r>
      <w:r w:rsidRPr="00B80613">
        <w:t>59</w:t>
      </w:r>
      <w:r w:rsidR="00B80613" w:rsidRPr="00B80613">
        <w:noBreakHyphen/>
      </w:r>
      <w:r w:rsidRPr="00B80613">
        <w:t>119</w:t>
      </w:r>
      <w:r w:rsidR="00B80613" w:rsidRPr="00B80613">
        <w:noBreakHyphen/>
      </w:r>
      <w:r w:rsidRPr="00B80613">
        <w:t>30.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 </w:t>
      </w:r>
      <w:r w:rsidRPr="00B80613">
        <w:t>6.</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180.</w:t>
      </w:r>
      <w:r w:rsidR="00A4271D" w:rsidRPr="00B80613">
        <w:t xml:space="preserve"> Transportation and clothes for discharged inmates.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 xml:space="preserve">Whenever an inmate is discharged from a state prison, the Department of Corrections shall furnish the inmate with a suit of common clothes, if necessary, and transportation from the prison to his home or as </w:t>
      </w:r>
      <w:r w:rsidRPr="00B80613">
        <w:lastRenderedPageBreak/>
        <w:t>near to it as can be done by public conveyances. The cost of transportation and clothes must be paid by the State Treasurer, on the draft of the department, countersigned by the Comptroller General.</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338; 1952 Code </w:t>
      </w:r>
      <w:r w:rsidRPr="00B80613">
        <w:t xml:space="preserve">Section </w:t>
      </w:r>
      <w:r w:rsidR="00A4271D" w:rsidRPr="00B80613">
        <w:t>55</w:t>
      </w:r>
      <w:r w:rsidRPr="00B80613">
        <w:noBreakHyphen/>
      </w:r>
      <w:r w:rsidR="00A4271D" w:rsidRPr="00B80613">
        <w:t xml:space="preserve">338; 1942 Code </w:t>
      </w:r>
      <w:r w:rsidRPr="00B80613">
        <w:t xml:space="preserve">Section </w:t>
      </w:r>
      <w:r w:rsidR="00A4271D" w:rsidRPr="00B80613">
        <w:t xml:space="preserve">1978; 1932 Code </w:t>
      </w:r>
      <w:r w:rsidRPr="00B80613">
        <w:t xml:space="preserve">Section </w:t>
      </w:r>
      <w:r w:rsidR="00A4271D" w:rsidRPr="00B80613">
        <w:t xml:space="preserve">1976; Cr. C. </w:t>
      </w:r>
      <w:r w:rsidRPr="00B80613">
        <w:t>‘</w:t>
      </w:r>
      <w:r w:rsidR="00A4271D" w:rsidRPr="00B80613">
        <w:t xml:space="preserve">22 </w:t>
      </w:r>
      <w:r w:rsidRPr="00B80613">
        <w:t xml:space="preserve">Section </w:t>
      </w:r>
      <w:r w:rsidR="00A4271D" w:rsidRPr="00B80613">
        <w:t xml:space="preserve">960; Cr. C. </w:t>
      </w:r>
      <w:r w:rsidRPr="00B80613">
        <w:t>‘</w:t>
      </w:r>
      <w:r w:rsidR="00A4271D" w:rsidRPr="00B80613">
        <w:t xml:space="preserve">12 </w:t>
      </w:r>
      <w:r w:rsidRPr="00B80613">
        <w:t xml:space="preserve">Section </w:t>
      </w:r>
      <w:r w:rsidR="00A4271D" w:rsidRPr="00B80613">
        <w:t xml:space="preserve">964; Cr. C. </w:t>
      </w:r>
      <w:r w:rsidRPr="00B80613">
        <w:t>‘</w:t>
      </w:r>
      <w:r w:rsidR="00A4271D" w:rsidRPr="00B80613">
        <w:t xml:space="preserve">02 </w:t>
      </w:r>
      <w:r w:rsidRPr="00B80613">
        <w:t xml:space="preserve">Section </w:t>
      </w:r>
      <w:r w:rsidR="00A4271D" w:rsidRPr="00B80613">
        <w:t xml:space="preserve">678; G. S. 2727; R. S. 563; 1868 (14) 69; 1939 (41) 107; 1960 (51) 1917; 1993 Act No. 181, </w:t>
      </w:r>
      <w:r w:rsidRPr="00B80613">
        <w:t xml:space="preserve">Section </w:t>
      </w:r>
      <w:r w:rsidR="00A4271D" w:rsidRPr="00B80613">
        <w:t xml:space="preserve">405; 2010 Act No. 237, </w:t>
      </w:r>
      <w:r w:rsidRPr="00B80613">
        <w:t xml:space="preserve">Section </w:t>
      </w:r>
      <w:r w:rsidR="00A4271D" w:rsidRPr="00B80613">
        <w:t>15,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Nos. 310,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2 to 3.</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 </w:t>
      </w:r>
      <w:r w:rsidRPr="00B80613">
        <w:t>155.</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190.</w:t>
      </w:r>
      <w:r w:rsidR="00A4271D" w:rsidRPr="00B80613">
        <w:t xml:space="preserve"> Appropriation of balances for Department of Corrections.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339; 1952 Code </w:t>
      </w:r>
      <w:r w:rsidRPr="00B80613">
        <w:t xml:space="preserve">Section </w:t>
      </w:r>
      <w:r w:rsidR="00A4271D" w:rsidRPr="00B80613">
        <w:t>55</w:t>
      </w:r>
      <w:r w:rsidRPr="00B80613">
        <w:noBreakHyphen/>
      </w:r>
      <w:r w:rsidR="00A4271D" w:rsidRPr="00B80613">
        <w:t xml:space="preserve">339; 1942 Code </w:t>
      </w:r>
      <w:r w:rsidRPr="00B80613">
        <w:t xml:space="preserve">Section </w:t>
      </w:r>
      <w:r w:rsidR="00A4271D" w:rsidRPr="00B80613">
        <w:t xml:space="preserve">3207; 1932 Code </w:t>
      </w:r>
      <w:r w:rsidRPr="00B80613">
        <w:t xml:space="preserve">Section </w:t>
      </w:r>
      <w:r w:rsidR="00A4271D" w:rsidRPr="00B80613">
        <w:t xml:space="preserve">3207; Civ. C. </w:t>
      </w:r>
      <w:r w:rsidRPr="00B80613">
        <w:t>‘</w:t>
      </w:r>
      <w:r w:rsidR="00A4271D" w:rsidRPr="00B80613">
        <w:t xml:space="preserve">22 </w:t>
      </w:r>
      <w:r w:rsidRPr="00B80613">
        <w:t xml:space="preserve">Section </w:t>
      </w:r>
      <w:r w:rsidR="00A4271D" w:rsidRPr="00B80613">
        <w:t xml:space="preserve">904; Civ. C. </w:t>
      </w:r>
      <w:r w:rsidRPr="00B80613">
        <w:t>‘</w:t>
      </w:r>
      <w:r w:rsidR="00A4271D" w:rsidRPr="00B80613">
        <w:t xml:space="preserve">12 </w:t>
      </w:r>
      <w:r w:rsidRPr="00B80613">
        <w:t xml:space="preserve">Section </w:t>
      </w:r>
      <w:r w:rsidR="00A4271D" w:rsidRPr="00B80613">
        <w:t xml:space="preserve">825; 1909 (26) 284; 1960 (51) 1917; 1993 Act No. 181, </w:t>
      </w:r>
      <w:r w:rsidRPr="00B80613">
        <w:t xml:space="preserve">Section </w:t>
      </w:r>
      <w:r w:rsidR="00A4271D" w:rsidRPr="00B80613">
        <w:t xml:space="preserve">406; 2010 Act No. 237, </w:t>
      </w:r>
      <w:r w:rsidRPr="00B80613">
        <w:t xml:space="preserve">Section </w:t>
      </w:r>
      <w:r w:rsidR="00A4271D" w:rsidRPr="00B80613">
        <w:t>16,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deleted </w:t>
      </w:r>
      <w:r w:rsidR="00B80613" w:rsidRPr="00B80613">
        <w:t>“</w:t>
      </w:r>
      <w:r w:rsidRPr="00B80613">
        <w:t>State</w:t>
      </w:r>
      <w:r w:rsidR="00B80613" w:rsidRPr="00B80613">
        <w:t>”</w:t>
      </w:r>
      <w:r w:rsidRPr="00B80613">
        <w:t xml:space="preserve"> before </w:t>
      </w:r>
      <w:r w:rsidR="00B80613" w:rsidRPr="00B80613">
        <w:t>“</w:t>
      </w:r>
      <w:r w:rsidRPr="00B80613">
        <w:t>Department of Corrections</w:t>
      </w:r>
      <w:r w:rsidR="00B80613" w:rsidRPr="00B80613">
        <w:t>”</w:t>
      </w:r>
      <w:r w:rsidRPr="00B80613">
        <w:t xml:space="preserve">, and substituted </w:t>
      </w:r>
      <w:r w:rsidR="00B80613" w:rsidRPr="00B80613">
        <w:t>“</w:t>
      </w:r>
      <w:r w:rsidRPr="00B80613">
        <w:t>inmates</w:t>
      </w:r>
      <w:r w:rsidR="00B80613" w:rsidRPr="00B80613">
        <w:t>”</w:t>
      </w:r>
      <w:r w:rsidRPr="00B80613">
        <w:t xml:space="preserve"> for </w:t>
      </w:r>
      <w:r w:rsidR="00B80613" w:rsidRPr="00B80613">
        <w:t>“</w:t>
      </w:r>
      <w:r w:rsidRPr="00B80613">
        <w:t>convicts</w:t>
      </w:r>
      <w:r w:rsidR="00B80613" w:rsidRPr="00B80613">
        <w:t>”</w:t>
      </w:r>
      <w:r w:rsidRPr="00B80613">
        <w:t xml:space="preserve"> and </w:t>
      </w:r>
      <w:r w:rsidR="00B80613" w:rsidRPr="00B80613">
        <w:t>“</w:t>
      </w:r>
      <w:r w:rsidRPr="00B80613">
        <w:t>department</w:t>
      </w:r>
      <w:r w:rsidR="00B80613" w:rsidRPr="00B80613">
        <w:t>”</w:t>
      </w:r>
      <w:r w:rsidRPr="00B80613">
        <w:t xml:space="preserve"> for </w:t>
      </w:r>
      <w:r w:rsidR="00B80613" w:rsidRPr="00B80613">
        <w:t>“</w:t>
      </w:r>
      <w:r w:rsidRPr="00B80613">
        <w:t>penitentiary</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2 to 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200.</w:t>
      </w:r>
      <w:r w:rsidR="00A4271D" w:rsidRPr="00B80613">
        <w:t xml:space="preserve"> Repealed by 2010 Act No. 237, </w:t>
      </w:r>
      <w:r w:rsidRPr="00B80613">
        <w:t xml:space="preserve">Section </w:t>
      </w:r>
      <w:r w:rsidR="00A4271D" w:rsidRPr="00B80613">
        <w:t>91,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Editor</w:t>
      </w:r>
      <w:r w:rsidR="00B80613" w:rsidRPr="00B80613">
        <w:t>’</w:t>
      </w:r>
      <w:r w:rsidRPr="00B80613">
        <w:t>s Note</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Former </w:t>
      </w:r>
      <w:r w:rsidR="00B80613" w:rsidRPr="00B80613">
        <w:t xml:space="preserve">Section </w:t>
      </w:r>
      <w:r w:rsidRPr="00B80613">
        <w:t>24</w:t>
      </w:r>
      <w:r w:rsidR="00B80613" w:rsidRPr="00B80613">
        <w:noBreakHyphen/>
      </w:r>
      <w:r w:rsidRPr="00B80613">
        <w:t>3</w:t>
      </w:r>
      <w:r w:rsidR="00B80613" w:rsidRPr="00B80613">
        <w:noBreakHyphen/>
      </w:r>
      <w:r w:rsidRPr="00B80613">
        <w:t xml:space="preserve">200 was entitled </w:t>
      </w:r>
      <w:r w:rsidR="00B80613" w:rsidRPr="00B80613">
        <w:t>“</w:t>
      </w:r>
      <w:r w:rsidRPr="00B80613">
        <w:t>Transfer of prisoner to county other than county where sentenced</w:t>
      </w:r>
      <w:r w:rsidR="00B80613" w:rsidRPr="00B80613">
        <w:t>”</w:t>
      </w:r>
      <w:r w:rsidRPr="00B80613">
        <w:t xml:space="preserve"> and was derived from 1962 Code </w:t>
      </w:r>
      <w:r w:rsidR="00B80613" w:rsidRPr="00B80613">
        <w:t xml:space="preserve">Section </w:t>
      </w:r>
      <w:r w:rsidRPr="00B80613">
        <w:t>55</w:t>
      </w:r>
      <w:r w:rsidR="00B80613" w:rsidRPr="00B80613">
        <w:noBreakHyphen/>
      </w:r>
      <w:r w:rsidRPr="00B80613">
        <w:t xml:space="preserve">3.1; 1960 (51) 1779, 1917; 1971 (57) 90; 1993 Act No. 181, </w:t>
      </w:r>
      <w:r w:rsidR="00B80613" w:rsidRPr="00B80613">
        <w:t xml:space="preserve">Section </w:t>
      </w:r>
      <w:r w:rsidRPr="00B80613">
        <w:t>407.</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210.</w:t>
      </w:r>
      <w:r w:rsidR="00A4271D" w:rsidRPr="00B80613">
        <w:t xml:space="preserve"> Furloughs for qualified inmates of State prison system.</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(1) contact prospective employers;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(2) secure a suitable residence for use when released on parole or upon discharge;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(3) obtain medical services not otherwise available;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(4) participate in a training program in the community or any other compelling reason consistent with the public interest;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(5) visit a spouse, child (including stepchild, adopted child, or child as to whom the prisoner, though not a natural parent, has acted in the place of a parent), parent (including a person, though not a natural parent, who has acted in the place of a parent), brother, or sister.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The director may extend the limits of the place of confinement of a terminally ill inmate for an indefinite length of time when there is reasonable cause to believe that the inmate will honor his trust.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B80613" w:rsidRPr="00B80613">
        <w:noBreakHyphen/>
      </w:r>
      <w:r w:rsidRPr="00B80613">
        <w:t>13</w:t>
      </w:r>
      <w:r w:rsidR="00B80613" w:rsidRPr="00B80613">
        <w:noBreakHyphen/>
      </w:r>
      <w:r w:rsidRPr="00B80613">
        <w:t>410.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(D) The director may not extend the benefits of this section to a person convicted of a violent crime as defined in Section 16</w:t>
      </w:r>
      <w:r w:rsidR="00B80613" w:rsidRPr="00B80613">
        <w:noBreakHyphen/>
      </w:r>
      <w:r w:rsidRPr="00B80613">
        <w:t>1</w:t>
      </w:r>
      <w:r w:rsidR="00B80613" w:rsidRPr="00B80613">
        <w:noBreakHyphen/>
      </w:r>
      <w:r w:rsidRPr="00B80613">
        <w:t>60 unless all of the following persons recommend in writing that the offender be allowed to participate in the furlough program in the community where the offense was committed: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(1) in those cases where, as applicable, the victim of the crime for which the offender is charged, or the relatives of the victim who have applied for notification pursuant to the provisions of Article 15, Chapter 3, Title 16 if the victim has died;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(2) the law enforcement agency which employed the arresting officer of the offender; and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(3) the solicitor in whose circuit the offender was convicted.</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303.1; 1967 (55) 290; 1980 Act No. 414; 1993 Act No. 181, </w:t>
      </w:r>
      <w:r w:rsidRPr="00B80613">
        <w:t xml:space="preserve">Section </w:t>
      </w:r>
      <w:r w:rsidR="00A4271D" w:rsidRPr="00B80613">
        <w:t xml:space="preserve">408; 1994 Act No. 477, </w:t>
      </w:r>
      <w:r w:rsidRPr="00B80613">
        <w:t xml:space="preserve">Section </w:t>
      </w:r>
      <w:r w:rsidR="00A4271D" w:rsidRPr="00B80613">
        <w:t xml:space="preserve">1; 2017 Act No. 49 (S.271), </w:t>
      </w:r>
      <w:r w:rsidRPr="00B80613">
        <w:t xml:space="preserve">Section </w:t>
      </w:r>
      <w:r w:rsidR="00A4271D" w:rsidRPr="00B80613">
        <w:t>2, eff May 19, 2017.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2017 Act No. 49, </w:t>
      </w:r>
      <w:r w:rsidR="00B80613" w:rsidRPr="00B80613">
        <w:t xml:space="preserve">Section </w:t>
      </w:r>
      <w:r w:rsidRPr="00B80613">
        <w:t xml:space="preserve">2, in (A)(5), deleted </w:t>
      </w:r>
      <w:r w:rsidR="00B80613" w:rsidRPr="00B80613">
        <w:t>“</w:t>
      </w:r>
      <w:r w:rsidRPr="00B80613">
        <w:t>or attend the funeral of</w:t>
      </w:r>
      <w:r w:rsidR="00B80613" w:rsidRPr="00B80613">
        <w:t>”</w:t>
      </w:r>
      <w:r w:rsidRPr="00B80613">
        <w:t xml:space="preserve"> following </w:t>
      </w:r>
      <w:r w:rsidR="00B80613" w:rsidRPr="00B80613">
        <w:t>“</w:t>
      </w:r>
      <w:r w:rsidRPr="00B80613">
        <w:t>visit</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2, 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10 to 13, 16.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Failure of prisoner to return from furlough so that he might spend Christmas with his wife constituted escape. State v. Murray (S.C. 1979) 273 S.C. 374, 256 S.E.2d 543. Escape 4</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220.</w:t>
      </w:r>
      <w:r w:rsidR="00A4271D" w:rsidRPr="00B80613">
        <w:t xml:space="preserve"> Inmate privileges; attending funeral service; visiting family member in the hospital; transportation; notification.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Notwithstanding another provision of law, when the parent or parent substitute identified on an inmate</w:t>
      </w:r>
      <w:r w:rsidR="00B80613" w:rsidRPr="00B80613">
        <w:t>’</w:t>
      </w:r>
      <w:r w:rsidRPr="00B80613">
        <w:t>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w:t>
      </w:r>
      <w:r w:rsidR="00B80613" w:rsidRPr="00B80613">
        <w:t>’</w:t>
      </w:r>
      <w:r w:rsidRPr="00B80613">
        <w:t>s viewing or funeral service or, prior to the person</w:t>
      </w:r>
      <w:r w:rsidR="00B80613" w:rsidRPr="00B80613">
        <w:t>’</w:t>
      </w:r>
      <w:r w:rsidRPr="00B80613">
        <w:t>s death, to visit the person in the hospital. The location of the viewing, funeral, or hospital visit must be in South Carolina.</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The department must verify the person</w:t>
      </w:r>
      <w:r w:rsidR="00B80613" w:rsidRPr="00B80613">
        <w:t>’</w:t>
      </w:r>
      <w:r w:rsidRPr="00B80613">
        <w:t>s relationship to the inmate and the person</w:t>
      </w:r>
      <w:r w:rsidR="00B80613" w:rsidRPr="00B80613">
        <w:t>’</w:t>
      </w:r>
      <w:r w:rsidRPr="00B80613">
        <w:t>s illness or death.</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w:t>
      </w:r>
      <w:r w:rsidR="00B80613" w:rsidRPr="00B80613">
        <w:t>’</w:t>
      </w:r>
      <w:r w:rsidRPr="00B80613">
        <w:t>s trust account.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(D) When applicable, the department shall notify the victim of the crime of which the inmate was convicted, or adjudicated guilty of committing, and notify the relatives of the victim who have applied for notification, as provided in Section 16</w:t>
      </w:r>
      <w:r w:rsidR="00B80613" w:rsidRPr="00B80613">
        <w:noBreakHyphen/>
      </w:r>
      <w:r w:rsidRPr="00B80613">
        <w:t>3</w:t>
      </w:r>
      <w:r w:rsidR="00B80613" w:rsidRPr="00B80613">
        <w:noBreakHyphen/>
      </w:r>
      <w:r w:rsidRPr="00B80613">
        <w:t>1530.</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2017 Act No. 49 (S.271), </w:t>
      </w:r>
      <w:r w:rsidRPr="00B80613">
        <w:t xml:space="preserve">Section </w:t>
      </w:r>
      <w:r w:rsidR="00A4271D" w:rsidRPr="00B80613">
        <w:t>1, eff May 19, 2017.</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71D" w:rsidRPr="00B80613">
        <w:t xml:space="preserve"> 3</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0613">
        <w:t>Prison Industries</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310.</w:t>
      </w:r>
      <w:r w:rsidR="00A4271D" w:rsidRPr="00B80613">
        <w:t xml:space="preserve"> Declaration of intent.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Since the means now provided for the employment of prison labor is inadequate to furnish a sufficient number of inmates with employment, it is the intent of this article to:</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(1) further provide more adequate, regular, and suitable employment for the inmates of this State, consistent with proper penal purposes;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(2) further utilize the labor of inmates for self</w:t>
      </w:r>
      <w:r w:rsidR="00B80613" w:rsidRPr="00B80613">
        <w:noBreakHyphen/>
      </w:r>
      <w:r w:rsidRPr="00B80613">
        <w:t>maintenance and for reimbursing this State for expenses incurred by reason of their crimes and imprisonment;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(3) effect the requisitioning and disbursement of prison products directly through established state authorities with no possibility of private profits; and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341; 1960 (51) 1933; 1987 Act No. 177, </w:t>
      </w:r>
      <w:r w:rsidRPr="00B80613">
        <w:t xml:space="preserve">Section </w:t>
      </w:r>
      <w:r w:rsidR="00A4271D" w:rsidRPr="00B80613">
        <w:t xml:space="preserve">1; 2010 Act No. 237, </w:t>
      </w:r>
      <w:r w:rsidRPr="00B80613">
        <w:t xml:space="preserve">Section </w:t>
      </w:r>
      <w:r w:rsidR="00A4271D" w:rsidRPr="00B80613">
        <w:t>17,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 the first sentence, substituted </w:t>
      </w:r>
      <w:r w:rsidR="00B80613" w:rsidRPr="00B80613">
        <w:t>“</w:t>
      </w:r>
      <w:r w:rsidRPr="00B80613">
        <w:t>prison labor</w:t>
      </w:r>
      <w:r w:rsidR="00B80613" w:rsidRPr="00B80613">
        <w:t>”</w:t>
      </w:r>
      <w:r w:rsidRPr="00B80613">
        <w:t xml:space="preserve"> for </w:t>
      </w:r>
      <w:r w:rsidR="00B80613" w:rsidRPr="00B80613">
        <w:t>“</w:t>
      </w:r>
      <w:r w:rsidRPr="00B80613">
        <w:t>convict labor</w:t>
      </w:r>
      <w:r w:rsidR="00B80613" w:rsidRPr="00B80613">
        <w:t>”</w:t>
      </w:r>
      <w:r w:rsidRPr="00B80613">
        <w:t xml:space="preserve">, substituted </w:t>
      </w:r>
      <w:r w:rsidR="00B80613" w:rsidRPr="00B80613">
        <w:t>“</w:t>
      </w:r>
      <w:r w:rsidRPr="00B80613">
        <w:t>inmates</w:t>
      </w:r>
      <w:r w:rsidR="00B80613" w:rsidRPr="00B80613">
        <w:t>”</w:t>
      </w:r>
      <w:r w:rsidRPr="00B80613">
        <w:t xml:space="preserve"> for </w:t>
      </w:r>
      <w:r w:rsidR="00B80613" w:rsidRPr="00B80613">
        <w:t>“</w:t>
      </w:r>
      <w:r w:rsidRPr="00B80613">
        <w:t>convicts</w:t>
      </w:r>
      <w:r w:rsidR="00B80613" w:rsidRPr="00B80613">
        <w:t>”</w:t>
      </w:r>
      <w:r w:rsidRPr="00B80613">
        <w:t xml:space="preserve"> throughout, and in item (3) deleted </w:t>
      </w:r>
      <w:r w:rsidR="00B80613" w:rsidRPr="00B80613">
        <w:t>“</w:t>
      </w:r>
      <w:r w:rsidRPr="00B80613">
        <w:t>therefrom</w:t>
      </w:r>
      <w:r w:rsidR="00B80613" w:rsidRPr="00B80613">
        <w:t>”</w:t>
      </w:r>
      <w:r w:rsidRPr="00B80613">
        <w:t xml:space="preserve"> after </w:t>
      </w:r>
      <w:r w:rsidR="00B80613" w:rsidRPr="00B80613">
        <w:t>“</w:t>
      </w:r>
      <w:r w:rsidRPr="00B80613">
        <w:t>private profits</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Employer, of prisoner authorized to work at paid employment in a prison industry program provided under this article, must pay prisoner</w:t>
      </w:r>
      <w:r w:rsidR="00B80613" w:rsidRPr="00B80613">
        <w:t>’</w:t>
      </w:r>
      <w:r w:rsidRPr="00B80613">
        <w:t xml:space="preserve">s wages directly to the Department of Corrections, see </w:t>
      </w:r>
      <w:r w:rsidR="00B80613" w:rsidRPr="00B80613">
        <w:t xml:space="preserve">Section </w:t>
      </w:r>
      <w:r w:rsidRPr="00B80613">
        <w:t>24</w:t>
      </w:r>
      <w:r w:rsidR="00B80613" w:rsidRPr="00B80613">
        <w:noBreakHyphen/>
      </w:r>
      <w:r w:rsidRPr="00B80613">
        <w:t>3</w:t>
      </w:r>
      <w:r w:rsidR="00B80613" w:rsidRPr="00B80613">
        <w:noBreakHyphen/>
      </w:r>
      <w:r w:rsidRPr="00B80613">
        <w:t>40.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Prisoner</w:t>
      </w:r>
      <w:r w:rsidR="00B80613" w:rsidRPr="00B80613">
        <w:t>’</w:t>
      </w:r>
      <w:r w:rsidRPr="00B80613">
        <w:t xml:space="preserve">s wages paid pursuant to prison industry program provided for in this article to be paid directly to Department of Corrections, disposition of such wages, see </w:t>
      </w:r>
      <w:r w:rsidR="00B80613" w:rsidRPr="00B80613">
        <w:t xml:space="preserve">Section </w:t>
      </w:r>
      <w:r w:rsidRPr="00B80613">
        <w:t>24</w:t>
      </w:r>
      <w:r w:rsidR="00B80613" w:rsidRPr="00B80613">
        <w:noBreakHyphen/>
      </w:r>
      <w:r w:rsidRPr="00B80613">
        <w:t>3</w:t>
      </w:r>
      <w:r w:rsidR="00B80613" w:rsidRPr="00B80613">
        <w:noBreakHyphen/>
      </w:r>
      <w:r w:rsidRPr="00B80613">
        <w:t>40.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 to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13 to 19.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Restriction against private profits is directed to sales within State. The restriction against the possibility of private profits in connection with the sale of prison</w:t>
      </w:r>
      <w:r w:rsidR="00B80613" w:rsidRPr="00B80613">
        <w:noBreakHyphen/>
      </w:r>
      <w:r w:rsidRPr="00B80613">
        <w:t>made goods in this State is directed to such sales as are permitted in this State and does not preclude the sale of prison</w:t>
      </w:r>
      <w:r w:rsidR="00B80613" w:rsidRPr="00B80613">
        <w:noBreakHyphen/>
      </w:r>
      <w:r w:rsidRPr="00B80613">
        <w:t>made goods outside of the State, even though private profit may result from subsequent resale of such goods outside the State. 1962</w:t>
      </w:r>
      <w:r w:rsidR="00B80613" w:rsidRPr="00B80613">
        <w:noBreakHyphen/>
      </w:r>
      <w:r w:rsidRPr="00B80613">
        <w:t>63 Op. Atty Gen, No. 1579, p 152.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intent of this article is to provide a means for furnishing prison</w:t>
      </w:r>
      <w:r w:rsidR="00B80613" w:rsidRPr="00B80613">
        <w:noBreakHyphen/>
      </w:r>
      <w:r w:rsidRPr="00B80613">
        <w:t>made goods to public agencies of this State, directly to such agencies and without resultant private profits. 1962</w:t>
      </w:r>
      <w:r w:rsidR="00B80613" w:rsidRPr="00B80613">
        <w:noBreakHyphen/>
      </w:r>
      <w:r w:rsidRPr="00B80613">
        <w:t>63 Op. Atty Gen, No. 1579, p 152.</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Sales to brokers outside the State would in no manner be inconsistent with the intent of this section and there is no restriction against such sales in the statutes. 1962</w:t>
      </w:r>
      <w:r w:rsidR="00B80613" w:rsidRPr="00B80613">
        <w:noBreakHyphen/>
      </w:r>
      <w:r w:rsidRPr="00B80613">
        <w:t>63 Op. Atty Gen, No. 1579, p 152.</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315.</w:t>
      </w:r>
      <w:r w:rsidR="00A4271D" w:rsidRPr="00B80613">
        <w:t xml:space="preserve"> Determinations prerequisite to selecting prison industry project.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1987 Act No. 177 </w:t>
      </w:r>
      <w:r w:rsidRPr="00B80613">
        <w:t xml:space="preserve">Section </w:t>
      </w:r>
      <w:r w:rsidR="00A4271D" w:rsidRPr="00B80613">
        <w:t xml:space="preserve">2; 1993 Act No. 181, </w:t>
      </w:r>
      <w:r w:rsidRPr="00B80613">
        <w:t xml:space="preserve">Section </w:t>
      </w:r>
      <w:r w:rsidR="00A4271D" w:rsidRPr="00B80613">
        <w:t>409.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Employer, of prisoner authorized to work at paid employment in a prison industry program provided under this article, must pay prisoner</w:t>
      </w:r>
      <w:r w:rsidR="00B80613" w:rsidRPr="00B80613">
        <w:t>’</w:t>
      </w:r>
      <w:r w:rsidRPr="00B80613">
        <w:t xml:space="preserve">s wages directly to the Department of Corrections, see </w:t>
      </w:r>
      <w:r w:rsidR="00B80613" w:rsidRPr="00B80613">
        <w:t xml:space="preserve">Section </w:t>
      </w:r>
      <w:r w:rsidRPr="00B80613">
        <w:t>24</w:t>
      </w:r>
      <w:r w:rsidR="00B80613" w:rsidRPr="00B80613">
        <w:noBreakHyphen/>
      </w:r>
      <w:r w:rsidRPr="00B80613">
        <w:t>3</w:t>
      </w:r>
      <w:r w:rsidR="00B80613" w:rsidRPr="00B80613">
        <w:noBreakHyphen/>
      </w:r>
      <w:r w:rsidRPr="00B80613">
        <w:t>40.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 to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13 to 19.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Statute authorizing certain deductions from inmate</w:t>
      </w:r>
      <w:r w:rsidR="00B80613" w:rsidRPr="00B80613">
        <w:t>’</w:t>
      </w:r>
      <w:r w:rsidRPr="00B80613">
        <w:t>s pay under service work contract was neither remedial nor procedural and operated prospectively only, and, thus, retroactive application of statute to inmate</w:t>
      </w:r>
      <w:r w:rsidR="00B80613" w:rsidRPr="00B80613">
        <w:t>’</w:t>
      </w:r>
      <w:r w:rsidRPr="00B80613">
        <w:t>s wages violated his due process rights, since inmate had right to wages, prior to effective date of statute authorizing certain deductions from his pay, pursuant to budget provisos and statutes requiring inmates to earn prevailing wage, inmate</w:t>
      </w:r>
      <w:r w:rsidR="00B80613" w:rsidRPr="00B80613">
        <w:t>’</w:t>
      </w:r>
      <w:r w:rsidRPr="00B80613">
        <w:t>s right to certain wage became vested as soon as he earned that wage, and increase in deductions retroactively to gross wages earned prior to effective date divested inmate</w:t>
      </w:r>
      <w:r w:rsidR="00B80613" w:rsidRPr="00B80613">
        <w:t>’</w:t>
      </w:r>
      <w:r w:rsidRPr="00B80613">
        <w:t>s vested right to higher net wage under statute governing paid employment of inmates. Gatewood v. South Carolina Dept. of Corrections (S.C.App. 2016) 416 S.C. 304, 785 S.E.2d 600, rehearing denied, certiorari denied. Constitutional Law 4822; Prisons 181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Although the federal Fair Labor Standards Act (FLSA) does not apply to inmate workers, statutes governing prison industries programs (PIP) compel the Department of Corrections to ensure inmate workers who are employed in a PIP receive the same pay rates and employment conditions as their non</w:t>
      </w:r>
      <w:r w:rsidR="00B80613" w:rsidRPr="00B80613">
        <w:noBreakHyphen/>
      </w:r>
      <w:r w:rsidRPr="00B80613">
        <w:t xml:space="preserve">inmate peers in the </w:t>
      </w:r>
      <w:r w:rsidRPr="00B80613">
        <w:lastRenderedPageBreak/>
        <w:t>same locality. South Carolina Dept. of Corrections v. Tomlin (S.C.App. 2010) 387 S.C. 652, 694 S.E.2d 25, certiorari dismissed.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While the prevailing wage statutes for inmates working in prison industries programs (PIP) do not entitle inmates to a private right of action in tort for Department of Corrections</w:t>
      </w:r>
      <w:r w:rsidR="00B80613" w:rsidRPr="00B80613">
        <w:t>’</w:t>
      </w:r>
      <w:r w:rsidRPr="00B80613">
        <w:t xml:space="preserve"> failure to comply with those statutes, inmates may protest through the grievance process the Department</w:t>
      </w:r>
      <w:r w:rsidR="00B80613" w:rsidRPr="00B80613">
        <w:t>’</w:t>
      </w:r>
      <w:r w:rsidRPr="00B80613">
        <w:t>s failure to comply with these statutes. South Carolina Dept. of Corrections v. Tomlin (S.C.App. 2010) 387 S.C. 652, 694 S.E.2d 25, certiorari dismissed. Prisons 273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 was entitled to time</w:t>
      </w:r>
      <w:r w:rsidR="00B80613" w:rsidRPr="00B80613">
        <w:noBreakHyphen/>
      </w:r>
      <w:r w:rsidRPr="00B80613">
        <w:t>and</w:t>
      </w:r>
      <w:r w:rsidR="00B80613" w:rsidRPr="00B80613">
        <w:noBreakHyphen/>
      </w:r>
      <w:r w:rsidRPr="00B80613">
        <w:t>a</w:t>
      </w:r>
      <w:r w:rsidR="00B80613" w:rsidRPr="00B80613">
        <w:noBreakHyphen/>
      </w:r>
      <w:r w:rsidRPr="00B80613">
        <w:t>half pay for overtime worked in prison industries program (PIP), under prison industries statutes providing that rate of pay for inmate labor in a PIP could not be less than that paid for work of a similar nature in the private sector in the locality in which the work was performed. South Carolina Dept. of Corrections v. Tomlin (S.C.App. 2010) 387 S.C. 652, 694 S.E.2d 25, certiorari dismissed.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Although the federal Fair Labor Standards Act (FLSA) does not apply to inmate workers, statutes governing prison industries programs (PIP) compel the Department of Corrections to ensure inmate workers who are employed in a PIP receive the same pay rates and employment conditions as their non</w:t>
      </w:r>
      <w:r w:rsidR="00B80613" w:rsidRPr="00B80613">
        <w:noBreakHyphen/>
      </w:r>
      <w:r w:rsidRPr="00B80613">
        <w:t>inmate peers in the same locality. South Carolina Dept. of Corrections v. Cartrette (S.C.App. 2010) 387 S.C. 640, 694 S.E.2d 18, certiorari dismissed as improvidently granted 396 S.C. 523, 722 S.E.2d 805.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While inmates working in a prison industries program (PIP) are not entitled to a private right of action in tort to challenge Department of Corrections</w:t>
      </w:r>
      <w:r w:rsidR="00B80613" w:rsidRPr="00B80613">
        <w:t>’</w:t>
      </w:r>
      <w:r w:rsidRPr="00B80613">
        <w:t xml:space="preserve"> alleged noncompliance with governing statutes, they may protest through the grievance process the Department</w:t>
      </w:r>
      <w:r w:rsidR="00B80613" w:rsidRPr="00B80613">
        <w:t>’</w:t>
      </w:r>
      <w:r w:rsidRPr="00B80613">
        <w:t>s failure to comply with these statutes. South Carolina Dept. of Corrections v. Cartrette (S.C.App. 2010) 387 S.C. 640, 694 S.E.2d 18, certiorari dismissed as improvidently granted 396 S.C. 523, 722 S.E.2d 805. Prisons 273</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Inmate was entitled to time</w:t>
      </w:r>
      <w:r w:rsidR="00B80613" w:rsidRPr="00B80613">
        <w:noBreakHyphen/>
      </w:r>
      <w:r w:rsidRPr="00B80613">
        <w:t>and</w:t>
      </w:r>
      <w:r w:rsidR="00B80613" w:rsidRPr="00B80613">
        <w:noBreakHyphen/>
      </w:r>
      <w:r w:rsidRPr="00B80613">
        <w:t>a</w:t>
      </w:r>
      <w:r w:rsidR="00B80613" w:rsidRPr="00B80613">
        <w:noBreakHyphen/>
      </w:r>
      <w:r w:rsidRPr="00B80613">
        <w:t>half pay for overtime worked in prison industries program (PIP), under prison industries statutes providing that rate of pay for inmate labor in a PIP could not be less than that paid for work of a similar nature in the private sector in the locality in which the work was performed. South Carolina Dept. of Corrections v. Cartrette (S.C.App. 2010) 387 S.C. 640, 694 S.E.2d 18, certiorari dismissed as improvidently granted 396 S.C. 523, 722 S.E.2d 805. Prisons 172</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320.</w:t>
      </w:r>
      <w:r w:rsidR="00A4271D" w:rsidRPr="00B80613">
        <w:t xml:space="preserve"> Purchase of equipment and materials and employment of personnel for establishment and maintenance of prison industries.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342; 1960 (51) 1933; 1993 Act No. 181, </w:t>
      </w:r>
      <w:r w:rsidRPr="00B80613">
        <w:t xml:space="preserve">Section </w:t>
      </w:r>
      <w:r w:rsidR="00A4271D" w:rsidRPr="00B80613">
        <w:t xml:space="preserve">410; 2010 Act No. 237, </w:t>
      </w:r>
      <w:r w:rsidRPr="00B80613">
        <w:t xml:space="preserve">Section </w:t>
      </w:r>
      <w:r w:rsidR="00A4271D" w:rsidRPr="00B80613">
        <w:t>18,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deleted </w:t>
      </w:r>
      <w:r w:rsidR="00B80613" w:rsidRPr="00B80613">
        <w:t>“</w:t>
      </w:r>
      <w:r w:rsidRPr="00B80613">
        <w:t>State</w:t>
      </w:r>
      <w:r w:rsidR="00B80613" w:rsidRPr="00B80613">
        <w:t>”</w:t>
      </w:r>
      <w:r w:rsidRPr="00B80613">
        <w:t xml:space="preserve"> before </w:t>
      </w:r>
      <w:r w:rsidR="00B80613" w:rsidRPr="00B80613">
        <w:t>“</w:t>
      </w:r>
      <w:r w:rsidRPr="00B80613">
        <w:t>Department of Corrections</w:t>
      </w:r>
      <w:r w:rsidR="00B80613" w:rsidRPr="00B80613">
        <w:t>”</w:t>
      </w:r>
      <w:r w:rsidRPr="00B80613">
        <w:t xml:space="preserve">, deleted </w:t>
      </w:r>
      <w:r w:rsidR="00B80613" w:rsidRPr="00B80613">
        <w:t>“</w:t>
      </w:r>
      <w:r w:rsidRPr="00B80613">
        <w:t>the penitentiary or</w:t>
      </w:r>
      <w:r w:rsidR="00B80613" w:rsidRPr="00B80613">
        <w:t>”</w:t>
      </w:r>
      <w:r w:rsidRPr="00B80613">
        <w:t xml:space="preserve"> before </w:t>
      </w:r>
      <w:r w:rsidR="00B80613" w:rsidRPr="00B80613">
        <w:t>““</w:t>
      </w:r>
      <w:r w:rsidRPr="00B80613">
        <w:t>, and made other nonsubstantive changes.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Prisoner</w:t>
      </w:r>
      <w:r w:rsidR="00B80613" w:rsidRPr="00B80613">
        <w:t>’</w:t>
      </w:r>
      <w:r w:rsidRPr="00B80613">
        <w:t xml:space="preserve">s wages paid pursuant to prison industry program provided for in this article to be paid directly to Department of Corrections, disposition of such wages, see </w:t>
      </w:r>
      <w:r w:rsidR="00B80613" w:rsidRPr="00B80613">
        <w:t xml:space="preserve">Section </w:t>
      </w:r>
      <w:r w:rsidRPr="00B80613">
        <w:t>24</w:t>
      </w:r>
      <w:r w:rsidR="00B80613" w:rsidRPr="00B80613">
        <w:noBreakHyphen/>
      </w:r>
      <w:r w:rsidRPr="00B80613">
        <w:t>3</w:t>
      </w:r>
      <w:r w:rsidR="00B80613" w:rsidRPr="00B80613">
        <w:noBreakHyphen/>
      </w:r>
      <w:r w:rsidRPr="00B80613">
        <w:t>40.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 to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Convicts </w:t>
      </w:r>
      <w:r w:rsidR="00B80613" w:rsidRPr="00B80613">
        <w:t xml:space="preserve">Sections </w:t>
      </w:r>
      <w:r w:rsidRPr="00B80613">
        <w:t xml:space="preserve"> 13 to 19.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330.</w:t>
      </w:r>
      <w:r w:rsidR="00A4271D" w:rsidRPr="00B80613">
        <w:t xml:space="preserve"> Purchase of products produced by inmate labor by State and political subdivisions.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343; 1960 (51) 1933; 1981 Act No. 56 </w:t>
      </w:r>
      <w:r w:rsidRPr="00B80613">
        <w:t xml:space="preserve">Section </w:t>
      </w:r>
      <w:r w:rsidR="00A4271D" w:rsidRPr="00B80613">
        <w:t xml:space="preserve">1; 1993 Act No. 181, </w:t>
      </w:r>
      <w:r w:rsidRPr="00B80613">
        <w:t xml:space="preserve">Section </w:t>
      </w:r>
      <w:r w:rsidR="00A4271D" w:rsidRPr="00B80613">
        <w:t xml:space="preserve">411; 1995 Act No. 7, Part II, </w:t>
      </w:r>
      <w:r w:rsidRPr="00B80613">
        <w:t xml:space="preserve">Section </w:t>
      </w:r>
      <w:r w:rsidR="00A4271D" w:rsidRPr="00B80613">
        <w:t xml:space="preserve">55; 2010 Act No. 237, </w:t>
      </w:r>
      <w:r w:rsidRPr="00B80613">
        <w:t xml:space="preserve">Section </w:t>
      </w:r>
      <w:r w:rsidR="00A4271D" w:rsidRPr="00B80613">
        <w:t>19,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 the first sentence of subsection (A), substituted </w:t>
      </w:r>
      <w:r w:rsidR="00B80613" w:rsidRPr="00B80613">
        <w:t>“</w:t>
      </w:r>
      <w:r w:rsidRPr="00B80613">
        <w:t>inmate labor</w:t>
      </w:r>
      <w:r w:rsidR="00B80613" w:rsidRPr="00B80613">
        <w:t>”</w:t>
      </w:r>
      <w:r w:rsidRPr="00B80613">
        <w:t xml:space="preserve"> for </w:t>
      </w:r>
      <w:r w:rsidR="00B80613" w:rsidRPr="00B80613">
        <w:t>“</w:t>
      </w:r>
      <w:r w:rsidRPr="00B80613">
        <w:t>convict labor</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Materials Management Office of the Division of General Services, see </w:t>
      </w:r>
      <w:r w:rsidR="00B80613" w:rsidRPr="00B80613">
        <w:t xml:space="preserve">Section </w:t>
      </w:r>
      <w:r w:rsidRPr="00B80613">
        <w:t>11</w:t>
      </w:r>
      <w:r w:rsidR="00B80613" w:rsidRPr="00B80613">
        <w:noBreakHyphen/>
      </w:r>
      <w:r w:rsidRPr="00B80613">
        <w:t>35</w:t>
      </w:r>
      <w:r w:rsidR="00B80613" w:rsidRPr="00B80613">
        <w:noBreakHyphen/>
      </w:r>
      <w:r w:rsidRPr="00B80613">
        <w:t>810.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 </w:t>
      </w:r>
      <w:r w:rsidRPr="00B80613">
        <w:t>19.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A sale of prison</w:t>
      </w:r>
      <w:r w:rsidR="00B80613" w:rsidRPr="00B80613">
        <w:noBreakHyphen/>
      </w:r>
      <w:r w:rsidRPr="00B80613">
        <w:t>produced goods cannot lawfully be made to one under contract to provide goods or services to a State agency. 1967</w:t>
      </w:r>
      <w:r w:rsidR="00B80613" w:rsidRPr="00B80613">
        <w:noBreakHyphen/>
      </w:r>
      <w:r w:rsidRPr="00B80613">
        <w:t>68 Op. Atty Gen, No. 2565, p 263.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340.</w:t>
      </w:r>
      <w:r w:rsidR="00A4271D" w:rsidRPr="00B80613">
        <w:t xml:space="preserve"> Circumstances warranting State</w:t>
      </w:r>
      <w:r w:rsidRPr="00B80613">
        <w:t>’</w:t>
      </w:r>
      <w:r w:rsidR="00A4271D" w:rsidRPr="00B80613">
        <w:t>s purchasing products other than those produced by convict labor.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Notwithstanding the provisions of Sections 24</w:t>
      </w:r>
      <w:r w:rsidR="00B80613" w:rsidRPr="00B80613">
        <w:noBreakHyphen/>
      </w:r>
      <w:r w:rsidRPr="00B80613">
        <w:t>3</w:t>
      </w:r>
      <w:r w:rsidR="00B80613" w:rsidRPr="00B80613">
        <w:noBreakHyphen/>
      </w:r>
      <w:r w:rsidRPr="00B80613">
        <w:t>310 to 24</w:t>
      </w:r>
      <w:r w:rsidR="00B80613" w:rsidRPr="00B80613">
        <w:noBreakHyphen/>
      </w:r>
      <w:r w:rsidRPr="00B80613">
        <w:t>3</w:t>
      </w:r>
      <w:r w:rsidR="00B80613" w:rsidRPr="00B80613">
        <w:noBreakHyphen/>
      </w:r>
      <w:r w:rsidRPr="00B80613">
        <w:t>330 and 24</w:t>
      </w:r>
      <w:r w:rsidR="00B80613" w:rsidRPr="00B80613">
        <w:noBreakHyphen/>
      </w:r>
      <w:r w:rsidRPr="00B80613">
        <w:t>3</w:t>
      </w:r>
      <w:r w:rsidR="00B80613" w:rsidRPr="00B80613">
        <w:noBreakHyphen/>
      </w:r>
      <w:r w:rsidRPr="00B80613">
        <w:t>360 to 24</w:t>
      </w:r>
      <w:r w:rsidR="00B80613" w:rsidRPr="00B80613">
        <w:noBreakHyphen/>
      </w:r>
      <w:r w:rsidRPr="00B80613">
        <w:t>3</w:t>
      </w:r>
      <w:r w:rsidR="00B80613" w:rsidRPr="00B80613">
        <w:noBreakHyphen/>
      </w:r>
      <w:r w:rsidRPr="00B80613">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344.01; 1962 (52) 1741; 1993 Act No. 181, </w:t>
      </w:r>
      <w:r w:rsidRPr="00B80613">
        <w:t xml:space="preserve">Section </w:t>
      </w:r>
      <w:r w:rsidR="00A4271D" w:rsidRPr="00B80613">
        <w:t xml:space="preserve">412; 2010 Act No. 237, </w:t>
      </w:r>
      <w:r w:rsidRPr="00B80613">
        <w:t xml:space="preserve">Section </w:t>
      </w:r>
      <w:r w:rsidR="00A4271D" w:rsidRPr="00B80613">
        <w:t>20,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made nonsubstantive changes.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Convicts </w:t>
      </w:r>
      <w:r w:rsidR="00B80613" w:rsidRPr="00B80613">
        <w:t xml:space="preserve">Section </w:t>
      </w:r>
      <w:r w:rsidRPr="00B80613">
        <w:t>19.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350.</w:t>
      </w:r>
      <w:r w:rsidR="00A4271D" w:rsidRPr="00B80613">
        <w:t xml:space="preserve"> Dry</w:t>
      </w:r>
      <w:r w:rsidRPr="00B80613">
        <w:noBreakHyphen/>
      </w:r>
      <w:r w:rsidR="00A4271D" w:rsidRPr="00B80613">
        <w:t>cleaning facilities.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State Department of Corrections may install dry</w:t>
      </w:r>
      <w:r w:rsidR="00B80613" w:rsidRPr="00B80613">
        <w:noBreakHyphen/>
      </w:r>
      <w:r w:rsidRPr="00B80613">
        <w:t>cleaning facilities at any institution under its supervision; provided, however, that these facilities shall be used only for cleaning State</w:t>
      </w:r>
      <w:r w:rsidR="00B80613" w:rsidRPr="00B80613">
        <w:noBreakHyphen/>
      </w:r>
      <w:r w:rsidRPr="00B80613">
        <w:t>owned uniforms of security personnel employed by the Department.</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71D" w:rsidRPr="00B80613">
        <w:t xml:space="preserve">: 1962 Code </w:t>
      </w:r>
      <w:r w:rsidRPr="00B80613">
        <w:t xml:space="preserve">Section </w:t>
      </w:r>
      <w:r w:rsidR="00A4271D" w:rsidRPr="00B80613">
        <w:t>55</w:t>
      </w:r>
      <w:r w:rsidRPr="00B80613">
        <w:noBreakHyphen/>
      </w:r>
      <w:r w:rsidR="00A4271D" w:rsidRPr="00B80613">
        <w:t>344.1; 1968 (55) 3086.</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360.</w:t>
      </w:r>
      <w:r w:rsidR="00A4271D" w:rsidRPr="00B80613">
        <w:t xml:space="preserve"> Annual preparation of catalogues describing articles produced by convict labor.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B80613" w:rsidRPr="00B80613">
        <w:noBreakHyphen/>
      </w:r>
      <w:r w:rsidRPr="00B80613">
        <w:t>3</w:t>
      </w:r>
      <w:r w:rsidR="00B80613" w:rsidRPr="00B80613">
        <w:noBreakHyphen/>
      </w:r>
      <w:r w:rsidRPr="00B80613">
        <w:t>310 to 24</w:t>
      </w:r>
      <w:r w:rsidR="00B80613" w:rsidRPr="00B80613">
        <w:noBreakHyphen/>
      </w:r>
      <w:r w:rsidRPr="00B80613">
        <w:t>3</w:t>
      </w:r>
      <w:r w:rsidR="00B80613" w:rsidRPr="00B80613">
        <w:noBreakHyphen/>
      </w:r>
      <w:r w:rsidRPr="00B80613">
        <w:t>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345; 1960 (51) 1933; 1993 Act No. 181, </w:t>
      </w:r>
      <w:r w:rsidRPr="00B80613">
        <w:t xml:space="preserve">Section </w:t>
      </w:r>
      <w:r w:rsidR="00A4271D" w:rsidRPr="00B80613">
        <w:t xml:space="preserve">413; 1995 Act No. 7, Part II, </w:t>
      </w:r>
      <w:r w:rsidRPr="00B80613">
        <w:t xml:space="preserve">Section </w:t>
      </w:r>
      <w:r w:rsidR="00A4271D" w:rsidRPr="00B80613">
        <w:t>56.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Convicts </w:t>
      </w:r>
      <w:r w:rsidR="00B80613" w:rsidRPr="00B80613">
        <w:t xml:space="preserve">Section </w:t>
      </w:r>
      <w:r w:rsidRPr="00B80613">
        <w:t>19.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370.</w:t>
      </w:r>
      <w:r w:rsidR="00A4271D" w:rsidRPr="00B80613">
        <w:t xml:space="preserve"> Priority of product distribution.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346; 1960 (51) 1933; 2010 Act No. 237, </w:t>
      </w:r>
      <w:r w:rsidRPr="00B80613">
        <w:t xml:space="preserve">Section </w:t>
      </w:r>
      <w:r w:rsidR="00A4271D" w:rsidRPr="00B80613">
        <w:t>21,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substituted </w:t>
      </w:r>
      <w:r w:rsidR="00B80613" w:rsidRPr="00B80613">
        <w:t>“</w:t>
      </w:r>
      <w:r w:rsidRPr="00B80613">
        <w:t>inmate labor</w:t>
      </w:r>
      <w:r w:rsidR="00B80613" w:rsidRPr="00B80613">
        <w:t>”</w:t>
      </w:r>
      <w:r w:rsidRPr="00B80613">
        <w:t xml:space="preserve"> for </w:t>
      </w:r>
      <w:r w:rsidR="00B80613" w:rsidRPr="00B80613">
        <w:t>“</w:t>
      </w:r>
      <w:r w:rsidRPr="00B80613">
        <w:t>convict labor</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Convicts </w:t>
      </w:r>
      <w:r w:rsidR="00B80613" w:rsidRPr="00B80613">
        <w:t xml:space="preserve">Section </w:t>
      </w:r>
      <w:r w:rsidRPr="00B80613">
        <w:t>19.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380.</w:t>
      </w:r>
      <w:r w:rsidR="00A4271D" w:rsidRPr="00B80613">
        <w:t xml:space="preserve"> Prices of products.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347; 1960 (51) 1933; 1993 Act No. 181, </w:t>
      </w:r>
      <w:r w:rsidRPr="00B80613">
        <w:t xml:space="preserve">Section </w:t>
      </w:r>
      <w:r w:rsidR="00A4271D" w:rsidRPr="00B80613">
        <w:t>414.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Convicts </w:t>
      </w:r>
      <w:r w:rsidR="00B80613" w:rsidRPr="00B80613">
        <w:t xml:space="preserve">Section </w:t>
      </w:r>
      <w:r w:rsidRPr="00B80613">
        <w:t>19.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390.</w:t>
      </w:r>
      <w:r w:rsidR="00A4271D" w:rsidRPr="00B80613">
        <w:t xml:space="preserve"> Rules and regulations.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348; 1960 (51) 1933; 1993 Act No. 181, </w:t>
      </w:r>
      <w:r w:rsidRPr="00B80613">
        <w:t xml:space="preserve">Section </w:t>
      </w:r>
      <w:r w:rsidR="00A4271D" w:rsidRPr="00B80613">
        <w:t>415.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Employer, of prisoner authorized to work at paid employment in a prison industry program provided under this article, must pay prisoner</w:t>
      </w:r>
      <w:r w:rsidR="00B80613" w:rsidRPr="00B80613">
        <w:t>’</w:t>
      </w:r>
      <w:r w:rsidRPr="00B80613">
        <w:t xml:space="preserve">s wages directly to the Department of Corrections, see </w:t>
      </w:r>
      <w:r w:rsidR="00B80613" w:rsidRPr="00B80613">
        <w:t xml:space="preserve">Section </w:t>
      </w:r>
      <w:r w:rsidRPr="00B80613">
        <w:t>24</w:t>
      </w:r>
      <w:r w:rsidR="00B80613" w:rsidRPr="00B80613">
        <w:noBreakHyphen/>
      </w:r>
      <w:r w:rsidRPr="00B80613">
        <w:t>3</w:t>
      </w:r>
      <w:r w:rsidR="00B80613" w:rsidRPr="00B80613">
        <w:noBreakHyphen/>
      </w:r>
      <w:r w:rsidRPr="00B80613">
        <w:t>40.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Prisoner</w:t>
      </w:r>
      <w:r w:rsidR="00B80613" w:rsidRPr="00B80613">
        <w:t>’</w:t>
      </w:r>
      <w:r w:rsidRPr="00B80613">
        <w:t xml:space="preserve">s wages paid pursuant to prison industry program provided for in this article to be paid directly to Department of Corrections, disposition of such wages, see </w:t>
      </w:r>
      <w:r w:rsidR="00B80613" w:rsidRPr="00B80613">
        <w:t xml:space="preserve">Section </w:t>
      </w:r>
      <w:r w:rsidRPr="00B80613">
        <w:t>24</w:t>
      </w:r>
      <w:r w:rsidR="00B80613" w:rsidRPr="00B80613">
        <w:noBreakHyphen/>
      </w:r>
      <w:r w:rsidRPr="00B80613">
        <w:t>3</w:t>
      </w:r>
      <w:r w:rsidR="00B80613" w:rsidRPr="00B80613">
        <w:noBreakHyphen/>
      </w:r>
      <w:r w:rsidRPr="00B80613">
        <w:t>40.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 to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Convicts </w:t>
      </w:r>
      <w:r w:rsidR="00B80613" w:rsidRPr="00B80613">
        <w:t xml:space="preserve">Sections </w:t>
      </w:r>
      <w:r w:rsidRPr="00B80613">
        <w:t xml:space="preserve"> 13 to 19.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400.</w:t>
      </w:r>
      <w:r w:rsidR="00A4271D" w:rsidRPr="00B80613">
        <w:t xml:space="preserve"> Prison Industries Account.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B80613" w:rsidRPr="00B80613">
        <w:t>“</w:t>
      </w:r>
      <w:r w:rsidRPr="00B80613">
        <w:t>Prison Industries Account</w:t>
      </w:r>
      <w:r w:rsidR="00B80613" w:rsidRPr="00B80613">
        <w:t>”</w:t>
      </w:r>
      <w:r w:rsidRPr="00B80613">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B80613" w:rsidRPr="00B80613">
        <w:noBreakHyphen/>
      </w:r>
      <w:r w:rsidRPr="00B80613">
        <w:t>473) and promptly place these funds on deposit with the State Treasurer for credit to a special account to support victim assistance programs established pursuant to the Victims of Crime Act of 1984 (P.L. 98</w:t>
      </w:r>
      <w:r w:rsidR="00B80613" w:rsidRPr="00B80613">
        <w:noBreakHyphen/>
      </w:r>
      <w:r w:rsidRPr="00B80613">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349; 1960 (51) 1933; 1961 (52) 539; 1969 (56) 444; 1987 Act No. 177 </w:t>
      </w:r>
      <w:r w:rsidRPr="00B80613">
        <w:t xml:space="preserve">Section </w:t>
      </w:r>
      <w:r w:rsidR="00A4271D" w:rsidRPr="00B80613">
        <w:t xml:space="preserve">3; 1993 Act No. 181, </w:t>
      </w:r>
      <w:r w:rsidRPr="00B80613">
        <w:t xml:space="preserve">Section </w:t>
      </w:r>
      <w:r w:rsidR="00A4271D" w:rsidRPr="00B80613">
        <w:t xml:space="preserve">416; 2010 Act No. 237, </w:t>
      </w:r>
      <w:r w:rsidRPr="00B80613">
        <w:t xml:space="preserve">Section </w:t>
      </w:r>
      <w:r w:rsidR="00A4271D" w:rsidRPr="00B80613">
        <w:t>22,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Code Commissioner</w:t>
      </w:r>
      <w:r w:rsidR="00B80613" w:rsidRPr="00B80613">
        <w:t>’</w:t>
      </w:r>
      <w:r w:rsidRPr="00B80613">
        <w:t>s Note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80613" w:rsidRPr="00B80613">
        <w:t xml:space="preserve">Section </w:t>
      </w:r>
      <w:r w:rsidRPr="00B80613">
        <w:t>5(D)(1), effective July 1, 2015.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 the first sentence, substituted </w:t>
      </w:r>
      <w:r w:rsidR="00B80613" w:rsidRPr="00B80613">
        <w:t>“</w:t>
      </w:r>
      <w:r w:rsidRPr="00B80613">
        <w:t>inmate labor</w:t>
      </w:r>
      <w:r w:rsidR="00B80613" w:rsidRPr="00B80613">
        <w:t>”</w:t>
      </w:r>
      <w:r w:rsidRPr="00B80613">
        <w:t xml:space="preserve"> for </w:t>
      </w:r>
      <w:r w:rsidR="00B80613" w:rsidRPr="00B80613">
        <w:t>“</w:t>
      </w:r>
      <w:r w:rsidRPr="00B80613">
        <w:t>convict labor</w:t>
      </w:r>
      <w:r w:rsidR="00B80613" w:rsidRPr="00B80613">
        <w:t>”</w:t>
      </w:r>
      <w:r w:rsidRPr="00B80613">
        <w:t xml:space="preserve"> and twice deleted </w:t>
      </w:r>
      <w:r w:rsidR="00B80613" w:rsidRPr="00B80613">
        <w:t>“</w:t>
      </w:r>
      <w:r w:rsidRPr="00B80613">
        <w:t>State</w:t>
      </w:r>
      <w:r w:rsidR="00B80613" w:rsidRPr="00B80613">
        <w:t>”</w:t>
      </w:r>
      <w:r w:rsidRPr="00B80613">
        <w:t xml:space="preserve"> before </w:t>
      </w:r>
      <w:r w:rsidR="00B80613" w:rsidRPr="00B80613">
        <w:t>“</w:t>
      </w:r>
      <w:r w:rsidRPr="00B80613">
        <w:t>Department of Corrections</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Prisoner</w:t>
      </w:r>
      <w:r w:rsidR="00B80613" w:rsidRPr="00B80613">
        <w:t>’</w:t>
      </w:r>
      <w:r w:rsidRPr="00B80613">
        <w:t xml:space="preserve">s wages paid pursuant to prison industry program provided for in this article to be paid directly to Department of Corrections, disposition of such wages, see </w:t>
      </w:r>
      <w:r w:rsidR="00B80613" w:rsidRPr="00B80613">
        <w:t xml:space="preserve">Section </w:t>
      </w:r>
      <w:r w:rsidRPr="00B80613">
        <w:t>24</w:t>
      </w:r>
      <w:r w:rsidR="00B80613" w:rsidRPr="00B80613">
        <w:noBreakHyphen/>
      </w:r>
      <w:r w:rsidRPr="00B80613">
        <w:t>3</w:t>
      </w:r>
      <w:r w:rsidR="00B80613" w:rsidRPr="00B80613">
        <w:noBreakHyphen/>
      </w:r>
      <w:r w:rsidRPr="00B80613">
        <w:t>40.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 </w:t>
      </w:r>
      <w:r w:rsidRPr="00B80613">
        <w:t>19.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Authorization contained in this section for the expenditure of moneys in the Prison Industries Account for the </w:t>
      </w:r>
      <w:r w:rsidR="00B80613" w:rsidRPr="00B80613">
        <w:t>“</w:t>
      </w:r>
      <w:r w:rsidRPr="00B80613">
        <w:t>purchase of buildings</w:t>
      </w:r>
      <w:r w:rsidR="00B80613" w:rsidRPr="00B80613">
        <w:t>”</w:t>
      </w:r>
      <w:r w:rsidRPr="00B80613">
        <w:t xml:space="preserve"> includes the lesser power to lease such buildings for purposes set forth in this article. 1965</w:t>
      </w:r>
      <w:r w:rsidR="00B80613" w:rsidRPr="00B80613">
        <w:noBreakHyphen/>
      </w:r>
      <w:r w:rsidRPr="00B80613">
        <w:t>66 Op. Atty Gen, No. 2122, p 233.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410.</w:t>
      </w:r>
      <w:r w:rsidR="00A4271D" w:rsidRPr="00B80613">
        <w:t xml:space="preserve"> Sale of prison</w:t>
      </w:r>
      <w:r w:rsidRPr="00B80613">
        <w:noBreakHyphen/>
      </w:r>
      <w:r w:rsidR="00A4271D" w:rsidRPr="00B80613">
        <w:t>made products on open market generally prohibited; penalties.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It is unlawful to sell or offer for sale on the open market of this State articles or products manufactured or produced wholly or in part by inmates in this or another state.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The provisions of this section do not apply to:</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(1) articles manufactured or produced by persons on parole, probation, or community supervision;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(2) the production of cattle, hogs, cotton, Turkish tobacco, soybeans, and wheat;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(3) products sold by the Department of Corrections made by inmates in the hobbycraft program;</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(5) road and street designation signs sold to private developers;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B80613" w:rsidRPr="00B80613">
        <w:t>“</w:t>
      </w:r>
      <w:r w:rsidRPr="00B80613">
        <w:t>products</w:t>
      </w:r>
      <w:r w:rsidR="00B80613" w:rsidRPr="00B80613">
        <w:t>”</w:t>
      </w:r>
      <w:r w:rsidRPr="00B80613">
        <w:t xml:space="preserve"> does not include goods and Standard Industrial Classification Code 27. The Department of Labor shall develop guidelines to determine if the work displaces employed workers.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B80613" w:rsidRPr="00B80613">
        <w:noBreakHyphen/>
      </w:r>
      <w:r w:rsidRPr="00B80613">
        <w:t>1</w:t>
      </w:r>
      <w:r w:rsidR="00B80613" w:rsidRPr="00B80613">
        <w:noBreakHyphen/>
      </w:r>
      <w:r w:rsidRPr="00B80613">
        <w:t>250.</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349.1; 1960 (51) 1933; 1961 (52) 471; 1962 (52) 1961; 1963 (53) 506; 1967 (55) 280; 1978 Act No. 556; 1980 Act No. 418; 1981 Act No. 56 </w:t>
      </w:r>
      <w:r w:rsidRPr="00B80613">
        <w:t xml:space="preserve">Section </w:t>
      </w:r>
      <w:r w:rsidR="00A4271D" w:rsidRPr="00B80613">
        <w:t xml:space="preserve">2; 1982 Act No. 293, </w:t>
      </w:r>
      <w:r w:rsidRPr="00B80613">
        <w:t xml:space="preserve">Section </w:t>
      </w:r>
      <w:r w:rsidR="00A4271D" w:rsidRPr="00B80613">
        <w:t xml:space="preserve">2; 1991 Act No. 19, </w:t>
      </w:r>
      <w:r w:rsidRPr="00B80613">
        <w:t xml:space="preserve">Section </w:t>
      </w:r>
      <w:r w:rsidR="00A4271D" w:rsidRPr="00B80613">
        <w:t xml:space="preserve">1; 1993 Act No. 181, </w:t>
      </w:r>
      <w:r w:rsidRPr="00B80613">
        <w:t xml:space="preserve">Section </w:t>
      </w:r>
      <w:r w:rsidR="00A4271D" w:rsidRPr="00B80613">
        <w:t xml:space="preserve">417; 1994 Act No. 364, </w:t>
      </w:r>
      <w:r w:rsidRPr="00B80613">
        <w:t xml:space="preserve">Section </w:t>
      </w:r>
      <w:r w:rsidR="00A4271D" w:rsidRPr="00B80613">
        <w:t xml:space="preserve">1; 1995 Act No. 83, </w:t>
      </w:r>
      <w:r w:rsidRPr="00B80613">
        <w:t xml:space="preserve">Section </w:t>
      </w:r>
      <w:r w:rsidR="00A4271D" w:rsidRPr="00B80613">
        <w:t>24.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Code Commissioner</w:t>
      </w:r>
      <w:r w:rsidR="00B80613" w:rsidRPr="00B80613">
        <w:t>’</w:t>
      </w:r>
      <w:r w:rsidRPr="00B80613">
        <w:t>s Note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Pursuant to 2011 Act No. 47, </w:t>
      </w:r>
      <w:r w:rsidR="00B80613" w:rsidRPr="00B80613">
        <w:t xml:space="preserve">Section </w:t>
      </w:r>
      <w:r w:rsidRPr="00B80613">
        <w:t xml:space="preserve">14(B), the Code Commissioner substituted </w:t>
      </w:r>
      <w:r w:rsidR="00B80613" w:rsidRPr="00B80613">
        <w:t>“</w:t>
      </w:r>
      <w:r w:rsidRPr="00B80613">
        <w:t>intellectual disability</w:t>
      </w:r>
      <w:r w:rsidR="00B80613" w:rsidRPr="00B80613">
        <w:t>”</w:t>
      </w:r>
      <w:r w:rsidRPr="00B80613">
        <w:t xml:space="preserve"> for </w:t>
      </w:r>
      <w:r w:rsidR="00B80613" w:rsidRPr="00B80613">
        <w:t>“</w:t>
      </w:r>
      <w:r w:rsidRPr="00B80613">
        <w:t>mentally retarded</w:t>
      </w:r>
      <w:r w:rsidR="00B80613" w:rsidRPr="00B80613">
        <w:t>”</w:t>
      </w:r>
      <w:r w:rsidRPr="00B80613">
        <w:t xml:space="preserve"> and </w:t>
      </w:r>
      <w:r w:rsidR="00B80613" w:rsidRPr="00B80613">
        <w:t>“</w:t>
      </w:r>
      <w:r w:rsidRPr="00B80613">
        <w:t>person with intellectual disability</w:t>
      </w:r>
      <w:r w:rsidR="00B80613" w:rsidRPr="00B80613">
        <w:t>”</w:t>
      </w:r>
      <w:r w:rsidRPr="00B80613">
        <w:t xml:space="preserve"> or </w:t>
      </w:r>
      <w:r w:rsidR="00B80613" w:rsidRPr="00B80613">
        <w:t>“</w:t>
      </w:r>
      <w:r w:rsidRPr="00B80613">
        <w:t>persons with intellectual disability</w:t>
      </w:r>
      <w:r w:rsidR="00B80613" w:rsidRPr="00B80613">
        <w:t>”</w:t>
      </w:r>
      <w:r w:rsidRPr="00B80613">
        <w:t xml:space="preserve"> for </w:t>
      </w:r>
      <w:r w:rsidR="00B80613" w:rsidRPr="00B80613">
        <w:t>“</w:t>
      </w:r>
      <w:r w:rsidRPr="00B80613">
        <w:t>mentally retarded</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 </w:t>
      </w:r>
      <w:r w:rsidRPr="00B80613">
        <w:t>19.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RESEARCH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Encyclopedias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S.C. Jur. Labor Relations </w:t>
      </w:r>
      <w:r w:rsidR="00B80613" w:rsidRPr="00B80613">
        <w:t xml:space="preserve">Section </w:t>
      </w:r>
      <w:r w:rsidRPr="00B80613">
        <w:t>32, Coverage.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 sale of prison</w:t>
      </w:r>
      <w:r w:rsidR="00B80613" w:rsidRPr="00B80613">
        <w:noBreakHyphen/>
      </w:r>
      <w:r w:rsidRPr="00B80613">
        <w:t>produced goods cannot lawfully be made to one under contract to provide goods or services to a State agency. 1967</w:t>
      </w:r>
      <w:r w:rsidR="00B80613" w:rsidRPr="00B80613">
        <w:noBreakHyphen/>
      </w:r>
      <w:r w:rsidRPr="00B80613">
        <w:t>68 Op. Atty Gen, No. 2565, p 263.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 public institution may not sell on the open market, or sell to others who will sell on the open market, goods which have been purchased from the prison industries. 1964</w:t>
      </w:r>
      <w:r w:rsidR="00B80613" w:rsidRPr="00B80613">
        <w:noBreakHyphen/>
      </w:r>
      <w:r w:rsidRPr="00B80613">
        <w:t>65 Op. Atty Gen, No. 1830, p 85.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governing Federal statutes relating to interstate shipment of convict</w:t>
      </w:r>
      <w:r w:rsidR="00B80613" w:rsidRPr="00B80613">
        <w:noBreakHyphen/>
      </w:r>
      <w:r w:rsidRPr="00B80613">
        <w:t>made goods (18 USCA 1761, et seq.) should be complied with, as well as the laws of each state to which shipment is contemplated. 1962</w:t>
      </w:r>
      <w:r w:rsidR="00B80613" w:rsidRPr="00B80613">
        <w:noBreakHyphen/>
      </w:r>
      <w:r w:rsidRPr="00B80613">
        <w:t>63 Op. Atty Gen, No. 1579, p 152.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Department of Corrections may sell any article manufactured or produced by the Prison Industries System to brokers outside the State of South Carolina. 1962</w:t>
      </w:r>
      <w:r w:rsidR="00B80613" w:rsidRPr="00B80613">
        <w:noBreakHyphen/>
      </w:r>
      <w:r w:rsidRPr="00B80613">
        <w:t>63 Op. Atty Gen, No. 1579, p 152.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 labor may engage in business of repairing furniture since such activity does not constitute production of goods for sale on open market. Op. Atty Gen, Jan. 16, 1963.</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Convict</w:t>
      </w:r>
      <w:r w:rsidR="00B80613" w:rsidRPr="00B80613">
        <w:noBreakHyphen/>
      </w:r>
      <w:r w:rsidRPr="00B80613">
        <w:t xml:space="preserve">made goods may be sold in another state for export and sale abroad as nothing in this section [Code 1962 </w:t>
      </w:r>
      <w:r w:rsidR="00B80613" w:rsidRPr="00B80613">
        <w:t xml:space="preserve">Section </w:t>
      </w:r>
      <w:r w:rsidRPr="00B80613">
        <w:t>55</w:t>
      </w:r>
      <w:r w:rsidR="00B80613" w:rsidRPr="00B80613">
        <w:noBreakHyphen/>
      </w:r>
      <w:r w:rsidRPr="00B80613">
        <w:t>349.1] prohibits such sale. Op. Atty Gen, Mar. 18, 1963.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420.</w:t>
      </w:r>
      <w:r w:rsidR="00A4271D" w:rsidRPr="00B80613">
        <w:t xml:space="preserve"> Violations.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Any person who wilfully violates any of the provisions of this article other than Section 24</w:t>
      </w:r>
      <w:r w:rsidR="00B80613" w:rsidRPr="00B80613">
        <w:noBreakHyphen/>
      </w:r>
      <w:r w:rsidRPr="00B80613">
        <w:t>3</w:t>
      </w:r>
      <w:r w:rsidR="00B80613" w:rsidRPr="00B80613">
        <w:noBreakHyphen/>
      </w:r>
      <w:r w:rsidRPr="00B80613">
        <w:t>410 is guilty of a misdemeanor and, upon conviction, shall be confined not less than ten days nor more than one year, or fined not less than ten dollars nor more than five hundred dollars, or both, in the discretion of the court.</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349.2; 1960 (51) 1933; 2010 Act No. 237, </w:t>
      </w:r>
      <w:r w:rsidRPr="00B80613">
        <w:t xml:space="preserve">Section </w:t>
      </w:r>
      <w:r w:rsidR="00A4271D" w:rsidRPr="00B80613">
        <w:t>23,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substituted </w:t>
      </w:r>
      <w:r w:rsidR="00B80613" w:rsidRPr="00B80613">
        <w:t>“</w:t>
      </w:r>
      <w:r w:rsidRPr="00B80613">
        <w:t>is guilty</w:t>
      </w:r>
      <w:r w:rsidR="00B80613" w:rsidRPr="00B80613">
        <w:t>”</w:t>
      </w:r>
      <w:r w:rsidRPr="00B80613">
        <w:t xml:space="preserve"> for </w:t>
      </w:r>
      <w:r w:rsidR="00B80613" w:rsidRPr="00B80613">
        <w:t>“</w:t>
      </w:r>
      <w:r w:rsidRPr="00B80613">
        <w:t>shall be guilty</w:t>
      </w:r>
      <w:r w:rsidR="00B80613" w:rsidRPr="00B80613">
        <w:t>”</w:t>
      </w:r>
      <w:r w:rsidRPr="00B80613">
        <w:t xml:space="preserve"> and deleted </w:t>
      </w:r>
      <w:r w:rsidR="00B80613" w:rsidRPr="00B80613">
        <w:t>“</w:t>
      </w:r>
      <w:r w:rsidRPr="00B80613">
        <w:t>in jail</w:t>
      </w:r>
      <w:r w:rsidR="00B80613" w:rsidRPr="00B80613">
        <w:t>”</w:t>
      </w:r>
      <w:r w:rsidRPr="00B80613">
        <w:t xml:space="preserve"> after </w:t>
      </w:r>
      <w:r w:rsidR="00B80613" w:rsidRPr="00B80613">
        <w:t>“</w:t>
      </w:r>
      <w:r w:rsidRPr="00B80613">
        <w:t>shall be confined</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Convicts </w:t>
      </w:r>
      <w:r w:rsidR="00B80613" w:rsidRPr="00B80613">
        <w:t xml:space="preserve">Section </w:t>
      </w:r>
      <w:r w:rsidRPr="00B80613">
        <w:t>19.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430.</w:t>
      </w:r>
      <w:r w:rsidR="00A4271D" w:rsidRPr="00B80613">
        <w:t xml:space="preserve"> Inmate labor in private industry authorized; requirements and conditions.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An inmate may participate in the program established pursuant to this section only on a voluntary basis and only after he has been informed of the conditions of his employment.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(D) No inmate participating in the program may earn less than the prevailing wage for work of similar nature in the private sector.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(E) Inmate participation in the program may not result in the displacement of employed workers in the State of South Carolina and may not impair existing contracts for services.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(F) Nothing contained in this section restores, in whole or in part, the civil rights of an inmate. No inmate compensated for participation in the program is considered an employee of the State.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(G) No inmate who participates in a project designated by the Director of the Bureau of Justice Assistance pursuant to Public Law 90</w:t>
      </w:r>
      <w:r w:rsidR="00B80613" w:rsidRPr="00B80613">
        <w:noBreakHyphen/>
      </w:r>
      <w:r w:rsidRPr="00B80613">
        <w:t>351 is eligible for unemployment compensation upon termination from the program.</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(H) The earnings of an inmate authorized to work at paid employment pursuant to this section must be paid directly to the Department of Corrections and applied as provided under Section 24</w:t>
      </w:r>
      <w:r w:rsidR="00B80613" w:rsidRPr="00B80613">
        <w:noBreakHyphen/>
      </w:r>
      <w:r w:rsidRPr="00B80613">
        <w:t>3</w:t>
      </w:r>
      <w:r w:rsidR="00B80613" w:rsidRPr="00B80613">
        <w:noBreakHyphen/>
      </w:r>
      <w:r w:rsidRPr="00B80613">
        <w:t>40.</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1995 Act No. 7, Part II, </w:t>
      </w:r>
      <w:r w:rsidRPr="00B80613">
        <w:t xml:space="preserve">Section </w:t>
      </w:r>
      <w:r w:rsidR="00A4271D" w:rsidRPr="00B80613">
        <w:t xml:space="preserve">43; 1998 Act No. 355, </w:t>
      </w:r>
      <w:r w:rsidRPr="00B80613">
        <w:t xml:space="preserve">Section </w:t>
      </w:r>
      <w:r w:rsidR="00A4271D" w:rsidRPr="00B80613">
        <w:t>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Federal Aspects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Public Law 90</w:t>
      </w:r>
      <w:r w:rsidR="00B80613" w:rsidRPr="00B80613">
        <w:noBreakHyphen/>
      </w:r>
      <w:r w:rsidRPr="00B80613">
        <w:t>351 see, 42 U.S.C.A. 3711 et seq.</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Sections </w:t>
      </w:r>
      <w:r w:rsidRPr="00B80613">
        <w:t xml:space="preserve"> 13 to 16.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RESEARCH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Encyclopedias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S.C. Jur. Constitutional Law </w:t>
      </w:r>
      <w:r w:rsidR="00B80613" w:rsidRPr="00B80613">
        <w:t xml:space="preserve">Section </w:t>
      </w:r>
      <w:r w:rsidRPr="00B80613">
        <w:t>72, Life and Liberty Rights.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S.C. Jur. Labor Relations </w:t>
      </w:r>
      <w:r w:rsidR="00B80613" w:rsidRPr="00B80613">
        <w:t xml:space="preserve">Section </w:t>
      </w:r>
      <w:r w:rsidRPr="00B80613">
        <w:t>32, Coverage.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Remedies 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Remedies of crime victims and inmates</w:t>
      </w:r>
      <w:r w:rsidR="00B80613" w:rsidRPr="00B80613">
        <w:t>’</w:t>
      </w:r>
      <w:r w:rsidRPr="00B80613">
        <w:t xml:space="preserve"> dependents 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Review 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Wages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Wages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Statute authorizing certain deductions from inmate</w:t>
      </w:r>
      <w:r w:rsidR="00B80613" w:rsidRPr="00B80613">
        <w:t>’</w:t>
      </w:r>
      <w:r w:rsidRPr="00B80613">
        <w:t>s pay under service work contract was neither remedial nor procedural and operated prospectively only, and, thus, retroactive application of statute to inmate</w:t>
      </w:r>
      <w:r w:rsidR="00B80613" w:rsidRPr="00B80613">
        <w:t>’</w:t>
      </w:r>
      <w:r w:rsidRPr="00B80613">
        <w:t>s wages violated his due process rights, since inmate had right to wages, prior to effective date of statute authorizing certain deductions from his pay, pursuant to budget provisos and statutes requiring inmates to earn prevailing wage, inmate</w:t>
      </w:r>
      <w:r w:rsidR="00B80613" w:rsidRPr="00B80613">
        <w:t>’</w:t>
      </w:r>
      <w:r w:rsidRPr="00B80613">
        <w:t>s right to certain wage became vested as soon as he earned that wage, and increase in deductions retroactively to gross wages earned prior to effective date divested inmate</w:t>
      </w:r>
      <w:r w:rsidR="00B80613" w:rsidRPr="00B80613">
        <w:t>’</w:t>
      </w:r>
      <w:r w:rsidRPr="00B80613">
        <w:t>s vested right to higher net wage under statute governing paid employment of inmates. Gatewood v. South Carolina Dept. of Corrections (S.C.App. 2016) 416 S.C. 304, 785 S.E.2d 600, rehearing denied, certiorari denied. Constitutional Law 4822; Prisons 181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Although the federal Fair Labor Standards Act (FLSA) does not apply to inmate workers, statutes governing prison industries programs (PIP) compel the Department of Corrections to ensure inmate workers who are employed in a PIP receive the same pay rates and employment conditions as their non</w:t>
      </w:r>
      <w:r w:rsidR="00B80613" w:rsidRPr="00B80613">
        <w:noBreakHyphen/>
      </w:r>
      <w:r w:rsidRPr="00B80613">
        <w:t>inmate peers in the same locality. South Carolina Dept. of Corrections v. Tomlin (S.C.App. 2010) 387 S.C. 652, 694 S.E.2d 25, certiorari dismissed.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While the prevailing wage statutes for inmates working in prison industries programs (PIP) do not entitle inmates to a private right of action in tort for Department of Corrections</w:t>
      </w:r>
      <w:r w:rsidR="00B80613" w:rsidRPr="00B80613">
        <w:t>’</w:t>
      </w:r>
      <w:r w:rsidRPr="00B80613">
        <w:t xml:space="preserve"> failure to comply with those statutes, inmates may protest through the grievance process the Department</w:t>
      </w:r>
      <w:r w:rsidR="00B80613" w:rsidRPr="00B80613">
        <w:t>’</w:t>
      </w:r>
      <w:r w:rsidRPr="00B80613">
        <w:t>s failure to comply with these statutes. South Carolina Dept. of Corrections v. Tomlin (S.C.App. 2010) 387 S.C. 652, 694 S.E.2d 25, certiorari dismissed. Prisons 273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 was entitled to time</w:t>
      </w:r>
      <w:r w:rsidR="00B80613" w:rsidRPr="00B80613">
        <w:noBreakHyphen/>
      </w:r>
      <w:r w:rsidRPr="00B80613">
        <w:t>and</w:t>
      </w:r>
      <w:r w:rsidR="00B80613" w:rsidRPr="00B80613">
        <w:noBreakHyphen/>
      </w:r>
      <w:r w:rsidRPr="00B80613">
        <w:t>a</w:t>
      </w:r>
      <w:r w:rsidR="00B80613" w:rsidRPr="00B80613">
        <w:noBreakHyphen/>
      </w:r>
      <w:r w:rsidRPr="00B80613">
        <w:t>half pay for overtime worked in prison industries program (PIP), under prison industries statutes providing that rate of pay for inmate labor in a PIP could not be less than that paid for work of a similar nature in the private sector in the locality in which the work was performed. South Carolina Dept. of Corrections v. Tomlin (S.C.App. 2010) 387 S.C. 652, 694 S.E.2d 25, certiorari dismissed.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Although the federal Fair Labor Standards Act (FLSA) does not apply to inmate workers, statutes governing prison industries programs (PIP) compel the Department of Corrections to ensure inmate workers who are employed in a PIP receive the same pay rates and employment conditions as their non</w:t>
      </w:r>
      <w:r w:rsidR="00B80613" w:rsidRPr="00B80613">
        <w:noBreakHyphen/>
      </w:r>
      <w:r w:rsidRPr="00B80613">
        <w:t>inmate peers in the same locality. South Carolina Dept. of Corrections v. Cartrette (S.C.App. 2010) 387 S.C. 640, 694 S.E.2d 18, certiorari dismissed as improvidently granted 396 S.C. 523, 722 S.E.2d 805.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While inmates working in a prison industries program (PIP) are not entitled to a private right of action in tort to challenge Department of Corrections</w:t>
      </w:r>
      <w:r w:rsidR="00B80613" w:rsidRPr="00B80613">
        <w:t>’</w:t>
      </w:r>
      <w:r w:rsidRPr="00B80613">
        <w:t xml:space="preserve"> alleged noncompliance with governing statutes, they may protest through the grievance process the Department</w:t>
      </w:r>
      <w:r w:rsidR="00B80613" w:rsidRPr="00B80613">
        <w:t>’</w:t>
      </w:r>
      <w:r w:rsidRPr="00B80613">
        <w:t>s failure to comply with these statutes. South Carolina Dept. of Corrections v. Cartrette (S.C.App. 2010) 387 S.C. 640, 694 S.E.2d 18, certiorari dismissed as improvidently granted 396 S.C. 523, 722 S.E.2d 805. Prisons 273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 was entitled to time</w:t>
      </w:r>
      <w:r w:rsidR="00B80613" w:rsidRPr="00B80613">
        <w:noBreakHyphen/>
      </w:r>
      <w:r w:rsidRPr="00B80613">
        <w:t>and</w:t>
      </w:r>
      <w:r w:rsidR="00B80613" w:rsidRPr="00B80613">
        <w:noBreakHyphen/>
      </w:r>
      <w:r w:rsidRPr="00B80613">
        <w:t>a</w:t>
      </w:r>
      <w:r w:rsidR="00B80613" w:rsidRPr="00B80613">
        <w:noBreakHyphen/>
      </w:r>
      <w:r w:rsidRPr="00B80613">
        <w:t>half pay for overtime worked in prison industries program (PIP), under prison industries statutes providing that rate of pay for inmate labor in a PIP could not be less than that paid for work of a similar nature in the private sector in the locality in which the work was performed. South Carolina Dept. of Corrections v. Cartrette (S.C.App. 2010) 387 S.C. 640, 694 S.E.2d 18, certiorari dismissed as improvidently granted 396 S.C. 523, 722 S.E.2d 805.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w:t>
      </w:r>
      <w:r w:rsidR="00B80613" w:rsidRPr="00B80613">
        <w:t>’</w:t>
      </w:r>
      <w:r w:rsidRPr="00B80613">
        <w:t xml:space="preserve">s participation in voluntary program which served Department of Corrections by employing and training inmates was not a right, but a privilege, and this employment program did not meet the test for a </w:t>
      </w:r>
      <w:r w:rsidRPr="00B80613">
        <w:lastRenderedPageBreak/>
        <w:t>state</w:t>
      </w:r>
      <w:r w:rsidR="00B80613" w:rsidRPr="00B80613">
        <w:noBreakHyphen/>
      </w:r>
      <w:r w:rsidRPr="00B80613">
        <w:t>created liberty interest because it did not present an atypical, significant hardship on inmates who were not permitted to participate, and consequently, inmate, in being terminated from his prison employment, did not suffer an infringement upon his liberty interests for due process purposes; there was no statutory requirement that all correctional facilities employ voluntary employment program, or that an inmate participate. Skipper v. South Carolina Dept. of Corrections (S.C.App. 2006) 370 S.C. 267, 633 S.E.2d 910. Constitutional Law 4822; Prisons 173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Department of Corrections was required to pay inmate in prison industries program the prevailing wage; nothing in the statutory scheme creating prison industries program authorized Department to pay a training wage less than the prevailing wage. Wicker v. South Carolina Dept. of Corrections (S.C. 2004) 360 S.C. 421, 602 S.E.2d 56. Prisons 172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State</w:t>
      </w:r>
      <w:r w:rsidR="00B80613" w:rsidRPr="00B80613">
        <w:t>’</w:t>
      </w:r>
      <w:r w:rsidRPr="00B80613">
        <w:t>s statutory mandate that inmates be paid the prevailing wage in prison industries program created an interest that could not be denied without due process, and thus, Department of Corrections</w:t>
      </w:r>
      <w:r w:rsidR="00B80613" w:rsidRPr="00B80613">
        <w:t>’</w:t>
      </w:r>
      <w:r w:rsidRPr="00B80613">
        <w:t xml:space="preserve"> failure to pay prevailing wage was reviewable by Administrative Law Judge. Wicker v. South Carolina Dept. of Corrections (S.C. 2004) 360 S.C. 421, 602 S.E.2d 56. Constitutional Law 4822; Prisons 172; Prisons 293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Prevailing wage statutes did not give inmates private right of action against state Department of Corrections (DOC) for alleged violation of statutes in paying training wage, and minimum wage, to inmates employed in prison industry; overall purpose of prevailing wage statutes was to prevent unfair competition, and nothing in statutes indicated legislative intent to create civil liability for violation of statutes. Adkins v. South Carolina Dept. of Corrections (S.C. 2004) 360 S.C. 413, 602 S.E.2d 51. Action 3; Prisons 309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2. Remedies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Inmates</w:t>
      </w:r>
      <w:r w:rsidR="00B80613" w:rsidRPr="00B80613">
        <w:t>’</w:t>
      </w:r>
      <w:r w:rsidRPr="00B80613">
        <w:t xml:space="preserve"> grievances to amount of pay received under Prevailing Wage Statute and contract for work performed as part of prison industry program were grievances to South Carolina Department of Corrections (SCDC) </w:t>
      </w:r>
      <w:r w:rsidR="00B80613" w:rsidRPr="00B80613">
        <w:t>“</w:t>
      </w:r>
      <w:r w:rsidRPr="00B80613">
        <w:t>policies/procedures</w:t>
      </w:r>
      <w:r w:rsidR="00B80613" w:rsidRPr="00B80613">
        <w:t>”</w:t>
      </w:r>
      <w:r w:rsidRPr="00B80613">
        <w:t xml:space="preserve"> rather than to incidents, and, thus, were excepted from grievance system policy</w:t>
      </w:r>
      <w:r w:rsidR="00B80613" w:rsidRPr="00B80613">
        <w:t>’</w:t>
      </w:r>
      <w:r w:rsidRPr="00B80613">
        <w:t>s 15</w:t>
      </w:r>
      <w:r w:rsidR="00B80613" w:rsidRPr="00B80613">
        <w:noBreakHyphen/>
      </w:r>
      <w:r w:rsidRPr="00B80613">
        <w:t xml:space="preserve">day filing deadline for incident grievances; policy expressly excepted </w:t>
      </w:r>
      <w:r w:rsidR="00B80613" w:rsidRPr="00B80613">
        <w:t>“</w:t>
      </w:r>
      <w:r w:rsidRPr="00B80613">
        <w:t>policies/procedures</w:t>
      </w:r>
      <w:r w:rsidR="00B80613" w:rsidRPr="00B80613">
        <w:t>”</w:t>
      </w:r>
      <w:r w:rsidRPr="00B80613">
        <w:t xml:space="preserve"> grievances from deadline, grievances challenging SCDC</w:t>
      </w:r>
      <w:r w:rsidR="00B80613" w:rsidRPr="00B80613">
        <w:t>’</w:t>
      </w:r>
      <w:r w:rsidRPr="00B80613">
        <w:t>s day</w:t>
      </w:r>
      <w:r w:rsidR="00B80613" w:rsidRPr="00B80613">
        <w:noBreakHyphen/>
      </w:r>
      <w:r w:rsidRPr="00B80613">
        <w:t>to</w:t>
      </w:r>
      <w:r w:rsidR="00B80613" w:rsidRPr="00B80613">
        <w:noBreakHyphen/>
      </w:r>
      <w:r w:rsidRPr="00B80613">
        <w:t>day operations fell within SCDC</w:t>
      </w:r>
      <w:r w:rsidR="00B80613" w:rsidRPr="00B80613">
        <w:t>’</w:t>
      </w:r>
      <w:r w:rsidRPr="00B80613">
        <w:t xml:space="preserve">s proposed definition of </w:t>
      </w:r>
      <w:r w:rsidR="00B80613" w:rsidRPr="00B80613">
        <w:t>“</w:t>
      </w:r>
      <w:r w:rsidRPr="00B80613">
        <w:t>policies/procedures,</w:t>
      </w:r>
      <w:r w:rsidR="00B80613" w:rsidRPr="00B80613">
        <w:t>”</w:t>
      </w:r>
      <w:r w:rsidRPr="00B80613">
        <w:t xml:space="preserve"> inmates</w:t>
      </w:r>
      <w:r w:rsidR="00B80613" w:rsidRPr="00B80613">
        <w:t>’</w:t>
      </w:r>
      <w:r w:rsidRPr="00B80613">
        <w:t xml:space="preserve"> pay under statute was expression of legislative policy, and contractual pay was not incident, in that it effected numerous inmates and was not temporally limited. Ackerman v. South Carolina Dept. of Corrections (S.C.App. 2016) 415 S.C. 412, 782 S.E.2d 757, rehearing denied, certiorari denied. Prisons 283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Crime victims and inmates</w:t>
      </w:r>
      <w:r w:rsidR="00B80613" w:rsidRPr="00B80613">
        <w:t>’</w:t>
      </w:r>
      <w:r w:rsidRPr="00B80613">
        <w:t xml:space="preserve"> dependents, as beneficiaries of wages paid to inmates participating in prison industries program, could not maintain declaratory</w:t>
      </w:r>
      <w:r w:rsidR="00B80613" w:rsidRPr="00B80613">
        <w:noBreakHyphen/>
      </w:r>
      <w:r w:rsidRPr="00B80613">
        <w:t>judgment action seeking declaration that Department of Corrections (DOC) violated prison industry statutes by allegedly diverting portion of inmates</w:t>
      </w:r>
      <w:r w:rsidR="00B80613" w:rsidRPr="00B80613">
        <w:t>’</w:t>
      </w:r>
      <w:r w:rsidRPr="00B80613">
        <w:t xml:space="preserve"> hourly wage and violated prevailing wage provision of prison industry statute; rather, the victims and dependents were to maintain their claims through the DOC</w:t>
      </w:r>
      <w:r w:rsidR="00B80613" w:rsidRPr="00B80613">
        <w:t>’</w:t>
      </w:r>
      <w:r w:rsidRPr="00B80613">
        <w:t>s internal grievance procedure. Torrence v. South Carolina Dept. of Corrections (S.C. 2007) 373 S.C. 586, 646 S.E.2d 866, rehearing denied. Declaratory Judgment 84; Prisons 381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Inmates working in the prison industries program have a cognizable, state</w:t>
      </w:r>
      <w:r w:rsidR="00B80613" w:rsidRPr="00B80613">
        <w:noBreakHyphen/>
      </w:r>
      <w:r w:rsidRPr="00B80613">
        <w:t>created interest in having the Department of Corrections (DOC) pay them according to the statutory scheme governing the program, but they do not have a private right of action; instead, the DOC</w:t>
      </w:r>
      <w:r w:rsidR="00B80613" w:rsidRPr="00B80613">
        <w:t>’</w:t>
      </w:r>
      <w:r w:rsidRPr="00B80613">
        <w:t>s internal grievance procedure, with recourse to the Administrative Law Court, is the appropriate way to have a prisoner</w:t>
      </w:r>
      <w:r w:rsidR="00B80613" w:rsidRPr="00B80613">
        <w:t>’</w:t>
      </w:r>
      <w:r w:rsidRPr="00B80613">
        <w:t>s wage claim adjudicated. Torrence v. South Carolina Dept. of Corrections (S.C. 2007) 373 S.C. 586, 646 S.E.2d 866, rehearing denied. Action 3; Prisons 309; Prisons 315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Although inmate had no claim for civil damages, he was entitled to file a grievance with the Department of Corrections regarding the fact that he was not being paid in accordance with the Prevailing Wage Statute for work performed in prison industries program. Wicker v. South Carolina Dept. of Corrections (S.C. 2004) 360 S.C. 421, 602 S.E.2d 56. Prisons 273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Inmates, who did not have private civil cause of action under prevailing wage statutes to maintain action against state Department of Corrections (DOC) for alleged violations of statutes by DOC in paying inmates for their work in prison industry, could seek remedy by filing inmate grievance to protest DOC</w:t>
      </w:r>
      <w:r w:rsidR="00B80613" w:rsidRPr="00B80613">
        <w:t>’</w:t>
      </w:r>
      <w:r w:rsidRPr="00B80613">
        <w:t>s failure to pay wages in accordance with mandatory statutory provisions. Adkins v. South Carolina Dept. of Corrections (S.C. 2004) 360 S.C. 413, 602 S.E.2d 51. Prisons 273; Prisons 315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3. Remedies of crime victims and inmates</w:t>
      </w:r>
      <w:r w:rsidR="00B80613" w:rsidRPr="00B80613">
        <w:t>’</w:t>
      </w:r>
      <w:r w:rsidRPr="00B80613">
        <w:t xml:space="preserve"> dependents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Crime victims and inmates</w:t>
      </w:r>
      <w:r w:rsidR="00B80613" w:rsidRPr="00B80613">
        <w:t>’</w:t>
      </w:r>
      <w:r w:rsidRPr="00B80613">
        <w:t xml:space="preserve"> dependents, who were directly entitled to a portion of inmates</w:t>
      </w:r>
      <w:r w:rsidR="00B80613" w:rsidRPr="00B80613">
        <w:t>’</w:t>
      </w:r>
      <w:r w:rsidRPr="00B80613">
        <w:t xml:space="preserve"> wages earned through the prison industries program, were to be afforded due process before being denied this state</w:t>
      </w:r>
      <w:r w:rsidR="00B80613" w:rsidRPr="00B80613">
        <w:noBreakHyphen/>
      </w:r>
      <w:r w:rsidRPr="00B80613">
        <w:t>created right, and thus victims and dependents were entitled to maintain their own claims through the Department of Corrections</w:t>
      </w:r>
      <w:r w:rsidR="00B80613" w:rsidRPr="00B80613">
        <w:t>’</w:t>
      </w:r>
      <w:r w:rsidRPr="00B80613">
        <w:t xml:space="preserve"> (DOC</w:t>
      </w:r>
      <w:r w:rsidR="00B80613" w:rsidRPr="00B80613">
        <w:t>’</w:t>
      </w:r>
      <w:r w:rsidRPr="00B80613">
        <w:t>s) internal grievance procedure and did not need to rely on the inmates</w:t>
      </w:r>
      <w:r w:rsidR="00B80613" w:rsidRPr="00B80613">
        <w:t>’</w:t>
      </w:r>
      <w:r w:rsidRPr="00B80613">
        <w:t xml:space="preserve"> own grievance claims. Torrence v. South Carolina Dept. of Corrections (S.C. 2007) 373 S.C. 586, 646 S.E.2d 866, rehearing denied. Constitutional Law 4822; Constitutional Law 4840; Prisons 381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4. Review</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Inmate failed to preserve for appeal to Administrative Law Court (ALC) his argument that he was entitled to overtime pay, even though South Carolina Department of Corrections (SCDC) addressed issue of overtime in its grievance determination; inmate did not request overtime pay on any grievance form filed with SCDC. Gatewood v. South Carolina Dept. of Corrections (S.C.App. 2016) 416 S.C. 304, 785 S.E.2d 600, rehearing denied, certiorari denied. Prisons 293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Issue, which was raised by inmate to Administrative Law Court (ALC) in his wage</w:t>
      </w:r>
      <w:r w:rsidR="00B80613" w:rsidRPr="00B80613">
        <w:noBreakHyphen/>
      </w:r>
      <w:r w:rsidRPr="00B80613">
        <w:t>related grievance proceeding challenging pay received from Prison Industries program, of whether South Carolina Department of Corrections (SCDC) should be ordered to process wage grievances for other inmates participating in same program who did not file their own grievances was manifestly without merit, and, thus, ALC was not required to address it, even though ALC did not expressly state in its order that such issue was manifestly without merit, since there was no requirement in ALC rules that opinion was required to specifically state that issue was manifestly without merit in order to avoid addressing it. Gatewood v. South Carolina Dept. of Corrections (S.C.App. 2016) 416 S.C. 304, 785 S.E.2d 600, rehearing denied, certiorari denied. Prisons 293</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71D" w:rsidRPr="00B80613">
        <w:t xml:space="preserve"> 5</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0613">
        <w:t>Capital Punishment</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510.</w:t>
      </w:r>
      <w:r w:rsidR="00A4271D" w:rsidRPr="00B80613">
        <w:t xml:space="preserve"> Death sentence and notice thereof.</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Upon the conviction of any person in this State of a crime the punishment of which is death, the presiding judge shall sentence such convicted person to death according to the provisions of Section 24</w:t>
      </w:r>
      <w:r w:rsidR="00B80613" w:rsidRPr="00B80613">
        <w:noBreakHyphen/>
      </w:r>
      <w:r w:rsidRPr="00B80613">
        <w:t>3</w:t>
      </w:r>
      <w:r w:rsidR="00B80613" w:rsidRPr="00B80613">
        <w:noBreakHyphen/>
      </w:r>
      <w:r w:rsidRPr="00B80613">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371; 1952 Code </w:t>
      </w:r>
      <w:r w:rsidRPr="00B80613">
        <w:t xml:space="preserve">Section </w:t>
      </w:r>
      <w:r w:rsidR="00A4271D" w:rsidRPr="00B80613">
        <w:t>55</w:t>
      </w:r>
      <w:r w:rsidRPr="00B80613">
        <w:noBreakHyphen/>
      </w:r>
      <w:r w:rsidR="00A4271D" w:rsidRPr="00B80613">
        <w:t xml:space="preserve">371; 1942 Code </w:t>
      </w:r>
      <w:r w:rsidRPr="00B80613">
        <w:t xml:space="preserve">Section </w:t>
      </w:r>
      <w:r w:rsidR="00A4271D" w:rsidRPr="00B80613">
        <w:t xml:space="preserve">1988; 1932 Code </w:t>
      </w:r>
      <w:r w:rsidRPr="00B80613">
        <w:t xml:space="preserve">Section </w:t>
      </w:r>
      <w:r w:rsidR="00A4271D" w:rsidRPr="00B80613">
        <w:t xml:space="preserve">1988; Cr. C. </w:t>
      </w:r>
      <w:r w:rsidRPr="00B80613">
        <w:t>‘</w:t>
      </w:r>
      <w:r w:rsidR="00A4271D" w:rsidRPr="00B80613">
        <w:t xml:space="preserve">22 </w:t>
      </w:r>
      <w:r w:rsidRPr="00B80613">
        <w:t xml:space="preserve">Section </w:t>
      </w:r>
      <w:r w:rsidR="00A4271D" w:rsidRPr="00B80613">
        <w:t xml:space="preserve">972; 1912 (27) 702; 1960 (51) 1917; 1993 Act No. 181, </w:t>
      </w:r>
      <w:r w:rsidRPr="00B80613">
        <w:t xml:space="preserve">Section </w:t>
      </w:r>
      <w:r w:rsidR="00A4271D" w:rsidRPr="00B80613">
        <w:t>418.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Cruel or unusual or corporal punishment, see SC Const, Art 1, </w:t>
      </w:r>
      <w:r w:rsidR="00B80613" w:rsidRPr="00B80613">
        <w:t xml:space="preserve">Section </w:t>
      </w:r>
      <w:r w:rsidRPr="00B80613">
        <w:t>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Sentencing and Punishment 1787.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350H.</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Criminal Law </w:t>
      </w:r>
      <w:r w:rsidR="00B80613" w:rsidRPr="00B80613">
        <w:t xml:space="preserve">Sections </w:t>
      </w:r>
      <w:r w:rsidRPr="00B80613">
        <w:t xml:space="preserve"> 1531 to 1532, 1534 to 1538, 1541 to 1543, 1608.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Homicide </w:t>
      </w:r>
      <w:r w:rsidR="00B80613" w:rsidRPr="00B80613">
        <w:t xml:space="preserve">Sections </w:t>
      </w:r>
      <w:r w:rsidRPr="00B80613">
        <w:t xml:space="preserve"> 366 to 367.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United States Supreme Court Annotations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Death penalty, Eighth Amendment prohibits using IQ score of 70 as firm cutoff for determining if defendant is mentally retarded and thus may not be executed, see Hall v. Florida, U.S.Fla.2014, 134 S.Ct. 1986, 188 L.Ed.2d 1007. Sentencing and Punishment 1642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Death penalty, stay of execution, foreign defendant, denial of right to consular access, treaty obligations, likelihood of Congressional or legislative action, see Medellin v. Texas, U.S.Tex.2008, 129 S.Ct. 360, 554 U.S. 759, 171 L.Ed.2d 833.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Double jeopardy, death penalty, hearing to determine whether defendant</w:t>
      </w:r>
      <w:r w:rsidR="00B80613" w:rsidRPr="00B80613">
        <w:t>’</w:t>
      </w:r>
      <w:r w:rsidRPr="00B80613">
        <w:t>s mental capacity precludes execution, see Bobby v. Bies, 2009, 129 S.Ct. 2145, 556 U.S. 825, 173 L.Ed.2d 1173.</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Validity of death penalty, under Federal Constitution, as affected by reconsideration of aggravating or mitigating circumstances</w:t>
      </w:r>
      <w:r w:rsidR="00B80613" w:rsidRPr="00B80613">
        <w:noBreakHyphen/>
      </w:r>
      <w:r w:rsidRPr="00B80613">
        <w:t>Supreme Court cases. 111 L Ed 2d 947.</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520.</w:t>
      </w:r>
      <w:r w:rsidR="00A4271D" w:rsidRPr="00B80613">
        <w:t xml:space="preserve"> Transportation of inmate sentenced to death.</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372; 1952 Code </w:t>
      </w:r>
      <w:r w:rsidRPr="00B80613">
        <w:t xml:space="preserve">Section </w:t>
      </w:r>
      <w:r w:rsidR="00A4271D" w:rsidRPr="00B80613">
        <w:t>55</w:t>
      </w:r>
      <w:r w:rsidRPr="00B80613">
        <w:noBreakHyphen/>
      </w:r>
      <w:r w:rsidR="00A4271D" w:rsidRPr="00B80613">
        <w:t xml:space="preserve">372; 1942 Code </w:t>
      </w:r>
      <w:r w:rsidRPr="00B80613">
        <w:t xml:space="preserve">Section </w:t>
      </w:r>
      <w:r w:rsidR="00A4271D" w:rsidRPr="00B80613">
        <w:t xml:space="preserve">1988; 1932 Code </w:t>
      </w:r>
      <w:r w:rsidRPr="00B80613">
        <w:t xml:space="preserve">Section </w:t>
      </w:r>
      <w:r w:rsidR="00A4271D" w:rsidRPr="00B80613">
        <w:t xml:space="preserve">1988; Cr. C. </w:t>
      </w:r>
      <w:r w:rsidRPr="00B80613">
        <w:t>‘</w:t>
      </w:r>
      <w:r w:rsidR="00A4271D" w:rsidRPr="00B80613">
        <w:t xml:space="preserve">22 </w:t>
      </w:r>
      <w:r w:rsidRPr="00B80613">
        <w:t xml:space="preserve">Section </w:t>
      </w:r>
      <w:r w:rsidR="00A4271D" w:rsidRPr="00B80613">
        <w:t xml:space="preserve">972; 1912 (27) 702; 1960 (51) 1917; 1993 Act No. 181, </w:t>
      </w:r>
      <w:r w:rsidRPr="00B80613">
        <w:t xml:space="preserve">Section </w:t>
      </w:r>
      <w:r w:rsidR="00A4271D" w:rsidRPr="00B80613">
        <w:t xml:space="preserve">419; 2010 Act No. 237, </w:t>
      </w:r>
      <w:r w:rsidRPr="00B80613">
        <w:t xml:space="preserve">Section </w:t>
      </w:r>
      <w:r w:rsidR="00A4271D" w:rsidRPr="00B80613">
        <w:t>24,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Cruel or unusual or corporal punishment, see SC Const, Art 1, </w:t>
      </w:r>
      <w:r w:rsidR="00B80613" w:rsidRPr="00B80613">
        <w:t xml:space="preserve">Section </w:t>
      </w:r>
      <w:r w:rsidRPr="00B80613">
        <w:t>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Sentencing and Punishment 1795 to 1797.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350H.</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Criminal Law </w:t>
      </w:r>
      <w:r w:rsidR="00B80613" w:rsidRPr="00B80613">
        <w:t xml:space="preserve">Sections </w:t>
      </w:r>
      <w:r w:rsidRPr="00B80613">
        <w:t xml:space="preserve"> 1591, 1605 to 1609.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530.</w:t>
      </w:r>
      <w:r w:rsidR="00A4271D" w:rsidRPr="00B80613">
        <w:t xml:space="preserve"> Death by electrocution or lethal injection.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A person convicted of a capital crime and sentenced to death by electrocution prior to the effective date of this section must be administered death by electrocution unless the person elects death by lethal injection in writing fourteen days before the execution date.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If execution by lethal injection under this section is held to be unconstitutional by an appellate court of competent jurisdiction, then the manner of inflicting a death sentence must be by electrocution.</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373; 1952 Code </w:t>
      </w:r>
      <w:r w:rsidRPr="00B80613">
        <w:t xml:space="preserve">Section </w:t>
      </w:r>
      <w:r w:rsidR="00A4271D" w:rsidRPr="00B80613">
        <w:t>55</w:t>
      </w:r>
      <w:r w:rsidRPr="00B80613">
        <w:noBreakHyphen/>
      </w:r>
      <w:r w:rsidR="00A4271D" w:rsidRPr="00B80613">
        <w:t xml:space="preserve">373; 1942 Code </w:t>
      </w:r>
      <w:r w:rsidRPr="00B80613">
        <w:t xml:space="preserve">Section </w:t>
      </w:r>
      <w:r w:rsidR="00A4271D" w:rsidRPr="00B80613">
        <w:t xml:space="preserve">1986; 1932 Code </w:t>
      </w:r>
      <w:r w:rsidRPr="00B80613">
        <w:t xml:space="preserve">Section </w:t>
      </w:r>
      <w:r w:rsidR="00A4271D" w:rsidRPr="00B80613">
        <w:t xml:space="preserve">1986; Cr. C. </w:t>
      </w:r>
      <w:r w:rsidRPr="00B80613">
        <w:t>‘</w:t>
      </w:r>
      <w:r w:rsidR="00A4271D" w:rsidRPr="00B80613">
        <w:t xml:space="preserve">22 </w:t>
      </w:r>
      <w:r w:rsidRPr="00B80613">
        <w:t xml:space="preserve">Section </w:t>
      </w:r>
      <w:r w:rsidR="00A4271D" w:rsidRPr="00B80613">
        <w:t xml:space="preserve">970; 1912 (27) 702; 1960 (51) 1917; 1993 Act No. 181, </w:t>
      </w:r>
      <w:r w:rsidRPr="00B80613">
        <w:t xml:space="preserve">Section </w:t>
      </w:r>
      <w:r w:rsidR="00A4271D" w:rsidRPr="00B80613">
        <w:t xml:space="preserve">420; 1995 Act No. 83, </w:t>
      </w:r>
      <w:r w:rsidRPr="00B80613">
        <w:t xml:space="preserve">Section </w:t>
      </w:r>
      <w:r w:rsidR="00A4271D" w:rsidRPr="00B80613">
        <w:t xml:space="preserve">25; 1995 Act No. 108, </w:t>
      </w:r>
      <w:r w:rsidRPr="00B80613">
        <w:t xml:space="preserve">Section </w:t>
      </w:r>
      <w:r w:rsidR="00A4271D" w:rsidRPr="00B80613">
        <w:t>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Cruel or unusual or corporal punishment, see SC Const, Art 1, </w:t>
      </w:r>
      <w:r w:rsidR="00B80613" w:rsidRPr="00B80613">
        <w:t xml:space="preserve">Section </w:t>
      </w:r>
      <w:r w:rsidRPr="00B80613">
        <w:t>15.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Punishment for murder, see </w:t>
      </w:r>
      <w:r w:rsidR="00B80613" w:rsidRPr="00B80613">
        <w:t xml:space="preserve">Section </w:t>
      </w:r>
      <w:r w:rsidRPr="00B80613">
        <w:t>16</w:t>
      </w:r>
      <w:r w:rsidR="00B80613" w:rsidRPr="00B80613">
        <w:noBreakHyphen/>
      </w:r>
      <w:r w:rsidRPr="00B80613">
        <w:t>3</w:t>
      </w:r>
      <w:r w:rsidR="00B80613" w:rsidRPr="00B80613">
        <w:noBreakHyphen/>
      </w:r>
      <w:r w:rsidRPr="00B80613">
        <w:t>20.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Sentencing and Punishment 1796.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350H.</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Criminal Law </w:t>
      </w:r>
      <w:r w:rsidR="00B80613" w:rsidRPr="00B80613">
        <w:t xml:space="preserve">Sections </w:t>
      </w:r>
      <w:r w:rsidRPr="00B80613">
        <w:t xml:space="preserve"> 1591, 1605 to 1609.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United States Supreme Court Annotations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Cruel and unusual punishment, death penalty, three drug lethal injection, risk of improper administration, resulting pain, see Baze v. Rees, 2008, 128 S.Ct. 1520, 553 U.S. 35, 170 L.Ed.2d 420.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Death penalty, death row inmates were not entitled to preliminary injunction against Oklahoma</w:t>
      </w:r>
      <w:r w:rsidR="00B80613" w:rsidRPr="00B80613">
        <w:t>’</w:t>
      </w:r>
      <w:r w:rsidRPr="00B80613">
        <w:t>s drug protocol for executions by lethal injection, see Glossip v. Gross, 2015, 135 S.Ct. 2726, 192 L.Ed.2d 761, rehearing denied 136 S.Ct. 20, 192 L.Ed.2d 990. Sentencing and Punishment 1796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Director of the Department of Corrections has the authority to establish reasonable rules and regulations, including the authority to revise existing drug protocols, for the management of lethal injection procedures and protocols. S.C. Op.Atty.Gen. (April 21, 2011) 2011 WL 1740735.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Constitutional issues 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Validity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Validity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Section 24</w:t>
      </w:r>
      <w:r w:rsidR="00B80613" w:rsidRPr="00B80613">
        <w:noBreakHyphen/>
      </w:r>
      <w:r w:rsidRPr="00B80613">
        <w:t>3</w:t>
      </w:r>
      <w:r w:rsidR="00B80613" w:rsidRPr="00B80613">
        <w:noBreakHyphen/>
      </w:r>
      <w:r w:rsidRPr="00B80613">
        <w:t>530, providing that sentence of death shall be by electrocution, does not constitute cruel and unusual punishment. State v. Shaw (S.C. 1979) 273 S.C. 194, 255 S.E.2d 799, certiorari denied 100 S.Ct. 437, 444 U.S. 957, 62 L.Ed.2d 329, rehearing denied 100 S.Ct. 694, 444 U.S. 1027, 62 L.Ed.2d 662, certiorari denied 100 S.Ct. 690, 444 U.S. 1026, 62 L.Ed.2d 660, rehearing denied 100 S.Ct. 1073, 444 U.S. 1104, 62 L.Ed.2d 791. Sentencing And Punishment 1796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2. In general</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a prosecution for murder, the court properly quashed defendant</w:t>
      </w:r>
      <w:r w:rsidR="00B80613" w:rsidRPr="00B80613">
        <w:t>’</w:t>
      </w:r>
      <w:r w:rsidRPr="00B80613">
        <w:t>s subpoena duces tecum issued for the Director of the South Carolina Department of Corrections, directing him to bring the electric chair to the courtroom based on defendant</w:t>
      </w:r>
      <w:r w:rsidR="00B80613" w:rsidRPr="00B80613">
        <w:t>’</w:t>
      </w:r>
      <w:r w:rsidRPr="00B80613">
        <w:t xml:space="preserve">s allegation that the process of electrocution is evidence in mitigation of the punishment and should have been presented to the jury under </w:t>
      </w:r>
      <w:r w:rsidR="00B80613" w:rsidRPr="00B80613">
        <w:t xml:space="preserve">Section </w:t>
      </w:r>
      <w:r w:rsidRPr="00B80613">
        <w:t>16</w:t>
      </w:r>
      <w:r w:rsidR="00B80613" w:rsidRPr="00B80613">
        <w:noBreakHyphen/>
      </w:r>
      <w:r w:rsidRPr="00B80613">
        <w:t>3</w:t>
      </w:r>
      <w:r w:rsidR="00B80613" w:rsidRPr="00B80613">
        <w:noBreakHyphen/>
      </w:r>
      <w:r w:rsidRPr="00B80613">
        <w:t xml:space="preserve">20(B); the legislature has determined that capital punishment shall be imposed by electrocution, under </w:t>
      </w:r>
      <w:r w:rsidR="00B80613" w:rsidRPr="00B80613">
        <w:t xml:space="preserve">Section </w:t>
      </w:r>
      <w:r w:rsidRPr="00B80613">
        <w:t>24</w:t>
      </w:r>
      <w:r w:rsidR="00B80613" w:rsidRPr="00B80613">
        <w:noBreakHyphen/>
      </w:r>
      <w:r w:rsidRPr="00B80613">
        <w:t>3</w:t>
      </w:r>
      <w:r w:rsidR="00B80613" w:rsidRPr="00B80613">
        <w:noBreakHyphen/>
      </w:r>
      <w:r w:rsidRPr="00B80613">
        <w:t>530, and the manner or nature of capital punishment has been removed from consideration of juries. State v. Thompson (S.C. 1982) 278 S.C. 1, 292 S.E.2d 581, certiorari denied 102 S.Ct. 1996, 456 U.S. 938, 72 L.Ed.2d 458, rehearing denied 102 S.Ct. 2917, 457 U.S. 1112, 73 L.Ed.2d 1323.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change of the method of punishment, place of execution and number of witnesses in this article is not disadvantageous to one convicted of murder for an act performed prior to the enactment of the law. Therefore, insofar as it applies to him, it is not objectionable as an ex post facto law. State v Malloy (1913) 95 SC 441, 78 SE 995, affd 237 US 180, 59 L Ed 905, 35 S Ct 507. State v. Vaughn (S.C. 1913) 95 S.C. 455, 79 S.E. 312, affirmed 35 S.Ct. 940, 238 U.S. 612, 59 L.Ed. 1489.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Sentence that defendant be executed </w:t>
      </w:r>
      <w:r w:rsidR="00B80613" w:rsidRPr="00B80613">
        <w:t>“</w:t>
      </w:r>
      <w:r w:rsidRPr="00B80613">
        <w:t>at the usual place</w:t>
      </w:r>
      <w:r w:rsidR="00B80613" w:rsidRPr="00B80613">
        <w:t>”</w:t>
      </w:r>
      <w:r w:rsidRPr="00B80613">
        <w:t xml:space="preserve"> fixed by statute, is not a sentence </w:t>
      </w:r>
      <w:r w:rsidR="00B80613" w:rsidRPr="00B80613">
        <w:t>“</w:t>
      </w:r>
      <w:r w:rsidRPr="00B80613">
        <w:t>to be publicly executed.</w:t>
      </w:r>
      <w:r w:rsidR="00B80613" w:rsidRPr="00B80613">
        <w:t>”</w:t>
      </w:r>
      <w:r w:rsidRPr="00B80613">
        <w:t xml:space="preserve"> State v. Anderson (S.C. 1910) 85 S.C. 229, 67 S.E. 237, 137 Am.St.Rep. 887.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3. Constitutional issues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State death</w:t>
      </w:r>
      <w:r w:rsidR="00B80613" w:rsidRPr="00B80613">
        <w:noBreakHyphen/>
      </w:r>
      <w:r w:rsidRPr="00B80613">
        <w:t>row inmates failed to establish that any risk of harm from Oklahoma</w:t>
      </w:r>
      <w:r w:rsidR="00B80613" w:rsidRPr="00B80613">
        <w:t>’</w:t>
      </w:r>
      <w:r w:rsidRPr="00B80613">
        <w:t>s three</w:t>
      </w:r>
      <w:r w:rsidR="00B80613" w:rsidRPr="00B80613">
        <w:noBreakHyphen/>
      </w:r>
      <w:r w:rsidRPr="00B80613">
        <w:t>drug lethal injection protocol, which used midazolam to induce a coma</w:t>
      </w:r>
      <w:r w:rsidR="00B80613" w:rsidRPr="00B80613">
        <w:noBreakHyphen/>
      </w:r>
      <w:r w:rsidRPr="00B80613">
        <w:t xml:space="preserve">like state and render inmate insensate to pain, was substantial when compared to a known and available method of execution, as required to prevail on </w:t>
      </w:r>
      <w:r w:rsidRPr="00B80613">
        <w:lastRenderedPageBreak/>
        <w:t>their claim that protocol amounted to cruel and unusual punishment in violation of Eighth Amendment, where inmates did not identify any drugs that could be used in place of midazolam and were available to Oklahoma Department of Corrections, and they did not show a risk of pain so great that other available methods of execution were required to be used. Glossip v. Gross, 2015, 135 S.Ct. 2726, 192 L.Ed.2d 761, rehearing denied 136 S.Ct. 20, 192 L.Ed.2d 990. Sentencing and Punishment 1796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In </w:t>
      </w:r>
      <w:r w:rsidR="00B80613" w:rsidRPr="00B80613">
        <w:t xml:space="preserve">Section </w:t>
      </w:r>
      <w:r w:rsidRPr="00B80613">
        <w:t>1983 action alleging that Oklahoma</w:t>
      </w:r>
      <w:r w:rsidR="00B80613" w:rsidRPr="00B80613">
        <w:t>’</w:t>
      </w:r>
      <w:r w:rsidRPr="00B80613">
        <w:t>s three</w:t>
      </w:r>
      <w:r w:rsidR="00B80613" w:rsidRPr="00B80613">
        <w:noBreakHyphen/>
      </w:r>
      <w:r w:rsidRPr="00B80613">
        <w:t>drug lethal injection protocol created an unacceptable risk of severe pain in violation of Eighth Amendment, district court did not commit clear error in finding that midazolam was likely to render an inmate unable to feel pain associated with administration of second and third drugs, where State</w:t>
      </w:r>
      <w:r w:rsidR="00B80613" w:rsidRPr="00B80613">
        <w:t>’</w:t>
      </w:r>
      <w:r w:rsidRPr="00B80613">
        <w:t>s expert testified that a 500</w:t>
      </w:r>
      <w:r w:rsidR="00B80613" w:rsidRPr="00B80613">
        <w:noBreakHyphen/>
      </w:r>
      <w:r w:rsidRPr="00B80613">
        <w:t>milligram dose of midazolam would make it a virtual certainty that an inmate would not feel pain associated with other drugs, inmates</w:t>
      </w:r>
      <w:r w:rsidR="00B80613" w:rsidRPr="00B80613">
        <w:t>’</w:t>
      </w:r>
      <w:r w:rsidRPr="00B80613">
        <w:t xml:space="preserve"> experts acknowledged that they had no contrary scientific proof, and there was no probative evidence as to whether midazolam</w:t>
      </w:r>
      <w:r w:rsidR="00B80613" w:rsidRPr="00B80613">
        <w:t>’</w:t>
      </w:r>
      <w:r w:rsidRPr="00B80613">
        <w:t>s ceiling effect occurred below 500</w:t>
      </w:r>
      <w:r w:rsidR="00B80613" w:rsidRPr="00B80613">
        <w:noBreakHyphen/>
      </w:r>
      <w:r w:rsidRPr="00B80613">
        <w:t>milligram dosage level. Glossip v. Gross, 2015, 135 S.Ct. 2726, 192 L.Ed.2d 761, rehearing denied 136 S.Ct. 20, 192 L.Ed.2d 990. Civil Rights 1420; Evidence 571(1)</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In </w:t>
      </w:r>
      <w:r w:rsidR="00B80613" w:rsidRPr="00B80613">
        <w:t xml:space="preserve">Section </w:t>
      </w:r>
      <w:r w:rsidRPr="00B80613">
        <w:t>1983 action alleging that Oklahoma</w:t>
      </w:r>
      <w:r w:rsidR="00B80613" w:rsidRPr="00B80613">
        <w:t>’</w:t>
      </w:r>
      <w:r w:rsidRPr="00B80613">
        <w:t>s three</w:t>
      </w:r>
      <w:r w:rsidR="00B80613" w:rsidRPr="00B80613">
        <w:noBreakHyphen/>
      </w:r>
      <w:r w:rsidRPr="00B80613">
        <w:t>drug lethal injection protocol created an unacceptable risk of severe pain in violation of Eighth Amendment, expert</w:t>
      </w:r>
      <w:r w:rsidR="00B80613" w:rsidRPr="00B80613">
        <w:t>’</w:t>
      </w:r>
      <w:r w:rsidRPr="00B80613">
        <w:t>s testimony as to effectiveness of midazolam in inducing a coma</w:t>
      </w:r>
      <w:r w:rsidR="00B80613" w:rsidRPr="00B80613">
        <w:noBreakHyphen/>
      </w:r>
      <w:r w:rsidRPr="00B80613">
        <w:t>like state and rendering an inmate insensate to pain could not be disqualified simply because one source on which he relied warned that it was not intended for medical advice and another source stated that its information was provided without any warranty regarding its correctness, where expert relied on multiple sources and his own expertise, and both parties</w:t>
      </w:r>
      <w:r w:rsidR="00B80613" w:rsidRPr="00B80613">
        <w:t>’</w:t>
      </w:r>
      <w:r w:rsidRPr="00B80613">
        <w:t xml:space="preserve"> experts relied on sources containing similar disclaimers. Glossip v. Gross, 2015, 135 S.Ct. 2726, 192 L.Ed.2d 761, rehearing denied 136 S.Ct. 20, 192 L.Ed.2d 990. Evidence 555.10</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540.</w:t>
      </w:r>
      <w:r w:rsidR="00A4271D" w:rsidRPr="00B80613">
        <w:t xml:space="preserve"> Death chamber; expenses incurred in transporting criminal to place of execution.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374; 1952 Code </w:t>
      </w:r>
      <w:r w:rsidRPr="00B80613">
        <w:t xml:space="preserve">Section </w:t>
      </w:r>
      <w:r w:rsidR="00A4271D" w:rsidRPr="00B80613">
        <w:t>55</w:t>
      </w:r>
      <w:r w:rsidRPr="00B80613">
        <w:noBreakHyphen/>
      </w:r>
      <w:r w:rsidR="00A4271D" w:rsidRPr="00B80613">
        <w:t xml:space="preserve">374; 1942 Code </w:t>
      </w:r>
      <w:r w:rsidRPr="00B80613">
        <w:t xml:space="preserve">Section </w:t>
      </w:r>
      <w:r w:rsidR="00A4271D" w:rsidRPr="00B80613">
        <w:t xml:space="preserve">1987; 1932 Code </w:t>
      </w:r>
      <w:r w:rsidRPr="00B80613">
        <w:t xml:space="preserve">Section </w:t>
      </w:r>
      <w:r w:rsidR="00A4271D" w:rsidRPr="00B80613">
        <w:t xml:space="preserve">1987; Cr. C. </w:t>
      </w:r>
      <w:r w:rsidRPr="00B80613">
        <w:t>‘</w:t>
      </w:r>
      <w:r w:rsidR="00A4271D" w:rsidRPr="00B80613">
        <w:t xml:space="preserve">22 </w:t>
      </w:r>
      <w:r w:rsidRPr="00B80613">
        <w:t xml:space="preserve">Section </w:t>
      </w:r>
      <w:r w:rsidR="00A4271D" w:rsidRPr="00B80613">
        <w:t xml:space="preserve">971; 1912 (27) 702; 1960 (51) 1917; 1993 Act No. 181, </w:t>
      </w:r>
      <w:r w:rsidRPr="00B80613">
        <w:t xml:space="preserve">Section </w:t>
      </w:r>
      <w:r w:rsidR="00A4271D" w:rsidRPr="00B80613">
        <w:t xml:space="preserve">421; 2010 Act No. 237, </w:t>
      </w:r>
      <w:r w:rsidRPr="00B80613">
        <w:t xml:space="preserve">Section </w:t>
      </w:r>
      <w:r w:rsidR="00A4271D" w:rsidRPr="00B80613">
        <w:t>25,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Sentencing and Punishment 1795 to 1797.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350H.</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Criminal Law </w:t>
      </w:r>
      <w:r w:rsidR="00B80613" w:rsidRPr="00B80613">
        <w:t xml:space="preserve">Sections </w:t>
      </w:r>
      <w:r w:rsidRPr="00B80613">
        <w:t xml:space="preserve"> 1591, 1605 to 1609.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550.</w:t>
      </w:r>
      <w:r w:rsidR="00A4271D" w:rsidRPr="00B80613">
        <w:t xml:space="preserve"> Witnesses at execution.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To carry out an execution properly, the executioner and necessary staff must be present at the execution. In addition, the following persons may be present: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B80613" w:rsidRPr="00B80613">
        <w:t>’</w:t>
      </w:r>
      <w:r w:rsidRPr="00B80613">
        <w:t>s family; provided further, that, if there are more than two victims, the director may restrict the total number of victims</w:t>
      </w:r>
      <w:r w:rsidR="00B80613" w:rsidRPr="00B80613">
        <w:t>’</w:t>
      </w:r>
      <w:r w:rsidRPr="00B80613">
        <w:t xml:space="preserve"> representatives present in accordance with the space limitations of the Capital Punishment Facility;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(2) the solicitor, or an assistant solicitor or former solicitor designated by the solicitor, for the county where the offense occurred;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(3) a group of not more than three representatives of the South Carolina media, one of whom must represent the dominant wire service, one of whom must represent the print media, and one of whom must represent the electronic news media;</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(4) the chief law enforcement officer, or an officer designated by the chief, from the law enforcement agency that had original jurisdiction in the case; and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r>
      <w:r w:rsidRPr="00B80613">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B80613" w:rsidRPr="00B80613">
        <w:t>“</w:t>
      </w:r>
      <w:r w:rsidRPr="00B80613">
        <w:t>immediate family</w:t>
      </w:r>
      <w:r w:rsidR="00B80613" w:rsidRPr="00B80613">
        <w:t>”</w:t>
      </w:r>
      <w:r w:rsidRPr="00B80613">
        <w:t xml:space="preserve"> means those persons eighteen years of age or older who are related to the inmate by blood, adoption, or marriage within the second degree of consanguinity.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(B) Other than those persons specified in subsection (A), no person is authorized to witness an execution.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(C) The department shall establish internal policies to govern the selection of media representatives.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(D) Witnesses authorized or approved pursuant to this section shall not possess telephonic equipment, cameras, or recording devices in the Capital Punishment Facility during an execution.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(E) For security purposes, the director may exclude any person who is authorized or approved pursuant to this section from the Capital Punishment Facility.</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375; 1952 Code </w:t>
      </w:r>
      <w:r w:rsidRPr="00B80613">
        <w:t xml:space="preserve">Section </w:t>
      </w:r>
      <w:r w:rsidR="00A4271D" w:rsidRPr="00B80613">
        <w:t>55</w:t>
      </w:r>
      <w:r w:rsidRPr="00B80613">
        <w:noBreakHyphen/>
      </w:r>
      <w:r w:rsidR="00A4271D" w:rsidRPr="00B80613">
        <w:t xml:space="preserve">375; 1942 Code </w:t>
      </w:r>
      <w:r w:rsidRPr="00B80613">
        <w:t xml:space="preserve">Section </w:t>
      </w:r>
      <w:r w:rsidR="00A4271D" w:rsidRPr="00B80613">
        <w:t xml:space="preserve">1989; 1932 Code </w:t>
      </w:r>
      <w:r w:rsidRPr="00B80613">
        <w:t xml:space="preserve">Section </w:t>
      </w:r>
      <w:r w:rsidR="00A4271D" w:rsidRPr="00B80613">
        <w:t xml:space="preserve">1989; Cr. C. </w:t>
      </w:r>
      <w:r w:rsidRPr="00B80613">
        <w:t>‘</w:t>
      </w:r>
      <w:r w:rsidR="00A4271D" w:rsidRPr="00B80613">
        <w:t xml:space="preserve">22 </w:t>
      </w:r>
      <w:r w:rsidRPr="00B80613">
        <w:t xml:space="preserve">Section </w:t>
      </w:r>
      <w:r w:rsidR="00A4271D" w:rsidRPr="00B80613">
        <w:t xml:space="preserve">973; 1912 (27) 702; 1967 (55) 281; 1990 Act No. 477, </w:t>
      </w:r>
      <w:r w:rsidRPr="00B80613">
        <w:t xml:space="preserve">Section </w:t>
      </w:r>
      <w:r w:rsidR="00A4271D" w:rsidRPr="00B80613">
        <w:t xml:space="preserve">1; 1993 Act No. 181, </w:t>
      </w:r>
      <w:r w:rsidRPr="00B80613">
        <w:t xml:space="preserve">Section </w:t>
      </w:r>
      <w:r w:rsidR="00A4271D" w:rsidRPr="00B80613">
        <w:t xml:space="preserve">422; 1997 Act No. 124, </w:t>
      </w:r>
      <w:r w:rsidRPr="00B80613">
        <w:t xml:space="preserve">Section </w:t>
      </w:r>
      <w:r w:rsidR="00A4271D" w:rsidRPr="00B80613">
        <w:t xml:space="preserve">1; 2000 Act No. 247, </w:t>
      </w:r>
      <w:r w:rsidRPr="00B80613">
        <w:t xml:space="preserve">Section </w:t>
      </w:r>
      <w:r w:rsidR="00A4271D" w:rsidRPr="00B80613">
        <w:t xml:space="preserve">1; 2004 Act No. 263, </w:t>
      </w:r>
      <w:r w:rsidRPr="00B80613">
        <w:t xml:space="preserve">Section </w:t>
      </w:r>
      <w:r w:rsidR="00A4271D" w:rsidRPr="00B80613">
        <w:t xml:space="preserve">12; 2010 Act No. 237, </w:t>
      </w:r>
      <w:r w:rsidRPr="00B80613">
        <w:t xml:space="preserve">Section </w:t>
      </w:r>
      <w:r w:rsidR="00A4271D" w:rsidRPr="00B80613">
        <w:t>26,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in subsection (A)(5), substituted </w:t>
      </w:r>
      <w:r w:rsidR="00B80613" w:rsidRPr="00B80613">
        <w:t>“</w:t>
      </w:r>
      <w:r w:rsidRPr="00B80613">
        <w:t>inmate</w:t>
      </w:r>
      <w:r w:rsidR="00B80613" w:rsidRPr="00B80613">
        <w:t>”</w:t>
      </w:r>
      <w:r w:rsidRPr="00B80613">
        <w:t xml:space="preserve"> for </w:t>
      </w:r>
      <w:r w:rsidR="00B80613" w:rsidRPr="00B80613">
        <w:t>“</w:t>
      </w:r>
      <w:r w:rsidRPr="00B80613">
        <w:t>convict</w:t>
      </w:r>
      <w:r w:rsidR="00B80613" w:rsidRPr="00B80613">
        <w:t>”</w:t>
      </w:r>
      <w:r w:rsidRPr="00B80613">
        <w:t xml:space="preserve"> in three instances.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Sentencing and Punishment 1797.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350H.</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Criminal Law </w:t>
      </w:r>
      <w:r w:rsidR="00B80613" w:rsidRPr="00B80613">
        <w:t xml:space="preserve">Sections </w:t>
      </w:r>
      <w:r w:rsidRPr="00B80613">
        <w:t xml:space="preserve"> 1591, 1605 to 1609.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560.</w:t>
      </w:r>
      <w:r w:rsidR="00A4271D" w:rsidRPr="00B80613">
        <w:t xml:space="preserve"> Certification of execution.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executioner and the attending physician shall certify the fact of such execution to the clerk of the court of general sessions in which the sentence was pronounced. The certificate shall be filed by the clerk with the papers in the case.</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376; 1952 Code </w:t>
      </w:r>
      <w:r w:rsidRPr="00B80613">
        <w:t xml:space="preserve">Section </w:t>
      </w:r>
      <w:r w:rsidR="00A4271D" w:rsidRPr="00B80613">
        <w:t>55</w:t>
      </w:r>
      <w:r w:rsidRPr="00B80613">
        <w:noBreakHyphen/>
      </w:r>
      <w:r w:rsidR="00A4271D" w:rsidRPr="00B80613">
        <w:t xml:space="preserve">376; 1942 Code </w:t>
      </w:r>
      <w:r w:rsidRPr="00B80613">
        <w:t xml:space="preserve">Section </w:t>
      </w:r>
      <w:r w:rsidR="00A4271D" w:rsidRPr="00B80613">
        <w:t xml:space="preserve">1990; 1932 Code </w:t>
      </w:r>
      <w:r w:rsidRPr="00B80613">
        <w:t xml:space="preserve">Section </w:t>
      </w:r>
      <w:r w:rsidR="00A4271D" w:rsidRPr="00B80613">
        <w:t xml:space="preserve">1990; Cr. C. </w:t>
      </w:r>
      <w:r w:rsidRPr="00B80613">
        <w:t>‘</w:t>
      </w:r>
      <w:r w:rsidR="00A4271D" w:rsidRPr="00B80613">
        <w:t xml:space="preserve">22 </w:t>
      </w:r>
      <w:r w:rsidRPr="00B80613">
        <w:t xml:space="preserve">Section </w:t>
      </w:r>
      <w:r w:rsidR="00A4271D" w:rsidRPr="00B80613">
        <w:t xml:space="preserve">974; 1912 (27) 702; 2010 Act No. 237, </w:t>
      </w:r>
      <w:r w:rsidRPr="00B80613">
        <w:t xml:space="preserve">Section </w:t>
      </w:r>
      <w:r w:rsidR="00A4271D" w:rsidRPr="00B80613">
        <w:t>27,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made nonsubstantive changes.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Sentencing and Punishment 1797.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350H.</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Criminal Law </w:t>
      </w:r>
      <w:r w:rsidR="00B80613" w:rsidRPr="00B80613">
        <w:t xml:space="preserve">Sections </w:t>
      </w:r>
      <w:r w:rsidRPr="00B80613">
        <w:t xml:space="preserve"> 1591, 1605 to 1609.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RESEARCH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Encyclopedias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S.C. Jur. Dead Bodies </w:t>
      </w:r>
      <w:r w:rsidR="00B80613" w:rsidRPr="00B80613">
        <w:t xml:space="preserve">Section </w:t>
      </w:r>
      <w:r w:rsidRPr="00B80613">
        <w:t>17, Handling of Body Following the Death of a Prisoner.</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570.</w:t>
      </w:r>
      <w:r w:rsidR="00A4271D" w:rsidRPr="00B80613">
        <w:t xml:space="preserve"> Disposition of body.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B80613" w:rsidRPr="00B80613">
        <w:t>’</w:t>
      </w:r>
      <w:r w:rsidRPr="00B80613">
        <w:t>s former home, the expenses for this transportation must be paid by the state prison system.</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377; 1952 Code </w:t>
      </w:r>
      <w:r w:rsidRPr="00B80613">
        <w:t xml:space="preserve">Section </w:t>
      </w:r>
      <w:r w:rsidR="00A4271D" w:rsidRPr="00B80613">
        <w:t>55</w:t>
      </w:r>
      <w:r w:rsidRPr="00B80613">
        <w:noBreakHyphen/>
      </w:r>
      <w:r w:rsidR="00A4271D" w:rsidRPr="00B80613">
        <w:t xml:space="preserve">377; 1942 Code </w:t>
      </w:r>
      <w:r w:rsidRPr="00B80613">
        <w:t xml:space="preserve">Section </w:t>
      </w:r>
      <w:r w:rsidR="00A4271D" w:rsidRPr="00B80613">
        <w:t xml:space="preserve">1991; 1932 Code </w:t>
      </w:r>
      <w:r w:rsidRPr="00B80613">
        <w:t xml:space="preserve">Section </w:t>
      </w:r>
      <w:r w:rsidR="00A4271D" w:rsidRPr="00B80613">
        <w:t xml:space="preserve">1991; Cr. C. </w:t>
      </w:r>
      <w:r w:rsidRPr="00B80613">
        <w:t>‘</w:t>
      </w:r>
      <w:r w:rsidR="00A4271D" w:rsidRPr="00B80613">
        <w:t xml:space="preserve">22 </w:t>
      </w:r>
      <w:r w:rsidRPr="00B80613">
        <w:t xml:space="preserve">Section </w:t>
      </w:r>
      <w:r w:rsidR="00A4271D" w:rsidRPr="00B80613">
        <w:t xml:space="preserve">975; 1912 (27) 702; 2010 Act No. 237, </w:t>
      </w:r>
      <w:r w:rsidRPr="00B80613">
        <w:t xml:space="preserve">Section </w:t>
      </w:r>
      <w:r w:rsidR="00A4271D" w:rsidRPr="00B80613">
        <w:t>28,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Sentencing and Punishment 1797.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350H.</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Criminal Law </w:t>
      </w:r>
      <w:r w:rsidR="00B80613" w:rsidRPr="00B80613">
        <w:t xml:space="preserve">Sections </w:t>
      </w:r>
      <w:r w:rsidRPr="00B80613">
        <w:t xml:space="preserve"> 1591, 1605 to 1609.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RESEARCH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Encyclopedias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S.C. Jur. Dead Bodies </w:t>
      </w:r>
      <w:r w:rsidR="00B80613" w:rsidRPr="00B80613">
        <w:t xml:space="preserve">Section </w:t>
      </w:r>
      <w:r w:rsidRPr="00B80613">
        <w:t>17, Handling of Body Following the Death of a Prisoner.</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580.</w:t>
      </w:r>
      <w:r w:rsidR="00A4271D" w:rsidRPr="00B80613">
        <w:t xml:space="preserve"> Disclosure of identity of execution team member prohibited; exception; civil cause of action; damages.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2010 Act No. 203, </w:t>
      </w:r>
      <w:r w:rsidRPr="00B80613">
        <w:t xml:space="preserve">Section </w:t>
      </w:r>
      <w:r w:rsidR="00A4271D" w:rsidRPr="00B80613">
        <w:t>1, eff June 7,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This section prohibits the disclosure of both the identity and identifying information of individuals and companies involved in the process of preparing chemical compounds for the purpose of carrying out an execution via lethal injection and permits such individuals and entities to seek remuneration should an individual violate this section</w:t>
      </w:r>
      <w:r w:rsidR="00B80613" w:rsidRPr="00B80613">
        <w:t>’</w:t>
      </w:r>
      <w:r w:rsidRPr="00B80613">
        <w:t>s prohibitions. S.C. Op.Atty.Gen. (July 27, 2015) 2015 WL 4699337.</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590.</w:t>
      </w:r>
      <w:r w:rsidR="00A4271D" w:rsidRPr="00B80613">
        <w:t xml:space="preserve"> Prohibition of denial of license to execution team member.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2010 Act No. 203, </w:t>
      </w:r>
      <w:r w:rsidRPr="00B80613">
        <w:t xml:space="preserve">Section </w:t>
      </w:r>
      <w:r w:rsidR="00A4271D" w:rsidRPr="00B80613">
        <w:t>2, eff June 7, 2010.</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71D" w:rsidRPr="00B80613">
        <w:t xml:space="preserve"> 7</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0613">
        <w:t>Suppression of Disorders, Riots and the Like</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710.</w:t>
      </w:r>
      <w:r w:rsidR="00A4271D" w:rsidRPr="00B80613">
        <w:t xml:space="preserve"> Conduct in state prison system.</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351; 1952 Code </w:t>
      </w:r>
      <w:r w:rsidRPr="00B80613">
        <w:t xml:space="preserve">Section </w:t>
      </w:r>
      <w:r w:rsidR="00A4271D" w:rsidRPr="00B80613">
        <w:t>55</w:t>
      </w:r>
      <w:r w:rsidRPr="00B80613">
        <w:noBreakHyphen/>
      </w:r>
      <w:r w:rsidR="00A4271D" w:rsidRPr="00B80613">
        <w:t xml:space="preserve">351; 1942 Code </w:t>
      </w:r>
      <w:r w:rsidRPr="00B80613">
        <w:t xml:space="preserve">Section </w:t>
      </w:r>
      <w:r w:rsidR="00A4271D" w:rsidRPr="00B80613">
        <w:t xml:space="preserve">1962; 1939 (41) 107; 1993 Act No. 181, </w:t>
      </w:r>
      <w:r w:rsidRPr="00B80613">
        <w:t xml:space="preserve">Section </w:t>
      </w:r>
      <w:r w:rsidR="00A4271D" w:rsidRPr="00B80613">
        <w:t xml:space="preserve">423; 2010 Act No. 237, </w:t>
      </w:r>
      <w:r w:rsidRPr="00B80613">
        <w:t xml:space="preserve">Section </w:t>
      </w:r>
      <w:r w:rsidR="00A4271D" w:rsidRPr="00B80613">
        <w:t>29,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Nos. 310,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 </w:t>
      </w:r>
      <w:r w:rsidRPr="00B80613">
        <w:t>9.</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20 to 45, 58, 60 to 61.</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720.</w:t>
      </w:r>
      <w:r w:rsidR="00A4271D" w:rsidRPr="00B80613">
        <w:t xml:space="preserve"> Enlisting aid of citizens to suppress prisoner riot, disorder or insurrection.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In order to suppress any disorders, riots, or insurrection among the prisoners, the Director of the Department of Corrections may require the aid and assistance of any of the citizens of the State.</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352; 1952 Code </w:t>
      </w:r>
      <w:r w:rsidRPr="00B80613">
        <w:t xml:space="preserve">Section </w:t>
      </w:r>
      <w:r w:rsidR="00A4271D" w:rsidRPr="00B80613">
        <w:t>55</w:t>
      </w:r>
      <w:r w:rsidRPr="00B80613">
        <w:noBreakHyphen/>
      </w:r>
      <w:r w:rsidR="00A4271D" w:rsidRPr="00B80613">
        <w:t xml:space="preserve">352; 1942 Code </w:t>
      </w:r>
      <w:r w:rsidRPr="00B80613">
        <w:t xml:space="preserve">Section </w:t>
      </w:r>
      <w:r w:rsidR="00A4271D" w:rsidRPr="00B80613">
        <w:t xml:space="preserve">1972; 1932 Code </w:t>
      </w:r>
      <w:r w:rsidRPr="00B80613">
        <w:t xml:space="preserve">Section </w:t>
      </w:r>
      <w:r w:rsidR="00A4271D" w:rsidRPr="00B80613">
        <w:t xml:space="preserve">1965; Cr. C. </w:t>
      </w:r>
      <w:r w:rsidRPr="00B80613">
        <w:t>‘</w:t>
      </w:r>
      <w:r w:rsidR="00A4271D" w:rsidRPr="00B80613">
        <w:t xml:space="preserve">22 </w:t>
      </w:r>
      <w:r w:rsidRPr="00B80613">
        <w:t xml:space="preserve">Section </w:t>
      </w:r>
      <w:r w:rsidR="00A4271D" w:rsidRPr="00B80613">
        <w:t xml:space="preserve">949; Cr. C. </w:t>
      </w:r>
      <w:r w:rsidRPr="00B80613">
        <w:t>‘</w:t>
      </w:r>
      <w:r w:rsidR="00A4271D" w:rsidRPr="00B80613">
        <w:t xml:space="preserve">12 </w:t>
      </w:r>
      <w:r w:rsidRPr="00B80613">
        <w:t xml:space="preserve">Section </w:t>
      </w:r>
      <w:r w:rsidR="00A4271D" w:rsidRPr="00B80613">
        <w:t xml:space="preserve">953; Cr. C. </w:t>
      </w:r>
      <w:r w:rsidRPr="00B80613">
        <w:t>‘</w:t>
      </w:r>
      <w:r w:rsidR="00A4271D" w:rsidRPr="00B80613">
        <w:t xml:space="preserve">02 </w:t>
      </w:r>
      <w:r w:rsidRPr="00B80613">
        <w:t xml:space="preserve">Section </w:t>
      </w:r>
      <w:r w:rsidR="00A4271D" w:rsidRPr="00B80613">
        <w:t xml:space="preserve">667; G. S. 2716; R. S. 552; 1868 (14) 94; 1960 (51) 1917; 1993 Act No. 181, </w:t>
      </w:r>
      <w:r w:rsidRPr="00B80613">
        <w:t xml:space="preserve">Section </w:t>
      </w:r>
      <w:r w:rsidR="00A4271D" w:rsidRPr="00B80613">
        <w:t xml:space="preserve">424; 2010 Act No. 237, </w:t>
      </w:r>
      <w:r w:rsidRPr="00B80613">
        <w:t xml:space="preserve">Section </w:t>
      </w:r>
      <w:r w:rsidR="00A4271D" w:rsidRPr="00B80613">
        <w:t>30,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made nonsubstantive changes.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20 to 45, 58, 60.</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730.</w:t>
      </w:r>
      <w:r w:rsidR="00A4271D" w:rsidRPr="00B80613">
        <w:t xml:space="preserve"> Neglecting or refusing aid; fine.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If any person, when so required by the Director of the Department of Corrections, shall neglect or refuse to give such aid and assistance, he shall pay a fine not exceeding fifty dollars.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353; 1952 Code </w:t>
      </w:r>
      <w:r w:rsidRPr="00B80613">
        <w:t xml:space="preserve">Section </w:t>
      </w:r>
      <w:r w:rsidR="00A4271D" w:rsidRPr="00B80613">
        <w:t>55</w:t>
      </w:r>
      <w:r w:rsidRPr="00B80613">
        <w:noBreakHyphen/>
      </w:r>
      <w:r w:rsidR="00A4271D" w:rsidRPr="00B80613">
        <w:t xml:space="preserve">353; 1942 Code </w:t>
      </w:r>
      <w:r w:rsidRPr="00B80613">
        <w:t xml:space="preserve">Section </w:t>
      </w:r>
      <w:r w:rsidR="00A4271D" w:rsidRPr="00B80613">
        <w:t xml:space="preserve">1973; 1932 Code </w:t>
      </w:r>
      <w:r w:rsidRPr="00B80613">
        <w:t xml:space="preserve">Section </w:t>
      </w:r>
      <w:r w:rsidR="00A4271D" w:rsidRPr="00B80613">
        <w:t xml:space="preserve">1966; Cr. C. </w:t>
      </w:r>
      <w:r w:rsidRPr="00B80613">
        <w:t>‘</w:t>
      </w:r>
      <w:r w:rsidR="00A4271D" w:rsidRPr="00B80613">
        <w:t xml:space="preserve">22 </w:t>
      </w:r>
      <w:r w:rsidRPr="00B80613">
        <w:t xml:space="preserve">Section </w:t>
      </w:r>
      <w:r w:rsidR="00A4271D" w:rsidRPr="00B80613">
        <w:t xml:space="preserve">950; Cr. C. </w:t>
      </w:r>
      <w:r w:rsidRPr="00B80613">
        <w:t>‘</w:t>
      </w:r>
      <w:r w:rsidR="00A4271D" w:rsidRPr="00B80613">
        <w:t xml:space="preserve">12 </w:t>
      </w:r>
      <w:r w:rsidRPr="00B80613">
        <w:t xml:space="preserve">Section </w:t>
      </w:r>
      <w:r w:rsidR="00A4271D" w:rsidRPr="00B80613">
        <w:t xml:space="preserve">954; Cr. C. </w:t>
      </w:r>
      <w:r w:rsidRPr="00B80613">
        <w:t>‘</w:t>
      </w:r>
      <w:r w:rsidR="00A4271D" w:rsidRPr="00B80613">
        <w:t xml:space="preserve">02 </w:t>
      </w:r>
      <w:r w:rsidRPr="00B80613">
        <w:t xml:space="preserve">Section </w:t>
      </w:r>
      <w:r w:rsidR="00A4271D" w:rsidRPr="00B80613">
        <w:t xml:space="preserve">668; G. S. 2717; R. S. 553; 1868 (14) 94; 1960 (51) 1917; 1993 Act No. 181, </w:t>
      </w:r>
      <w:r w:rsidRPr="00B80613">
        <w:t xml:space="preserve">Section </w:t>
      </w:r>
      <w:r w:rsidR="00A4271D" w:rsidRPr="00B80613">
        <w:t>425.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20 to 45, 58, 60.</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740.</w:t>
      </w:r>
      <w:r w:rsidR="00A4271D" w:rsidRPr="00B80613">
        <w:t xml:space="preserve"> Compensation for assistance.</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Any person so aiding and assisting the Director of the Department of Corrections shall receive a reasonable compensation, to be paid by the department, and allowed him on the settlement of his account.</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354; 1952 Code </w:t>
      </w:r>
      <w:r w:rsidRPr="00B80613">
        <w:t xml:space="preserve">Section </w:t>
      </w:r>
      <w:r w:rsidR="00A4271D" w:rsidRPr="00B80613">
        <w:t>55</w:t>
      </w:r>
      <w:r w:rsidRPr="00B80613">
        <w:noBreakHyphen/>
      </w:r>
      <w:r w:rsidR="00A4271D" w:rsidRPr="00B80613">
        <w:t xml:space="preserve">354; 1942 Code </w:t>
      </w:r>
      <w:r w:rsidRPr="00B80613">
        <w:t xml:space="preserve">Section </w:t>
      </w:r>
      <w:r w:rsidR="00A4271D" w:rsidRPr="00B80613">
        <w:t xml:space="preserve">1974; 1932 Code </w:t>
      </w:r>
      <w:r w:rsidRPr="00B80613">
        <w:t xml:space="preserve">Section </w:t>
      </w:r>
      <w:r w:rsidR="00A4271D" w:rsidRPr="00B80613">
        <w:t xml:space="preserve">1967; Cr. C. </w:t>
      </w:r>
      <w:r w:rsidRPr="00B80613">
        <w:t>‘</w:t>
      </w:r>
      <w:r w:rsidR="00A4271D" w:rsidRPr="00B80613">
        <w:t xml:space="preserve">22 </w:t>
      </w:r>
      <w:r w:rsidRPr="00B80613">
        <w:t xml:space="preserve">Section </w:t>
      </w:r>
      <w:r w:rsidR="00A4271D" w:rsidRPr="00B80613">
        <w:t xml:space="preserve">951; Cr. C. </w:t>
      </w:r>
      <w:r w:rsidRPr="00B80613">
        <w:t>‘</w:t>
      </w:r>
      <w:r w:rsidR="00A4271D" w:rsidRPr="00B80613">
        <w:t xml:space="preserve">12 </w:t>
      </w:r>
      <w:r w:rsidRPr="00B80613">
        <w:t xml:space="preserve">Section </w:t>
      </w:r>
      <w:r w:rsidR="00A4271D" w:rsidRPr="00B80613">
        <w:t xml:space="preserve">955; Cr. C. </w:t>
      </w:r>
      <w:r w:rsidRPr="00B80613">
        <w:t>‘</w:t>
      </w:r>
      <w:r w:rsidR="00A4271D" w:rsidRPr="00B80613">
        <w:t xml:space="preserve">02 </w:t>
      </w:r>
      <w:r w:rsidRPr="00B80613">
        <w:t xml:space="preserve">Section </w:t>
      </w:r>
      <w:r w:rsidR="00A4271D" w:rsidRPr="00B80613">
        <w:t xml:space="preserve">669; G. S. 2718; R. S. 554; 1868 (14) 94; 1960 (51) 1917; 1993 Act No. 181, </w:t>
      </w:r>
      <w:r w:rsidRPr="00B80613">
        <w:t xml:space="preserve">Section </w:t>
      </w:r>
      <w:r w:rsidR="00A4271D" w:rsidRPr="00B80613">
        <w:t xml:space="preserve">426; 2010 Act No. 237, </w:t>
      </w:r>
      <w:r w:rsidRPr="00B80613">
        <w:t xml:space="preserve">Section </w:t>
      </w:r>
      <w:r w:rsidR="00A4271D" w:rsidRPr="00B80613">
        <w:t>31,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made nonsubstantive changes.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 </w:t>
      </w:r>
      <w:r w:rsidRPr="00B80613">
        <w:t>14.</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750.</w:t>
      </w:r>
      <w:r w:rsidR="00A4271D" w:rsidRPr="00B80613">
        <w:t xml:space="preserve"> Immunity.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355; 1952 Code </w:t>
      </w:r>
      <w:r w:rsidRPr="00B80613">
        <w:t xml:space="preserve">Section </w:t>
      </w:r>
      <w:r w:rsidR="00A4271D" w:rsidRPr="00B80613">
        <w:t>55</w:t>
      </w:r>
      <w:r w:rsidRPr="00B80613">
        <w:noBreakHyphen/>
      </w:r>
      <w:r w:rsidR="00A4271D" w:rsidRPr="00B80613">
        <w:t xml:space="preserve">355; 1942 Code </w:t>
      </w:r>
      <w:r w:rsidRPr="00B80613">
        <w:t xml:space="preserve">Section </w:t>
      </w:r>
      <w:r w:rsidR="00A4271D" w:rsidRPr="00B80613">
        <w:t xml:space="preserve">1975; 1932 Code </w:t>
      </w:r>
      <w:r w:rsidRPr="00B80613">
        <w:t xml:space="preserve">Section </w:t>
      </w:r>
      <w:r w:rsidR="00A4271D" w:rsidRPr="00B80613">
        <w:t xml:space="preserve">1968; Cr. C. </w:t>
      </w:r>
      <w:r w:rsidRPr="00B80613">
        <w:t>‘</w:t>
      </w:r>
      <w:r w:rsidR="00A4271D" w:rsidRPr="00B80613">
        <w:t xml:space="preserve">22 </w:t>
      </w:r>
      <w:r w:rsidRPr="00B80613">
        <w:t xml:space="preserve">Section </w:t>
      </w:r>
      <w:r w:rsidR="00A4271D" w:rsidRPr="00B80613">
        <w:t xml:space="preserve">952; Cr. C. </w:t>
      </w:r>
      <w:r w:rsidRPr="00B80613">
        <w:t>‘</w:t>
      </w:r>
      <w:r w:rsidR="00A4271D" w:rsidRPr="00B80613">
        <w:t xml:space="preserve">12 </w:t>
      </w:r>
      <w:r w:rsidRPr="00B80613">
        <w:t xml:space="preserve">Section </w:t>
      </w:r>
      <w:r w:rsidR="00A4271D" w:rsidRPr="00B80613">
        <w:t xml:space="preserve">956; Cr. C. </w:t>
      </w:r>
      <w:r w:rsidRPr="00B80613">
        <w:t>‘</w:t>
      </w:r>
      <w:r w:rsidR="00A4271D" w:rsidRPr="00B80613">
        <w:t xml:space="preserve">02 </w:t>
      </w:r>
      <w:r w:rsidRPr="00B80613">
        <w:t xml:space="preserve">Section </w:t>
      </w:r>
      <w:r w:rsidR="00A4271D" w:rsidRPr="00B80613">
        <w:t xml:space="preserve">670; G. S. 2719; R. S. 555; 1868 (14) 94; 1960 (51) 1917; 1993 Act No. 181, </w:t>
      </w:r>
      <w:r w:rsidRPr="00B80613">
        <w:t xml:space="preserve">Section </w:t>
      </w:r>
      <w:r w:rsidR="00A4271D" w:rsidRPr="00B80613">
        <w:t xml:space="preserve">427; 2010 Act No. 237, </w:t>
      </w:r>
      <w:r w:rsidRPr="00B80613">
        <w:t xml:space="preserve">Section </w:t>
      </w:r>
      <w:r w:rsidR="00A4271D" w:rsidRPr="00B80613">
        <w:t>32,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made nonsubstantive changes.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14, 124 to 125, 128 to 129.</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760.</w:t>
      </w:r>
      <w:r w:rsidR="00A4271D" w:rsidRPr="00B80613">
        <w:t xml:space="preserve"> Powers of keeper in regard to disorders in absence of Director.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In the absence of the Director of the Department of Corrections, the keeper has the same power in suppressing disorders, riots, and insurrections and in requiring aid and assistance in so doing that is given to the director.</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356; 1952 Code </w:t>
      </w:r>
      <w:r w:rsidRPr="00B80613">
        <w:t xml:space="preserve">Section </w:t>
      </w:r>
      <w:r w:rsidR="00A4271D" w:rsidRPr="00B80613">
        <w:t>55</w:t>
      </w:r>
      <w:r w:rsidRPr="00B80613">
        <w:noBreakHyphen/>
      </w:r>
      <w:r w:rsidR="00A4271D" w:rsidRPr="00B80613">
        <w:t xml:space="preserve">356; 1942 Code </w:t>
      </w:r>
      <w:r w:rsidRPr="00B80613">
        <w:t xml:space="preserve">Section </w:t>
      </w:r>
      <w:r w:rsidR="00A4271D" w:rsidRPr="00B80613">
        <w:t xml:space="preserve">1976; 1932 Code </w:t>
      </w:r>
      <w:r w:rsidRPr="00B80613">
        <w:t xml:space="preserve">Section </w:t>
      </w:r>
      <w:r w:rsidR="00A4271D" w:rsidRPr="00B80613">
        <w:t xml:space="preserve">1969; Cr. C. </w:t>
      </w:r>
      <w:r w:rsidRPr="00B80613">
        <w:t>‘</w:t>
      </w:r>
      <w:r w:rsidR="00A4271D" w:rsidRPr="00B80613">
        <w:t xml:space="preserve">22 </w:t>
      </w:r>
      <w:r w:rsidRPr="00B80613">
        <w:t xml:space="preserve">Section </w:t>
      </w:r>
      <w:r w:rsidR="00A4271D" w:rsidRPr="00B80613">
        <w:t xml:space="preserve">953; Cr. C. </w:t>
      </w:r>
      <w:r w:rsidRPr="00B80613">
        <w:t>‘</w:t>
      </w:r>
      <w:r w:rsidR="00A4271D" w:rsidRPr="00B80613">
        <w:t xml:space="preserve">12 </w:t>
      </w:r>
      <w:r w:rsidRPr="00B80613">
        <w:t xml:space="preserve">Section </w:t>
      </w:r>
      <w:r w:rsidR="00A4271D" w:rsidRPr="00B80613">
        <w:t xml:space="preserve">957; Cr. C. </w:t>
      </w:r>
      <w:r w:rsidRPr="00B80613">
        <w:t>‘</w:t>
      </w:r>
      <w:r w:rsidR="00A4271D" w:rsidRPr="00B80613">
        <w:t xml:space="preserve">02 </w:t>
      </w:r>
      <w:r w:rsidRPr="00B80613">
        <w:t xml:space="preserve">Section </w:t>
      </w:r>
      <w:r w:rsidR="00A4271D" w:rsidRPr="00B80613">
        <w:t xml:space="preserve">671; G. S. 2720; R. S. 556; 1868 (14) 94; 1960 (51) 1917; 1993 Act No. 181, </w:t>
      </w:r>
      <w:r w:rsidRPr="00B80613">
        <w:t xml:space="preserve">Section </w:t>
      </w:r>
      <w:r w:rsidR="00A4271D" w:rsidRPr="00B80613">
        <w:t xml:space="preserve">428; 2010 Act No. 237, </w:t>
      </w:r>
      <w:r w:rsidRPr="00B80613">
        <w:t xml:space="preserve">Section </w:t>
      </w:r>
      <w:r w:rsidR="00A4271D" w:rsidRPr="00B80613">
        <w:t>33,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made nonsubstantive changes.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Sections </w:t>
      </w:r>
      <w:r w:rsidRPr="00B80613">
        <w:t xml:space="preserve"> 20 to 45, 58, 60.</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71D" w:rsidRPr="00B80613">
        <w:t xml:space="preserve"> 9</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0613">
        <w:t>Miscellaneous Provisions</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910.</w:t>
      </w:r>
      <w:r w:rsidR="00A4271D" w:rsidRPr="00B80613">
        <w:t xml:space="preserve"> Penitentiary employee aiding in escape; penalty.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It is unlawful for a person employed in keeping, taking care of, or guarding a correctional facility or its prisoners to contrive, procure, connive at, or otherwise voluntarily suffer or permit the escape of a prisoner.</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 person who violates the provisions of this section is guilty of a felony and, upon conviction, must be imprisoned not more than ten years.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357; 1952 Code </w:t>
      </w:r>
      <w:r w:rsidRPr="00B80613">
        <w:t xml:space="preserve">Section </w:t>
      </w:r>
      <w:r w:rsidR="00A4271D" w:rsidRPr="00B80613">
        <w:t>55</w:t>
      </w:r>
      <w:r w:rsidRPr="00B80613">
        <w:noBreakHyphen/>
      </w:r>
      <w:r w:rsidR="00A4271D" w:rsidRPr="00B80613">
        <w:t xml:space="preserve">357; 1942 Code </w:t>
      </w:r>
      <w:r w:rsidRPr="00B80613">
        <w:t xml:space="preserve">Section </w:t>
      </w:r>
      <w:r w:rsidR="00A4271D" w:rsidRPr="00B80613">
        <w:t xml:space="preserve">1977; 1932 Code </w:t>
      </w:r>
      <w:r w:rsidRPr="00B80613">
        <w:t xml:space="preserve">Section </w:t>
      </w:r>
      <w:r w:rsidR="00A4271D" w:rsidRPr="00B80613">
        <w:t xml:space="preserve">1975; Cr. C. </w:t>
      </w:r>
      <w:r w:rsidRPr="00B80613">
        <w:t>‘</w:t>
      </w:r>
      <w:r w:rsidR="00A4271D" w:rsidRPr="00B80613">
        <w:t xml:space="preserve">22 </w:t>
      </w:r>
      <w:r w:rsidRPr="00B80613">
        <w:t xml:space="preserve">Section </w:t>
      </w:r>
      <w:r w:rsidR="00A4271D" w:rsidRPr="00B80613">
        <w:t xml:space="preserve">959; Cr. C. </w:t>
      </w:r>
      <w:r w:rsidRPr="00B80613">
        <w:t>‘</w:t>
      </w:r>
      <w:r w:rsidR="00A4271D" w:rsidRPr="00B80613">
        <w:t xml:space="preserve">12 </w:t>
      </w:r>
      <w:r w:rsidRPr="00B80613">
        <w:t xml:space="preserve">Section </w:t>
      </w:r>
      <w:r w:rsidR="00A4271D" w:rsidRPr="00B80613">
        <w:t xml:space="preserve">963; Cr. C. </w:t>
      </w:r>
      <w:r w:rsidRPr="00B80613">
        <w:t>‘</w:t>
      </w:r>
      <w:r w:rsidR="00A4271D" w:rsidRPr="00B80613">
        <w:t xml:space="preserve">02 </w:t>
      </w:r>
      <w:r w:rsidRPr="00B80613">
        <w:t xml:space="preserve">Section </w:t>
      </w:r>
      <w:r w:rsidR="00A4271D" w:rsidRPr="00B80613">
        <w:t xml:space="preserve">676; G. S. 2725; R. S. 561; 1868 (14) 95; 1993 Act No. 184, </w:t>
      </w:r>
      <w:r w:rsidRPr="00B80613">
        <w:t xml:space="preserve">Section </w:t>
      </w:r>
      <w:r w:rsidR="00A4271D" w:rsidRPr="00B80613">
        <w:t>200.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Escape 7.</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151.</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Escape and Related Offenses; Rescue </w:t>
      </w:r>
      <w:r w:rsidR="00B80613" w:rsidRPr="00B80613">
        <w:t xml:space="preserve">Sections </w:t>
      </w:r>
      <w:r w:rsidRPr="00B80613">
        <w:t xml:space="preserve"> 4, 6.</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920.</w:t>
      </w:r>
      <w:r w:rsidR="00A4271D" w:rsidRPr="00B80613">
        <w:t xml:space="preserve"> Rewards for capture of escaped inmates.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358; 1952 Code </w:t>
      </w:r>
      <w:r w:rsidRPr="00B80613">
        <w:t xml:space="preserve">Section </w:t>
      </w:r>
      <w:r w:rsidR="00A4271D" w:rsidRPr="00B80613">
        <w:t>55</w:t>
      </w:r>
      <w:r w:rsidRPr="00B80613">
        <w:noBreakHyphen/>
      </w:r>
      <w:r w:rsidR="00A4271D" w:rsidRPr="00B80613">
        <w:t xml:space="preserve">358; 1942 Code </w:t>
      </w:r>
      <w:r w:rsidRPr="00B80613">
        <w:t xml:space="preserve">Section </w:t>
      </w:r>
      <w:r w:rsidR="00A4271D" w:rsidRPr="00B80613">
        <w:t xml:space="preserve">1981; 1932 Code </w:t>
      </w:r>
      <w:r w:rsidRPr="00B80613">
        <w:t xml:space="preserve">Section </w:t>
      </w:r>
      <w:r w:rsidR="00A4271D" w:rsidRPr="00B80613">
        <w:t xml:space="preserve">1979; Cr. C. </w:t>
      </w:r>
      <w:r w:rsidRPr="00B80613">
        <w:t>‘</w:t>
      </w:r>
      <w:r w:rsidR="00A4271D" w:rsidRPr="00B80613">
        <w:t xml:space="preserve">22 </w:t>
      </w:r>
      <w:r w:rsidRPr="00B80613">
        <w:t xml:space="preserve">Section </w:t>
      </w:r>
      <w:r w:rsidR="00A4271D" w:rsidRPr="00B80613">
        <w:t xml:space="preserve">963; Cr. C. </w:t>
      </w:r>
      <w:r w:rsidRPr="00B80613">
        <w:t>‘</w:t>
      </w:r>
      <w:r w:rsidR="00A4271D" w:rsidRPr="00B80613">
        <w:t xml:space="preserve">12 </w:t>
      </w:r>
      <w:r w:rsidRPr="00B80613">
        <w:t xml:space="preserve">Section </w:t>
      </w:r>
      <w:r w:rsidR="00A4271D" w:rsidRPr="00B80613">
        <w:t xml:space="preserve">976; Cr. C. </w:t>
      </w:r>
      <w:r w:rsidRPr="00B80613">
        <w:t>‘</w:t>
      </w:r>
      <w:r w:rsidR="00A4271D" w:rsidRPr="00B80613">
        <w:t xml:space="preserve">02 </w:t>
      </w:r>
      <w:r w:rsidRPr="00B80613">
        <w:t xml:space="preserve">Section </w:t>
      </w:r>
      <w:r w:rsidR="00A4271D" w:rsidRPr="00B80613">
        <w:t xml:space="preserve">689; G. S. 2734; R. S. 570; 1881 (17) 952; 1960 (51) 1917; 1979 Act No. 132, </w:t>
      </w:r>
      <w:r w:rsidRPr="00B80613">
        <w:t xml:space="preserve">Section </w:t>
      </w:r>
      <w:r w:rsidR="00A4271D" w:rsidRPr="00B80613">
        <w:t xml:space="preserve">3; 1993 Act No. 181, </w:t>
      </w:r>
      <w:r w:rsidRPr="00B80613">
        <w:t xml:space="preserve">Section </w:t>
      </w:r>
      <w:r w:rsidR="00A4271D" w:rsidRPr="00B80613">
        <w:t xml:space="preserve">429; 2008 Act No. 353, </w:t>
      </w:r>
      <w:r w:rsidRPr="00B80613">
        <w:t xml:space="preserve">Section </w:t>
      </w:r>
      <w:r w:rsidR="00A4271D" w:rsidRPr="00B80613">
        <w:t xml:space="preserve">2, Pt 14B, eff July 1, 2009; 2010 Act No. 237, </w:t>
      </w:r>
      <w:r w:rsidRPr="00B80613">
        <w:t xml:space="preserve">Section </w:t>
      </w:r>
      <w:r w:rsidR="00A4271D" w:rsidRPr="00B80613">
        <w:t>34,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2008 amendment in the first sentence substituted </w:t>
      </w:r>
      <w:r w:rsidR="00B80613" w:rsidRPr="00B80613">
        <w:t>“</w:t>
      </w:r>
      <w:r w:rsidRPr="00B80613">
        <w:t>may award up to two thousand dollars for information leading to</w:t>
      </w:r>
      <w:r w:rsidR="00B80613" w:rsidRPr="00B80613">
        <w:t>”</w:t>
      </w:r>
      <w:r w:rsidRPr="00B80613">
        <w:t xml:space="preserve"> for </w:t>
      </w:r>
      <w:r w:rsidR="00B80613" w:rsidRPr="00B80613">
        <w:t>“</w:t>
      </w:r>
      <w:r w:rsidRPr="00B80613">
        <w:t>shall offer a reward of one hundred dollars for</w:t>
      </w:r>
      <w:r w:rsidR="00B80613" w:rsidRPr="00B80613">
        <w:t>”</w:t>
      </w:r>
      <w:r w:rsidRPr="00B80613">
        <w:t>; and added the second sentence relating to the source of the reward funds.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The 2010 amendment substituted </w:t>
      </w:r>
      <w:r w:rsidR="00B80613" w:rsidRPr="00B80613">
        <w:t>“</w:t>
      </w:r>
      <w:r w:rsidRPr="00B80613">
        <w:t>escaped inmate</w:t>
      </w:r>
      <w:r w:rsidR="00B80613" w:rsidRPr="00B80613">
        <w:t>”</w:t>
      </w:r>
      <w:r w:rsidRPr="00B80613">
        <w:t xml:space="preserve"> for </w:t>
      </w:r>
      <w:r w:rsidR="00B80613" w:rsidRPr="00B80613">
        <w:t>“</w:t>
      </w:r>
      <w:r w:rsidRPr="00B80613">
        <w:t>escaped convict</w:t>
      </w:r>
      <w:r w:rsidR="00B80613" w:rsidRPr="00B80613">
        <w:t>”</w:t>
      </w:r>
      <w:r w:rsidRPr="00B80613">
        <w: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Rewards 5, 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340.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Rewards and Bounties </w:t>
      </w:r>
      <w:r w:rsidR="00B80613" w:rsidRPr="00B80613">
        <w:t xml:space="preserve">Sections </w:t>
      </w:r>
      <w:r w:rsidRPr="00B80613">
        <w:t xml:space="preserve"> 20 to 34.</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RESEARCH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Forms</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Am. Jur. Pl. &amp; Pr. Forms Rewards </w:t>
      </w:r>
      <w:r w:rsidR="00B80613" w:rsidRPr="00B80613">
        <w:t xml:space="preserve">Section </w:t>
      </w:r>
      <w:r w:rsidRPr="00B80613">
        <w:t>1 , Introductory Comments.</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930.</w:t>
      </w:r>
      <w:r w:rsidR="00A4271D" w:rsidRPr="00B80613">
        <w:t xml:space="preserve"> Guards, keepers and other employees exempt from jury, military or street duty.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All guards, keepers, officers, and other employees who are employed at the state prison system are exempted from serving on juries and from military or street duty.</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381; 1952 Code </w:t>
      </w:r>
      <w:r w:rsidRPr="00B80613">
        <w:t xml:space="preserve">Section </w:t>
      </w:r>
      <w:r w:rsidR="00A4271D" w:rsidRPr="00B80613">
        <w:t>55</w:t>
      </w:r>
      <w:r w:rsidRPr="00B80613">
        <w:noBreakHyphen/>
      </w:r>
      <w:r w:rsidR="00A4271D" w:rsidRPr="00B80613">
        <w:t xml:space="preserve">307; 1942 Code </w:t>
      </w:r>
      <w:r w:rsidRPr="00B80613">
        <w:t xml:space="preserve">Section </w:t>
      </w:r>
      <w:r w:rsidR="00A4271D" w:rsidRPr="00B80613">
        <w:t xml:space="preserve">1979; 1932 Code </w:t>
      </w:r>
      <w:r w:rsidRPr="00B80613">
        <w:t xml:space="preserve">Section </w:t>
      </w:r>
      <w:r w:rsidR="00A4271D" w:rsidRPr="00B80613">
        <w:t xml:space="preserve">1977; Cr. C. </w:t>
      </w:r>
      <w:r w:rsidRPr="00B80613">
        <w:t>‘</w:t>
      </w:r>
      <w:r w:rsidR="00A4271D" w:rsidRPr="00B80613">
        <w:t xml:space="preserve">22 </w:t>
      </w:r>
      <w:r w:rsidRPr="00B80613">
        <w:t xml:space="preserve">Section </w:t>
      </w:r>
      <w:r w:rsidR="00A4271D" w:rsidRPr="00B80613">
        <w:t xml:space="preserve">961; Cr. C. </w:t>
      </w:r>
      <w:r w:rsidRPr="00B80613">
        <w:t>‘</w:t>
      </w:r>
      <w:r w:rsidR="00A4271D" w:rsidRPr="00B80613">
        <w:t xml:space="preserve">12 </w:t>
      </w:r>
      <w:r w:rsidRPr="00B80613">
        <w:t xml:space="preserve">Section </w:t>
      </w:r>
      <w:r w:rsidR="00A4271D" w:rsidRPr="00B80613">
        <w:t xml:space="preserve">965; Cr. C. </w:t>
      </w:r>
      <w:r w:rsidRPr="00B80613">
        <w:t>‘</w:t>
      </w:r>
      <w:r w:rsidR="00A4271D" w:rsidRPr="00B80613">
        <w:t xml:space="preserve">02 </w:t>
      </w:r>
      <w:r w:rsidRPr="00B80613">
        <w:t xml:space="preserve">Section </w:t>
      </w:r>
      <w:r w:rsidR="00A4271D" w:rsidRPr="00B80613">
        <w:t xml:space="preserve">679; G. S. 2728; R. S. 564; 1872 (15) 232; 2010 Act No. 237, </w:t>
      </w:r>
      <w:r w:rsidRPr="00B80613">
        <w:t xml:space="preserve">Section </w:t>
      </w:r>
      <w:r w:rsidR="00A4271D" w:rsidRPr="00B80613">
        <w:t>35,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Jury 55.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230.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Juries </w:t>
      </w:r>
      <w:r w:rsidR="00B80613" w:rsidRPr="00B80613">
        <w:t xml:space="preserve">Sections </w:t>
      </w:r>
      <w:r w:rsidRPr="00B80613">
        <w:t xml:space="preserve"> 301 to 303.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940.</w:t>
      </w:r>
      <w:r w:rsidR="00A4271D" w:rsidRPr="00B80613">
        <w:t xml:space="preserve"> Gambling prohibited.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Gambling is not permitted at a prison, farm, or camp where inmates are kept or worked. An officer or employee engaging in, or knowingly permitting, gambling at a prison, farm, or camp must be dismissed immediately.</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382; 1960 (51) 1917; 2010 Act No. 237, </w:t>
      </w:r>
      <w:r w:rsidRPr="00B80613">
        <w:t xml:space="preserve">Section </w:t>
      </w:r>
      <w:r w:rsidR="00A4271D" w:rsidRPr="00B80613">
        <w:t>36,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4(5).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310.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Prisons and Rights of Prisoners </w:t>
      </w:r>
      <w:r w:rsidR="00B80613" w:rsidRPr="00B80613">
        <w:t xml:space="preserve">Sections </w:t>
      </w:r>
      <w:r w:rsidRPr="00B80613">
        <w:t xml:space="preserve"> 7, 50 to 57, 59, 63, 68 to 71, 75 to 79, 96 to 98, 102, 120, 122 to 123.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950.</w:t>
      </w:r>
      <w:r w:rsidR="00A4271D" w:rsidRPr="00B80613">
        <w:t xml:space="preserve"> Contraband.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383; 1960 (51) 1917; 1972 (57) 2514; 1993 Act No. 181, </w:t>
      </w:r>
      <w:r w:rsidRPr="00B80613">
        <w:t xml:space="preserve">Section </w:t>
      </w:r>
      <w:r w:rsidR="00A4271D" w:rsidRPr="00B80613">
        <w:t>430.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CROSS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Contraband articles, see S.C. Code of Regulations R. 33</w:t>
      </w:r>
      <w:r w:rsidR="00B80613" w:rsidRPr="00B80613">
        <w:noBreakHyphen/>
      </w:r>
      <w:r w:rsidRPr="00B80613">
        <w:t>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Offenses tried exclusively in magistrate</w:t>
      </w:r>
      <w:r w:rsidR="00B80613" w:rsidRPr="00B80613">
        <w:t>’</w:t>
      </w:r>
      <w:r w:rsidRPr="00B80613">
        <w:t xml:space="preserve">s court, see </w:t>
      </w:r>
      <w:r w:rsidR="00B80613" w:rsidRPr="00B80613">
        <w:t xml:space="preserve">Section </w:t>
      </w:r>
      <w:r w:rsidRPr="00B80613">
        <w:t>24</w:t>
      </w:r>
      <w:r w:rsidR="00B80613" w:rsidRPr="00B80613">
        <w:noBreakHyphen/>
      </w:r>
      <w:r w:rsidRPr="00B80613">
        <w:t>3</w:t>
      </w:r>
      <w:r w:rsidR="00B80613" w:rsidRPr="00B80613">
        <w:noBreakHyphen/>
      </w:r>
      <w:r w:rsidRPr="00B80613">
        <w:t>965.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Prisons 17.5.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Nos. 310, 98.</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Convicts </w:t>
      </w:r>
      <w:r w:rsidR="00B80613" w:rsidRPr="00B80613">
        <w:t xml:space="preserve">Section </w:t>
      </w:r>
      <w:r w:rsidRPr="00B80613">
        <w:t>9.</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C.J.S. Prisons and Rights of Prisoners </w:t>
      </w:r>
      <w:r w:rsidR="00B80613" w:rsidRPr="00B80613">
        <w:t xml:space="preserve">Section </w:t>
      </w:r>
      <w:r w:rsidRPr="00B80613">
        <w:t>61.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Attorney General</w:t>
      </w:r>
      <w:r w:rsidR="00B80613" w:rsidRPr="00B80613">
        <w:t>’</w:t>
      </w:r>
      <w:r w:rsidRPr="00B80613">
        <w:t>s Opinions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Department of Corrections may ban and monitor cell phone calls with the use of a Managed Access device without violating the Constitution. S.C. Op.Atty.Gen. (Dec. 15, 2010) 2010 WL 5578963.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Review of South Carolina Code reveals no specific </w:t>
      </w:r>
      <w:r w:rsidR="00B80613" w:rsidRPr="00B80613">
        <w:t>“</w:t>
      </w:r>
      <w:r w:rsidRPr="00B80613">
        <w:t xml:space="preserve">conspiracy to violate </w:t>
      </w:r>
      <w:r w:rsidR="00B80613" w:rsidRPr="00B80613">
        <w:t xml:space="preserve">Section </w:t>
      </w:r>
      <w:r w:rsidRPr="00B80613">
        <w:t>24</w:t>
      </w:r>
      <w:r w:rsidR="00B80613" w:rsidRPr="00B80613">
        <w:noBreakHyphen/>
      </w:r>
      <w:r w:rsidRPr="00B80613">
        <w:t>3</w:t>
      </w:r>
      <w:r w:rsidR="00B80613" w:rsidRPr="00B80613">
        <w:noBreakHyphen/>
      </w:r>
      <w:r w:rsidRPr="00B80613">
        <w:t>950</w:t>
      </w:r>
      <w:r w:rsidR="00B80613" w:rsidRPr="00B80613">
        <w:t>”</w:t>
      </w:r>
      <w:r w:rsidRPr="00B80613">
        <w:t xml:space="preserve"> that would raise that act to felony. 1985 Op. Atty Gen, No. 85</w:t>
      </w:r>
      <w:r w:rsidR="00B80613" w:rsidRPr="00B80613">
        <w:noBreakHyphen/>
      </w:r>
      <w:r w:rsidRPr="00B80613">
        <w:t>57, p 165.</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NOTES OF DECISIONS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 general 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Indictment 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1. In general</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Applied in State v. Tabory (S.C. 1974) 262 S.C. 136, 202 S.E.2d 852.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This section, giving to the Director authority to determine what things should and what things should not be permitted to be furnished to the prisoners in his charge, was not a delegation to him of legislative power, did not vest him with arbitrary discretion, and was a proper delegation to him of the power, in the exercise of a reasonable discretion, to make administrative regulations in that regard appropriate to effectuate the legislative purpose, which in essence was and is the maintenance of a modern prison system with humane treatment of prisoners, attendance to their welfare, and assistance toward their rehabilitation. Cole v. Manning (S.C. 1962) 240 S.C. 260, 125 S.E.2d 621, appeal dismissed 83 S.Ct. 888, 372 U.S. 521, 9 L.Ed.2d 966.</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2. Indictment</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Indictment alleging prisoner possessed contraband vested the trial court with subject matter jurisdiction to try the defendant for possession of contraband where it specifically identified the contraband involved, incorporated the statute by reference, and named the offense in the title and thus stated defendant</w:t>
      </w:r>
      <w:r w:rsidR="00B80613" w:rsidRPr="00B80613">
        <w:t>’</w:t>
      </w:r>
      <w:r w:rsidRPr="00B80613">
        <w:t xml:space="preserve">s charges with sufficient certainty to enable both the trial court and the defendant to know what crime it </w:t>
      </w:r>
      <w:r w:rsidRPr="00B80613">
        <w:lastRenderedPageBreak/>
        <w:t>alleged. State v. Hamilton (S.C.App. 2001) 344 S.C. 344, 543 S.E.2d 586. Indictment And Information 71.2(2)</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951.</w:t>
      </w:r>
      <w:r w:rsidR="00A4271D" w:rsidRPr="00B80613">
        <w:t xml:space="preserve"> Possession or use of United States currency by prisoners prohibited; exceptions; system of credits.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Effective July 1, 1995, notwithstanding Section 24</w:t>
      </w:r>
      <w:r w:rsidR="00B80613" w:rsidRPr="00B80613">
        <w:noBreakHyphen/>
      </w:r>
      <w:r w:rsidRPr="00B80613">
        <w:t>3</w:t>
      </w:r>
      <w:r w:rsidR="00B80613" w:rsidRPr="00B80613">
        <w:noBreakHyphen/>
      </w:r>
      <w:r w:rsidRPr="00B80613">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1995 Act No. 7, Part I, </w:t>
      </w:r>
      <w:r w:rsidRPr="00B80613">
        <w:t xml:space="preserve">Section </w:t>
      </w:r>
      <w:r w:rsidR="00A4271D" w:rsidRPr="00B80613">
        <w:t xml:space="preserve">37; 2010 Act No. 237, </w:t>
      </w:r>
      <w:r w:rsidRPr="00B80613">
        <w:t xml:space="preserve">Section </w:t>
      </w:r>
      <w:r w:rsidR="00A4271D" w:rsidRPr="00B80613">
        <w:t>37,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The 2010 amendment made nonsubstantive changes.</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960.</w:t>
      </w:r>
      <w:r w:rsidR="00A4271D" w:rsidRPr="00B80613">
        <w:t xml:space="preserve"> Moneys in unlawful possession of prisoners as contraband; use in welfare fund.</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1962 Code </w:t>
      </w:r>
      <w:r w:rsidRPr="00B80613">
        <w:t xml:space="preserve">Section </w:t>
      </w:r>
      <w:r w:rsidR="00A4271D" w:rsidRPr="00B80613">
        <w:t>55</w:t>
      </w:r>
      <w:r w:rsidRPr="00B80613">
        <w:noBreakHyphen/>
      </w:r>
      <w:r w:rsidR="00A4271D" w:rsidRPr="00B80613">
        <w:t xml:space="preserve">384; 1963 (53) 505; 1993 Act No. 181, </w:t>
      </w:r>
      <w:r w:rsidRPr="00B80613">
        <w:t xml:space="preserve">Section </w:t>
      </w:r>
      <w:r w:rsidR="00A4271D" w:rsidRPr="00B80613">
        <w:t xml:space="preserve">431; 1997 Act No. 155, Part II, </w:t>
      </w:r>
      <w:r w:rsidRPr="00B80613">
        <w:t xml:space="preserve">Section </w:t>
      </w:r>
      <w:r w:rsidR="00A4271D" w:rsidRPr="00B80613">
        <w:t>47A.</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Convicts 3.</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98.</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Convicts </w:t>
      </w:r>
      <w:r w:rsidR="00B80613" w:rsidRPr="00B80613">
        <w:t xml:space="preserve">Section </w:t>
      </w:r>
      <w:r w:rsidRPr="00B80613">
        <w:t>3.</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965.</w:t>
      </w:r>
      <w:r w:rsidR="00A4271D" w:rsidRPr="00B80613">
        <w:t xml:space="preserve"> Certain offenses relating to contraband to be tried in magistrate</w:t>
      </w:r>
      <w:r w:rsidRPr="00B80613">
        <w:t>’</w:t>
      </w:r>
      <w:r w:rsidR="00A4271D" w:rsidRPr="00B80613">
        <w:t>s court.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Notwithstanding the provisions of Sections 22</w:t>
      </w:r>
      <w:r w:rsidR="00B80613" w:rsidRPr="00B80613">
        <w:noBreakHyphen/>
      </w:r>
      <w:r w:rsidRPr="00B80613">
        <w:t>3</w:t>
      </w:r>
      <w:r w:rsidR="00B80613" w:rsidRPr="00B80613">
        <w:noBreakHyphen/>
      </w:r>
      <w:r w:rsidRPr="00B80613">
        <w:t>540, 22</w:t>
      </w:r>
      <w:r w:rsidR="00B80613" w:rsidRPr="00B80613">
        <w:noBreakHyphen/>
      </w:r>
      <w:r w:rsidRPr="00B80613">
        <w:t>3</w:t>
      </w:r>
      <w:r w:rsidR="00B80613" w:rsidRPr="00B80613">
        <w:noBreakHyphen/>
      </w:r>
      <w:r w:rsidRPr="00B80613">
        <w:t>545, 22</w:t>
      </w:r>
      <w:r w:rsidR="00B80613" w:rsidRPr="00B80613">
        <w:noBreakHyphen/>
      </w:r>
      <w:r w:rsidRPr="00B80613">
        <w:t>3</w:t>
      </w:r>
      <w:r w:rsidR="00B80613" w:rsidRPr="00B80613">
        <w:noBreakHyphen/>
      </w:r>
      <w:r w:rsidRPr="00B80613">
        <w:t>550, 24</w:t>
      </w:r>
      <w:r w:rsidR="00B80613" w:rsidRPr="00B80613">
        <w:noBreakHyphen/>
      </w:r>
      <w:r w:rsidRPr="00B80613">
        <w:t>3</w:t>
      </w:r>
      <w:r w:rsidR="00B80613" w:rsidRPr="00B80613">
        <w:noBreakHyphen/>
      </w:r>
      <w:r w:rsidRPr="00B80613">
        <w:t>950, and 24</w:t>
      </w:r>
      <w:r w:rsidR="00B80613" w:rsidRPr="00B80613">
        <w:noBreakHyphen/>
      </w:r>
      <w:r w:rsidRPr="00B80613">
        <w:t>7</w:t>
      </w:r>
      <w:r w:rsidR="00B80613" w:rsidRPr="00B80613">
        <w:noBreakHyphen/>
      </w:r>
      <w:r w:rsidRPr="00B80613">
        <w:t xml:space="preserve">155, the offenses of furnishing contraband, other than weapons or illegal drugs, to an inmate under the jurisdiction of the Department of Corrections or to an inmate in a county jail, municipal jail, regional </w:t>
      </w:r>
      <w:r w:rsidRPr="00B80613">
        <w:lastRenderedPageBreak/>
        <w:t>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2000 Act No. 376, </w:t>
      </w:r>
      <w:r w:rsidRPr="00B80613">
        <w:t xml:space="preserve">Section </w:t>
      </w:r>
      <w:r w:rsidR="00A4271D" w:rsidRPr="00B80613">
        <w:t xml:space="preserve">3; 2010 Act No. 237, </w:t>
      </w:r>
      <w:r w:rsidRPr="00B80613">
        <w:t xml:space="preserve">Section </w:t>
      </w:r>
      <w:r w:rsidR="00A4271D" w:rsidRPr="00B80613">
        <w:t>38, eff June 11, 2010.</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Effect of Amendment</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The 2010 amendment rewrote the section.</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Library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Criminal Law 91.</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Westlaw Topic No. 110.</w:t>
      </w:r>
    </w:p>
    <w:p w:rsidR="00B80613" w:rsidRP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13">
        <w:t xml:space="preserve">C.J.S. Criminal Law </w:t>
      </w:r>
      <w:r w:rsidR="00B80613" w:rsidRPr="00B80613">
        <w:t xml:space="preserve">Sections </w:t>
      </w:r>
      <w:r w:rsidRPr="00B80613">
        <w:t xml:space="preserve"> 157 to 166.</w:t>
      </w:r>
    </w:p>
    <w:p w:rsidR="00B80613" w:rsidRP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rPr>
          <w:b/>
        </w:rPr>
        <w:t xml:space="preserve">SECTION </w:t>
      </w:r>
      <w:r w:rsidR="00A4271D" w:rsidRPr="00B80613">
        <w:rPr>
          <w:b/>
        </w:rPr>
        <w:t>24</w:t>
      </w:r>
      <w:r w:rsidRPr="00B80613">
        <w:rPr>
          <w:b/>
        </w:rPr>
        <w:noBreakHyphen/>
      </w:r>
      <w:r w:rsidR="00A4271D" w:rsidRPr="00B80613">
        <w:rPr>
          <w:b/>
        </w:rPr>
        <w:t>3</w:t>
      </w:r>
      <w:r w:rsidRPr="00B80613">
        <w:rPr>
          <w:b/>
        </w:rPr>
        <w:noBreakHyphen/>
      </w:r>
      <w:r w:rsidR="00A4271D" w:rsidRPr="00B80613">
        <w:rPr>
          <w:b/>
        </w:rPr>
        <w:t>970.</w:t>
      </w:r>
      <w:r w:rsidR="00A4271D" w:rsidRPr="00B80613">
        <w:t xml:space="preserve"> Use of a social networking site by an inmate to contact a victim; penalty.</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It is unlawful for an inmate, or a person acting on behalf of or enabling an inmate, to utilize any Internet</w:t>
      </w:r>
      <w:r w:rsidR="00B80613" w:rsidRPr="00B80613">
        <w:noBreakHyphen/>
      </w:r>
      <w:r w:rsidRPr="00B80613">
        <w:t>based social networking website for purposes of harassing, intimidating, or otherwise contacting a crime victim. An inmate or person acting on behalf of an inmate utilizing an Internet</w:t>
      </w:r>
      <w:r w:rsidR="00B80613" w:rsidRPr="00B80613">
        <w:noBreakHyphen/>
      </w:r>
      <w:r w:rsidRPr="00B80613">
        <w:t>based social networking website for purposes described herein is guilty of a misdemeanor and, upon conviction, must be fined not more than five hundred dollars, or imprisoned not more than thirty days, or both.</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ab/>
        <w:t>The provisions of this section apply only to inmates incarcerated in a State Department of Corrections facility.</w:t>
      </w: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13" w:rsidRDefault="00B80613"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71D" w:rsidRPr="00B80613">
        <w:t xml:space="preserve">: 2012 Act No. 234, </w:t>
      </w:r>
      <w:r w:rsidRPr="00B80613">
        <w:t xml:space="preserve">Section </w:t>
      </w:r>
      <w:r w:rsidR="00A4271D" w:rsidRPr="00B80613">
        <w:t>1, eff June 18, 2012.</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RESEARCH REFERENCES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Encyclopedias</w:t>
      </w:r>
    </w:p>
    <w:p w:rsidR="00B80613" w:rsidRDefault="00A4271D"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13">
        <w:t xml:space="preserve">S.C. Jur. Extortion, Blackmail, and Threats </w:t>
      </w:r>
      <w:r w:rsidR="00B80613" w:rsidRPr="00B80613">
        <w:t xml:space="preserve">Section </w:t>
      </w:r>
      <w:r w:rsidRPr="00B80613">
        <w:t>22.50, Use of Social Networking Website for Purposes of Harassing, Intimidating, or Contacting Crime Victim.</w:t>
      </w:r>
    </w:p>
    <w:p w:rsidR="00A84CDB" w:rsidRPr="00B80613" w:rsidRDefault="00A84CDB" w:rsidP="00B8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80613" w:rsidSect="00B806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13" w:rsidRDefault="00B80613" w:rsidP="00B80613">
      <w:r>
        <w:separator/>
      </w:r>
    </w:p>
  </w:endnote>
  <w:endnote w:type="continuationSeparator" w:id="0">
    <w:p w:rsidR="00B80613" w:rsidRDefault="00B80613" w:rsidP="00B8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13" w:rsidRPr="00B80613" w:rsidRDefault="00B80613" w:rsidP="00B80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13" w:rsidRPr="00B80613" w:rsidRDefault="00B80613" w:rsidP="00B80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13" w:rsidRPr="00B80613" w:rsidRDefault="00B80613" w:rsidP="00B8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13" w:rsidRDefault="00B80613" w:rsidP="00B80613">
      <w:r>
        <w:separator/>
      </w:r>
    </w:p>
  </w:footnote>
  <w:footnote w:type="continuationSeparator" w:id="0">
    <w:p w:rsidR="00B80613" w:rsidRDefault="00B80613" w:rsidP="00B80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13" w:rsidRPr="00B80613" w:rsidRDefault="00B80613" w:rsidP="00B80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13" w:rsidRPr="00B80613" w:rsidRDefault="00B80613" w:rsidP="00B80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13" w:rsidRPr="00B80613" w:rsidRDefault="00B80613" w:rsidP="00B80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1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4271D"/>
    <w:rsid w:val="00A52663"/>
    <w:rsid w:val="00A84CDB"/>
    <w:rsid w:val="00AE09C8"/>
    <w:rsid w:val="00B80613"/>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0DB23-5975-4259-9D7A-12D359A4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271D"/>
    <w:rPr>
      <w:rFonts w:ascii="Courier New" w:eastAsiaTheme="minorEastAsia" w:hAnsi="Courier New" w:cs="Courier New"/>
      <w:sz w:val="20"/>
      <w:szCs w:val="20"/>
    </w:rPr>
  </w:style>
  <w:style w:type="paragraph" w:styleId="Header">
    <w:name w:val="header"/>
    <w:basedOn w:val="Normal"/>
    <w:link w:val="HeaderChar"/>
    <w:uiPriority w:val="99"/>
    <w:unhideWhenUsed/>
    <w:rsid w:val="00B80613"/>
    <w:pPr>
      <w:tabs>
        <w:tab w:val="center" w:pos="4680"/>
        <w:tab w:val="right" w:pos="9360"/>
      </w:tabs>
    </w:pPr>
  </w:style>
  <w:style w:type="character" w:customStyle="1" w:styleId="HeaderChar">
    <w:name w:val="Header Char"/>
    <w:basedOn w:val="DefaultParagraphFont"/>
    <w:link w:val="Header"/>
    <w:uiPriority w:val="99"/>
    <w:rsid w:val="00B80613"/>
    <w:rPr>
      <w:rFonts w:cs="Times New Roman"/>
    </w:rPr>
  </w:style>
  <w:style w:type="paragraph" w:styleId="Footer">
    <w:name w:val="footer"/>
    <w:basedOn w:val="Normal"/>
    <w:link w:val="FooterChar"/>
    <w:uiPriority w:val="99"/>
    <w:unhideWhenUsed/>
    <w:rsid w:val="00B80613"/>
    <w:pPr>
      <w:tabs>
        <w:tab w:val="center" w:pos="4680"/>
        <w:tab w:val="right" w:pos="9360"/>
      </w:tabs>
    </w:pPr>
  </w:style>
  <w:style w:type="character" w:customStyle="1" w:styleId="FooterChar">
    <w:name w:val="Footer Char"/>
    <w:basedOn w:val="DefaultParagraphFont"/>
    <w:link w:val="Footer"/>
    <w:uiPriority w:val="99"/>
    <w:rsid w:val="00B806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57</Pages>
  <Words>20711</Words>
  <Characters>118057</Characters>
  <Application>Microsoft Office Word</Application>
  <DocSecurity>0</DocSecurity>
  <Lines>983</Lines>
  <Paragraphs>276</Paragraphs>
  <ScaleCrop>false</ScaleCrop>
  <Company>Legislative Services Agency (LSA)</Company>
  <LinksUpToDate>false</LinksUpToDate>
  <CharactersWithSpaces>138492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2017-10-23T12:44:00Z</dcterms:created>
  <dcterms:modified xsi:type="dcterms:W3CDTF">2017-10-23T12:44:00Z</dcterms:modified>
</cp:coreProperties>
</file>