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E3C">
        <w:t>CHAPTER 40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E3C">
        <w:t>Residential Landlord and Tenant Act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Time for motion for new trial, appeal, exception, see </w:t>
      </w:r>
      <w:r w:rsidR="00F14E3C" w:rsidRPr="00F14E3C">
        <w:t xml:space="preserve">Section </w:t>
      </w:r>
      <w:r w:rsidRPr="00F14E3C">
        <w:t>22</w:t>
      </w:r>
      <w:r w:rsidR="00F14E3C" w:rsidRPr="00F14E3C">
        <w:noBreakHyphen/>
      </w:r>
      <w:r w:rsidRPr="00F14E3C">
        <w:t>3</w:t>
      </w:r>
      <w:r w:rsidR="00F14E3C" w:rsidRPr="00F14E3C">
        <w:noBreakHyphen/>
      </w:r>
      <w:r w:rsidRPr="00F14E3C">
        <w:t>1000.</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D96" w:rsidRPr="00F14E3C">
        <w:t xml:space="preserve">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E3C">
        <w:t>General Provisions and Definitions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07D96" w:rsidRPr="00F14E3C">
        <w:t xml:space="preserve"> I</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Short Title, Construction, Application, and Subject Matter of Chapter</w:t>
      </w:r>
      <w:bookmarkStart w:id="0" w:name="_GoBack"/>
      <w:bookmarkEnd w:id="0"/>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10.</w:t>
      </w:r>
      <w:r w:rsidR="00F07D96" w:rsidRPr="00F14E3C">
        <w:t xml:space="preserve"> Short title.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This chapter is known and may be cited as the South Carolina Residential Landlord and Tenant Act.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Application of this chapter to tenancies in manufactured home parks, see </w:t>
      </w:r>
      <w:r w:rsidR="00F14E3C" w:rsidRPr="00F14E3C">
        <w:t xml:space="preserve">Section </w:t>
      </w:r>
      <w:r w:rsidRPr="00F14E3C">
        <w:t>27</w:t>
      </w:r>
      <w:r w:rsidR="00F14E3C" w:rsidRPr="00F14E3C">
        <w:noBreakHyphen/>
      </w:r>
      <w:r w:rsidRPr="00F14E3C">
        <w:t>47</w:t>
      </w:r>
      <w:r w:rsidR="00F14E3C" w:rsidRPr="00F14E3C">
        <w:noBreakHyphen/>
      </w:r>
      <w:r w:rsidRPr="00F14E3C">
        <w:t>110.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Residential rental agreement of a manufactured home subject to this chapter not subject to regulation of subleasing and loan assumption of motor vehicle provisions, see </w:t>
      </w:r>
      <w:r w:rsidR="00F14E3C" w:rsidRPr="00F14E3C">
        <w:t xml:space="preserve">Section </w:t>
      </w:r>
      <w:r w:rsidRPr="00F14E3C">
        <w:t>37</w:t>
      </w:r>
      <w:r w:rsidR="00F14E3C" w:rsidRPr="00F14E3C">
        <w:noBreakHyphen/>
      </w:r>
      <w:r w:rsidRPr="00F14E3C">
        <w:t>13</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7, 342.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83 Am. Jur. Trials 385, How to Survive Legally as a Landlord.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14:25 , Residential Rental Agreement</w:t>
      </w:r>
      <w:r w:rsidR="00F14E3C" w:rsidRPr="00F14E3C">
        <w:noBreakHyphen/>
      </w:r>
      <w:r w:rsidRPr="00F14E3C">
        <w:t>Unfurnished.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14:26 , Residential Rental Agreement</w:t>
      </w:r>
      <w:r w:rsidR="00F14E3C" w:rsidRPr="00F14E3C">
        <w:noBreakHyphen/>
      </w:r>
      <w:r w:rsidRPr="00F14E3C">
        <w:t>Furnished.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w:t>
      </w:r>
      <w:r w:rsidR="00F14E3C" w:rsidRPr="00F14E3C">
        <w:t>’</w:t>
      </w:r>
      <w:r w:rsidRPr="00F14E3C">
        <w:t>s duty, on tenant</w:t>
      </w:r>
      <w:r w:rsidR="00F14E3C" w:rsidRPr="00F14E3C">
        <w:t>’</w:t>
      </w:r>
      <w:r w:rsidRPr="00F14E3C">
        <w:t>s failure to occupy, or abandonment of, premises, to mitigate damages by accepting or procuring another tenant. 75 ALR 5th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 lawyer</w:t>
      </w:r>
      <w:r w:rsidR="00F14E3C" w:rsidRPr="00F14E3C">
        <w:t>’</w:t>
      </w:r>
      <w:r w:rsidRPr="00F14E3C">
        <w:t>s guide to the South Carolina Residential Landlord and Tenant Act. 39 S.C. L. Rev. 493 (Spring 1988).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Liabilities of sellers and lessors of residential realty in South Carolina. 40 S.C. L. Rev. 545 (Spring 1989).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The Residential Landlord and Tenant Act,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10 et seq., controlled an action by a tenant against a landlord where the tenant slipped and fell in the common grounds. Pryor v. Northwest Apartments, Ltd. (S.C.App. 1996) 321 S.C. 524, 469 S.E.2d 630.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Although the Residential Landlord and Tenant Act,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10 et seq., creates a new cause of action not found at common law, the court must look to the common law for guidance in analyzing new causes of action. Pryor v. Northwest Apartments, Ltd. (S.C.App. 1996) 321 S.C. 524, 469 S.E.2d 630. Landlord And Tenant 1228(1)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The residential Landlord</w:t>
      </w:r>
      <w:r w:rsidR="00F14E3C" w:rsidRPr="00F14E3C">
        <w:noBreakHyphen/>
      </w:r>
      <w:r w:rsidRPr="00F14E3C">
        <w:t>Tenant Act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10 et seq.) does not impose a duty on a landlord to provide protection to tenants against the criminal activity of others. Cramer v. Balcor Property Management, Inc. (S.C. 1994) 312 S.C. 440, 441 S.E.2d 317. Landlord And Tenant 1231</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lastRenderedPageBreak/>
        <w:t xml:space="preserve">The Residential Landlord and Tenant Act by express words creates a cause of action in tort in favor of a tenant of residential property against his or her landlord for failure, after notice, to make necessary repairs and to do what is reasonably necessary to keep the premises in a habitable condition. It was the intent of the legislature to abrogate the existing law providing for landlord immunity from tort liability for injuries sustained on rented residential premises and to provide for landlord liability. The provisions of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20, 27</w:t>
      </w:r>
      <w:r w:rsidR="00F14E3C" w:rsidRPr="00F14E3C">
        <w:noBreakHyphen/>
      </w:r>
      <w:r w:rsidRPr="00F14E3C">
        <w:t>40</w:t>
      </w:r>
      <w:r w:rsidR="00F14E3C" w:rsidRPr="00F14E3C">
        <w:noBreakHyphen/>
      </w:r>
      <w:r w:rsidRPr="00F14E3C">
        <w:t>50 and 27</w:t>
      </w:r>
      <w:r w:rsidR="00F14E3C" w:rsidRPr="00F14E3C">
        <w:noBreakHyphen/>
      </w:r>
      <w:r w:rsidRPr="00F14E3C">
        <w:t>40</w:t>
      </w:r>
      <w:r w:rsidR="00F14E3C" w:rsidRPr="00F14E3C">
        <w:noBreakHyphen/>
      </w:r>
      <w:r w:rsidRPr="00F14E3C">
        <w:t>610 in plain words reflect the intent of the legislature to create a cause of action in favor of the tenant and against the landlord for failure, after notice, to keep in good repair. Watson v. Sellers (S.C.App. 1989) 299 S.C. 426, 385 S.E.2d 369.</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20.</w:t>
      </w:r>
      <w:r w:rsidR="00F07D96" w:rsidRPr="00F14E3C">
        <w:t xml:space="preserve"> Purposes; rules of construction.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This chapter must be liberally construed and applied to promote its underlying purposes and policies.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Underlying purposes and policies of this chapter are: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to simplify, clarify, modernize, and revise the law governing rental of dwelling units and the rights and obligations of landlords and tenants;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to encourage landlords and tenants to maintain and improve the quality of housing.</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Residential rental agreement of a manufactured home subject to this chapter not subject to regulation of subleasing and loan assumption of motor vehicle provisions, see </w:t>
      </w:r>
      <w:r w:rsidR="00F14E3C" w:rsidRPr="00F14E3C">
        <w:t xml:space="preserve">Section </w:t>
      </w:r>
      <w:r w:rsidRPr="00F14E3C">
        <w:t>37</w:t>
      </w:r>
      <w:r w:rsidR="00F14E3C" w:rsidRPr="00F14E3C">
        <w:noBreakHyphen/>
      </w:r>
      <w:r w:rsidRPr="00F14E3C">
        <w:t>13</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3, 37.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7, 342, 412 to 415, 417 to 419, 421, 423 to 431, 434 to 435, 439 to 440, 465 to 466.</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34,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Residential Landlord and Tenant Act does not impose duty on landlord to protect tenants from criminal activity. Cooke v. Allstate Management Corp., 1990, 741 F.Supp. 1205. Landlord And Tenant 1231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The South Carolina Residential Landlord and Tenant Act (RLTA),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10 et seq., was not applicable to an action by a tenant against a landlord arising from a dog bite attack which occurred prior to the Governor</w:t>
      </w:r>
      <w:r w:rsidR="00F14E3C" w:rsidRPr="00F14E3C">
        <w:t>’</w:t>
      </w:r>
      <w:r w:rsidRPr="00F14E3C">
        <w:t>s signing of the act when prior law would not impose a duty of care on a landlord who, prior to the attack, knew of the dog</w:t>
      </w:r>
      <w:r w:rsidR="00F14E3C" w:rsidRPr="00F14E3C">
        <w:t>’</w:t>
      </w:r>
      <w:r w:rsidRPr="00F14E3C">
        <w:t>s vicious propensities, had the right to cancel the dog</w:t>
      </w:r>
      <w:r w:rsidR="00F14E3C" w:rsidRPr="00F14E3C">
        <w:noBreakHyphen/>
      </w:r>
      <w:r w:rsidRPr="00F14E3C">
        <w:t>owner tenant</w:t>
      </w:r>
      <w:r w:rsidR="00F14E3C" w:rsidRPr="00F14E3C">
        <w:t>’</w:t>
      </w:r>
      <w:r w:rsidRPr="00F14E3C">
        <w:t>s month to month lease, and failed to do so. Mitchell by Mitchell v. Bazzle (S.C.App. 1991) 304 S.C. 402, 404 S.E.2d 910, certiorari dismissed 306 S.C. 407, 412 S.E.2d 416.</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The Residential Landlord and Tenant Act by express words creates a cause of action in tort in favor of a tenant of residential property against his or her landlord for failure, after notice, to make necessary repairs and to do what is reasonably necessary to keep the premises in a habitable condition. It was the intent of the legislature to abrogate the existing law providing for landlord immunity from tort liability for injuries sustained on rented residential premises and to provide for landlord liability. The provisions of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20, 27</w:t>
      </w:r>
      <w:r w:rsidR="00F14E3C" w:rsidRPr="00F14E3C">
        <w:noBreakHyphen/>
      </w:r>
      <w:r w:rsidRPr="00F14E3C">
        <w:t>40</w:t>
      </w:r>
      <w:r w:rsidR="00F14E3C" w:rsidRPr="00F14E3C">
        <w:noBreakHyphen/>
      </w:r>
      <w:r w:rsidRPr="00F14E3C">
        <w:t>50 and 27</w:t>
      </w:r>
      <w:r w:rsidR="00F14E3C" w:rsidRPr="00F14E3C">
        <w:noBreakHyphen/>
      </w:r>
      <w:r w:rsidRPr="00F14E3C">
        <w:t>40</w:t>
      </w:r>
      <w:r w:rsidR="00F14E3C" w:rsidRPr="00F14E3C">
        <w:noBreakHyphen/>
      </w:r>
      <w:r w:rsidRPr="00F14E3C">
        <w:t>610 in plain words reflect the intent of the legislature to create a cause of action in favor of the tenant and against the landlord for failure, after notice, to keep in good repair. Watson v. Sellers (S.C.App. 1989) 299 S.C. 426, 385 S.E.2d 369.</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30.</w:t>
      </w:r>
      <w:r w:rsidR="00F07D96" w:rsidRPr="00F14E3C">
        <w:t xml:space="preserve"> Supplementary rules of law applicable.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lastRenderedPageBreak/>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3, 37.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7, 342, 412 to 415, 417 to 419, 421, 423 to 431, 434 to 435, 439 to 440, 465 to 466.</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S.C. Jur. Landlord and Tenant </w:t>
      </w:r>
      <w:r w:rsidR="00F14E3C" w:rsidRPr="00F14E3C">
        <w:t xml:space="preserve">Section </w:t>
      </w:r>
      <w:r w:rsidRPr="00F14E3C">
        <w:t>40, Right to Assign or Sublet.</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40.</w:t>
      </w:r>
      <w:r w:rsidR="00F07D96" w:rsidRPr="00F14E3C">
        <w:t xml:space="preserve"> Construction against implicit repeal.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This chapter being a general chapter intended as a unified coverage of its subject matter, no part of it is to be construed as impliedly repealed by subsequent legislation if that construction can reasonably be avoided.</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Statutes 161.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361.</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C.J.S. Statutes </w:t>
      </w:r>
      <w:r w:rsidR="00F14E3C" w:rsidRPr="00F14E3C">
        <w:t xml:space="preserve">Sections </w:t>
      </w:r>
      <w:r w:rsidRPr="00F14E3C">
        <w:t xml:space="preserve"> 288, 293, 296 to 297.</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50.</w:t>
      </w:r>
      <w:r w:rsidR="00F07D96" w:rsidRPr="00F14E3C">
        <w:t xml:space="preserve"> Administration of remedies; enforcement.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The remedies provided by this chapter must be so administered that an aggrieved party may recover appropriate damages. The aggrieved party has a duty to mitigate damages.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Any right or obligation declared by this chapter is enforceable by action unless the provision declaring it specifies a different and limited effect.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The Residential Landlord and Tenant Act by express words creates a cause of action in tort in favor of a tenant of residential property against his or her landlord for failure, after notice, to make necessary repairs and to do what is reasonably necessary to keep the premises in a habitable condition. It was the intent of the legislature to abrogate the existing law providing for landlord immunity from tort liability for injuries sustained on rented residential premises and to provide for landlord liability. The provisions of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20, 27</w:t>
      </w:r>
      <w:r w:rsidR="00F14E3C" w:rsidRPr="00F14E3C">
        <w:noBreakHyphen/>
      </w:r>
      <w:r w:rsidRPr="00F14E3C">
        <w:t>40</w:t>
      </w:r>
      <w:r w:rsidR="00F14E3C" w:rsidRPr="00F14E3C">
        <w:noBreakHyphen/>
      </w:r>
      <w:r w:rsidRPr="00F14E3C">
        <w:t>50 and 27</w:t>
      </w:r>
      <w:r w:rsidR="00F14E3C" w:rsidRPr="00F14E3C">
        <w:noBreakHyphen/>
      </w:r>
      <w:r w:rsidRPr="00F14E3C">
        <w:t>40</w:t>
      </w:r>
      <w:r w:rsidR="00F14E3C" w:rsidRPr="00F14E3C">
        <w:noBreakHyphen/>
      </w:r>
      <w:r w:rsidRPr="00F14E3C">
        <w:t>610 in plain words reflect the intent of the legislature to create a cause of action in favor of the tenant and against the landlord for failure, after notice, to keep in good repair. Watson v. Sellers (S.C.App. 1989) 299 S.C. 426, 385 S.E.2d 369.</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60.</w:t>
      </w:r>
      <w:r w:rsidR="00F07D96" w:rsidRPr="00F14E3C">
        <w:t xml:space="preserve"> Settlement of disputed claim or right.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claim or right arising under this chapter or on a rental agreement, if disputed in good faith, may be settled by agreement.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Compromise and Settlement 3, 7.1.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89.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Compromise and Settlement </w:t>
      </w:r>
      <w:r w:rsidR="00F14E3C" w:rsidRPr="00F14E3C">
        <w:t xml:space="preserve">Sections </w:t>
      </w:r>
      <w:r w:rsidRPr="00F14E3C">
        <w:t xml:space="preserve"> 1, 5, 18, 29, 50, 55 to 56.</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07D96" w:rsidRPr="00F14E3C">
        <w:t xml:space="preserve"> II</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Scope and Jurisdiction</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110.</w:t>
      </w:r>
      <w:r w:rsidR="00F07D96" w:rsidRPr="00F14E3C">
        <w:t xml:space="preserve"> Territorial application.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This chapter applies to, regulates, and determines rights, obligations, and remedies under a rental agreement, wherever made, for a dwelling unit located within this State.</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S.C. Jur. Landlord and Tenant </w:t>
      </w:r>
      <w:r w:rsidR="00F14E3C" w:rsidRPr="00F14E3C">
        <w:t xml:space="preserve">Section </w:t>
      </w:r>
      <w:r w:rsidRPr="00F14E3C">
        <w:t>4, Landlord</w:t>
      </w:r>
      <w:r w:rsidR="00F14E3C" w:rsidRPr="00F14E3C">
        <w:noBreakHyphen/>
      </w:r>
      <w:r w:rsidRPr="00F14E3C">
        <w:t>Tenant Relationships Governed by the Rlta.</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120.</w:t>
      </w:r>
      <w:r w:rsidR="00F07D96" w:rsidRPr="00F14E3C">
        <w:t xml:space="preserve"> Exclusions from application of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The following arrangements are not governed by this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residence at an institution, public or private, if incidental to detention or the provision of medical, geriatric, educational, counseling, religious, or similar service;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occupancy under a contract of sale of a dwelling unit or the property of which it is a part, if the occupant is the purchaser or a person who succeeds to his interest;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occupancy by a member or a fraternal or social organization in the portion of a structure operated for the benefit of the organization;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(4) transient occupancy in a hotel, motel, or other accommodations subject to the sales tax on accommodations as provided by </w:t>
      </w:r>
      <w:r w:rsidR="00F14E3C" w:rsidRPr="00F14E3C">
        <w:t xml:space="preserve">Section </w:t>
      </w:r>
      <w:r w:rsidRPr="00F14E3C">
        <w:t>12</w:t>
      </w:r>
      <w:r w:rsidR="00F14E3C" w:rsidRPr="00F14E3C">
        <w:noBreakHyphen/>
      </w:r>
      <w:r w:rsidRPr="00F14E3C">
        <w:t>36</w:t>
      </w:r>
      <w:r w:rsidR="00F14E3C" w:rsidRPr="00F14E3C">
        <w:noBreakHyphen/>
      </w:r>
      <w:r w:rsidRPr="00F14E3C">
        <w:t>920;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(5) occupancy by an employee of a landlord whose right to occupancy is conditional upon employment in and about the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(6) occupancy by an owner of a condominium unit or a holder of a proprietary lease in a cooperative;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(7) occupancy under a rental agreement covering the premises used by the occupant primarily for agricultural purposes;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(8) occupancy under a rental agreement in a premises regulated by the provisions of Chapter 32 of Title 27 of the 1976 Code (Vacation Time Sharing Plan Act).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(9) residence, whether temporary or not, at a charitable or emergency protective shelter, public or private.</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1998 Act No. 382,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7, 342.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14:40 , Indemnity for Occupancy Prior to Closing of Purchase Agreement.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Attorney General</w:t>
      </w:r>
      <w:r w:rsidR="00F14E3C" w:rsidRPr="00F14E3C">
        <w:t>’</w:t>
      </w:r>
      <w:r w:rsidRPr="00F14E3C">
        <w:t>s Opinions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Whether the Lodging Establishment Act of the Residential Landlord Tenant Act would apply to guests of hotels, motels or other lodging who rent by the month would require a determination of whether such individuals are considered transients. 1994 Op. Atty Gen, No. 94</w:t>
      </w:r>
      <w:r w:rsidR="00F14E3C" w:rsidRPr="00F14E3C">
        <w:noBreakHyphen/>
      </w:r>
      <w:r w:rsidRPr="00F14E3C">
        <w:t>44, p. 100.</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Section 27</w:t>
      </w:r>
      <w:r w:rsidR="00F14E3C" w:rsidRPr="00F14E3C">
        <w:noBreakHyphen/>
      </w:r>
      <w:r w:rsidRPr="00F14E3C">
        <w:t>40</w:t>
      </w:r>
      <w:r w:rsidR="00F14E3C" w:rsidRPr="00F14E3C">
        <w:noBreakHyphen/>
      </w:r>
      <w:r w:rsidRPr="00F14E3C">
        <w:t>120, which excludes from the State Residential Landlord and Tenant Act two groups of individuals, most probably are not violative of equal protection guarantees, and a court would probably uphold as rational a provision of that Act establishing the presumption that a landlord</w:t>
      </w:r>
      <w:r w:rsidR="00F14E3C" w:rsidRPr="00F14E3C">
        <w:t>’</w:t>
      </w:r>
      <w:r w:rsidRPr="00F14E3C">
        <w:t>s conduct in certain instances was in retaliation against a tenant. 1986 Op. Atty Gen, No. 86</w:t>
      </w:r>
      <w:r w:rsidR="00F14E3C" w:rsidRPr="00F14E3C">
        <w:noBreakHyphen/>
      </w:r>
      <w:r w:rsidRPr="00F14E3C">
        <w:t>13, p 55.</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130.</w:t>
      </w:r>
      <w:r w:rsidR="00F07D96" w:rsidRPr="00F14E3C">
        <w:t xml:space="preserve"> Jurisdiction and service of process.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Application of provisions of this section with respect to claim arising from transaction governed by Chapter 47 of Title 27, pertaining to manufactured home park tenancies, see </w:t>
      </w:r>
      <w:r w:rsidR="00F14E3C" w:rsidRPr="00F14E3C">
        <w:t xml:space="preserve">Section </w:t>
      </w:r>
      <w:r w:rsidRPr="00F14E3C">
        <w:t>27</w:t>
      </w:r>
      <w:r w:rsidR="00F14E3C" w:rsidRPr="00F14E3C">
        <w:noBreakHyphen/>
      </w:r>
      <w:r w:rsidRPr="00F14E3C">
        <w:t>47</w:t>
      </w:r>
      <w:r w:rsidR="00F14E3C" w:rsidRPr="00F14E3C">
        <w:noBreakHyphen/>
      </w:r>
      <w:r w:rsidRPr="00F14E3C">
        <w:t>130.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Attorney General</w:t>
      </w:r>
      <w:r w:rsidR="00F14E3C" w:rsidRPr="00F14E3C">
        <w:t>’</w:t>
      </w:r>
      <w:r w:rsidRPr="00F14E3C">
        <w:t>s Opinions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The magistrate courts have concurrent jurisdiction with the circuit courts over a landlord as to any conduct governed by the State Residential Landlord and Tenant Act, including those cases brought pursuant to the Act where damages or attorney</w:t>
      </w:r>
      <w:r w:rsidR="00F14E3C" w:rsidRPr="00F14E3C">
        <w:t>’</w:t>
      </w:r>
      <w:r w:rsidRPr="00F14E3C">
        <w:t>s fees exceed the typical one thousand dollar jurisdictional limit established by Section 22</w:t>
      </w:r>
      <w:r w:rsidR="00F14E3C" w:rsidRPr="00F14E3C">
        <w:noBreakHyphen/>
      </w:r>
      <w:r w:rsidRPr="00F14E3C">
        <w:t>3</w:t>
      </w:r>
      <w:r w:rsidR="00F14E3C" w:rsidRPr="00F14E3C">
        <w:noBreakHyphen/>
      </w:r>
      <w:r w:rsidRPr="00F14E3C">
        <w:t>10. 1987 Op. Atty Gen, No. 87</w:t>
      </w:r>
      <w:r w:rsidR="00F14E3C" w:rsidRPr="00F14E3C">
        <w:noBreakHyphen/>
      </w:r>
      <w:r w:rsidRPr="00F14E3C">
        <w:t>10, p 45.</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07D96" w:rsidRPr="00F14E3C">
        <w:t xml:space="preserve"> III</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General Definitions and Principles Interpretation; Notice</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210.</w:t>
      </w:r>
      <w:r w:rsidR="00F07D96" w:rsidRPr="00F14E3C">
        <w:t xml:space="preserve"> General definitions.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Subject to additional definitions contained in subsequent articles of this chapter which apply to specific articles or parts of this chapter, and unless the context otherwise requires, in this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 </w:t>
      </w:r>
      <w:r w:rsidR="00F14E3C" w:rsidRPr="00F14E3C">
        <w:t>“</w:t>
      </w:r>
      <w:r w:rsidRPr="00F14E3C">
        <w:t>action</w:t>
      </w:r>
      <w:r w:rsidR="00F14E3C" w:rsidRPr="00F14E3C">
        <w:t>”</w:t>
      </w:r>
      <w:r w:rsidRPr="00F14E3C">
        <w:t xml:space="preserve"> includes recoupment, counterclaim, set</w:t>
      </w:r>
      <w:r w:rsidR="00F14E3C" w:rsidRPr="00F14E3C">
        <w:noBreakHyphen/>
      </w:r>
      <w:r w:rsidRPr="00F14E3C">
        <w:t>off, suit in equity, and any other proceeding in which rights are determined, including an action for possession;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(2) </w:t>
      </w:r>
      <w:r w:rsidR="00F14E3C" w:rsidRPr="00F14E3C">
        <w:t>“</w:t>
      </w:r>
      <w:r w:rsidRPr="00F14E3C">
        <w:t>building and housing codes</w:t>
      </w:r>
      <w:r w:rsidR="00F14E3C" w:rsidRPr="00F14E3C">
        <w:t>”</w:t>
      </w:r>
      <w:r w:rsidRPr="00F14E3C">
        <w:t xml:space="preserve"> include any law, ordinance, or governmental regulation concerning fitness for habitation, or the construction, maintenance, operation, occupancy, use, or appearance of any premise, or dwelling unit;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(3) </w:t>
      </w:r>
      <w:r w:rsidR="00F14E3C" w:rsidRPr="00F14E3C">
        <w:t>“</w:t>
      </w:r>
      <w:r w:rsidRPr="00F14E3C">
        <w:t>dwelling unit</w:t>
      </w:r>
      <w:r w:rsidR="00F14E3C" w:rsidRPr="00F14E3C">
        <w:t>”</w:t>
      </w:r>
      <w:r w:rsidRPr="00F14E3C">
        <w:t xml:space="preserve"> means a structure or the part of a structure that is used as a home, residence, or sleeping place by one person who maintains a household or by two or more persons who maintain a common household and includes landlord</w:t>
      </w:r>
      <w:r w:rsidR="00F14E3C" w:rsidRPr="00F14E3C">
        <w:noBreakHyphen/>
      </w:r>
      <w:r w:rsidRPr="00F14E3C">
        <w:t>owned mobile homes. Property that is leased for the exclusive purpose of being renovated by the lessee is not considered a dwelling unit within the meaning of this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(4) </w:t>
      </w:r>
      <w:r w:rsidR="00F14E3C" w:rsidRPr="00F14E3C">
        <w:t>“</w:t>
      </w:r>
      <w:r w:rsidRPr="00F14E3C">
        <w:t>fair</w:t>
      </w:r>
      <w:r w:rsidR="00F14E3C" w:rsidRPr="00F14E3C">
        <w:noBreakHyphen/>
      </w:r>
      <w:r w:rsidRPr="00F14E3C">
        <w:t>market rental value</w:t>
      </w:r>
      <w:r w:rsidR="00F14E3C" w:rsidRPr="00F14E3C">
        <w:t>”</w:t>
      </w:r>
      <w:r w:rsidRPr="00F14E3C">
        <w:t xml:space="preserve"> means the actual periodic rental payment for comparable rental property to which a willing landlord and a willing tenant would agree. In determining the fair</w:t>
      </w:r>
      <w:r w:rsidR="00F14E3C" w:rsidRPr="00F14E3C">
        <w:noBreakHyphen/>
      </w:r>
      <w:r w:rsidRPr="00F14E3C">
        <w:t>market rental value, the court may consider appraisals offered by the tenant, landlord, realty experts, licensed appraisers, and other relevant evidence;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(5) </w:t>
      </w:r>
      <w:r w:rsidR="00F14E3C" w:rsidRPr="00F14E3C">
        <w:t>“</w:t>
      </w:r>
      <w:r w:rsidRPr="00F14E3C">
        <w:t>good faith</w:t>
      </w:r>
      <w:r w:rsidR="00F14E3C" w:rsidRPr="00F14E3C">
        <w:t>”</w:t>
      </w:r>
      <w:r w:rsidRPr="00F14E3C">
        <w:t xml:space="preserve"> means honesty in fact in the conduct of the transaction concerned;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(6) </w:t>
      </w:r>
      <w:r w:rsidR="00F14E3C" w:rsidRPr="00F14E3C">
        <w:t>“</w:t>
      </w:r>
      <w:r w:rsidRPr="00F14E3C">
        <w:t>landlord</w:t>
      </w:r>
      <w:r w:rsidR="00F14E3C" w:rsidRPr="00F14E3C">
        <w:t>”</w:t>
      </w:r>
      <w:r w:rsidRPr="00F14E3C">
        <w:t xml:space="preserve"> means the owner, lessor, or sublessor of the premises, and it also means a manager of the premises who fails to disclose as required by </w:t>
      </w:r>
      <w:r w:rsidR="00F14E3C" w:rsidRPr="00F14E3C">
        <w:t xml:space="preserve">Section </w:t>
      </w:r>
      <w:r w:rsidRPr="00F14E3C">
        <w:t>27</w:t>
      </w:r>
      <w:r w:rsidR="00F14E3C" w:rsidRPr="00F14E3C">
        <w:noBreakHyphen/>
      </w:r>
      <w:r w:rsidRPr="00F14E3C">
        <w:t>40</w:t>
      </w:r>
      <w:r w:rsidR="00F14E3C" w:rsidRPr="00F14E3C">
        <w:noBreakHyphen/>
      </w:r>
      <w:r w:rsidRPr="00F14E3C">
        <w:t>420;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(7) </w:t>
      </w:r>
      <w:r w:rsidR="00F14E3C" w:rsidRPr="00F14E3C">
        <w:t>“</w:t>
      </w:r>
      <w:r w:rsidRPr="00F14E3C">
        <w:t>organization</w:t>
      </w:r>
      <w:r w:rsidR="00F14E3C" w:rsidRPr="00F14E3C">
        <w:t>”</w:t>
      </w:r>
      <w:r w:rsidRPr="00F14E3C">
        <w:t xml:space="preserve"> includes a corporation, government, governmental subdivision or agency, business trust, estate, trust, partnership or association, two or more persons having a joint or common interest, and any other legal or commercial entity;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(8) </w:t>
      </w:r>
      <w:r w:rsidR="00F14E3C" w:rsidRPr="00F14E3C">
        <w:t>“</w:t>
      </w:r>
      <w:r w:rsidRPr="00F14E3C">
        <w:t>owner</w:t>
      </w:r>
      <w:r w:rsidR="00F14E3C" w:rsidRPr="00F14E3C">
        <w:t>”</w:t>
      </w:r>
      <w:r w:rsidRPr="00F14E3C">
        <w:t xml:space="preserve"> means one or more persons, jointly or severally, in whom is vested (i) all or part of the legal title to property or (ii) all or part of the beneficial ownership and a right to present use and enjoyment of the premises. The term includes a mortgagee in possession;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(9) </w:t>
      </w:r>
      <w:r w:rsidR="00F14E3C" w:rsidRPr="00F14E3C">
        <w:t>“</w:t>
      </w:r>
      <w:r w:rsidRPr="00F14E3C">
        <w:t>person</w:t>
      </w:r>
      <w:r w:rsidR="00F14E3C" w:rsidRPr="00F14E3C">
        <w:t>”</w:t>
      </w:r>
      <w:r w:rsidRPr="00F14E3C">
        <w:t xml:space="preserve"> includes an individual or organization;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(10) </w:t>
      </w:r>
      <w:r w:rsidR="00F14E3C" w:rsidRPr="00F14E3C">
        <w:t>“</w:t>
      </w:r>
      <w:r w:rsidRPr="00F14E3C">
        <w:t>premises</w:t>
      </w:r>
      <w:r w:rsidR="00F14E3C" w:rsidRPr="00F14E3C">
        <w:t>”</w:t>
      </w:r>
      <w:r w:rsidRPr="00F14E3C">
        <w:t xml:space="preserve"> means a dwelling unit and the structure of which it is a part and facilities and appurtenances therein and grounds, areas, and facilities held out for the use of tenants generally or whose use is promised to the 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(11) </w:t>
      </w:r>
      <w:r w:rsidR="00F14E3C" w:rsidRPr="00F14E3C">
        <w:t>“</w:t>
      </w:r>
      <w:r w:rsidRPr="00F14E3C">
        <w:t>rent</w:t>
      </w:r>
      <w:r w:rsidR="00F14E3C" w:rsidRPr="00F14E3C">
        <w:t>”</w:t>
      </w:r>
      <w:r w:rsidRPr="00F14E3C">
        <w:t xml:space="preserve"> means the consideration payable for use of the premises including late charges whether payable in lump sum or periodic payments, excluding security deposits or other charges;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(12) </w:t>
      </w:r>
      <w:r w:rsidR="00F14E3C" w:rsidRPr="00F14E3C">
        <w:t>“</w:t>
      </w:r>
      <w:r w:rsidRPr="00F14E3C">
        <w:t>rental agreement</w:t>
      </w:r>
      <w:r w:rsidR="00F14E3C" w:rsidRPr="00F14E3C">
        <w:t>”</w:t>
      </w:r>
      <w:r w:rsidRPr="00F14E3C">
        <w:t xml:space="preserve"> means all agreements, written or oral, and valid rules and regulations adopted under </w:t>
      </w:r>
      <w:r w:rsidR="00F14E3C" w:rsidRPr="00F14E3C">
        <w:t xml:space="preserve">Section </w:t>
      </w:r>
      <w:r w:rsidRPr="00F14E3C">
        <w:t>27</w:t>
      </w:r>
      <w:r w:rsidR="00F14E3C" w:rsidRPr="00F14E3C">
        <w:noBreakHyphen/>
      </w:r>
      <w:r w:rsidRPr="00F14E3C">
        <w:t>40</w:t>
      </w:r>
      <w:r w:rsidR="00F14E3C" w:rsidRPr="00F14E3C">
        <w:noBreakHyphen/>
      </w:r>
      <w:r w:rsidRPr="00F14E3C">
        <w:t>520 embodying the terms and conditions concerning the use and occupancy of a dwelling unit and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(13) </w:t>
      </w:r>
      <w:r w:rsidR="00F14E3C" w:rsidRPr="00F14E3C">
        <w:t>“</w:t>
      </w:r>
      <w:r w:rsidRPr="00F14E3C">
        <w:t>roomer</w:t>
      </w:r>
      <w:r w:rsidR="00F14E3C" w:rsidRPr="00F14E3C">
        <w:t>”</w:t>
      </w:r>
      <w:r w:rsidRPr="00F14E3C">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(14) </w:t>
      </w:r>
      <w:r w:rsidR="00F14E3C" w:rsidRPr="00F14E3C">
        <w:t>“</w:t>
      </w:r>
      <w:r w:rsidRPr="00F14E3C">
        <w:t>single family residence</w:t>
      </w:r>
      <w:r w:rsidR="00F14E3C" w:rsidRPr="00F14E3C">
        <w:t>”</w:t>
      </w:r>
      <w:r w:rsidRPr="00F14E3C">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(15) </w:t>
      </w:r>
      <w:r w:rsidR="00F14E3C" w:rsidRPr="00F14E3C">
        <w:t>“</w:t>
      </w:r>
      <w:r w:rsidRPr="00F14E3C">
        <w:t>tenant</w:t>
      </w:r>
      <w:r w:rsidR="00F14E3C" w:rsidRPr="00F14E3C">
        <w:t>”</w:t>
      </w:r>
      <w:r w:rsidRPr="00F14E3C">
        <w:t xml:space="preserve"> means a person entitled under a rental agreement to occupy a dwelling unit to the exclusion of others;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(16) </w:t>
      </w:r>
      <w:r w:rsidR="00F14E3C" w:rsidRPr="00F14E3C">
        <w:t>“</w:t>
      </w:r>
      <w:r w:rsidRPr="00F14E3C">
        <w:t>wilful</w:t>
      </w:r>
      <w:r w:rsidR="00F14E3C" w:rsidRPr="00F14E3C">
        <w:t>”</w:t>
      </w:r>
      <w:r w:rsidRPr="00F14E3C">
        <w:t xml:space="preserve"> means an attempt to intentionally avoid obligations under the rental agreement or the provisions of this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(17) </w:t>
      </w:r>
      <w:r w:rsidR="00F14E3C" w:rsidRPr="00F14E3C">
        <w:t>“</w:t>
      </w:r>
      <w:r w:rsidRPr="00F14E3C">
        <w:t>essential services</w:t>
      </w:r>
      <w:r w:rsidR="00F14E3C" w:rsidRPr="00F14E3C">
        <w:t>”</w:t>
      </w:r>
      <w:r w:rsidRPr="00F14E3C">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(18) </w:t>
      </w:r>
      <w:r w:rsidR="00F14E3C" w:rsidRPr="00F14E3C">
        <w:t>“</w:t>
      </w:r>
      <w:r w:rsidRPr="00F14E3C">
        <w:t>security deposit</w:t>
      </w:r>
      <w:r w:rsidR="00F14E3C" w:rsidRPr="00F14E3C">
        <w:t>”</w:t>
      </w:r>
      <w:r w:rsidRPr="00F14E3C">
        <w:t xml:space="preserve"> means a monetary deposit from the tenant to the landlord which is held in trust by the landlord to secure the full and faithful performance of the terms and conditions of the lease agreement as provided in Section 27</w:t>
      </w:r>
      <w:r w:rsidR="00F14E3C" w:rsidRPr="00F14E3C">
        <w:noBreakHyphen/>
      </w:r>
      <w:r w:rsidRPr="00F14E3C">
        <w:t>40</w:t>
      </w:r>
      <w:r w:rsidR="00F14E3C" w:rsidRPr="00F14E3C">
        <w:noBreakHyphen/>
      </w:r>
      <w:r w:rsidRPr="00F14E3C">
        <w:t>410.</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1995 Act No. 112, </w:t>
      </w:r>
      <w:r w:rsidRPr="00F14E3C">
        <w:t xml:space="preserve">Sections </w:t>
      </w:r>
      <w:r w:rsidR="00F07D96" w:rsidRPr="00F14E3C">
        <w:t xml:space="preserve"> 1, 2.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Residential rental agreement of a manufactured home subject to this chapter not subject to regulation of subleasing and loan assumption of motor vehicle provisions, see </w:t>
      </w:r>
      <w:r w:rsidR="00F14E3C" w:rsidRPr="00F14E3C">
        <w:t xml:space="preserve">Section </w:t>
      </w:r>
      <w:r w:rsidRPr="00F14E3C">
        <w:t>37</w:t>
      </w:r>
      <w:r w:rsidR="00F14E3C" w:rsidRPr="00F14E3C">
        <w:noBreakHyphen/>
      </w:r>
      <w:r w:rsidRPr="00F14E3C">
        <w:t>13</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7, 342.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4, Landlord</w:t>
      </w:r>
      <w:r w:rsidR="00F14E3C" w:rsidRPr="00F14E3C">
        <w:noBreakHyphen/>
      </w:r>
      <w:r w:rsidRPr="00F14E3C">
        <w:t>Tenant Relationships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 Written and Oral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32, Delivery of Possession.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Single</w:t>
      </w:r>
      <w:r w:rsidR="00F14E3C" w:rsidRPr="00F14E3C">
        <w:noBreakHyphen/>
      </w:r>
      <w:r w:rsidRPr="00F14E3C">
        <w:t>family residence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Single</w:t>
      </w:r>
      <w:r w:rsidR="00F14E3C" w:rsidRPr="00F14E3C">
        <w:noBreakHyphen/>
      </w:r>
      <w:r w:rsidRPr="00F14E3C">
        <w:t>family residence</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Mobile home, with numerous extensions and additions, which was previously located on residential lot, did not constitute </w:t>
      </w:r>
      <w:r w:rsidR="00F14E3C" w:rsidRPr="00F14E3C">
        <w:t>“</w:t>
      </w:r>
      <w:r w:rsidRPr="00F14E3C">
        <w:t>single</w:t>
      </w:r>
      <w:r w:rsidR="00F14E3C" w:rsidRPr="00F14E3C">
        <w:noBreakHyphen/>
      </w:r>
      <w:r w:rsidRPr="00F14E3C">
        <w:t>family residence</w:t>
      </w:r>
      <w:r w:rsidR="00F14E3C" w:rsidRPr="00F14E3C">
        <w:t>”</w:t>
      </w:r>
      <w:r w:rsidRPr="00F14E3C">
        <w:t xml:space="preserve"> as term was used in title insurance policy, and, thus, zoning regulation preventing construction of site</w:t>
      </w:r>
      <w:r w:rsidR="00F14E3C" w:rsidRPr="00F14E3C">
        <w:noBreakHyphen/>
      </w:r>
      <w:r w:rsidRPr="00F14E3C">
        <w:t xml:space="preserve">built house purchasers of lot intended to construct on lot triggered title coverage; term </w:t>
      </w:r>
      <w:r w:rsidR="00F14E3C" w:rsidRPr="00F14E3C">
        <w:t>“</w:t>
      </w:r>
      <w:r w:rsidRPr="00F14E3C">
        <w:t>single</w:t>
      </w:r>
      <w:r w:rsidR="00F14E3C" w:rsidRPr="00F14E3C">
        <w:noBreakHyphen/>
      </w:r>
      <w:r w:rsidRPr="00F14E3C">
        <w:t>family residence</w:t>
      </w:r>
      <w:r w:rsidR="00F14E3C" w:rsidRPr="00F14E3C">
        <w:t>”</w:t>
      </w:r>
      <w:r w:rsidRPr="00F14E3C">
        <w:t xml:space="preserve"> was ambiguous, and, thus, to be construed against insurer, as drafter, and, thus, purchasers were entitled to coverage because they could not use property for </w:t>
      </w:r>
      <w:r w:rsidR="00F14E3C" w:rsidRPr="00F14E3C">
        <w:t>“</w:t>
      </w:r>
      <w:r w:rsidRPr="00F14E3C">
        <w:t>single</w:t>
      </w:r>
      <w:r w:rsidR="00F14E3C" w:rsidRPr="00F14E3C">
        <w:noBreakHyphen/>
      </w:r>
      <w:r w:rsidRPr="00F14E3C">
        <w:t>family residence.</w:t>
      </w:r>
      <w:r w:rsidR="00F14E3C" w:rsidRPr="00F14E3C">
        <w:t>”</w:t>
      </w:r>
      <w:r w:rsidRPr="00F14E3C">
        <w:t xml:space="preserve"> Lyons v. Fidelity Nat. Title Ins. Co (S.C.App. 2015) 415 S.C. 115, 781 S.E.2d 126, rehearing denied, vacated pursuant to settlement, certiorari dismissed. Insurance 2625</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220.</w:t>
      </w:r>
      <w:r w:rsidR="00F07D96" w:rsidRPr="00F14E3C">
        <w:t xml:space="preserve"> Obligation of good faith.</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Every duty under this chapter and every act which must be performed as a condition precedent to the exercise of a right or remedy under this chapter imposes an obligation of good faith in its performances or enforcement.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45.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412, 445 to 456, 461.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S.C. Jur. Landlord and Tenant </w:t>
      </w:r>
      <w:r w:rsidR="00F14E3C" w:rsidRPr="00F14E3C">
        <w:t xml:space="preserve">Section </w:t>
      </w:r>
      <w:r w:rsidRPr="00F14E3C">
        <w:t>50, Good Faith.</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230.</w:t>
      </w:r>
      <w:r w:rsidR="00F07D96" w:rsidRPr="00F14E3C">
        <w:t xml:space="preserve"> Unconscionability.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If the court as a matter of law, finds: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a rental agreement was unconscionable when made, the court may refuse to enforce the rental agreement;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any provision of a rental agreement was unconscionable when made, the court may enforce the remainder of the agreement without the unconscionable provision or limit the application of any unconscionable provision to avoid an unconscionable result;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Determination of unconscionability under this section as applying to matters governed by Chapter 47 of Title 27 pertaining to manufactured home park tenancies, see </w:t>
      </w:r>
      <w:r w:rsidR="00F14E3C" w:rsidRPr="00F14E3C">
        <w:t xml:space="preserve">Section </w:t>
      </w:r>
      <w:r w:rsidRPr="00F14E3C">
        <w:t>27</w:t>
      </w:r>
      <w:r w:rsidR="00F14E3C" w:rsidRPr="00F14E3C">
        <w:noBreakHyphen/>
      </w:r>
      <w:r w:rsidRPr="00F14E3C">
        <w:t>47</w:t>
      </w:r>
      <w:r w:rsidR="00F14E3C" w:rsidRPr="00F14E3C">
        <w:noBreakHyphen/>
      </w:r>
      <w:r w:rsidRPr="00F14E3C">
        <w:t>230.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24(1).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330, 341, 345 to 354, 357.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50, Good Faith.</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S.C. Jur. Landlord and Tenant </w:t>
      </w:r>
      <w:r w:rsidR="00F14E3C" w:rsidRPr="00F14E3C">
        <w:t xml:space="preserve">Section </w:t>
      </w:r>
      <w:r w:rsidRPr="00F14E3C">
        <w:t>64, Leases Governed by the Rlta.</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240.</w:t>
      </w:r>
      <w:r w:rsidR="00F07D96" w:rsidRPr="00F14E3C">
        <w:t xml:space="preserve"> Notice.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A person has notice of a fact if:</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the person has actual knowledge of 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the person has received a notice or notification of it;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(3) from all the facts and circumstances known to him at the time in question he has reason to know that it exists. A person </w:t>
      </w:r>
      <w:r w:rsidR="00F14E3C" w:rsidRPr="00F14E3C">
        <w:t>“</w:t>
      </w:r>
      <w:r w:rsidRPr="00F14E3C">
        <w:t>knows</w:t>
      </w:r>
      <w:r w:rsidR="00F14E3C" w:rsidRPr="00F14E3C">
        <w:t>”</w:t>
      </w:r>
      <w:r w:rsidRPr="00F14E3C">
        <w:t xml:space="preserve"> or </w:t>
      </w:r>
      <w:r w:rsidR="00F14E3C" w:rsidRPr="00F14E3C">
        <w:t>“</w:t>
      </w:r>
      <w:r w:rsidRPr="00F14E3C">
        <w:t>has knowledge</w:t>
      </w:r>
      <w:r w:rsidR="00F14E3C" w:rsidRPr="00F14E3C">
        <w:t>”</w:t>
      </w:r>
      <w:r w:rsidRPr="00F14E3C">
        <w:t xml:space="preserve"> of a fact if he has actual knowledge of 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(B) A person </w:t>
      </w:r>
      <w:r w:rsidR="00F14E3C" w:rsidRPr="00F14E3C">
        <w:t>“</w:t>
      </w:r>
      <w:r w:rsidRPr="00F14E3C">
        <w:t>notifies</w:t>
      </w:r>
      <w:r w:rsidR="00F14E3C" w:rsidRPr="00F14E3C">
        <w:t>”</w:t>
      </w:r>
      <w:r w:rsidRPr="00F14E3C">
        <w:t xml:space="preserve"> or </w:t>
      </w:r>
      <w:r w:rsidR="00F14E3C" w:rsidRPr="00F14E3C">
        <w:t>“</w:t>
      </w:r>
      <w:r w:rsidRPr="00F14E3C">
        <w:t>gives</w:t>
      </w:r>
      <w:r w:rsidR="00F14E3C" w:rsidRPr="00F14E3C">
        <w:t>”</w:t>
      </w:r>
      <w:r w:rsidRPr="00F14E3C">
        <w:t xml:space="preserve"> a notice or notification to another person by taking steps reasonably calculated to inform the other in ordinary course whether or not the other actually comes to know of it. A person </w:t>
      </w:r>
      <w:r w:rsidR="00F14E3C" w:rsidRPr="00F14E3C">
        <w:t>“</w:t>
      </w:r>
      <w:r w:rsidRPr="00F14E3C">
        <w:t>receives</w:t>
      </w:r>
      <w:r w:rsidR="00F14E3C" w:rsidRPr="00F14E3C">
        <w:t>”</w:t>
      </w:r>
      <w:r w:rsidRPr="00F14E3C">
        <w:t xml:space="preserve"> a notice or notification when: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it comes to his attention;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in the case of the landlord, it is delivered at the place of business of the landlord through which the rental agreement was made or at any place held out by the landlord as the place for receipt of the communication;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in the case of the tenant, it is delivered in hand to the tenant or mailed by registered or certified mail to the tenant at the place held out by him as the place for receipt of the communication, or in the absence of the designation, to the tenant</w:t>
      </w:r>
      <w:r w:rsidR="00F14E3C" w:rsidRPr="00F14E3C">
        <w:t>’</w:t>
      </w:r>
      <w:r w:rsidRPr="00F14E3C">
        <w:t>s last known place of residence. Proof of mailing pursuant to this subsection constitutes notice without proof of receipt.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(C) </w:t>
      </w:r>
      <w:r w:rsidR="00F14E3C" w:rsidRPr="00F14E3C">
        <w:t>“</w:t>
      </w:r>
      <w:r w:rsidRPr="00F14E3C">
        <w:t>Notice</w:t>
      </w:r>
      <w:r w:rsidR="00F14E3C" w:rsidRPr="00F14E3C">
        <w:t>”</w:t>
      </w:r>
      <w:r w:rsidRPr="00F14E3C">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F14E3C" w:rsidRPr="00F14E3C">
        <w:t>’</w:t>
      </w:r>
      <w:r w:rsidRPr="00F14E3C">
        <w:t>s attention if the organization had exercised reasonable diligence.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The time within which an act is to be done must be computed by reference to South Carolina Rules of Civil Procedure.</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1995 Act No. 112, </w:t>
      </w:r>
      <w:r w:rsidRPr="00F14E3C">
        <w:t xml:space="preserve">Section </w:t>
      </w:r>
      <w:r w:rsidR="00F07D96" w:rsidRPr="00F14E3C">
        <w:t>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Notice requirements of this section as applicable to matters arising under Chapter 47 of Title 27 pertaining to manufactured home park tenancies, see </w:t>
      </w:r>
      <w:r w:rsidR="00F14E3C" w:rsidRPr="00F14E3C">
        <w:t xml:space="preserve">Section </w:t>
      </w:r>
      <w:r w:rsidRPr="00F14E3C">
        <w:t>27</w:t>
      </w:r>
      <w:r w:rsidR="00F14E3C" w:rsidRPr="00F14E3C">
        <w:noBreakHyphen/>
      </w:r>
      <w:r w:rsidRPr="00F14E3C">
        <w:t>47</w:t>
      </w:r>
      <w:r w:rsidR="00F14E3C" w:rsidRPr="00F14E3C">
        <w:noBreakHyphen/>
      </w:r>
      <w:r w:rsidRPr="00F14E3C">
        <w:t>240.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Notice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277.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Notice </w:t>
      </w:r>
      <w:r w:rsidR="00F14E3C" w:rsidRPr="00F14E3C">
        <w:t xml:space="preserve">Sections </w:t>
      </w:r>
      <w:r w:rsidRPr="00F14E3C">
        <w:t xml:space="preserve"> 2 to 3, 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56, Nature of the Remedy and Prerequisites.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07D96" w:rsidRPr="00F14E3C">
        <w:t xml:space="preserve"> IV</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General Provisions</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310.</w:t>
      </w:r>
      <w:r w:rsidR="00F07D96" w:rsidRPr="00F14E3C">
        <w:t xml:space="preserve"> Terms and conditions of rental agreement.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A landlord and a tenant may include in a rental agreement terms and conditions not prohibited by this chapter or other rule of law, including rent, term of the agreement, and other provisions governing the rights and obligations of the parties.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In absence of agreement, the tenant shall pay as rent the fair</w:t>
      </w:r>
      <w:r w:rsidR="00F14E3C" w:rsidRPr="00F14E3C">
        <w:noBreakHyphen/>
      </w:r>
      <w:r w:rsidRPr="00F14E3C">
        <w:t>market rental value for the use and occupancy of the dwelling unit.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Unless the rental agreement fixes a definite term, the tenancy is week to week in case of a roomer who pays weekly rent and in all other cases month to month.</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Applicability of this section in the event of a landlord</w:t>
      </w:r>
      <w:r w:rsidR="00F14E3C" w:rsidRPr="00F14E3C">
        <w:t>’</w:t>
      </w:r>
      <w:r w:rsidRPr="00F14E3C">
        <w:t>s consent to a tenant</w:t>
      </w:r>
      <w:r w:rsidR="00F14E3C" w:rsidRPr="00F14E3C">
        <w:t>’</w:t>
      </w:r>
      <w:r w:rsidRPr="00F14E3C">
        <w:t xml:space="preserve">s holdover, see </w:t>
      </w:r>
      <w:r w:rsidR="00F14E3C" w:rsidRPr="00F14E3C">
        <w:t xml:space="preserve">Section </w:t>
      </w:r>
      <w:r w:rsidRPr="00F14E3C">
        <w:t>27</w:t>
      </w:r>
      <w:r w:rsidR="00F14E3C" w:rsidRPr="00F14E3C">
        <w:noBreakHyphen/>
      </w:r>
      <w:r w:rsidRPr="00F14E3C">
        <w:t>40</w:t>
      </w:r>
      <w:r w:rsidR="00F14E3C" w:rsidRPr="00F14E3C">
        <w:noBreakHyphen/>
      </w:r>
      <w:r w:rsidRPr="00F14E3C">
        <w:t>770.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24(1).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330, 341, 345 to 354, 357.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4, Landlord</w:t>
      </w:r>
      <w:r w:rsidR="00F14E3C" w:rsidRPr="00F14E3C">
        <w:noBreakHyphen/>
      </w:r>
      <w:r w:rsidRPr="00F14E3C">
        <w:t>Tenant Relationships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13, Periodic Tenancies.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29,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relationship existed between owner of property on which dog owners lived and dog owners being sued by mother of minor bitten by dog, for purposes of the Residential Landlord and Tenant Act (RLTA), though dog owners paid no rent, where owner of property and dog owners had a verbal agreement whereby dog owners were allowed to live on property. Bruce v. Durney (S.C.App. 2000) 341 S.C. 563, 534 S.E.2d 720, rehearing denied. Animals 66.5(8)</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The payment of rent is not required by the Residential Landlord and Tenant Act (RLTA) to constitute a valid landlord/tenant relationship. Bruce v. Durney (S.C.App. 2000) 341 S.C. 563, 534 S.E.2d 720, rehearing denied. Landlord And Tenant 501; Landlord And Tenant 1420</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320.</w:t>
      </w:r>
      <w:r w:rsidR="00F07D96" w:rsidRPr="00F14E3C">
        <w:t xml:space="preserve"> Effect of unsigned or undelivered rental agreement.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If a rental agreement given effect by the operation of this section provides for a term longer than one year, it is effective for only one year.</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25, 25.3.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330, 358, 360 to 369.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4, Landlord</w:t>
      </w:r>
      <w:r w:rsidR="00F14E3C" w:rsidRPr="00F14E3C">
        <w:noBreakHyphen/>
      </w:r>
      <w:r w:rsidRPr="00F14E3C">
        <w:t>Tenant Relationships Governed by the Rlta.</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S.C. Jur. Landlord and Tenant </w:t>
      </w:r>
      <w:r w:rsidR="00F14E3C" w:rsidRPr="00F14E3C">
        <w:t xml:space="preserve">Section </w:t>
      </w:r>
      <w:r w:rsidRPr="00F14E3C">
        <w:t>6, Written and Oral Leases Governed by the Rlta.</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330.</w:t>
      </w:r>
      <w:r w:rsidR="00F07D96" w:rsidRPr="00F14E3C">
        <w:t xml:space="preserve"> Prohibited provisions in rental agreements.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A rental agreement may not provide that the 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agrees to waive or forego rights or remedies under this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authorizes any person to confess judgment on a claim arising out of the rental agreement;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agrees to the exculpation or limitation of any liability of the landlord arising under law or to indemnify the landlord for that liability or the costs connected therewith.</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F14E3C" w:rsidRPr="00F14E3C">
        <w:t>’</w:t>
      </w:r>
      <w:r w:rsidRPr="00F14E3C">
        <w:t>s fees. If a landlord maliciously uses a rental agreement containing provisions known by him to be prohibited and attempts to exercise the rights created thereby, the tenant may recover in addition to his actual damages an amount not to exceed three months</w:t>
      </w:r>
      <w:r w:rsidR="00F14E3C" w:rsidRPr="00F14E3C">
        <w:t>’</w:t>
      </w:r>
      <w:r w:rsidRPr="00F14E3C">
        <w:t xml:space="preserve"> periodic rent and reasonable attorney</w:t>
      </w:r>
      <w:r w:rsidR="00F14E3C" w:rsidRPr="00F14E3C">
        <w:t>’</w:t>
      </w:r>
      <w:r w:rsidRPr="00F14E3C">
        <w:t>s fees.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The provisions of this section shall not operate so as to invalidate bona fide liquidated damage provisions which shall establish the amount of damages for loss of rent resulting from a premature termination of a lease.</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24(1).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330, 341, 345 to 354, 357.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Liabilities of sellers and lessors of residential realty in South Carolina. 40 S.C. L. Rev. 545 (Spring 1989).</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Recovery of Attorneys</w:t>
      </w:r>
      <w:r w:rsidR="00F14E3C" w:rsidRPr="00F14E3C">
        <w:t>’</w:t>
      </w:r>
      <w:r w:rsidRPr="00F14E3C">
        <w:t xml:space="preserve"> Fees as Costs or Damages in South Carolina. 38 S.C. L. Rev. 823.</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340.</w:t>
      </w:r>
      <w:r w:rsidR="00F07D96" w:rsidRPr="00F14E3C">
        <w:t xml:space="preserve"> Separation of rents and obligations to maintain property forbidden.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A rental agreement, assignment, conveyance, trust deed, mortgage, or security instrument may not permit the receipt of rent absent the obligation to comply with </w:t>
      </w:r>
      <w:r w:rsidR="00F14E3C" w:rsidRPr="00F14E3C">
        <w:t xml:space="preserve">Section </w:t>
      </w:r>
      <w:r w:rsidRPr="00F14E3C">
        <w:t>27</w:t>
      </w:r>
      <w:r w:rsidR="00F14E3C" w:rsidRPr="00F14E3C">
        <w:noBreakHyphen/>
      </w:r>
      <w:r w:rsidRPr="00F14E3C">
        <w:t>40</w:t>
      </w:r>
      <w:r w:rsidR="00F14E3C" w:rsidRPr="00F14E3C">
        <w:noBreakHyphen/>
      </w:r>
      <w:r w:rsidRPr="00F14E3C">
        <w:t>440(a).</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187, 188.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1006, 1009, 1011.</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D96" w:rsidRPr="00F14E3C">
        <w:t xml:space="preserve"> 3</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E3C">
        <w:t>Landlord Obligations</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410.</w:t>
      </w:r>
      <w:r w:rsidR="00F07D96" w:rsidRPr="00F14E3C">
        <w:t xml:space="preserve"> Security deposits; prepaid rent.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Upon termination of the tenancy, property or money held by the landlord as security must be returned less amounts withheld by the landlord for accrued rent and damages which the landlord has suffered by reason of the tenant</w:t>
      </w:r>
      <w:r w:rsidR="00F14E3C" w:rsidRPr="00F14E3C">
        <w:t>’</w:t>
      </w:r>
      <w:r w:rsidRPr="00F14E3C">
        <w:t>s noncompliance with Section 27</w:t>
      </w:r>
      <w:r w:rsidR="00F14E3C" w:rsidRPr="00F14E3C">
        <w:noBreakHyphen/>
      </w:r>
      <w:r w:rsidRPr="00F14E3C">
        <w:t>40</w:t>
      </w:r>
      <w:r w:rsidR="00F14E3C" w:rsidRPr="00F14E3C">
        <w:noBreakHyphen/>
      </w:r>
      <w:r w:rsidRPr="00F14E3C">
        <w:t xml:space="preserve">510. Any deduction from the security/rental deposit must be itemized by the landlord in a written notice to the tenant together with the amount due, if </w:t>
      </w:r>
      <w:r w:rsidRPr="00F14E3C">
        <w:lastRenderedPageBreak/>
        <w:t>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F14E3C" w:rsidRPr="00F14E3C">
        <w:t>’</w:t>
      </w:r>
      <w:r w:rsidRPr="00F14E3C">
        <w:t>s whereabouts and (2) mailed the written notice and amount due, if any, to the tenant</w:t>
      </w:r>
      <w:r w:rsidR="00F14E3C" w:rsidRPr="00F14E3C">
        <w:t>’</w:t>
      </w:r>
      <w:r w:rsidRPr="00F14E3C">
        <w:t>s last known address.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F14E3C" w:rsidRPr="00F14E3C">
        <w:t>’</w:t>
      </w:r>
      <w:r w:rsidRPr="00F14E3C">
        <w:t>s fees.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F14E3C" w:rsidRPr="00F14E3C">
        <w:t>’</w:t>
      </w:r>
      <w:r w:rsidRPr="00F14E3C">
        <w:t>s noncompliance with Section 27</w:t>
      </w:r>
      <w:r w:rsidR="00F14E3C" w:rsidRPr="00F14E3C">
        <w:noBreakHyphen/>
      </w:r>
      <w:r w:rsidRPr="00F14E3C">
        <w:t>40</w:t>
      </w:r>
      <w:r w:rsidR="00F14E3C" w:rsidRPr="00F14E3C">
        <w:noBreakHyphen/>
      </w:r>
      <w:r w:rsidRPr="00F14E3C">
        <w:t>510.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This section does not preclude the landlord or tenant from recovering other damages to which he may be entitled under this chapter or otherwise.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(e) Subject to the provisions of Section 27</w:t>
      </w:r>
      <w:r w:rsidR="00F14E3C" w:rsidRPr="00F14E3C">
        <w:noBreakHyphen/>
      </w:r>
      <w:r w:rsidRPr="00F14E3C">
        <w:t>40</w:t>
      </w:r>
      <w:r w:rsidR="00F14E3C" w:rsidRPr="00F14E3C">
        <w:noBreakHyphen/>
      </w:r>
      <w:r w:rsidRPr="00F14E3C">
        <w:t>450, the holder of the landlord</w:t>
      </w:r>
      <w:r w:rsidR="00F14E3C" w:rsidRPr="00F14E3C">
        <w:t>’</w:t>
      </w:r>
      <w:r w:rsidRPr="00F14E3C">
        <w:t>s interest in the premises at the time of the termination of the tenancy is bound by this section.</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1994 Act No. 498,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Disposition of security in the event a tenant terminates a rental agreement on account of damage or destruction of the premises by fire or casualty, see </w:t>
      </w:r>
      <w:r w:rsidR="00F14E3C" w:rsidRPr="00F14E3C">
        <w:t xml:space="preserve">Section </w:t>
      </w:r>
      <w:r w:rsidRPr="00F14E3C">
        <w:t>27</w:t>
      </w:r>
      <w:r w:rsidR="00F14E3C" w:rsidRPr="00F14E3C">
        <w:noBreakHyphen/>
      </w:r>
      <w:r w:rsidRPr="00F14E3C">
        <w:t>40</w:t>
      </w:r>
      <w:r w:rsidR="00F14E3C" w:rsidRPr="00F14E3C">
        <w:noBreakHyphen/>
      </w:r>
      <w:r w:rsidRPr="00F14E3C">
        <w:t>650.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Disposition of security in the event a tenant terminates a rental agreement on account of his unlawful removal or exclusion from the premises by the landlord, see </w:t>
      </w:r>
      <w:r w:rsidR="00F14E3C" w:rsidRPr="00F14E3C">
        <w:t xml:space="preserve">Section </w:t>
      </w:r>
      <w:r w:rsidRPr="00F14E3C">
        <w:t>27</w:t>
      </w:r>
      <w:r w:rsidR="00F14E3C" w:rsidRPr="00F14E3C">
        <w:noBreakHyphen/>
      </w:r>
      <w:r w:rsidRPr="00F14E3C">
        <w:t>40</w:t>
      </w:r>
      <w:r w:rsidR="00F14E3C" w:rsidRPr="00F14E3C">
        <w:noBreakHyphen/>
      </w:r>
      <w:r w:rsidRPr="00F14E3C">
        <w:t>660.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Effect of a sale of premises upon the landlord</w:t>
      </w:r>
      <w:r w:rsidR="00F14E3C" w:rsidRPr="00F14E3C">
        <w:t>’</w:t>
      </w:r>
      <w:r w:rsidRPr="00F14E3C">
        <w:t xml:space="preserve">s liability for security recoverable by the tenant under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450.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 landlord</w:t>
      </w:r>
      <w:r w:rsidR="00F14E3C" w:rsidRPr="00F14E3C">
        <w:t>’</w:t>
      </w:r>
      <w:r w:rsidRPr="00F14E3C">
        <w:t xml:space="preserve">s duty to return security recoverable by a tenant under this section if a rental agreement is terminated, see </w:t>
      </w:r>
      <w:r w:rsidR="00F14E3C" w:rsidRPr="00F14E3C">
        <w:t xml:space="preserve">Section </w:t>
      </w:r>
      <w:r w:rsidRPr="00F14E3C">
        <w:t>27</w:t>
      </w:r>
      <w:r w:rsidR="00F14E3C" w:rsidRPr="00F14E3C">
        <w:noBreakHyphen/>
      </w:r>
      <w:r w:rsidRPr="00F14E3C">
        <w:t>40</w:t>
      </w:r>
      <w:r w:rsidR="00F14E3C" w:rsidRPr="00F14E3C">
        <w:noBreakHyphen/>
      </w:r>
      <w:r w:rsidRPr="00F14E3C">
        <w:t>610.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184.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990 to 997.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14:25 , Residential Rental Agreement</w:t>
      </w:r>
      <w:r w:rsidR="00F14E3C" w:rsidRPr="00F14E3C">
        <w:noBreakHyphen/>
      </w:r>
      <w:r w:rsidRPr="00F14E3C">
        <w:t>Unfurnished.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14:26 , Residential Rental Agreement</w:t>
      </w:r>
      <w:r w:rsidR="00F14E3C" w:rsidRPr="00F14E3C">
        <w:noBreakHyphen/>
      </w:r>
      <w:r w:rsidRPr="00F14E3C">
        <w:t>Furnished.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14:36 , Residential Lease With Option to Purchase.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14:37 , Residential Lease</w:t>
      </w:r>
      <w:r w:rsidR="00F14E3C" w:rsidRPr="00F14E3C">
        <w:noBreakHyphen/>
      </w:r>
      <w:r w:rsidRPr="00F14E3C">
        <w:t>Prior to Closing.</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14:82 , Security Deposit</w:t>
      </w:r>
      <w:r w:rsidR="00F14E3C" w:rsidRPr="00F14E3C">
        <w:noBreakHyphen/>
      </w:r>
      <w:r w:rsidRPr="00F14E3C">
        <w:t>Residential.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Treatises and Practice Aids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50 Causes of Action 2d 333, Cause of Action by Tenant to Recover Security Deposit from Landlord.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 trial judge does not have discretion to deny attorney</w:t>
      </w:r>
      <w:r w:rsidR="00F14E3C" w:rsidRPr="00F14E3C">
        <w:t>’</w:t>
      </w:r>
      <w:r w:rsidRPr="00F14E3C">
        <w:t xml:space="preserve">s fees to a prevailing tenant under </w:t>
      </w:r>
      <w:r w:rsidR="00F14E3C" w:rsidRPr="00F14E3C">
        <w:t xml:space="preserve">Section </w:t>
      </w:r>
      <w:r w:rsidRPr="00F14E3C">
        <w:t>27</w:t>
      </w:r>
      <w:r w:rsidR="00F14E3C" w:rsidRPr="00F14E3C">
        <w:noBreakHyphen/>
      </w:r>
      <w:r w:rsidRPr="00F14E3C">
        <w:t>42</w:t>
      </w:r>
      <w:r w:rsidR="00F14E3C" w:rsidRPr="00F14E3C">
        <w:noBreakHyphen/>
      </w:r>
      <w:r w:rsidRPr="00F14E3C">
        <w:t>410(b). The statute entitles the prevailing tenant to attorney</w:t>
      </w:r>
      <w:r w:rsidR="00F14E3C" w:rsidRPr="00F14E3C">
        <w:t>’</w:t>
      </w:r>
      <w:r w:rsidRPr="00F14E3C">
        <w:t xml:space="preserve">s fees as a matter of right, but it also gives the trial judge broad discretion to determine the amount of the fees, depending on the facts and equities of each case. The word </w:t>
      </w:r>
      <w:r w:rsidR="00F14E3C" w:rsidRPr="00F14E3C">
        <w:t>“</w:t>
      </w:r>
      <w:r w:rsidRPr="00F14E3C">
        <w:t>may</w:t>
      </w:r>
      <w:r w:rsidR="00F14E3C" w:rsidRPr="00F14E3C">
        <w:t>”</w:t>
      </w:r>
      <w:r w:rsidRPr="00F14E3C">
        <w:t xml:space="preserve"> in the statute does not refer to the judge, but to the tenant; it gives the tenant the right to elect to seek recovery under the statute rather than the common law. To the extent that the word </w:t>
      </w:r>
      <w:r w:rsidR="00F14E3C" w:rsidRPr="00F14E3C">
        <w:t>“</w:t>
      </w:r>
      <w:r w:rsidRPr="00F14E3C">
        <w:t>may</w:t>
      </w:r>
      <w:r w:rsidR="00F14E3C" w:rsidRPr="00F14E3C">
        <w:t>”</w:t>
      </w:r>
      <w:r w:rsidRPr="00F14E3C">
        <w:t xml:space="preserve"> connotes discretion, it is a discretion vested in the tenant to elect his or her remedies, not in the court to deny a remedy clearly provided by the statute. Prevatte v. Asbury Arms (S.C.App. 1990) 302 S.C. 413, 396 S.E.2d 642.</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In setting a </w:t>
      </w:r>
      <w:r w:rsidR="00F14E3C" w:rsidRPr="00F14E3C">
        <w:t>“</w:t>
      </w:r>
      <w:r w:rsidRPr="00F14E3C">
        <w:t>reasonable</w:t>
      </w:r>
      <w:r w:rsidR="00F14E3C" w:rsidRPr="00F14E3C">
        <w:t>”</w:t>
      </w:r>
      <w:r w:rsidRPr="00F14E3C">
        <w:t xml:space="preserve"> award of attorney</w:t>
      </w:r>
      <w:r w:rsidR="00F14E3C" w:rsidRPr="00F14E3C">
        <w:t>’</w:t>
      </w:r>
      <w:r w:rsidRPr="00F14E3C">
        <w:t>s fees to a prevailing tenant, it was appropriate to consider the following factors: (1) the tenant defaulted on his last month</w:t>
      </w:r>
      <w:r w:rsidR="00F14E3C" w:rsidRPr="00F14E3C">
        <w:t>’</w:t>
      </w:r>
      <w:r w:rsidRPr="00F14E3C">
        <w:t>s rent, giving the landlord a lawful basis for withholding at least part of the tenant</w:t>
      </w:r>
      <w:r w:rsidR="00F14E3C" w:rsidRPr="00F14E3C">
        <w:t>’</w:t>
      </w:r>
      <w:r w:rsidRPr="00F14E3C">
        <w:t>s security deposit; (2) the landlord</w:t>
      </w:r>
      <w:r w:rsidR="00F14E3C" w:rsidRPr="00F14E3C">
        <w:t>’</w:t>
      </w:r>
      <w:r w:rsidRPr="00F14E3C">
        <w:t>s claim for additional items was made in good faith and in strict compliance with the procedures mandated by the statute when a landlord retains a deposit; (3) the case was contested in good faith by the parties; (4) proof was simple because virtually all of the material facts were undisputed, so that trial preparation by the attorneys did not require unusual skill, effort, or investment of time; (5) the landlord prevailed at trial on 2 out of the 3 disputed items; and (6) the result obtained by the tenant</w:t>
      </w:r>
      <w:r w:rsidR="00F14E3C" w:rsidRPr="00F14E3C">
        <w:t>’</w:t>
      </w:r>
      <w:r w:rsidRPr="00F14E3C">
        <w:t>s attorney was quite modest. Prevatte v. Asbury Arms (S.C.App. 1990) 302 S.C. 413, 396 S.E.2d 642.</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420.</w:t>
      </w:r>
      <w:r w:rsidR="00F07D96" w:rsidRPr="00F14E3C">
        <w:t xml:space="preserve"> Disclosure.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The information required to be furnished by this section must be kept current and this section extends to and is enforceable against any successor landlord, owner, or manager.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service of process and receiving and receipting for notices and demands;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Provision that, for purposes of this chapter, </w:t>
      </w:r>
      <w:r w:rsidR="00F14E3C" w:rsidRPr="00F14E3C">
        <w:t>“</w:t>
      </w:r>
      <w:r w:rsidRPr="00F14E3C">
        <w:t>landlord</w:t>
      </w:r>
      <w:r w:rsidR="00F14E3C" w:rsidRPr="00F14E3C">
        <w:t>”</w:t>
      </w:r>
      <w:r w:rsidRPr="00F14E3C">
        <w:t xml:space="preserve"> means, inter alia, a manager of premises who fails to disclose as required by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210.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24(2).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330, 353, 355.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49 Am. Jur. Proof of Facts 3d 277, Proof of Adultery as Grounds for Dissolution of Marriage.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54 Am. Jur. Proof of Facts 3d 135, Proof of Alienation of Affections.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South Carolina Legal and Business Forms </w:t>
      </w:r>
      <w:r w:rsidR="00F14E3C" w:rsidRPr="00F14E3C">
        <w:t xml:space="preserve">Section </w:t>
      </w:r>
      <w:r w:rsidRPr="00F14E3C">
        <w:t>14:1 , Legal Principles.</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430.</w:t>
      </w:r>
      <w:r w:rsidR="00F07D96" w:rsidRPr="00F14E3C">
        <w:t xml:space="preserve"> Landlord to deliver possession of dwelling unit.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At the commencement of the term a landlord shall deliver possession of the premises to the tenant in compliance with the rental agreement and </w:t>
      </w:r>
      <w:r w:rsidR="00F14E3C" w:rsidRPr="00F14E3C">
        <w:t xml:space="preserve">Section </w:t>
      </w:r>
      <w:r w:rsidRPr="00F14E3C">
        <w:t>27</w:t>
      </w:r>
      <w:r w:rsidR="00F14E3C" w:rsidRPr="00F14E3C">
        <w:noBreakHyphen/>
      </w:r>
      <w:r w:rsidRPr="00F14E3C">
        <w:t>40</w:t>
      </w:r>
      <w:r w:rsidR="00F14E3C" w:rsidRPr="00F14E3C">
        <w:noBreakHyphen/>
      </w:r>
      <w:r w:rsidRPr="00F14E3C">
        <w:t xml:space="preserve">440. The landlord may bring an action for possession against any person wrongfully in possession and may recover the damages provided in </w:t>
      </w:r>
      <w:r w:rsidR="00F14E3C" w:rsidRPr="00F14E3C">
        <w:t xml:space="preserve">Section </w:t>
      </w:r>
      <w:r w:rsidRPr="00F14E3C">
        <w:t>27</w:t>
      </w:r>
      <w:r w:rsidR="00F14E3C" w:rsidRPr="00F14E3C">
        <w:noBreakHyphen/>
      </w:r>
      <w:r w:rsidRPr="00F14E3C">
        <w:t>40</w:t>
      </w:r>
      <w:r w:rsidR="00F14E3C" w:rsidRPr="00F14E3C">
        <w:noBreakHyphen/>
      </w:r>
      <w:r w:rsidRPr="00F14E3C">
        <w:t>760(c).</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Tenant</w:t>
      </w:r>
      <w:r w:rsidR="00F14E3C" w:rsidRPr="00F14E3C">
        <w:t>’</w:t>
      </w:r>
      <w:r w:rsidRPr="00F14E3C">
        <w:t xml:space="preserve">s remedies in the event that a landlord fails to deliver possession of a dwelling unit as required by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620.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128(1).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694 to 698.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32, Delivery of Possession.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59, Delivery of Possession.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Liabilities of sellers and lessors of residential realty in South Carolina. 40 S.C. L. Rev. 545 (Spring 1989).</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440.</w:t>
      </w:r>
      <w:r w:rsidR="00F07D96" w:rsidRPr="00F14E3C">
        <w:t xml:space="preserve"> Landlord to maintain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A landlord shall: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comply with the requirements of applicable building and housing codes materially affecting health and safety;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make all repairs and do whatever is reasonably necessary to put and keep the premises in a fit and habitable condition;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keep all common areas of the premises in a reasonably safe condition, and, for premises containing more than four dwelling units, keep in a reasonably clean condition;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the duty imposed by paragraph (1) of subsection (a) is greater than any duty imposed by any other paragraph of that subsection, the landlord</w:t>
      </w:r>
      <w:r w:rsidR="00F14E3C" w:rsidRPr="00F14E3C">
        <w:t>’</w:t>
      </w:r>
      <w:r w:rsidRPr="00F14E3C">
        <w:t>s duty must be determined by reference to paragraph (1) of subsection (a).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The landlord and tenant of a single family residence may agree in writing that the tenant perform the landlord</w:t>
      </w:r>
      <w:r w:rsidR="00F14E3C" w:rsidRPr="00F14E3C">
        <w:t>’</w:t>
      </w:r>
      <w:r w:rsidRPr="00F14E3C">
        <w:t>s duties specified in paragraph (5) of subsection (a) and also specified repairs, maintenance tasks, alterations, and remodeling, but only if the transaction is entered into in good faith and not for the purpose of evading the obligations of the landlord.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The landlord and tenant of any dwelling unit other than a single family residence may agree that the tenant is to perform specified repairs, maintenance tasks, alterations, or remodeling only if:</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the agreement of the parties is entered into in good faith and not for the purpose of evading the obligations of the landlord;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the work is not necessary to cure noncompliance with subsection (a)(1) of this section;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the agreement does not diminish or affect the obligations of the landlord to other tenants in the premises.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Provision that a landlord shall deliver possession of the premises to a tenant in compliance with this section at the commencement of the term, see </w:t>
      </w:r>
      <w:r w:rsidR="00F14E3C" w:rsidRPr="00F14E3C">
        <w:t xml:space="preserve">Section </w:t>
      </w:r>
      <w:r w:rsidRPr="00F14E3C">
        <w:t>27</w:t>
      </w:r>
      <w:r w:rsidR="00F14E3C" w:rsidRPr="00F14E3C">
        <w:noBreakHyphen/>
      </w:r>
      <w:r w:rsidRPr="00F14E3C">
        <w:t>40</w:t>
      </w:r>
      <w:r w:rsidR="00F14E3C" w:rsidRPr="00F14E3C">
        <w:noBreakHyphen/>
      </w:r>
      <w:r w:rsidRPr="00F14E3C">
        <w:t>430.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Provision that a rental agreement may not permit receipt of rent absent an obligation to maintain the property, see </w:t>
      </w:r>
      <w:r w:rsidR="00F14E3C" w:rsidRPr="00F14E3C">
        <w:t xml:space="preserve">Section </w:t>
      </w:r>
      <w:r w:rsidRPr="00F14E3C">
        <w:t>27</w:t>
      </w:r>
      <w:r w:rsidR="00F14E3C" w:rsidRPr="00F14E3C">
        <w:noBreakHyphen/>
      </w:r>
      <w:r w:rsidRPr="00F14E3C">
        <w:t>40</w:t>
      </w:r>
      <w:r w:rsidR="00F14E3C" w:rsidRPr="00F14E3C">
        <w:noBreakHyphen/>
      </w:r>
      <w:r w:rsidRPr="00F14E3C">
        <w:t>340.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Provisions relative to a tenant</w:t>
      </w:r>
      <w:r w:rsidR="00F14E3C" w:rsidRPr="00F14E3C">
        <w:t>’</w:t>
      </w:r>
      <w:r w:rsidRPr="00F14E3C">
        <w:t>s waiver of a landlord</w:t>
      </w:r>
      <w:r w:rsidR="00F14E3C" w:rsidRPr="00F14E3C">
        <w:t>’</w:t>
      </w:r>
      <w:r w:rsidRPr="00F14E3C">
        <w:t xml:space="preserve">s violation of duties set forth in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640.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Tenant</w:t>
      </w:r>
      <w:r w:rsidR="00F14E3C" w:rsidRPr="00F14E3C">
        <w:t>’</w:t>
      </w:r>
      <w:r w:rsidRPr="00F14E3C">
        <w:t xml:space="preserve">s remedies in the event that a landlord negligently or wilfully fails to provide essential services as required by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630.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Termination of a rental agreement, recovery of damages, or injunctive relief for noncompliance by a landlord with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610.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150.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819 to 821, 834 to 835.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ALR Library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43 ALR 5th 207 , Landlord</w:t>
      </w:r>
      <w:r w:rsidR="00F14E3C" w:rsidRPr="00F14E3C">
        <w:t>’</w:t>
      </w:r>
      <w:r w:rsidRPr="00F14E3C">
        <w:t>s Liability for Failure to Protect Tenant from Criminal Acts of Third Person.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43 Am. Jur. Proof of Facts 3d 329, Landlord</w:t>
      </w:r>
      <w:r w:rsidR="00F14E3C" w:rsidRPr="00F14E3C">
        <w:t>’</w:t>
      </w:r>
      <w:r w:rsidRPr="00F14E3C">
        <w:t>s Liability for Breach of Implied Warranty of Habitability.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34,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48, Requirements of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14:25 , Residential Rental Agreement</w:t>
      </w:r>
      <w:r w:rsidR="00F14E3C" w:rsidRPr="00F14E3C">
        <w:noBreakHyphen/>
      </w:r>
      <w:r w:rsidRPr="00F14E3C">
        <w:t>Unfurnished.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Treatises and Practice Aids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Williston on Contracts </w:t>
      </w:r>
      <w:r w:rsidR="00F14E3C" w:rsidRPr="00F14E3C">
        <w:t xml:space="preserve">Section </w:t>
      </w:r>
      <w:r w:rsidRPr="00F14E3C">
        <w:t>48:11, Implied Conditions and Covenants in Leases</w:t>
      </w:r>
      <w:r w:rsidR="00F14E3C" w:rsidRPr="00F14E3C">
        <w:noBreakHyphen/>
      </w:r>
      <w:r w:rsidRPr="00F14E3C">
        <w:t>Habitability.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Annual survey of South Carolina law: Tort law. 46 S.C. L. Rev. 191 (Autumn 1994).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Annual survey of South Carolina law, torts law. 42 S.C. L. Rev. 241 (Autumn 1990).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Liabilities of sellers and lessors of residential realty in South Carolina. 40 S.C. L. Rev. 545 (Spring 1989).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Tenant protection expanded. 39 S.C. L. Rev. 138, Autumn, 1987.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Comparative negligence 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Criminal activity 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Injuries caused by tenant</w:t>
      </w:r>
      <w:r w:rsidR="00F14E3C" w:rsidRPr="00F14E3C">
        <w:t>’</w:t>
      </w:r>
      <w:r w:rsidRPr="00F14E3C">
        <w:t>s dog 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Landlord/tenant responsibilities 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negligence actions under the Residential Landlord Tenant Act (RLTA), plaintiff must establish (1) a duty of care owed by the defendant to the plaintiff; (2) a breach of that duty by a negligent act or omission; and (3) damage proximately resulting from the breach. Nedrow v. Pruitt (S.C.App. 1999) 336 S.C. 668, 521 S.E.2d 755, rehearing denied; Pryor v. Northwest Apartments, Ltd. (S.C.App. 1996) 321 S.C. 524, 469 S.E.2d 630.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w:t>
      </w:r>
      <w:r w:rsidR="00F14E3C" w:rsidRPr="00F14E3C">
        <w:t>’</w:t>
      </w:r>
      <w:r w:rsidRPr="00F14E3C">
        <w:t>s failure to provide smoke detectors in rental home was not actionable under Residential Landlord and Tenant Act that required landlord to comply with applicable housing codes materially affecting health and safety, or statute that required all one</w:t>
      </w:r>
      <w:r w:rsidR="00F14E3C" w:rsidRPr="00F14E3C">
        <w:noBreakHyphen/>
      </w:r>
      <w:r w:rsidRPr="00F14E3C">
        <w:t>family dwellings to be equipped with smoke detectors; Landlord</w:t>
      </w:r>
      <w:r w:rsidR="00F14E3C" w:rsidRPr="00F14E3C">
        <w:noBreakHyphen/>
      </w:r>
      <w:r w:rsidRPr="00F14E3C">
        <w:t>Tenant Act did not specifically require landlords to provide smoke detectors in their rental properties, statute that required smoke detectors stated that it did not create cause of action for negligence</w:t>
      </w:r>
      <w:r w:rsidR="00F14E3C" w:rsidRPr="00F14E3C">
        <w:noBreakHyphen/>
      </w:r>
      <w:r w:rsidRPr="00F14E3C">
        <w:t>based liability for death, injury, or damages, and tenant did not notify landlord of lack of smoke detectors. Robinson v. Code (S.C.App. 2009) 384 S.C. 582, 682 S.E.2d 495. Health 393; Landlord And Tenant 1228(1); Landlord And Tenant 1320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Negligence actions may be brought under the Residential Landlord Tenant Act (RLTA). Nedrow v. Pruitt (S.C.App. 1999) 336 S.C. 668, 521 S.E.2d 755, rehearing denied. Landlord And Tenant 1350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The Residential Landlord and Tenant Act,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10 et seq., controlled an action by a tenant against a landlord where the tenant slipped and fell in the common grounds. Pryor v. Northwest Apartments, Ltd. (S.C.App. 1996) 321 S.C. 524, 469 S.E.2d 630.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Although the Residential Landlord and Tenant Act,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10 et seq., creates a new cause of action not found at common law, the court must look to the common law for guidance in analyzing new causes of action. Pryor v. Northwest Apartments, Ltd. (S.C.App. 1996) 321 S.C. 524, 469 S.E.2d 630. Landlord And Tenant 1228(1)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The Residential Landlord and Tenant Act by express words creates a cause of action in tort in favor of a tenant of residential property against his or her landlord for failure, after notice, to make necessary repairs and to do what is reasonably necessary to keep the premises in a habitable condition. It was the intent of the legislature to abrogate the existing law providing for landlord immunity from tort liability for injuries sustained on rented residential premises and to provide for landlord liability. The provisions of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20, 27</w:t>
      </w:r>
      <w:r w:rsidR="00F14E3C" w:rsidRPr="00F14E3C">
        <w:noBreakHyphen/>
      </w:r>
      <w:r w:rsidRPr="00F14E3C">
        <w:t>40</w:t>
      </w:r>
      <w:r w:rsidR="00F14E3C" w:rsidRPr="00F14E3C">
        <w:noBreakHyphen/>
      </w:r>
      <w:r w:rsidRPr="00F14E3C">
        <w:t>50 and 27</w:t>
      </w:r>
      <w:r w:rsidR="00F14E3C" w:rsidRPr="00F14E3C">
        <w:noBreakHyphen/>
      </w:r>
      <w:r w:rsidRPr="00F14E3C">
        <w:t>40</w:t>
      </w:r>
      <w:r w:rsidR="00F14E3C" w:rsidRPr="00F14E3C">
        <w:noBreakHyphen/>
      </w:r>
      <w:r w:rsidRPr="00F14E3C">
        <w:t>610 in plain words reflect the intent of the legislature to create a cause of action in favor of the tenant and against the landlord for failure, after notice, to keep in good repair. Watson v. Sellers (S.C.App. 1989) 299 S.C. 426, 385 S.E.2d 369.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2. Landlord/tenant responsibilities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Affirmative act of employing courtesy officers, who were residents affiliated with law enforcement and served as courtesy officers in exchange for a reduced rental rate, to patrol apartment complex premises did not impose a duty on landlords or managers of complex to exercise reasonable care in providing security at complex; creation of program required only that landlords and managers maintain program itself with reasonable care. Wright v. PRG Real Estate Management, Inc. (S.C.App. 2015) 413 S.C. 276, 775 S.E.2d 399, rehearing denied. Landlord and Tenant 1322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Affirmative act of providing lighting for common areas and trimming shrubbery throughout common areas, purportedly for security purposes, did not impose a duty on landlords or managers of complex to exercise reasonable care in providing security at complex; installation of lighting and maintenance of shrubbery served multiple purposes in addition to increasing security, such as preventing accidental injury and improving aesthetics. Wright v. PRG Real Estate Management, Inc. (S.C.App. 2015) 413 S.C. 276, 775 S.E.2d 399, rehearing denied. Landlord and Tenant 1231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Apartment property manager</w:t>
      </w:r>
      <w:r w:rsidR="00F14E3C" w:rsidRPr="00F14E3C">
        <w:t>’</w:t>
      </w:r>
      <w:r w:rsidRPr="00F14E3C">
        <w:t>s statements to tenant that indicated apartment complex was a safe and secure place did not constitute unfair or deceptive acts so as to render landlords and managers liable under Unfair Trade Practices Act for injuries sustained by tenant who was abducted from complex parking lot and forced to withdraw money from her bank account. Wright v. PRG Real Estate Management, Inc. (S.C.App. 2015) 413 S.C. 276, 775 S.E.2d 399, rehearing denied. Antitrust and Trade Regulation 161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Under Residential Landlord Tenant Act (RLTA), landlord</w:t>
      </w:r>
      <w:r w:rsidR="00F14E3C" w:rsidRPr="00F14E3C">
        <w:t>’</w:t>
      </w:r>
      <w:r w:rsidRPr="00F14E3C">
        <w:t>s non</w:t>
      </w:r>
      <w:r w:rsidR="00F14E3C" w:rsidRPr="00F14E3C">
        <w:noBreakHyphen/>
      </w:r>
      <w:r w:rsidRPr="00F14E3C">
        <w:t>delegable duty not to create unsafe conditions on demised premises extended to repair of gas heater, and thus, tenant was entitled to jury instruction to that effect in negligence action arising from such repairs, despite landlord</w:t>
      </w:r>
      <w:r w:rsidR="00F14E3C" w:rsidRPr="00F14E3C">
        <w:t>’</w:t>
      </w:r>
      <w:r w:rsidRPr="00F14E3C">
        <w:t>s claims that he did not attempt to repair heater and that he did not hire anyone to repair it; there was evidence that landlord instructed tenant to hire independent contractor to repair heater. Nedrow v. Pruitt (S.C.App. 1999) 336 S.C. 668, 521 S.E.2d 755, rehearing denied. Landlord And Tenant 1363(2)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w:t>
      </w:r>
      <w:r w:rsidR="00F14E3C" w:rsidRPr="00F14E3C">
        <w:t>’</w:t>
      </w:r>
      <w:r w:rsidRPr="00F14E3C">
        <w:t xml:space="preserve">s duty to keep premises in </w:t>
      </w:r>
      <w:r w:rsidR="00F14E3C" w:rsidRPr="00F14E3C">
        <w:t>“</w:t>
      </w:r>
      <w:r w:rsidRPr="00F14E3C">
        <w:t>fit and habitable</w:t>
      </w:r>
      <w:r w:rsidR="00F14E3C" w:rsidRPr="00F14E3C">
        <w:t>”</w:t>
      </w:r>
      <w:r w:rsidRPr="00F14E3C">
        <w:t xml:space="preserve"> condition applies to the inherent physical qualities of the premises, whereas the tenant, who has duty to keep dwelling </w:t>
      </w:r>
      <w:r w:rsidR="00F14E3C" w:rsidRPr="00F14E3C">
        <w:t>“</w:t>
      </w:r>
      <w:r w:rsidRPr="00F14E3C">
        <w:t>reasonably safe,</w:t>
      </w:r>
      <w:r w:rsidR="00F14E3C" w:rsidRPr="00F14E3C">
        <w:t>”</w:t>
      </w:r>
      <w:r w:rsidRPr="00F14E3C">
        <w:t xml:space="preserve"> is responsible for other safety concerns on the premises. Fair v. U.S. (S.C. 1999) 334 S.C. 321, 513 S.E.2d 616. Landlord And Tenant 1051; Landlord And Tenant 1241; Landlord And Tenant 1280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 landlord did not breach its statutory duty of keeping its premises in a reasonably safe condition where a tenant slipped and fell while walking over a muddy surface in a common area, even though the tenant could have chosen other routes over which to walk; the landlord had no duty to warn of open and obvious natural conditions. Pryor v. Northwest Apartments, Ltd. (S.C.App. 1996) 321 S.C. 524, 469 S.E.2d 630.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 landlord owes his tenants a non</w:t>
      </w:r>
      <w:r w:rsidR="00F14E3C" w:rsidRPr="00F14E3C">
        <w:noBreakHyphen/>
      </w:r>
      <w:r w:rsidRPr="00F14E3C">
        <w:t>delegable duty not to create unsafe conditions on premises and is thus vicariously liable for torts of his independent contractor. Durkin v. Hansen (S.C.App. 1993) 313 S.C. 343, 437 S.E.2d 550. Labor And Employment 3135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had to have notice of defect before being liable to tenant under South Carolina Residential Landlord and Tenant Act (SCRLTA) for failure to make necessary repairs to railing which collapsed when tenant leaned on it. Thompson v. CDL Partners LLC (C.A.4 (S.C.) 2010) 378 Fed.Appx. 288, 2010 WL 1936379, Unreported. Landlord And Tenant 1292; Landlord And Tenant 1298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Fellow tenant</w:t>
      </w:r>
      <w:r w:rsidR="00F14E3C" w:rsidRPr="00F14E3C">
        <w:t>’</w:t>
      </w:r>
      <w:r w:rsidRPr="00F14E3C">
        <w:t>s speculation that his roommate might have contacted landlord about unsafe railing was insufficient to create genuine issue of material fact as to notice that would preclude summary judgment on claim of violation of South Carolina Residential Landlord and Tenant Act (SCRLTA) arising out of collapse of railing when plaintiff tenant leaned on it. Thompson v. CDL Partners LLC (C.A.4 (S.C.) 2010) 378 Fed.Appx. 288, 2010 WL 1936379, Unreported. Federal Civil Procedure 2505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Sublessor who had performed maintenance for landlord was not landlord</w:t>
      </w:r>
      <w:r w:rsidR="00F14E3C" w:rsidRPr="00F14E3C">
        <w:t>’</w:t>
      </w:r>
      <w:r w:rsidRPr="00F14E3C">
        <w:t xml:space="preserve">s apparent agent and thus any notice he had of defective railing, which collapsed when tenant leaned on it, was not notice to landlord under South Carolina Residential Landlord and Tenant Act (SCRLTA), since any work sublessor performed at behest of landlord was narrowly confined to specific task. Thompson v. CDL Partners LLC (C.A.4 (S.C.) </w:t>
      </w:r>
      <w:r w:rsidRPr="00F14E3C">
        <w:lastRenderedPageBreak/>
        <w:t>2010) 378 Fed.Appx. 288, 2010 WL 1936379, Unreported. Landlord And Tenant 1292; Landlord And Tenant 1298; Principal And Agent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3. Injuries caused by tenant</w:t>
      </w:r>
      <w:r w:rsidR="00F14E3C" w:rsidRPr="00F14E3C">
        <w:t>’</w:t>
      </w:r>
      <w:r w:rsidRPr="00F14E3C">
        <w:t>s dog</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Residential landlord could be liable in negligence under Residential Landlord Tenant Act for injuries sustained by tenant</w:t>
      </w:r>
      <w:r w:rsidR="00F14E3C" w:rsidRPr="00F14E3C">
        <w:t>’</w:t>
      </w:r>
      <w:r w:rsidRPr="00F14E3C">
        <w:t>s invitee from attack by tenant</w:t>
      </w:r>
      <w:r w:rsidR="00F14E3C" w:rsidRPr="00F14E3C">
        <w:t>’</w:t>
      </w:r>
      <w:r w:rsidRPr="00F14E3C">
        <w:t>s dog that was kept chained in common area of leased premises over which landlord had control, consistent with its duty under Act to keep common area safe, if landlord had actual knowledge of dog</w:t>
      </w:r>
      <w:r w:rsidR="00F14E3C" w:rsidRPr="00F14E3C">
        <w:t>’</w:t>
      </w:r>
      <w:r w:rsidRPr="00F14E3C">
        <w:t>s vicious propensity and failed to remedy situation. Clea v. Odom (S.C. 2011) 394 S.C. 175, 714 S.E.2d 542. Animals 66.5(8)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Apartment lease, which provided that pets were required to meet approval of landlord, that dogs would not be allowed in multifamily units, and that tenant would be responsible for any damage caused by pet and must be in full control of pet at all times, did not contractually obligate landlord to prevent tenant</w:t>
      </w:r>
      <w:r w:rsidR="00F14E3C" w:rsidRPr="00F14E3C">
        <w:t>’</w:t>
      </w:r>
      <w:r w:rsidRPr="00F14E3C">
        <w:t>s dog from injuring third parties. Gilbert v. Miller (S.C.App. 2003) 356 S.C. 25, 586 S.E.2d 861, rehearing denied. Animals 66.5(8)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South Carolina law does not recognize holding a landlord vicariously liable for actions of a tenant</w:t>
      </w:r>
      <w:r w:rsidR="00F14E3C" w:rsidRPr="00F14E3C">
        <w:t>’</w:t>
      </w:r>
      <w:r w:rsidRPr="00F14E3C">
        <w:t>s dog. Gilbert v. Miller (S.C.App. 2003) 356 S.C. 25, 586 S.E.2d 861, rehearing denied. Animals 66.5(8)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was not liable for injuries caused by dog kept by tenant on leased property; Residential Landlord and Tenant Act (RLTA) did not alter common law rule that landlord is not liable to tenant</w:t>
      </w:r>
      <w:r w:rsidR="00F14E3C" w:rsidRPr="00F14E3C">
        <w:t>’</w:t>
      </w:r>
      <w:r w:rsidRPr="00F14E3C">
        <w:t>s invitee for injury caused by tenant</w:t>
      </w:r>
      <w:r w:rsidR="00F14E3C" w:rsidRPr="00F14E3C">
        <w:t>’</w:t>
      </w:r>
      <w:r w:rsidRPr="00F14E3C">
        <w:t>s dog. Bruce v. Durney (S.C.App. 2000) 341 S.C. 563, 534 S.E.2d 720, rehearing denied. Animals 66.5(8)</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t>
      </w:r>
      <w:r w:rsidR="00F07D96" w:rsidRPr="00F14E3C">
        <w:t>Fit and habitable</w:t>
      </w:r>
      <w:r w:rsidRPr="00F14E3C">
        <w:t>”</w:t>
      </w:r>
      <w:r w:rsidR="00F07D96" w:rsidRPr="00F14E3C">
        <w:t xml:space="preserve"> provision of the Residential Landlord and Tenant Act (RLTA) does not alter the common law rule that a landlord is not liable to a tenant</w:t>
      </w:r>
      <w:r w:rsidRPr="00F14E3C">
        <w:t>’</w:t>
      </w:r>
      <w:r w:rsidR="00F07D96" w:rsidRPr="00F14E3C">
        <w:t>s invitee for injury caused by a tenant</w:t>
      </w:r>
      <w:r w:rsidRPr="00F14E3C">
        <w:t>’</w:t>
      </w:r>
      <w:r w:rsidR="00F07D96" w:rsidRPr="00F14E3C">
        <w:t>s dog. Fair v. U.S. (S.C. 1999) 334 S.C. 321, 513 S.E.2d 616. Animals 66.5(8)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4. Criminal activity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Word </w:t>
      </w:r>
      <w:r w:rsidR="00F14E3C" w:rsidRPr="00F14E3C">
        <w:t>“</w:t>
      </w:r>
      <w:r w:rsidRPr="00F14E3C">
        <w:t>safe</w:t>
      </w:r>
      <w:r w:rsidR="00F14E3C" w:rsidRPr="00F14E3C">
        <w:t>”</w:t>
      </w:r>
      <w:r w:rsidRPr="00F14E3C">
        <w:t xml:space="preserve"> does not appear in this provision; rather, Act uses terms </w:t>
      </w:r>
      <w:r w:rsidR="00F14E3C" w:rsidRPr="00F14E3C">
        <w:t>“</w:t>
      </w:r>
      <w:r w:rsidRPr="00F14E3C">
        <w:t>fit</w:t>
      </w:r>
      <w:r w:rsidR="00F14E3C" w:rsidRPr="00F14E3C">
        <w:t>”</w:t>
      </w:r>
      <w:r w:rsidRPr="00F14E3C">
        <w:t xml:space="preserve"> and </w:t>
      </w:r>
      <w:r w:rsidR="00F14E3C" w:rsidRPr="00F14E3C">
        <w:t>“</w:t>
      </w:r>
      <w:r w:rsidRPr="00F14E3C">
        <w:t>habitable</w:t>
      </w:r>
      <w:r w:rsidR="00F14E3C" w:rsidRPr="00F14E3C">
        <w:t>”</w:t>
      </w:r>
      <w:r w:rsidRPr="00F14E3C">
        <w:t xml:space="preserve"> and it would be great stretch to construe those terms to include protection against criminal activity; accordingly Act does not impose duty on a landlord to provide protection to tenants against criminal activity by third parties. Cooke v. Allstate Management Corp., 1990, 741 F.Supp. 1205.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5. Comparative negligence</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Even though landlord did not seek affirmative relief from tenant in tenant</w:t>
      </w:r>
      <w:r w:rsidR="00F14E3C" w:rsidRPr="00F14E3C">
        <w:t>’</w:t>
      </w:r>
      <w:r w:rsidRPr="00F14E3C">
        <w:t>s action against landlord under Residential Landlord Tenant Act (RLTA) for personal injuries suffered due to improperly repaired gas heater, jury was properly instructed on tenant</w:t>
      </w:r>
      <w:r w:rsidR="00F14E3C" w:rsidRPr="00F14E3C">
        <w:t>’</w:t>
      </w:r>
      <w:r w:rsidRPr="00F14E3C">
        <w:t>s statutory duty to use heating appliances in reasonable manner; landlord did claim comparative negligence on tenant</w:t>
      </w:r>
      <w:r w:rsidR="00F14E3C" w:rsidRPr="00F14E3C">
        <w:t>’</w:t>
      </w:r>
      <w:r w:rsidRPr="00F14E3C">
        <w:t>s part, RLTA was source of duty that jury could use to determine whether tenant was comparatively negligent, and only after finding that tenant breached some duty could jury have determined parties</w:t>
      </w:r>
      <w:r w:rsidR="00F14E3C" w:rsidRPr="00F14E3C">
        <w:t>’</w:t>
      </w:r>
      <w:r w:rsidRPr="00F14E3C">
        <w:t xml:space="preserve"> comparative negligence. Nedrow v. Pruitt (S.C.App. 1999) 336 S.C. 668, 521 S.E.2d 755, rehearing denied. Landlord And Tenant 1363(2)</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450.</w:t>
      </w:r>
      <w:r w:rsidR="00F07D96" w:rsidRPr="00F14E3C">
        <w:t xml:space="preserve"> Limitation of liability.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w:t>
      </w:r>
      <w:r w:rsidRPr="00F14E3C">
        <w:lastRenderedPageBreak/>
        <w:t xml:space="preserve">However, he remains liable to the tenant for security recoverable by the tenant under </w:t>
      </w:r>
      <w:r w:rsidR="00F14E3C" w:rsidRPr="00F14E3C">
        <w:t xml:space="preserve">Section </w:t>
      </w:r>
      <w:r w:rsidRPr="00F14E3C">
        <w:t>27</w:t>
      </w:r>
      <w:r w:rsidR="00F14E3C" w:rsidRPr="00F14E3C">
        <w:noBreakHyphen/>
      </w:r>
      <w:r w:rsidRPr="00F14E3C">
        <w:t>40</w:t>
      </w:r>
      <w:r w:rsidR="00F14E3C" w:rsidRPr="00F14E3C">
        <w:noBreakHyphen/>
      </w:r>
      <w:r w:rsidRPr="00F14E3C">
        <w:t xml:space="preserve">410, unless the security deposit is transferred from the seller to the purchaser and the tenant is notified in writing a reasonable time after the transaction in which case the purchaser is liable under </w:t>
      </w:r>
      <w:r w:rsidR="00F14E3C" w:rsidRPr="00F14E3C">
        <w:t xml:space="preserve">Section </w:t>
      </w:r>
      <w:r w:rsidRPr="00F14E3C">
        <w:t>27</w:t>
      </w:r>
      <w:r w:rsidR="00F14E3C" w:rsidRPr="00F14E3C">
        <w:noBreakHyphen/>
      </w:r>
      <w:r w:rsidRPr="00F14E3C">
        <w:t>40</w:t>
      </w:r>
      <w:r w:rsidR="00F14E3C" w:rsidRPr="00F14E3C">
        <w:noBreakHyphen/>
      </w:r>
      <w:r w:rsidRPr="00F14E3C">
        <w:t>410.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Unless otherwise agreed, a manager of the premises that includes a dwelling unit is relieved of liability under the rental agreement and this chapter as to events occurring after written notice to the tenant of the termination of his management.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Provision that, subject to this section, the holder of a landlord</w:t>
      </w:r>
      <w:r w:rsidR="00F14E3C" w:rsidRPr="00F14E3C">
        <w:t>’</w:t>
      </w:r>
      <w:r w:rsidRPr="00F14E3C">
        <w:t xml:space="preserve">s interest in premises at the time of termination of a tenancy is bound by statutory provisions relative to security deposits and prepaid rent, see </w:t>
      </w:r>
      <w:r w:rsidR="00F14E3C" w:rsidRPr="00F14E3C">
        <w:t xml:space="preserve">Section </w:t>
      </w:r>
      <w:r w:rsidRPr="00F14E3C">
        <w:t>27</w:t>
      </w:r>
      <w:r w:rsidR="00F14E3C" w:rsidRPr="00F14E3C">
        <w:noBreakHyphen/>
      </w:r>
      <w:r w:rsidRPr="00F14E3C">
        <w:t>40</w:t>
      </w:r>
      <w:r w:rsidR="00F14E3C" w:rsidRPr="00F14E3C">
        <w:noBreakHyphen/>
      </w:r>
      <w:r w:rsidRPr="00F14E3C">
        <w:t>410.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Contracts 114.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95.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Nos. 233, 95.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Contracts </w:t>
      </w:r>
      <w:r w:rsidR="00F14E3C" w:rsidRPr="00F14E3C">
        <w:t xml:space="preserve">Section </w:t>
      </w:r>
      <w:r w:rsidRPr="00F14E3C">
        <w:t>271.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140, 149 to 154.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Annual survey of South Carolina law, torts law. 42 S.C. L. Rev. 241 (Autumn 1990).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Liabilities of sellers and lessors of residential realty in South Carolina. 40 S.C. L. Rev. 545 (Spring 1989).</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D96" w:rsidRPr="00F14E3C">
        <w:t xml:space="preserve"> 5</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E3C">
        <w:t>Tenant Obligations</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510.</w:t>
      </w:r>
      <w:r w:rsidR="00F07D96" w:rsidRPr="00F14E3C">
        <w:t xml:space="preserve"> Tenant to maintain dwelling unit.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tenant shall: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comply with all obligations primarily imposed upon tenants by applicable provisions of building and housing codes materially affecting health and safety;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keep the dwelling unit and that part of the premises that he uses reasonably safe and reasonably clean;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dispose from his dwelling unit all ashes, garbage, rubbish, and other waste in a reasonably clean and safe manner;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(4) keep all plumbing fixtures in the dwelling unit or used by the tenant reasonably clean;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(5) use in a reasonable manner all electrical, plumbing, sanitary, heating, ventilating, air</w:t>
      </w:r>
      <w:r w:rsidR="00F14E3C" w:rsidRPr="00F14E3C">
        <w:noBreakHyphen/>
      </w:r>
      <w:r w:rsidRPr="00F14E3C">
        <w:t>conditioning, and other facilities and appliances including elevators in the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(6) not deliberately or negligently destroy, deface, damage, impair, or remove any part of the premises or knowingly permit any person to do so who is on the premises with the tenant</w:t>
      </w:r>
      <w:r w:rsidR="00F14E3C" w:rsidRPr="00F14E3C">
        <w:t>’</w:t>
      </w:r>
      <w:r w:rsidRPr="00F14E3C">
        <w:t>s permission or who is allowed access to the premises by the 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(7) conduct himself and require other persons on the premises with the tenant</w:t>
      </w:r>
      <w:r w:rsidR="00F14E3C" w:rsidRPr="00F14E3C">
        <w:t>’</w:t>
      </w:r>
      <w:r w:rsidRPr="00F14E3C">
        <w:t>s permission or who are allowed access to the premises by the tenant to conduct themselves in a manner that will not disturb other tenant</w:t>
      </w:r>
      <w:r w:rsidR="00F14E3C" w:rsidRPr="00F14E3C">
        <w:t>’</w:t>
      </w:r>
      <w:r w:rsidRPr="00F14E3C">
        <w:t>s peaceful enjoyment of the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(8) comply with the lease and rules and regulations which are enforceable pursuant to </w:t>
      </w:r>
      <w:r w:rsidR="00F14E3C" w:rsidRPr="00F14E3C">
        <w:t xml:space="preserve">Section </w:t>
      </w:r>
      <w:r w:rsidRPr="00F14E3C">
        <w:t>27</w:t>
      </w:r>
      <w:r w:rsidR="00F14E3C" w:rsidRPr="00F14E3C">
        <w:noBreakHyphen/>
      </w:r>
      <w:r w:rsidRPr="00F14E3C">
        <w:t>40</w:t>
      </w:r>
      <w:r w:rsidR="00F14E3C" w:rsidRPr="00F14E3C">
        <w:noBreakHyphen/>
      </w:r>
      <w:r w:rsidRPr="00F14E3C">
        <w:t>520.</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Application of a security deposit to damages suffered by a landlord as a result of a tenant</w:t>
      </w:r>
      <w:r w:rsidR="00F14E3C" w:rsidRPr="00F14E3C">
        <w:t>’</w:t>
      </w:r>
      <w:r w:rsidRPr="00F14E3C">
        <w:t xml:space="preserve">s noncompliance with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410.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w:t>
      </w:r>
      <w:r w:rsidR="00F14E3C" w:rsidRPr="00F14E3C">
        <w:t>’</w:t>
      </w:r>
      <w:r w:rsidRPr="00F14E3C">
        <w:t>s remedies for a tenant</w:t>
      </w:r>
      <w:r w:rsidR="00F14E3C" w:rsidRPr="00F14E3C">
        <w:t>’</w:t>
      </w:r>
      <w:r w:rsidRPr="00F14E3C">
        <w:t xml:space="preserve">s failure to fulfill the obligations imposed by this section, see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710 and 27</w:t>
      </w:r>
      <w:r w:rsidR="00F14E3C" w:rsidRPr="00F14E3C">
        <w:noBreakHyphen/>
      </w:r>
      <w:r w:rsidRPr="00F14E3C">
        <w:t>40</w:t>
      </w:r>
      <w:r w:rsidR="00F14E3C" w:rsidRPr="00F14E3C">
        <w:noBreakHyphen/>
      </w:r>
      <w:r w:rsidRPr="00F14E3C">
        <w:t>720.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134, 150, 152.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746 to 756, 758 to 762, 819 to 821, 823 to 837, 958 to 959, 963 to 965, 967.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Mines and Minerals </w:t>
      </w:r>
      <w:r w:rsidR="00F14E3C" w:rsidRPr="00F14E3C">
        <w:t xml:space="preserve">Section </w:t>
      </w:r>
      <w:r w:rsidRPr="00F14E3C">
        <w:t>157.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43 Am. Jur. Proof of Facts 3d 329, Landlord</w:t>
      </w:r>
      <w:r w:rsidR="00F14E3C" w:rsidRPr="00F14E3C">
        <w:t>’</w:t>
      </w:r>
      <w:r w:rsidRPr="00F14E3C">
        <w:t>s Liability for Breach of Implied Warranty of Habitability.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20, Injuries to Landlord</w:t>
      </w:r>
      <w:r w:rsidR="00F14E3C" w:rsidRPr="00F14E3C">
        <w:t>’</w:t>
      </w:r>
      <w:r w:rsidRPr="00F14E3C">
        <w:t>s Reversion.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34,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48, Requirements of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Tenant who sued landlord under Residential Landlord Tenant Act (RLTA) for personal injuries suffered due to improperly repaired gas heater preserved for appellate review her claim that jury should not have been instructed on tenant</w:t>
      </w:r>
      <w:r w:rsidR="00F14E3C" w:rsidRPr="00F14E3C">
        <w:t>’</w:t>
      </w:r>
      <w:r w:rsidRPr="00F14E3C">
        <w:t>s duty to use heating appliances in reasonable manner, even though tenant did not object after trial court charged jury; during jury</w:t>
      </w:r>
      <w:r w:rsidR="00F14E3C" w:rsidRPr="00F14E3C">
        <w:t>’</w:t>
      </w:r>
      <w:r w:rsidRPr="00F14E3C">
        <w:t>s deliberation, they requested to be recharged on tenant</w:t>
      </w:r>
      <w:r w:rsidR="00F14E3C" w:rsidRPr="00F14E3C">
        <w:t>’</w:t>
      </w:r>
      <w:r w:rsidRPr="00F14E3C">
        <w:t>s duty, and tenant objected after jury was recharged. Nedrow v. Pruitt (S.C.App. 1999) 336 S.C. 668, 521 S.E.2d 755, rehearing denied. Landlord And Tenant 1363(2)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Even though landlord did not seek affirmative relief from tenant in tenant</w:t>
      </w:r>
      <w:r w:rsidR="00F14E3C" w:rsidRPr="00F14E3C">
        <w:t>’</w:t>
      </w:r>
      <w:r w:rsidRPr="00F14E3C">
        <w:t>s action against landlord under Residential Landlord Tenant Act (RLTA) for personal injuries suffered due to improperly repaired gas heater, jury was properly instructed on tenant</w:t>
      </w:r>
      <w:r w:rsidR="00F14E3C" w:rsidRPr="00F14E3C">
        <w:t>’</w:t>
      </w:r>
      <w:r w:rsidRPr="00F14E3C">
        <w:t>s statutory duty to use heating appliances in reasonable manner; landlord did claim comparative negligence on tenant</w:t>
      </w:r>
      <w:r w:rsidR="00F14E3C" w:rsidRPr="00F14E3C">
        <w:t>’</w:t>
      </w:r>
      <w:r w:rsidRPr="00F14E3C">
        <w:t>s part, RLTA was source of duty that jury could use to determine whether tenant was comparatively negligent, and only after finding that tenant breached some duty could jury have determined parties</w:t>
      </w:r>
      <w:r w:rsidR="00F14E3C" w:rsidRPr="00F14E3C">
        <w:t>’</w:t>
      </w:r>
      <w:r w:rsidRPr="00F14E3C">
        <w:t xml:space="preserve"> comparative negligence. Nedrow v. Pruitt (S.C.App. 1999) 336 S.C. 668, 521 S.E.2d 755, rehearing denied. Landlord And Tenant 1363(2)</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Landlord</w:t>
      </w:r>
      <w:r w:rsidR="00F14E3C" w:rsidRPr="00F14E3C">
        <w:t>’</w:t>
      </w:r>
      <w:r w:rsidRPr="00F14E3C">
        <w:t xml:space="preserve">s duty to keep premises in </w:t>
      </w:r>
      <w:r w:rsidR="00F14E3C" w:rsidRPr="00F14E3C">
        <w:t>“</w:t>
      </w:r>
      <w:r w:rsidRPr="00F14E3C">
        <w:t>fit and habitable</w:t>
      </w:r>
      <w:r w:rsidR="00F14E3C" w:rsidRPr="00F14E3C">
        <w:t>”</w:t>
      </w:r>
      <w:r w:rsidRPr="00F14E3C">
        <w:t xml:space="preserve"> condition applies to the inherent physical qualities of the premises, whereas the tenant, who has duty to keep dwelling </w:t>
      </w:r>
      <w:r w:rsidR="00F14E3C" w:rsidRPr="00F14E3C">
        <w:t>“</w:t>
      </w:r>
      <w:r w:rsidRPr="00F14E3C">
        <w:t>reasonably safe,</w:t>
      </w:r>
      <w:r w:rsidR="00F14E3C" w:rsidRPr="00F14E3C">
        <w:t>”</w:t>
      </w:r>
      <w:r w:rsidRPr="00F14E3C">
        <w:t xml:space="preserve"> is responsible for other safety concerns on the premises. Fair v. U.S. (S.C. 1999) 334 S.C. 321, 513 S.E.2d 616. Landlord And Tenant 1051; Landlord And Tenant 1241; Landlord And Tenant 1280</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520.</w:t>
      </w:r>
      <w:r w:rsidR="00F07D96" w:rsidRPr="00F14E3C">
        <w:t xml:space="preserve"> Rules and regulations.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A landlord, from time to time, may adopt rules or regulations, however described, concerning the tenant</w:t>
      </w:r>
      <w:r w:rsidR="00F14E3C" w:rsidRPr="00F14E3C">
        <w:t>’</w:t>
      </w:r>
      <w:r w:rsidRPr="00F14E3C">
        <w:t>s use and occupancy of the premises. They are enforceable against the tenant only if:</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their purpose is to promote the convenience, safety, or welfare of the tenants in the premises, preserve the landlord</w:t>
      </w:r>
      <w:r w:rsidR="00F14E3C" w:rsidRPr="00F14E3C">
        <w:t>’</w:t>
      </w:r>
      <w:r w:rsidRPr="00F14E3C">
        <w:t>s property from abusive use, or make a fair distribution of services and facilities held out for the tenants generally;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they are reasonably related to the purpose for which they are adopted;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they apply to all tenants in the premises in a fair manner;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(4) they are sufficiently explicit in their prohibition, direction, or limitation of the tenant</w:t>
      </w:r>
      <w:r w:rsidR="00F14E3C" w:rsidRPr="00F14E3C">
        <w:t>’</w:t>
      </w:r>
      <w:r w:rsidRPr="00F14E3C">
        <w:t>s conduct to fairly inform him of what he must or must not do to comply;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(5) they are not for the purpose of evading the obligations of the landlord;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(6) the tenant has notice of them at the time he enters into the rental agreement, or when they are adopted.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Rules or regulations adopted after a tenant enters into a rental agreement are not valid as to such tenant if the rules or regulations substantially modify the tenant</w:t>
      </w:r>
      <w:r w:rsidR="00F14E3C" w:rsidRPr="00F14E3C">
        <w:t>’</w:t>
      </w:r>
      <w:r w:rsidRPr="00F14E3C">
        <w:t>s bargain and after receiving notice upon adoption of his right to object, the tenant objects in writing to the landlord within thirty days after promulgation.</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Provision that, for purposes of this chapter, the term </w:t>
      </w:r>
      <w:r w:rsidR="00F14E3C" w:rsidRPr="00F14E3C">
        <w:t>“</w:t>
      </w:r>
      <w:r w:rsidRPr="00F14E3C">
        <w:t>rental agreement</w:t>
      </w:r>
      <w:r w:rsidR="00F14E3C" w:rsidRPr="00F14E3C">
        <w:t>”</w:t>
      </w:r>
      <w:r w:rsidRPr="00F14E3C">
        <w:t xml:space="preserve"> includes rules and regulations embodying terms and conditions concerning use and occupancy of a dwelling unit and premises, see </w:t>
      </w:r>
      <w:r w:rsidR="00F14E3C" w:rsidRPr="00F14E3C">
        <w:t xml:space="preserve">Section </w:t>
      </w:r>
      <w:r w:rsidRPr="00F14E3C">
        <w:t>27</w:t>
      </w:r>
      <w:r w:rsidR="00F14E3C" w:rsidRPr="00F14E3C">
        <w:noBreakHyphen/>
      </w:r>
      <w:r w:rsidRPr="00F14E3C">
        <w:t>40</w:t>
      </w:r>
      <w:r w:rsidR="00F14E3C" w:rsidRPr="00F14E3C">
        <w:noBreakHyphen/>
      </w:r>
      <w:r w:rsidRPr="00F14E3C">
        <w:t>210.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Tenant</w:t>
      </w:r>
      <w:r w:rsidR="00F14E3C" w:rsidRPr="00F14E3C">
        <w:t>’</w:t>
      </w:r>
      <w:r w:rsidRPr="00F14E3C">
        <w:t xml:space="preserve">s duty to comply with rules and regulations which are enforceable under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510.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134.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746 to 756, 758 to 762, 958 to 959, 963 to 965, 967.</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C.J.S. Mines and Minerals </w:t>
      </w:r>
      <w:r w:rsidR="00F14E3C" w:rsidRPr="00F14E3C">
        <w:t xml:space="preserve">Section </w:t>
      </w:r>
      <w:r w:rsidRPr="00F14E3C">
        <w:t>157.</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530.</w:t>
      </w:r>
      <w:r w:rsidR="00F07D96" w:rsidRPr="00F14E3C">
        <w:t xml:space="preserve"> Access.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A landlord or his agent may enter the dwelling unit without consent of the 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At any time in case of emergency—prospective changes in weather conditions which pose a likelihood of danger to the property may be considered an emergency;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Between the hours of 9:00 a.m. and 6:00 p.m. for the purpose of providing regularly scheduled periodic services such as changing furnace and air</w:t>
      </w:r>
      <w:r w:rsidR="00F14E3C" w:rsidRPr="00F14E3C">
        <w:noBreakHyphen/>
      </w:r>
      <w:r w:rsidRPr="00F14E3C">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Between the hours of 8:00 a.m. and 8:00 p.m. for the purpose of providing services requested by the tenant and that prior to entering, the landlord announces his intent to enter to perform services.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A landlord shall not abuse the right of access or use it to harass the tenant. Except in cases under item (b) above, the landlord shall give the tenant at least twenty</w:t>
      </w:r>
      <w:r w:rsidR="00F14E3C" w:rsidRPr="00F14E3C">
        <w:noBreakHyphen/>
      </w:r>
      <w:r w:rsidRPr="00F14E3C">
        <w:t>four hours notice of his intent to enter and may enter only at reasonable times.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A landlord has no other right of access except: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pursuant to court order;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(2) as permitted by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720 and 27</w:t>
      </w:r>
      <w:r w:rsidR="00F14E3C" w:rsidRPr="00F14E3C">
        <w:noBreakHyphen/>
      </w:r>
      <w:r w:rsidRPr="00F14E3C">
        <w:t>40</w:t>
      </w:r>
      <w:r w:rsidR="00F14E3C" w:rsidRPr="00F14E3C">
        <w:noBreakHyphen/>
      </w:r>
      <w:r w:rsidRPr="00F14E3C">
        <w:t>730;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when accompanied by a law enforcement officer at reasonable times for the purpose of service of process in ejectment proceedings;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(4) unless the tenant has abandoned or surrendered the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(e) A tenant shall not change locks on the dwelling unit without the permission of the landlord.</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1995 Act No. 112, </w:t>
      </w:r>
      <w:r w:rsidRPr="00F14E3C">
        <w:t xml:space="preserve">Section </w:t>
      </w:r>
      <w:r w:rsidR="00F07D96" w:rsidRPr="00F14E3C">
        <w:t>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150(3).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C.J.S. Landlord and Tenant </w:t>
      </w:r>
      <w:r w:rsidR="00F14E3C" w:rsidRPr="00F14E3C">
        <w:t xml:space="preserve">Sections </w:t>
      </w:r>
      <w:r w:rsidRPr="00F14E3C">
        <w:t xml:space="preserve"> 819 to 821, 835.</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540.</w:t>
      </w:r>
      <w:r w:rsidR="00F07D96" w:rsidRPr="00F14E3C">
        <w:t xml:space="preserve"> Tenant to use and occupy.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Unless otherwise agreed, a tenant shall occupy his dwelling unit only as a dwelling unit and shall not conduct or permit any illegal activities thereon.</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authorized to give notice of breach of rental agreement, with termination of agreement to follow if breach not remedied, based on tenant</w:t>
      </w:r>
      <w:r w:rsidR="00F14E3C" w:rsidRPr="00F14E3C">
        <w:t>’</w:t>
      </w:r>
      <w:r w:rsidRPr="00F14E3C">
        <w:t xml:space="preserve">s noncompliance with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710.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134(3).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 </w:t>
      </w:r>
      <w:r w:rsidRPr="00F14E3C">
        <w:t>746.</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Mines and Minerals </w:t>
      </w:r>
      <w:r w:rsidR="00F14E3C" w:rsidRPr="00F14E3C">
        <w:t xml:space="preserve">Section </w:t>
      </w:r>
      <w:r w:rsidRPr="00F14E3C">
        <w:t>157.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48, Requirements of the Rlta.</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D96" w:rsidRPr="00F14E3C">
        <w:t xml:space="preserve"> 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E3C">
        <w:t>Remedies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07D96" w:rsidRPr="00F14E3C">
        <w:t xml:space="preserve"> I</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Tenant Remedies</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610.</w:t>
      </w:r>
      <w:r w:rsidR="00F07D96" w:rsidRPr="00F14E3C">
        <w:t xml:space="preserve"> Noncompliance by landlord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(a) Except as provided in this chapter, if there is a material noncompliance by the landlord with the rental agreement or a noncompliance with </w:t>
      </w:r>
      <w:r w:rsidR="00F14E3C" w:rsidRPr="00F14E3C">
        <w:t xml:space="preserve">Section </w:t>
      </w:r>
      <w:r w:rsidRPr="00F14E3C">
        <w:t>27</w:t>
      </w:r>
      <w:r w:rsidR="00F14E3C" w:rsidRPr="00F14E3C">
        <w:noBreakHyphen/>
      </w:r>
      <w:r w:rsidRPr="00F14E3C">
        <w:t>40</w:t>
      </w:r>
      <w:r w:rsidR="00F14E3C" w:rsidRPr="00F14E3C">
        <w:noBreakHyphen/>
      </w:r>
      <w:r w:rsidRPr="00F14E3C">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The rental agreement shall not terminate by reason of the breach:</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r>
      <w:r w:rsidRPr="00F14E3C">
        <w:tab/>
        <w:t>(i) if the breach is remedial by repairs or otherwise and the landlord adequately remedies the breach before the date specified in the notice;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r>
      <w:r w:rsidRPr="00F14E3C">
        <w:tab/>
        <w:t>(ii) if such remedy for a breach not affecting health and safety cannot be remedied within fourteen days, but is commenced within the fourteen</w:t>
      </w:r>
      <w:r w:rsidR="00F14E3C" w:rsidRPr="00F14E3C">
        <w:noBreakHyphen/>
      </w:r>
      <w:r w:rsidRPr="00F14E3C">
        <w:t>day period and is pursued in good faith to completion within a reasonable time.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The tenant may not terminate for a condition caused by the deliberate or negligent act or omission of the tenant, a member of his family, or other person on the premises with the tenant</w:t>
      </w:r>
      <w:r w:rsidR="00F14E3C" w:rsidRPr="00F14E3C">
        <w:t>’</w:t>
      </w:r>
      <w:r w:rsidRPr="00F14E3C">
        <w:t>s permission or who is allowed access to the premises by the 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Except as provided in this chapter, the tenant may recover actual damages and obtain injunctive relief in a magistrate</w:t>
      </w:r>
      <w:r w:rsidR="00F14E3C" w:rsidRPr="00F14E3C">
        <w:t>’</w:t>
      </w:r>
      <w:r w:rsidRPr="00F14E3C">
        <w:t xml:space="preserve">s or circuit court, without posting bond, for any noncompliance by the landlord with the rental agreement or </w:t>
      </w:r>
      <w:r w:rsidR="00F14E3C" w:rsidRPr="00F14E3C">
        <w:t xml:space="preserve">Section </w:t>
      </w:r>
      <w:r w:rsidRPr="00F14E3C">
        <w:t>27</w:t>
      </w:r>
      <w:r w:rsidR="00F14E3C" w:rsidRPr="00F14E3C">
        <w:noBreakHyphen/>
      </w:r>
      <w:r w:rsidRPr="00F14E3C">
        <w:t>40</w:t>
      </w:r>
      <w:r w:rsidR="00F14E3C" w:rsidRPr="00F14E3C">
        <w:noBreakHyphen/>
      </w:r>
      <w:r w:rsidRPr="00F14E3C">
        <w:t>440. If the landlord</w:t>
      </w:r>
      <w:r w:rsidR="00F14E3C" w:rsidRPr="00F14E3C">
        <w:t>’</w:t>
      </w:r>
      <w:r w:rsidRPr="00F14E3C">
        <w:t>s noncompliance is wilful, the tenant may recover reasonable attorney</w:t>
      </w:r>
      <w:r w:rsidR="00F14E3C" w:rsidRPr="00F14E3C">
        <w:t>’</w:t>
      </w:r>
      <w:r w:rsidRPr="00F14E3C">
        <w:t>s fees.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(c) If the rental agreement is terminated, the landlord shall return security recoverable by the tenant under </w:t>
      </w:r>
      <w:r w:rsidR="00F14E3C" w:rsidRPr="00F14E3C">
        <w:t xml:space="preserve">Section </w:t>
      </w:r>
      <w:r w:rsidRPr="00F14E3C">
        <w:t>27</w:t>
      </w:r>
      <w:r w:rsidR="00F14E3C" w:rsidRPr="00F14E3C">
        <w:noBreakHyphen/>
      </w:r>
      <w:r w:rsidRPr="00F14E3C">
        <w:t>40</w:t>
      </w:r>
      <w:r w:rsidR="00F14E3C" w:rsidRPr="00F14E3C">
        <w:noBreakHyphen/>
      </w:r>
      <w:r w:rsidRPr="00F14E3C">
        <w:t>410. If the landlord</w:t>
      </w:r>
      <w:r w:rsidR="00F14E3C" w:rsidRPr="00F14E3C">
        <w:t>’</w:t>
      </w:r>
      <w:r w:rsidRPr="00F14E3C">
        <w:t>s noncompliance is wilful, the tenant may recover reasonable attorney</w:t>
      </w:r>
      <w:r w:rsidR="00F14E3C" w:rsidRPr="00F14E3C">
        <w:t>’</w:t>
      </w:r>
      <w:r w:rsidRPr="00F14E3C">
        <w:t>s fees.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Exclusivity of a tenant</w:t>
      </w:r>
      <w:r w:rsidR="00F14E3C" w:rsidRPr="00F14E3C">
        <w:t>’</w:t>
      </w:r>
      <w:r w:rsidRPr="00F14E3C">
        <w:t xml:space="preserve">s statutory remedies in the event that a landlord fails to provide essential services, see </w:t>
      </w:r>
      <w:r w:rsidR="00F14E3C" w:rsidRPr="00F14E3C">
        <w:t xml:space="preserve">Section </w:t>
      </w:r>
      <w:r w:rsidRPr="00F14E3C">
        <w:t>27</w:t>
      </w:r>
      <w:r w:rsidR="00F14E3C" w:rsidRPr="00F14E3C">
        <w:noBreakHyphen/>
      </w:r>
      <w:r w:rsidRPr="00F14E3C">
        <w:t>40</w:t>
      </w:r>
      <w:r w:rsidR="00F14E3C" w:rsidRPr="00F14E3C">
        <w:noBreakHyphen/>
      </w:r>
      <w:r w:rsidRPr="00F14E3C">
        <w:t>630.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131.1, 154(1), 159(0.5).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 </w:t>
      </w:r>
      <w:r w:rsidRPr="00F14E3C">
        <w:t>838.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Attorney Fees </w:t>
      </w:r>
      <w:r w:rsidR="00F14E3C" w:rsidRPr="00F14E3C">
        <w:t xml:space="preserve">Section </w:t>
      </w:r>
      <w:r w:rsidRPr="00F14E3C">
        <w:t>53, Tenant</w:t>
      </w:r>
      <w:r w:rsidR="00F14E3C" w:rsidRPr="00F14E3C">
        <w:t>’</w:t>
      </w:r>
      <w:r w:rsidRPr="00F14E3C">
        <w:t>s Rights.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14:25 , Residential Rental Agreement</w:t>
      </w:r>
      <w:r w:rsidR="00F14E3C" w:rsidRPr="00F14E3C">
        <w:noBreakHyphen/>
      </w:r>
      <w:r w:rsidRPr="00F14E3C">
        <w:t>Unfurnished.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Annual survey of South Carolina law, torts law. 42 S.C. L. Rev. 241 (Autumn 1990).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Liabilities of sellers and lessors of residential realty in South Carolina. 40 S.C. L. Rev. 545 (Spring 1989).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The Residential Landlord and Tenant Act by express words creates a cause of action in tort in favor of a tenant of residential property against his or her landlord for failure, after notice, to make necessary repairs and to do what is reasonably necessary to keep the premises in a habitable condition. It was the intent of </w:t>
      </w:r>
      <w:r w:rsidRPr="00F14E3C">
        <w:lastRenderedPageBreak/>
        <w:t xml:space="preserve">the legislature to abrogate the existing law providing for landlord immunity from tort liability for injuries sustained on rented residential premises and to provide for landlord liability. The provisions of </w:t>
      </w:r>
      <w:r w:rsidR="00F14E3C" w:rsidRPr="00F14E3C">
        <w:t xml:space="preserve">Sections </w:t>
      </w:r>
      <w:r w:rsidRPr="00F14E3C">
        <w:t xml:space="preserve"> 27</w:t>
      </w:r>
      <w:r w:rsidR="00F14E3C" w:rsidRPr="00F14E3C">
        <w:noBreakHyphen/>
      </w:r>
      <w:r w:rsidRPr="00F14E3C">
        <w:t>40</w:t>
      </w:r>
      <w:r w:rsidR="00F14E3C" w:rsidRPr="00F14E3C">
        <w:noBreakHyphen/>
      </w:r>
      <w:r w:rsidRPr="00F14E3C">
        <w:t>20, 27</w:t>
      </w:r>
      <w:r w:rsidR="00F14E3C" w:rsidRPr="00F14E3C">
        <w:noBreakHyphen/>
      </w:r>
      <w:r w:rsidRPr="00F14E3C">
        <w:t>40</w:t>
      </w:r>
      <w:r w:rsidR="00F14E3C" w:rsidRPr="00F14E3C">
        <w:noBreakHyphen/>
      </w:r>
      <w:r w:rsidRPr="00F14E3C">
        <w:t>50 and 27</w:t>
      </w:r>
      <w:r w:rsidR="00F14E3C" w:rsidRPr="00F14E3C">
        <w:noBreakHyphen/>
      </w:r>
      <w:r w:rsidRPr="00F14E3C">
        <w:t>40</w:t>
      </w:r>
      <w:r w:rsidR="00F14E3C" w:rsidRPr="00F14E3C">
        <w:noBreakHyphen/>
      </w:r>
      <w:r w:rsidRPr="00F14E3C">
        <w:t>610 in plain words reflect the intent of the legislature to create a cause of action in favor of the tenant and against the landlord for failure, after notice, to keep in good repair. Watson v. Sellers (S.C.App. 1989) 299 S.C. 426, 385 S.E.2d 369.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had to have notice of defect before being liable to tenant under South Carolina Residential Landlord and Tenant Act (SCRLTA) for failure to make necessary repairs to railing which collapsed when tenant leaned on it. Thompson v. CDL Partners LLC (C.A.4 (S.C.) 2010) 378 Fed.Appx. 288, 2010 WL 1936379, Unreported. Landlord And Tenant 1292; Landlord And Tenant 1298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Fellow tenant</w:t>
      </w:r>
      <w:r w:rsidR="00F14E3C" w:rsidRPr="00F14E3C">
        <w:t>’</w:t>
      </w:r>
      <w:r w:rsidRPr="00F14E3C">
        <w:t>s speculation that his roommate might have contacted landlord about unsafe railing was insufficient to create genuine issue of material fact as to notice that would preclude summary judgment on claim of violation of South Carolina Residential Landlord and Tenant Act (SCRLTA) arising out of collapse of railing when plaintiff tenant leaned on it. Thompson v. CDL Partners LLC (C.A.4 (S.C.) 2010) 378 Fed.Appx. 288, 2010 WL 1936379, Unreported. Federal Civil Procedure 2505</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Sublessor who had performed maintenance for landlord was not landlord</w:t>
      </w:r>
      <w:r w:rsidR="00F14E3C" w:rsidRPr="00F14E3C">
        <w:t>’</w:t>
      </w:r>
      <w:r w:rsidRPr="00F14E3C">
        <w:t>s apparent agent and thus any notice he had of defective railing, which collapsed when tenant leaned on it, was not notice to landlord under South Carolina Residential Landlord and Tenant Act (SCRLTA), since any work sublessor performed at behest of landlord was narrowly confined to specific task. Thompson v. CDL Partners LLC (C.A.4 (S.C.) 2010) 378 Fed.Appx. 288, 2010 WL 1936379, Unreported. Landlord And Tenant 1292; Landlord And Tenant 1298; Principal And Agent 1</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620.</w:t>
      </w:r>
      <w:r w:rsidR="00F07D96" w:rsidRPr="00F14E3C">
        <w:t xml:space="preserve"> Failure to deliver possession.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(a) If the landlord fails to deliver possession of the dwelling unit to the tenant as provided in </w:t>
      </w:r>
      <w:r w:rsidR="00F14E3C" w:rsidRPr="00F14E3C">
        <w:t xml:space="preserve">Section </w:t>
      </w:r>
      <w:r w:rsidRPr="00F14E3C">
        <w:t>27</w:t>
      </w:r>
      <w:r w:rsidR="00F14E3C" w:rsidRPr="00F14E3C">
        <w:noBreakHyphen/>
      </w:r>
      <w:r w:rsidRPr="00F14E3C">
        <w:t>40</w:t>
      </w:r>
      <w:r w:rsidR="00F14E3C" w:rsidRPr="00F14E3C">
        <w:noBreakHyphen/>
      </w:r>
      <w:r w:rsidRPr="00F14E3C">
        <w:t>430, rent abates until possession is delivered and the tenant may: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terminate the rental agreement upon at least five days</w:t>
      </w:r>
      <w:r w:rsidR="00F14E3C" w:rsidRPr="00F14E3C">
        <w:t>’</w:t>
      </w:r>
      <w:r w:rsidRPr="00F14E3C">
        <w:t xml:space="preserve"> written notice to the landlord and upon termination the landlord shall return all prepaid rent and security;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F14E3C" w:rsidRPr="00F14E3C">
        <w:t>’</w:t>
      </w:r>
      <w:r w:rsidRPr="00F14E3C">
        <w:t>s consent, after the expiration of the term of their rental agreement or its termination, the landlord is not liable for damages pursuant to this subsection, if the landlord made reasonable efforts to obtain possession of the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a person</w:t>
      </w:r>
      <w:r w:rsidR="00F14E3C" w:rsidRPr="00F14E3C">
        <w:t>’</w:t>
      </w:r>
      <w:r w:rsidRPr="00F14E3C">
        <w:t>s failure to deliver possession is wilful and not in good faith, an aggrieved person may recover from that person an amount not more than three months</w:t>
      </w:r>
      <w:r w:rsidR="00F14E3C" w:rsidRPr="00F14E3C">
        <w:t>’</w:t>
      </w:r>
      <w:r w:rsidRPr="00F14E3C">
        <w:t xml:space="preserve"> periodic rent or twice the actual damages sustained, whichever is greater, and reasonable attorney</w:t>
      </w:r>
      <w:r w:rsidR="00F14E3C" w:rsidRPr="00F14E3C">
        <w:t>’</w:t>
      </w:r>
      <w:r w:rsidRPr="00F14E3C">
        <w:t>s fees.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128, 129.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694 to 698, 700 to 711.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Annual survey of South Carolina law, torts law. 42 S.C. L. Rev. 241 (Autumn 1990).</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Liabilities of sellers and lessors of residential realty in South Carolina. 40 S.C. L. Rev. 545 (Spring 1989).</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630.</w:t>
      </w:r>
      <w:r w:rsidR="00F07D96" w:rsidRPr="00F14E3C">
        <w:t xml:space="preserve"> Wrongful failure to provide essential services.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(a) If the landlord is negligent or wilful in failing to provide essential services as required by the rental agreement or </w:t>
      </w:r>
      <w:r w:rsidR="00F14E3C" w:rsidRPr="00F14E3C">
        <w:t xml:space="preserve">Section </w:t>
      </w:r>
      <w:r w:rsidRPr="00F14E3C">
        <w:t>27</w:t>
      </w:r>
      <w:r w:rsidR="00F14E3C" w:rsidRPr="00F14E3C">
        <w:noBreakHyphen/>
      </w:r>
      <w:r w:rsidRPr="00F14E3C">
        <w:t>40</w:t>
      </w:r>
      <w:r w:rsidR="00F14E3C" w:rsidRPr="00F14E3C">
        <w:noBreakHyphen/>
      </w:r>
      <w:r w:rsidRPr="00F14E3C">
        <w:t>440, the tenant may give written notice to the landlord specifying the breach and may: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procure reasonable amounts of the required essential services during the period of the landlord</w:t>
      </w:r>
      <w:r w:rsidR="00F14E3C" w:rsidRPr="00F14E3C">
        <w:t>’</w:t>
      </w:r>
      <w:r w:rsidRPr="00F14E3C">
        <w:t>s noncompliance and deduct their actual and reasonable cost from the rent;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recover damages based upon the diminution in the fair</w:t>
      </w:r>
      <w:r w:rsidR="00F14E3C" w:rsidRPr="00F14E3C">
        <w:noBreakHyphen/>
      </w:r>
      <w:r w:rsidRPr="00F14E3C">
        <w:t>market rental value of the dwelling unit and reasonable attorney</w:t>
      </w:r>
      <w:r w:rsidR="00F14E3C" w:rsidRPr="00F14E3C">
        <w:t>’</w:t>
      </w:r>
      <w:r w:rsidRPr="00F14E3C">
        <w:t>s fees.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(b) If the tenant proceeds under this section, he may not proceed under </w:t>
      </w:r>
      <w:r w:rsidR="00F14E3C" w:rsidRPr="00F14E3C">
        <w:t xml:space="preserve">Section </w:t>
      </w:r>
      <w:r w:rsidRPr="00F14E3C">
        <w:t>27</w:t>
      </w:r>
      <w:r w:rsidR="00F14E3C" w:rsidRPr="00F14E3C">
        <w:noBreakHyphen/>
      </w:r>
      <w:r w:rsidRPr="00F14E3C">
        <w:t>40</w:t>
      </w:r>
      <w:r w:rsidR="00F14E3C" w:rsidRPr="00F14E3C">
        <w:noBreakHyphen/>
      </w:r>
      <w:r w:rsidRPr="00F14E3C">
        <w:t>610 as to that breach.</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Under no circumstances should this section be interpreted to authorize the tenant to make repairs on the rental property and deduct the cost of the repairs from rent. In the event that the tenant unlawfully acts without the landlord</w:t>
      </w:r>
      <w:r w:rsidR="00F14E3C" w:rsidRPr="00F14E3C">
        <w:t>’</w:t>
      </w:r>
      <w:r w:rsidRPr="00F14E3C">
        <w:t>s consent and authorizes repairs, any mechanic</w:t>
      </w:r>
      <w:r w:rsidR="00F14E3C" w:rsidRPr="00F14E3C">
        <w:t>’</w:t>
      </w:r>
      <w:r w:rsidRPr="00F14E3C">
        <w:t>s lien arising therefrom shall be unenforceable.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F14E3C" w:rsidRPr="00F14E3C">
        <w:t>’</w:t>
      </w:r>
      <w:r w:rsidRPr="00F14E3C">
        <w:t>s permission or who is allowed access to the premises by the tenant.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150(5), 152(10).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819 to 821, 823, 834.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14:25 , Residential Rental Agreement</w:t>
      </w:r>
      <w:r w:rsidR="00F14E3C" w:rsidRPr="00F14E3C">
        <w:noBreakHyphen/>
      </w:r>
      <w:r w:rsidRPr="00F14E3C">
        <w:t>Unfurnished.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Annual survey of South Carolina law, torts law. 42 S.C. L. Rev. 241. (Autumn 1990).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Liabilities of sellers and lessors of residential realty in South Carolina. 40 S.C. L. Rev. 545 (Spring 1989).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had to have notice of defect before being liable to tenant under South Carolina Residential Landlord and Tenant Act (SCRLTA) for failure to make necessary repairs to railing which collapsed when tenant leaned on it. Thompson v. CDL Partners LLC (C.A.4 (S.C.) 2010) 378 Fed.Appx. 288, 2010 WL 1936379, Unreported. Landlord And Tenant 1292; Landlord And Tenant 1298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Fellow tenant</w:t>
      </w:r>
      <w:r w:rsidR="00F14E3C" w:rsidRPr="00F14E3C">
        <w:t>’</w:t>
      </w:r>
      <w:r w:rsidRPr="00F14E3C">
        <w:t>s speculation that his roommate might have contacted landlord about unsafe railing was insufficient to create genuine issue of material fact as to notice that would preclude summary judgment on claim of violation of South Carolina Residential Landlord and Tenant Act (SCRLTA) arising out of collapse of railing when plaintiff tenant leaned on it. Thompson v. CDL Partners LLC (C.A.4 (S.C.) 2010) 378 Fed.Appx. 288, 2010 WL 1936379, Unreported. Federal Civil Procedure 2505</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Sublessor who had performed maintenance for landlord was not landlord</w:t>
      </w:r>
      <w:r w:rsidR="00F14E3C" w:rsidRPr="00F14E3C">
        <w:t>’</w:t>
      </w:r>
      <w:r w:rsidRPr="00F14E3C">
        <w:t>s apparent agent and thus any notice he had of defective railing, which collapsed when tenant leaned on it, was not notice to landlord under South Carolina Residential Landlord and Tenant Act (SCRLTA), since any work sublessor performed at behest of landlord was narrowly confined to specific task. Thompson v. CDL Partners LLC (C.A.4 (S.C.) 2010) 378 Fed.Appx. 288, 2010 WL 1936379, Unreported. Landlord And Tenant 1292; Landlord And Tenant 1298; Principal And Agent 1</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640.</w:t>
      </w:r>
      <w:r w:rsidR="00F07D96" w:rsidRPr="00F14E3C">
        <w:t xml:space="preserve"> Landlord</w:t>
      </w:r>
      <w:r w:rsidRPr="00F14E3C">
        <w:t>’</w:t>
      </w:r>
      <w:r w:rsidR="00F07D96" w:rsidRPr="00F14E3C">
        <w:t>s noncompliance as defense to action for possession or rent.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F14E3C" w:rsidRPr="00F14E3C">
        <w:t>’</w:t>
      </w:r>
      <w:r w:rsidRPr="00F14E3C">
        <w:t>s fees.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Notwithstanding the provisions of subsection (a), a tenant is considered to have waived violation of a landlord</w:t>
      </w:r>
      <w:r w:rsidR="00F14E3C" w:rsidRPr="00F14E3C">
        <w:t>’</w:t>
      </w:r>
      <w:r w:rsidRPr="00F14E3C">
        <w:t>s duty to maintain the premises as set forth by the rental agreement or violation of the landlord</w:t>
      </w:r>
      <w:r w:rsidR="00F14E3C" w:rsidRPr="00F14E3C">
        <w:t>’</w:t>
      </w:r>
      <w:r w:rsidRPr="00F14E3C">
        <w:t xml:space="preserve">s duties under </w:t>
      </w:r>
      <w:r w:rsidR="00F14E3C" w:rsidRPr="00F14E3C">
        <w:t xml:space="preserve">Section </w:t>
      </w:r>
      <w:r w:rsidRPr="00F14E3C">
        <w:t>27</w:t>
      </w:r>
      <w:r w:rsidR="00F14E3C" w:rsidRPr="00F14E3C">
        <w:noBreakHyphen/>
      </w:r>
      <w:r w:rsidRPr="00F14E3C">
        <w:t>40</w:t>
      </w:r>
      <w:r w:rsidR="00F14E3C" w:rsidRPr="00F14E3C">
        <w:noBreakHyphen/>
      </w:r>
      <w:r w:rsidRPr="00F14E3C">
        <w:t>440 as a defense in an action for possession based upon nonpayment of rent or in an action for rent concerning a period where: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(1) the landlord has no notice of the violation of the duties fourteen days before rent is due for violations of </w:t>
      </w:r>
      <w:r w:rsidR="00F14E3C" w:rsidRPr="00F14E3C">
        <w:t xml:space="preserve">Section </w:t>
      </w:r>
      <w:r w:rsidRPr="00F14E3C">
        <w:t>27</w:t>
      </w:r>
      <w:r w:rsidR="00F14E3C" w:rsidRPr="00F14E3C">
        <w:noBreakHyphen/>
      </w:r>
      <w:r w:rsidRPr="00F14E3C">
        <w:t>40</w:t>
      </w:r>
      <w:r w:rsidR="00F14E3C" w:rsidRPr="00F14E3C">
        <w:noBreakHyphen/>
      </w:r>
      <w:r w:rsidRPr="00F14E3C">
        <w:t>440 involving services other than essential services;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the landlord has no notice before rent is due which provides a reasonable opportunity to make emergency repairs necessary for the provision of essential services.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(c) In an action for rent concerning a period when the tenant is not in possession, he may assert defenses and counterclaims as provided in subsection (a) but is not required to pay any rent as required by </w:t>
      </w:r>
      <w:r w:rsidR="00F14E3C" w:rsidRPr="00F14E3C">
        <w:t xml:space="preserve">Section </w:t>
      </w:r>
      <w:r w:rsidRPr="00F14E3C">
        <w:t>27</w:t>
      </w:r>
      <w:r w:rsidR="00F14E3C" w:rsidRPr="00F14E3C">
        <w:noBreakHyphen/>
      </w:r>
      <w:r w:rsidRPr="00F14E3C">
        <w:t>40</w:t>
      </w:r>
      <w:r w:rsidR="00F14E3C" w:rsidRPr="00F14E3C">
        <w:noBreakHyphen/>
      </w:r>
      <w:r w:rsidRPr="00F14E3C">
        <w:t>790.</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106.</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140, 170, 177, 183.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Attorney Fees </w:t>
      </w:r>
      <w:r w:rsidR="00F14E3C" w:rsidRPr="00F14E3C">
        <w:t xml:space="preserve">Section </w:t>
      </w:r>
      <w:r w:rsidRPr="00F14E3C">
        <w:t>52, Landlord</w:t>
      </w:r>
      <w:r w:rsidR="00F14E3C" w:rsidRPr="00F14E3C">
        <w:t>’</w:t>
      </w:r>
      <w:r w:rsidRPr="00F14E3C">
        <w:t>s Rights.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Annual survey of South Carolina law, torts law. 42 S.C. L. Rev. 241. (Autumn 1990).</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Hubbard and Felix, Liabilities of sellers and lessors of residential realty in South Carolina. 40 S.C. L. Rev. 545 (Spring 1989).</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650.</w:t>
      </w:r>
      <w:r w:rsidR="00F07D96" w:rsidRPr="00F14E3C">
        <w:t xml:space="preserve"> Fire or casualty damage.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If the dwelling unit or premises are damaged or destroyed by fire or casualty to the extent that normal use and occupancy of the dwelling unit is substantially impaired, the tenant may: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immediately vacate the premises and notify the landlord in writing within seven days thereafter of his intention to terminate the rental agreement, in which case the rental agreement terminates as of the date of vacating;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if continued occupancy is lawful, vacate any part of the dwelling unit rendered unusable by the fire or casualty, in which case the tenant</w:t>
      </w:r>
      <w:r w:rsidR="00F14E3C" w:rsidRPr="00F14E3C">
        <w:t>’</w:t>
      </w:r>
      <w:r w:rsidRPr="00F14E3C">
        <w:t>s liability for rent is reduced in proportion to the diminution in the fair</w:t>
      </w:r>
      <w:r w:rsidR="00F14E3C" w:rsidRPr="00F14E3C">
        <w:noBreakHyphen/>
      </w:r>
      <w:r w:rsidRPr="00F14E3C">
        <w:t>market rental value of the dwelling unit.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Unless the fire or casualty was due to the tenant</w:t>
      </w:r>
      <w:r w:rsidR="00F14E3C" w:rsidRPr="00F14E3C">
        <w:t>’</w:t>
      </w:r>
      <w:r w:rsidRPr="00F14E3C">
        <w:t>s negligence or otherwise caused by the tenant, if the rental agreement is terminated, the landlord shall return security recoverable under Section 27</w:t>
      </w:r>
      <w:r w:rsidR="00F14E3C" w:rsidRPr="00F14E3C">
        <w:noBreakHyphen/>
      </w:r>
      <w:r w:rsidRPr="00F14E3C">
        <w:t>40</w:t>
      </w:r>
      <w:r w:rsidR="00F14E3C" w:rsidRPr="00F14E3C">
        <w:noBreakHyphen/>
      </w:r>
      <w:r w:rsidRPr="00F14E3C">
        <w:t>410 and all prepaid rent. Accounting for rent in the event of termination or apportionment must be made as of the date of the fire or casualty. A landlord may withhold the tenant</w:t>
      </w:r>
      <w:r w:rsidR="00F14E3C" w:rsidRPr="00F14E3C">
        <w:t>’</w:t>
      </w:r>
      <w:r w:rsidRPr="00F14E3C">
        <w:t>s security deposit or prepaid rent if the fire or casualty was due to the tenant</w:t>
      </w:r>
      <w:r w:rsidR="00F14E3C" w:rsidRPr="00F14E3C">
        <w:t>’</w:t>
      </w:r>
      <w:r w:rsidRPr="00F14E3C">
        <w:t>s negligence or otherwise caused by the tenant; however, if the landlord withholds a security deposit or prepaid rent, he must comply with the notice requirement in Section 27</w:t>
      </w:r>
      <w:r w:rsidR="00F14E3C" w:rsidRPr="00F14E3C">
        <w:noBreakHyphen/>
      </w:r>
      <w:r w:rsidRPr="00F14E3C">
        <w:t>40</w:t>
      </w:r>
      <w:r w:rsidR="00F14E3C" w:rsidRPr="00F14E3C">
        <w:noBreakHyphen/>
      </w:r>
      <w:r w:rsidRPr="00F14E3C">
        <w:t>410(a).</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1995 Act No. 112, </w:t>
      </w:r>
      <w:r w:rsidRPr="00F14E3C">
        <w:t xml:space="preserve">Section </w:t>
      </w:r>
      <w:r w:rsidR="00F07D96" w:rsidRPr="00F14E3C">
        <w:t>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Annual survey of South Carolina law, torts law. 42 S.C. L. Rev. 241 (Autumn 1990).</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Liabilities of sellers and lessors of residential realty in South Carolina. 40 S.C. L. Rev. 545 (Spring 1989).</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660.</w:t>
      </w:r>
      <w:r w:rsidR="00F07D96" w:rsidRPr="00F14E3C">
        <w:t xml:space="preserve"> Tenant</w:t>
      </w:r>
      <w:r w:rsidRPr="00F14E3C">
        <w:t>’</w:t>
      </w:r>
      <w:r w:rsidR="00F07D96" w:rsidRPr="00F14E3C">
        <w:t>s remedies for landlord</w:t>
      </w:r>
      <w:r w:rsidRPr="00F14E3C">
        <w:t>’</w:t>
      </w:r>
      <w:r w:rsidR="00F07D96" w:rsidRPr="00F14E3C">
        <w:t>s unlawful ouster or exclusion.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F14E3C" w:rsidRPr="00F14E3C">
        <w:t>’</w:t>
      </w:r>
      <w:r w:rsidRPr="00F14E3C">
        <w:t xml:space="preserve"> periodic rent or twice the actual damages sustained by him, whichever is greater, and reasonable attorney</w:t>
      </w:r>
      <w:r w:rsidR="00F14E3C" w:rsidRPr="00F14E3C">
        <w:t>’</w:t>
      </w:r>
      <w:r w:rsidRPr="00F14E3C">
        <w:t xml:space="preserve">s fees. If the rental agreement is terminated the landlord shall return security recoverable under </w:t>
      </w:r>
      <w:r w:rsidR="00F14E3C" w:rsidRPr="00F14E3C">
        <w:t xml:space="preserve">Section </w:t>
      </w:r>
      <w:r w:rsidRPr="00F14E3C">
        <w:t>27</w:t>
      </w:r>
      <w:r w:rsidR="00F14E3C" w:rsidRPr="00F14E3C">
        <w:noBreakHyphen/>
      </w:r>
      <w:r w:rsidRPr="00F14E3C">
        <w:t>40</w:t>
      </w:r>
      <w:r w:rsidR="00F14E3C" w:rsidRPr="00F14E3C">
        <w:noBreakHyphen/>
      </w:r>
      <w:r w:rsidRPr="00F14E3C">
        <w:t>410.</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Tenant</w:t>
      </w:r>
      <w:r w:rsidR="00F14E3C" w:rsidRPr="00F14E3C">
        <w:t>’</w:t>
      </w:r>
      <w:r w:rsidRPr="00F14E3C">
        <w:t xml:space="preserve">s entitlement to the remedies provided in this section if a landlord violates certain prohibitions with respect to retaliatory conduct, see </w:t>
      </w:r>
      <w:r w:rsidR="00F14E3C" w:rsidRPr="00F14E3C">
        <w:t xml:space="preserve">Section </w:t>
      </w:r>
      <w:r w:rsidRPr="00F14E3C">
        <w:t>27</w:t>
      </w:r>
      <w:r w:rsidR="00F14E3C" w:rsidRPr="00F14E3C">
        <w:noBreakHyphen/>
      </w:r>
      <w:r w:rsidRPr="00F14E3C">
        <w:t>40</w:t>
      </w:r>
      <w:r w:rsidR="00F14E3C" w:rsidRPr="00F14E3C">
        <w:noBreakHyphen/>
      </w:r>
      <w:r w:rsidRPr="00F14E3C">
        <w:t>910.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105, 132(3), 184.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140, 164, 169, 183, 728, 990 to 997.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Attorney Fees </w:t>
      </w:r>
      <w:r w:rsidR="00F14E3C" w:rsidRPr="00F14E3C">
        <w:t xml:space="preserve">Section </w:t>
      </w:r>
      <w:r w:rsidRPr="00F14E3C">
        <w:t>53, Tenant</w:t>
      </w:r>
      <w:r w:rsidR="00F14E3C" w:rsidRPr="00F14E3C">
        <w:t>’</w:t>
      </w:r>
      <w:r w:rsidRPr="00F14E3C">
        <w:t>s Rights.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Liabilities of sellers and lessors of residential realty in South Carolina. 40 S.C. L. Rev. 545 (Spring 1989).</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07D96" w:rsidRPr="00F14E3C">
        <w:t xml:space="preserve"> II</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Landlord Remedies</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710.</w:t>
      </w:r>
      <w:r w:rsidR="00F07D96" w:rsidRPr="00F14E3C">
        <w:t xml:space="preserve"> Noncompliance with rental agreement; failure to pay rent; removal of evicted tenant</w:t>
      </w:r>
      <w:r w:rsidRPr="00F14E3C">
        <w:t>’</w:t>
      </w:r>
      <w:r w:rsidR="00F07D96" w:rsidRPr="00F14E3C">
        <w:t>s personal property.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Except as provided in this chapter, if there is a noncompliance by the tenant with the rental agreement other than nonpayment of rent or a noncompliance with Section 27</w:t>
      </w:r>
      <w:r w:rsidR="00F14E3C" w:rsidRPr="00F14E3C">
        <w:noBreakHyphen/>
      </w:r>
      <w:r w:rsidRPr="00F14E3C">
        <w:t>40</w:t>
      </w:r>
      <w:r w:rsidR="00F14E3C" w:rsidRPr="00F14E3C">
        <w:noBreakHyphen/>
      </w:r>
      <w:r w:rsidRPr="00F14E3C">
        <w:t>510 materially affecting health and safety or the physical condition of the property, or Section 27</w:t>
      </w:r>
      <w:r w:rsidR="00F14E3C" w:rsidRPr="00F14E3C">
        <w:noBreakHyphen/>
      </w:r>
      <w:r w:rsidRPr="00F14E3C">
        <w:t>40</w:t>
      </w:r>
      <w:r w:rsidR="00F14E3C" w:rsidRPr="00F14E3C">
        <w:noBreakHyphen/>
      </w:r>
      <w:r w:rsidRPr="00F14E3C">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if the breach is remediable by repairs or otherwise and the tenant adequately remedies the breach before the date specified in the notice,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if the remedy cannot be completed within fourteen days, but is commenced within the fourteen</w:t>
      </w:r>
      <w:r w:rsidR="00F14E3C" w:rsidRPr="00F14E3C">
        <w:noBreakHyphen/>
      </w:r>
      <w:r w:rsidRPr="00F14E3C">
        <w:t>day period and is pursued in good faith to completion within a reasonable time, the rental agreement may not terminate by reason of the breach.</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rent is unpaid when due and the tenant fails to pay rent within five days from the date due or the tenant is in violation of Section 27</w:t>
      </w:r>
      <w:r w:rsidR="00F14E3C" w:rsidRPr="00F14E3C">
        <w:noBreakHyphen/>
      </w:r>
      <w:r w:rsidRPr="00F14E3C">
        <w:t>40</w:t>
      </w:r>
      <w:r w:rsidR="00F14E3C" w:rsidRPr="00F14E3C">
        <w:noBreakHyphen/>
      </w:r>
      <w:r w:rsidRPr="00F14E3C">
        <w:t xml:space="preserve">540, the landlord may terminate the rental agreement provided the </w:t>
      </w:r>
      <w:r w:rsidRPr="00F14E3C">
        <w:lastRenderedPageBreak/>
        <w:t>landlord has given the tenant written notice of nonpayment and his intention to terminate the rental agreement if the rent is not paid within that period. The landlord</w:t>
      </w:r>
      <w:r w:rsidR="00F14E3C" w:rsidRPr="00F14E3C">
        <w:t>’</w:t>
      </w:r>
      <w:r w:rsidRPr="00F14E3C">
        <w:t>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t>
      </w:r>
      <w:r w:rsidR="00F07D96" w:rsidRPr="00F14E3C">
        <w:t>IF YOU DO NOT PAY YOUR RENT ON TIME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This is your notice. If you do not pay your rent within five days of the due date, the landlord can start to have you evicted. You will get no other notice as long as you live in this rental unit.</w:t>
      </w:r>
      <w:r w:rsidR="00F14E3C" w:rsidRPr="00F14E3C">
        <w: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The presence of this provision in the rental agreement fully satisfies the </w:t>
      </w:r>
      <w:r w:rsidR="00F14E3C" w:rsidRPr="00F14E3C">
        <w:t>“</w:t>
      </w:r>
      <w:r w:rsidRPr="00F14E3C">
        <w:t>written notice</w:t>
      </w:r>
      <w:r w:rsidR="00F14E3C" w:rsidRPr="00F14E3C">
        <w:t>”</w:t>
      </w:r>
      <w:r w:rsidRPr="00F14E3C">
        <w:t xml:space="preserve"> requirement under this subsection and applies to a month</w:t>
      </w:r>
      <w:r w:rsidR="00F14E3C" w:rsidRPr="00F14E3C">
        <w:noBreakHyphen/>
      </w:r>
      <w:r w:rsidRPr="00F14E3C">
        <w:t>to</w:t>
      </w:r>
      <w:r w:rsidR="00F14E3C" w:rsidRPr="00F14E3C">
        <w:noBreakHyphen/>
      </w:r>
      <w:r w:rsidRPr="00F14E3C">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Except as provided in this chapter, the landlord may recover actual damages and obtain injunctive relief, judgments, or evictions in magistrate</w:t>
      </w:r>
      <w:r w:rsidR="00F14E3C" w:rsidRPr="00F14E3C">
        <w:t>’</w:t>
      </w:r>
      <w:r w:rsidRPr="00F14E3C">
        <w:t>s or circuit court without posting bond for any noncompliance by the tenant with the rental agreement or Section 27</w:t>
      </w:r>
      <w:r w:rsidR="00F14E3C" w:rsidRPr="00F14E3C">
        <w:noBreakHyphen/>
      </w:r>
      <w:r w:rsidRPr="00F14E3C">
        <w:t>40</w:t>
      </w:r>
      <w:r w:rsidR="00F14E3C" w:rsidRPr="00F14E3C">
        <w:noBreakHyphen/>
      </w:r>
      <w:r w:rsidRPr="00F14E3C">
        <w:t>510. A real estate broker</w:t>
      </w:r>
      <w:r w:rsidR="00F14E3C" w:rsidRPr="00F14E3C">
        <w:noBreakHyphen/>
      </w:r>
      <w:r w:rsidRPr="00F14E3C">
        <w:t>in</w:t>
      </w:r>
      <w:r w:rsidR="00F14E3C" w:rsidRPr="00F14E3C">
        <w:noBreakHyphen/>
      </w:r>
      <w:r w:rsidRPr="00F14E3C">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F14E3C" w:rsidRPr="00F14E3C">
        <w:t>’</w:t>
      </w:r>
      <w:r w:rsidRPr="00F14E3C">
        <w:t>s noncompliance is wilful other than nonpayment of rent, the landlord may recover reasonable attorney</w:t>
      </w:r>
      <w:r w:rsidR="00F14E3C" w:rsidRPr="00F14E3C">
        <w:t>’</w:t>
      </w:r>
      <w:r w:rsidRPr="00F14E3C">
        <w:t>s fees, provided the landlord is represented by an attorney. If the tenant</w:t>
      </w:r>
      <w:r w:rsidR="00F14E3C" w:rsidRPr="00F14E3C">
        <w:t>’</w:t>
      </w:r>
      <w:r w:rsidRPr="00F14E3C">
        <w:t>s nonpayment of rent is not in good faith, the landlord is entitled to reasonable attorney</w:t>
      </w:r>
      <w:r w:rsidR="00F14E3C" w:rsidRPr="00F14E3C">
        <w:t>’</w:t>
      </w:r>
      <w:r w:rsidRPr="00F14E3C">
        <w:t>s fees, provided the landlord is represented by an attorney.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F14E3C" w:rsidRPr="00F14E3C">
        <w:noBreakHyphen/>
      </w:r>
      <w:r w:rsidRPr="00F14E3C">
        <w:t>eight hours, excluding Saturdays, Sundays, and holidays, and may also be removed by these officials in the normal course of debris or trash collection before or after a period of forty</w:t>
      </w:r>
      <w:r w:rsidR="00F14E3C" w:rsidRPr="00F14E3C">
        <w:noBreakHyphen/>
      </w:r>
      <w:r w:rsidRPr="00F14E3C">
        <w:t>eight hours. If the premises is located in a municipality or county that does not collect trash or debris from the public highways, then after a period of forty</w:t>
      </w:r>
      <w:r w:rsidR="00F14E3C" w:rsidRPr="00F14E3C">
        <w:noBreakHyphen/>
      </w:r>
      <w:r w:rsidRPr="00F14E3C">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1992 Act No. 484, </w:t>
      </w:r>
      <w:r w:rsidRPr="00F14E3C">
        <w:t xml:space="preserve">Section </w:t>
      </w:r>
      <w:r w:rsidR="00F07D96" w:rsidRPr="00F14E3C">
        <w:t xml:space="preserve">1; 1998 Act No. 382, </w:t>
      </w:r>
      <w:r w:rsidRPr="00F14E3C">
        <w:t xml:space="preserve">Section </w:t>
      </w:r>
      <w:r w:rsidR="00F07D96" w:rsidRPr="00F14E3C">
        <w:t xml:space="preserve">2; 1999 Act No. 59,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Provision that a landlord may bring an action for possession if there has been material noncompliance by the tenant under this section, notwithstanding certain prohibitions with respect to retaliatory conduct by a landlord, see </w:t>
      </w:r>
      <w:r w:rsidR="00F14E3C" w:rsidRPr="00F14E3C">
        <w:t xml:space="preserve">Section </w:t>
      </w:r>
      <w:r w:rsidRPr="00F14E3C">
        <w:t>27</w:t>
      </w:r>
      <w:r w:rsidR="00F14E3C" w:rsidRPr="00F14E3C">
        <w:noBreakHyphen/>
      </w:r>
      <w:r w:rsidRPr="00F14E3C">
        <w:t>40</w:t>
      </w:r>
      <w:r w:rsidR="00F14E3C" w:rsidRPr="00F14E3C">
        <w:noBreakHyphen/>
      </w:r>
      <w:r w:rsidRPr="00F14E3C">
        <w:t>910.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108(1), 161(1), 312.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140, 173, 183, 715 to 717, 719.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Attorney Fees </w:t>
      </w:r>
      <w:r w:rsidR="00F14E3C" w:rsidRPr="00F14E3C">
        <w:t xml:space="preserve">Section </w:t>
      </w:r>
      <w:r w:rsidRPr="00F14E3C">
        <w:t>52, Landlord</w:t>
      </w:r>
      <w:r w:rsidR="00F14E3C" w:rsidRPr="00F14E3C">
        <w:t>’</w:t>
      </w:r>
      <w:r w:rsidRPr="00F14E3C">
        <w:t>s Rights.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20, Injuries to Landlord</w:t>
      </w:r>
      <w:r w:rsidR="00F14E3C" w:rsidRPr="00F14E3C">
        <w:t>’</w:t>
      </w:r>
      <w:r w:rsidRPr="00F14E3C">
        <w:t>s Reversion.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27,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United States Supreme Court Annotations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w:t>
      </w:r>
      <w:r w:rsidR="00F14E3C" w:rsidRPr="00F14E3C">
        <w:t>’</w:t>
      </w:r>
      <w:r w:rsidRPr="00F14E3C">
        <w:t>s duty to relet on defaulting tenant</w:t>
      </w:r>
      <w:r w:rsidR="00F14E3C" w:rsidRPr="00F14E3C">
        <w:t>’</w:t>
      </w:r>
      <w:r w:rsidRPr="00F14E3C">
        <w:t>s account. 51 L Ed 224.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Attorney General</w:t>
      </w:r>
      <w:r w:rsidR="00F14E3C" w:rsidRPr="00F14E3C">
        <w:t>’</w:t>
      </w:r>
      <w:r w:rsidRPr="00F14E3C">
        <w:t>s Opinions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 landlord must only provide the written notice of nonpayment specified in Section 27</w:t>
      </w:r>
      <w:r w:rsidR="00F14E3C" w:rsidRPr="00F14E3C">
        <w:noBreakHyphen/>
      </w:r>
      <w:r w:rsidRPr="00F14E3C">
        <w:t>40</w:t>
      </w:r>
      <w:r w:rsidR="00F14E3C" w:rsidRPr="00F14E3C">
        <w:noBreakHyphen/>
      </w:r>
      <w:r w:rsidRPr="00F14E3C">
        <w:t>710(b) once during the period covered by a lease; where written notice is conspicuously stated in the written lease, such notice is not required. 1987 Op. Atty Gen, No. 87</w:t>
      </w:r>
      <w:r w:rsidR="00F14E3C" w:rsidRPr="00F14E3C">
        <w:noBreakHyphen/>
      </w:r>
      <w:r w:rsidRPr="00F14E3C">
        <w:t>9, p 44.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NOTES OF DECISIONS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In general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1. In general</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A letter that landlord mailed to tenant in July, which specified that any subsequent nonpayment of rent would result in eviction, gave proper notice of non</w:t>
      </w:r>
      <w:r w:rsidR="00F14E3C" w:rsidRPr="00F14E3C">
        <w:noBreakHyphen/>
      </w:r>
      <w:r w:rsidRPr="00F14E3C">
        <w:t>compliance with the parties</w:t>
      </w:r>
      <w:r w:rsidR="00F14E3C" w:rsidRPr="00F14E3C">
        <w:t>’</w:t>
      </w:r>
      <w:r w:rsidRPr="00F14E3C">
        <w:t xml:space="preserve"> lease agreement as required by statute, such that landlord was legally justified in terminating tenant</w:t>
      </w:r>
      <w:r w:rsidR="00F14E3C" w:rsidRPr="00F14E3C">
        <w:t>’</w:t>
      </w:r>
      <w:r w:rsidRPr="00F14E3C">
        <w:t>s lease upon tenant</w:t>
      </w:r>
      <w:r w:rsidR="00F14E3C" w:rsidRPr="00F14E3C">
        <w:t>’</w:t>
      </w:r>
      <w:r w:rsidRPr="00F14E3C">
        <w:t>s subsequent nonpayment of rent in August. Bowers v. Thomas (S.C.App. 2007) 373 S.C. 240, 644 S.E.2d 751, rehearing denied. Landlord And Tenant 957</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720.</w:t>
      </w:r>
      <w:r w:rsidR="00F07D96" w:rsidRPr="00F14E3C">
        <w:t xml:space="preserve"> Noncompliance affecting health and safety.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If there is noncompliance by the tenant with Section 27</w:t>
      </w:r>
      <w:r w:rsidR="00F14E3C" w:rsidRPr="00F14E3C">
        <w:noBreakHyphen/>
      </w:r>
      <w:r w:rsidRPr="00F14E3C">
        <w:t>40</w:t>
      </w:r>
      <w:r w:rsidR="00F14E3C" w:rsidRPr="00F14E3C">
        <w:noBreakHyphen/>
      </w:r>
      <w:r w:rsidRPr="00F14E3C">
        <w:t xml:space="preserve">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w:t>
      </w:r>
      <w:r w:rsidRPr="00F14E3C">
        <w:lastRenderedPageBreak/>
        <w:t>shall reimburse the landlord for the cost and, in addition, the landlord shall have the remedies available under this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(b) If there is noncompliance by the tenant with </w:t>
      </w:r>
      <w:r w:rsidR="00F14E3C" w:rsidRPr="00F14E3C">
        <w:t xml:space="preserve">Section </w:t>
      </w:r>
      <w:r w:rsidRPr="00F14E3C">
        <w:t>27</w:t>
      </w:r>
      <w:r w:rsidR="00F14E3C" w:rsidRPr="00F14E3C">
        <w:noBreakHyphen/>
      </w:r>
      <w:r w:rsidRPr="00F14E3C">
        <w:t>40</w:t>
      </w:r>
      <w:r w:rsidR="00F14E3C" w:rsidRPr="00F14E3C">
        <w:noBreakHyphen/>
      </w:r>
      <w:r w:rsidRPr="00F14E3C">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1995 Act No. 112, </w:t>
      </w:r>
      <w:r w:rsidRPr="00F14E3C">
        <w:t xml:space="preserve">Section </w:t>
      </w:r>
      <w:r w:rsidR="00F07D96" w:rsidRPr="00F14E3C">
        <w:t>6.</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Other provisions relative to a landlord</w:t>
      </w:r>
      <w:r w:rsidR="00F14E3C" w:rsidRPr="00F14E3C">
        <w:t>’</w:t>
      </w:r>
      <w:r w:rsidRPr="00F14E3C">
        <w:t xml:space="preserve">s right of access to a dwelling unit, see </w:t>
      </w:r>
      <w:r w:rsidR="00F14E3C" w:rsidRPr="00F14E3C">
        <w:t xml:space="preserve">Section </w:t>
      </w:r>
      <w:r w:rsidRPr="00F14E3C">
        <w:t>27</w:t>
      </w:r>
      <w:r w:rsidR="00F14E3C" w:rsidRPr="00F14E3C">
        <w:noBreakHyphen/>
      </w:r>
      <w:r w:rsidRPr="00F14E3C">
        <w:t>40</w:t>
      </w:r>
      <w:r w:rsidR="00F14E3C" w:rsidRPr="00F14E3C">
        <w:noBreakHyphen/>
      </w:r>
      <w:r w:rsidRPr="00F14E3C">
        <w:t>530.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Provision that a landlord may bring an action for possession if there has been material noncompliance by the tenant under this section, notwithstanding certain prohibitions with respect to retaliatory conduct by a landlord, see </w:t>
      </w:r>
      <w:r w:rsidR="00F14E3C" w:rsidRPr="00F14E3C">
        <w:t xml:space="preserve">Section </w:t>
      </w:r>
      <w:r w:rsidRPr="00F14E3C">
        <w:t>27</w:t>
      </w:r>
      <w:r w:rsidR="00F14E3C" w:rsidRPr="00F14E3C">
        <w:noBreakHyphen/>
      </w:r>
      <w:r w:rsidRPr="00F14E3C">
        <w:t>40</w:t>
      </w:r>
      <w:r w:rsidR="00F14E3C" w:rsidRPr="00F14E3C">
        <w:noBreakHyphen/>
      </w:r>
      <w:r w:rsidRPr="00F14E3C">
        <w:t>910.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105, 106, 150(3).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140, 164, 169 to 170, 177, 183, 819 to 821, 835.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S.C. Jur. Landlord and Tenant </w:t>
      </w:r>
      <w:r w:rsidR="00F14E3C" w:rsidRPr="00F14E3C">
        <w:t xml:space="preserve">Section </w:t>
      </w:r>
      <w:r w:rsidRPr="00F14E3C">
        <w:t>20, Injuries to Landlord</w:t>
      </w:r>
      <w:r w:rsidR="00F14E3C" w:rsidRPr="00F14E3C">
        <w:t>’</w:t>
      </w:r>
      <w:r w:rsidRPr="00F14E3C">
        <w:t>s Reversion.</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730.</w:t>
      </w:r>
      <w:r w:rsidR="00F07D96" w:rsidRPr="00F14E3C">
        <w:t xml:space="preserve"> Remedies for absence, nonuse, and abandonment.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The unexplained absence of a tenant from a dwelling unit for a period of fifteen days after default in the payment of rent must be construed as abandonment of the dwelling unit.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the tenant has voluntarily terminated the utilities and there is an unexplained absence of a tenant after default in payment of rent, abandonment is considered immediate and the fifteen day rule as described in (a) does not apply.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F14E3C" w:rsidRPr="00F14E3C">
        <w:t>’</w:t>
      </w:r>
      <w:r w:rsidRPr="00F14E3C">
        <w:t>s remedies under Section 27</w:t>
      </w:r>
      <w:r w:rsidR="00F14E3C" w:rsidRPr="00F14E3C">
        <w:noBreakHyphen/>
      </w:r>
      <w:r w:rsidRPr="00F14E3C">
        <w:t>40</w:t>
      </w:r>
      <w:r w:rsidR="00F14E3C" w:rsidRPr="00F14E3C">
        <w:noBreakHyphen/>
      </w:r>
      <w:r w:rsidRPr="00F14E3C">
        <w:t xml:space="preserve">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w:t>
      </w:r>
      <w:r w:rsidRPr="00F14E3C">
        <w:lastRenderedPageBreak/>
        <w:t>month or week to week, the term of the rental agreement for this purpose is considered to be a month or a week, as the case may be.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F14E3C" w:rsidRPr="00F14E3C">
        <w:noBreakHyphen/>
      </w:r>
      <w:r w:rsidRPr="00F14E3C">
        <w:t>market value of five hundred dollars or less, the landlord may enter the dwelling unit, using forcible entry if required, and dispose of the property.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F14E3C" w:rsidRPr="00F14E3C">
        <w:noBreakHyphen/>
      </w:r>
      <w:r w:rsidRPr="00F14E3C">
        <w:t>37</w:t>
      </w:r>
      <w:r w:rsidR="00F14E3C" w:rsidRPr="00F14E3C">
        <w:noBreakHyphen/>
      </w:r>
      <w:r w:rsidRPr="00F14E3C">
        <w:t>10 to 27</w:t>
      </w:r>
      <w:r w:rsidR="00F14E3C" w:rsidRPr="00F14E3C">
        <w:noBreakHyphen/>
      </w:r>
      <w:r w:rsidRPr="00F14E3C">
        <w:t>37</w:t>
      </w:r>
      <w:r w:rsidR="00F14E3C" w:rsidRPr="00F14E3C">
        <w:noBreakHyphen/>
      </w:r>
      <w:r w:rsidRPr="00F14E3C">
        <w:t>150.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(f) Where property is disposed of by the landlord pursuant to subsection (d) and the property was in excess of five hundred dollars, the landlord is not liable unless the landlord was grossly negligent.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1995 Act No. 112, </w:t>
      </w:r>
      <w:r w:rsidRPr="00F14E3C">
        <w:t xml:space="preserve">Section </w:t>
      </w:r>
      <w:r w:rsidR="00F07D96" w:rsidRPr="00F14E3C">
        <w:t>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Other provisions relative to a landlord</w:t>
      </w:r>
      <w:r w:rsidR="00F14E3C" w:rsidRPr="00F14E3C">
        <w:t>’</w:t>
      </w:r>
      <w:r w:rsidRPr="00F14E3C">
        <w:t xml:space="preserve">s right of access to a dwelling unit, see </w:t>
      </w:r>
      <w:r w:rsidR="00F14E3C" w:rsidRPr="00F14E3C">
        <w:t xml:space="preserve">Section </w:t>
      </w:r>
      <w:r w:rsidRPr="00F14E3C">
        <w:t>27</w:t>
      </w:r>
      <w:r w:rsidR="00F14E3C" w:rsidRPr="00F14E3C">
        <w:noBreakHyphen/>
      </w:r>
      <w:r w:rsidRPr="00F14E3C">
        <w:t>40</w:t>
      </w:r>
      <w:r w:rsidR="00F14E3C" w:rsidRPr="00F14E3C">
        <w:noBreakHyphen/>
      </w:r>
      <w:r w:rsidRPr="00F14E3C">
        <w:t>530.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110(1), 161(1), 161(2).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140, 196 to 197, 715 to 719.</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70 Am. Jur. Proof of Facts 3d 1, Proof of Tenant</w:t>
      </w:r>
      <w:r w:rsidR="00F14E3C" w:rsidRPr="00F14E3C">
        <w:t>’</w:t>
      </w:r>
      <w:r w:rsidRPr="00F14E3C">
        <w:t>s Abandonment of Real Property Lease.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72 Am. Jur. Proof of Facts 3d 155, Sufficiency of Landlord</w:t>
      </w:r>
      <w:r w:rsidR="00F14E3C" w:rsidRPr="00F14E3C">
        <w:t>’</w:t>
      </w:r>
      <w:r w:rsidRPr="00F14E3C">
        <w:t>s Efforts to Mitigate Damages Following Tenant</w:t>
      </w:r>
      <w:r w:rsidR="00F14E3C" w:rsidRPr="00F14E3C">
        <w:t>’</w:t>
      </w:r>
      <w:r w:rsidRPr="00F14E3C">
        <w:t>s Abandonment of Leased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86 Am. Jur. Trials 1, Landlord</w:t>
      </w:r>
      <w:r w:rsidR="00F14E3C" w:rsidRPr="00F14E3C">
        <w:t>’</w:t>
      </w:r>
      <w:r w:rsidRPr="00F14E3C">
        <w:t>s Recovery of Rent After Abandonment or Surrender of Leased Premises.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54, Distress Under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United States Supreme Court Annotations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Landlord</w:t>
      </w:r>
      <w:r w:rsidR="00F14E3C" w:rsidRPr="00F14E3C">
        <w:t>’</w:t>
      </w:r>
      <w:r w:rsidRPr="00F14E3C">
        <w:t>s duty to relet on defaulting tenant</w:t>
      </w:r>
      <w:r w:rsidR="00F14E3C" w:rsidRPr="00F14E3C">
        <w:t>’</w:t>
      </w:r>
      <w:r w:rsidRPr="00F14E3C">
        <w:t>s account. 51 L Ed 224.</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740.</w:t>
      </w:r>
      <w:r w:rsidR="00F07D96" w:rsidRPr="00F14E3C">
        <w:t xml:space="preserve"> Landlord</w:t>
      </w:r>
      <w:r w:rsidRPr="00F14E3C">
        <w:t>’</w:t>
      </w:r>
      <w:r w:rsidR="00F07D96" w:rsidRPr="00F14E3C">
        <w:t>s lien; distress proceeding.</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A contractual lien or contractual security interest on behalf of the landlord in the tenant</w:t>
      </w:r>
      <w:r w:rsidR="00F14E3C" w:rsidRPr="00F14E3C">
        <w:t>’</w:t>
      </w:r>
      <w:r w:rsidRPr="00F14E3C">
        <w:t>s household goods is not enforceable unless perfected before the effective date of this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F14E3C" w:rsidRPr="00F14E3C">
        <w:t xml:space="preserve">Section </w:t>
      </w:r>
      <w:r w:rsidRPr="00F14E3C">
        <w:t>15</w:t>
      </w:r>
      <w:r w:rsidR="00F14E3C" w:rsidRPr="00F14E3C">
        <w:noBreakHyphen/>
      </w:r>
      <w:r w:rsidRPr="00F14E3C">
        <w:t>41</w:t>
      </w:r>
      <w:r w:rsidR="00F14E3C" w:rsidRPr="00F14E3C">
        <w:noBreakHyphen/>
      </w:r>
      <w:r w:rsidRPr="00F14E3C">
        <w:t>30.</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Code Commissioner</w:t>
      </w:r>
      <w:r w:rsidR="00F14E3C" w:rsidRPr="00F14E3C">
        <w:t>’</w:t>
      </w:r>
      <w:r w:rsidRPr="00F14E3C">
        <w:t>s Note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At the direction of the Code Commissioner, the reference was changed from </w:t>
      </w:r>
      <w:r w:rsidR="00F14E3C" w:rsidRPr="00F14E3C">
        <w:t xml:space="preserve">Section </w:t>
      </w:r>
      <w:r w:rsidRPr="00F14E3C">
        <w:t>15</w:t>
      </w:r>
      <w:r w:rsidR="00F14E3C" w:rsidRPr="00F14E3C">
        <w:noBreakHyphen/>
      </w:r>
      <w:r w:rsidRPr="00F14E3C">
        <w:t>41</w:t>
      </w:r>
      <w:r w:rsidR="00F14E3C" w:rsidRPr="00F14E3C">
        <w:noBreakHyphen/>
      </w:r>
      <w:r w:rsidRPr="00F14E3C">
        <w:t xml:space="preserve">200 to </w:t>
      </w:r>
      <w:r w:rsidR="00F14E3C" w:rsidRPr="00F14E3C">
        <w:t xml:space="preserve">Section </w:t>
      </w:r>
      <w:r w:rsidRPr="00F14E3C">
        <w:t>15</w:t>
      </w:r>
      <w:r w:rsidR="00F14E3C" w:rsidRPr="00F14E3C">
        <w:noBreakHyphen/>
      </w:r>
      <w:r w:rsidRPr="00F14E3C">
        <w:t>41</w:t>
      </w:r>
      <w:r w:rsidR="00F14E3C" w:rsidRPr="00F14E3C">
        <w:noBreakHyphen/>
      </w:r>
      <w:r w:rsidRPr="00F14E3C">
        <w:t xml:space="preserve">30 because Act 415 of 1988 renumbered </w:t>
      </w:r>
      <w:r w:rsidR="00F14E3C" w:rsidRPr="00F14E3C">
        <w:t xml:space="preserve">Section </w:t>
      </w:r>
      <w:r w:rsidRPr="00F14E3C">
        <w:t>15</w:t>
      </w:r>
      <w:r w:rsidR="00F14E3C" w:rsidRPr="00F14E3C">
        <w:noBreakHyphen/>
      </w:r>
      <w:r w:rsidRPr="00F14E3C">
        <w:t>41</w:t>
      </w:r>
      <w:r w:rsidR="00F14E3C" w:rsidRPr="00F14E3C">
        <w:noBreakHyphen/>
      </w:r>
      <w:r w:rsidRPr="00F14E3C">
        <w:t>200 to 15</w:t>
      </w:r>
      <w:r w:rsidR="00F14E3C" w:rsidRPr="00F14E3C">
        <w:noBreakHyphen/>
      </w:r>
      <w:r w:rsidRPr="00F14E3C">
        <w:t>41</w:t>
      </w:r>
      <w:r w:rsidR="00F14E3C" w:rsidRPr="00F14E3C">
        <w:noBreakHyphen/>
      </w:r>
      <w:r w:rsidRPr="00F14E3C">
        <w:t>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Provision that if, before expiration of a rental agreement, a landlord rents a dwelling unit abandoned by a tenant, such agreement is terminated as of the date of the new tenancy, subject to the landlord</w:t>
      </w:r>
      <w:r w:rsidR="00F14E3C" w:rsidRPr="00F14E3C">
        <w:t>’</w:t>
      </w:r>
      <w:r w:rsidRPr="00F14E3C">
        <w:t xml:space="preserve">s remedies under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730.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239, 263.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1201, 1212, 1217, 1272, 1274, 1284 to 1285, 1300.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46, Under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54, Distress Under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Attorney General</w:t>
      </w:r>
      <w:r w:rsidR="00F14E3C" w:rsidRPr="00F14E3C">
        <w:t>’</w:t>
      </w:r>
      <w:r w:rsidRPr="00F14E3C">
        <w:t>s Opinions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The recently</w:t>
      </w:r>
      <w:r w:rsidR="00F14E3C" w:rsidRPr="00F14E3C">
        <w:noBreakHyphen/>
      </w:r>
      <w:r w:rsidRPr="00F14E3C">
        <w:t>enacted State Residential Landlord and Tenant Act is applicable only to leases or rental agreements entered into or extended or renewed on or after July 8, 1986, the effective date of the Act. In addition, the applicability of the exemptions provided by Section 15</w:t>
      </w:r>
      <w:r w:rsidR="00F14E3C" w:rsidRPr="00F14E3C">
        <w:noBreakHyphen/>
      </w:r>
      <w:r w:rsidRPr="00F14E3C">
        <w:t>41</w:t>
      </w:r>
      <w:r w:rsidR="00F14E3C" w:rsidRPr="00F14E3C">
        <w:noBreakHyphen/>
      </w:r>
      <w:r w:rsidRPr="00F14E3C">
        <w:t xml:space="preserve">200 to distress proceedings is a </w:t>
      </w:r>
      <w:r w:rsidRPr="00F14E3C">
        <w:lastRenderedPageBreak/>
        <w:t>significant change by the General Assembly in the landlord</w:t>
      </w:r>
      <w:r w:rsidR="00F14E3C" w:rsidRPr="00F14E3C">
        <w:noBreakHyphen/>
      </w:r>
      <w:r w:rsidRPr="00F14E3C">
        <w:t>tenant relationship. 1986 Op. Atty Gen, No. 86</w:t>
      </w:r>
      <w:r w:rsidR="00F14E3C" w:rsidRPr="00F14E3C">
        <w:noBreakHyphen/>
      </w:r>
      <w:r w:rsidRPr="00F14E3C">
        <w:t>82, p 256.</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750.</w:t>
      </w:r>
      <w:r w:rsidR="00F07D96" w:rsidRPr="00F14E3C">
        <w:t xml:space="preserve"> Remedy after termination.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If the rental agreement is terminated, the landlord has a right to possession and for rent and a separate claim for actual damages for breach of the rental agreement and reasonable attorney</w:t>
      </w:r>
      <w:r w:rsidR="00F14E3C" w:rsidRPr="00F14E3C">
        <w:t>’</w:t>
      </w:r>
      <w:r w:rsidRPr="00F14E3C">
        <w:t>s fees.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286, 291(14).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1335 to 1336, 1359, 1363.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Attorney Fees </w:t>
      </w:r>
      <w:r w:rsidR="00F14E3C" w:rsidRPr="00F14E3C">
        <w:t xml:space="preserve">Section </w:t>
      </w:r>
      <w:r w:rsidRPr="00F14E3C">
        <w:t>52, Landlord</w:t>
      </w:r>
      <w:r w:rsidR="00F14E3C" w:rsidRPr="00F14E3C">
        <w:t>’</w:t>
      </w:r>
      <w:r w:rsidRPr="00F14E3C">
        <w:t>s Rights.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29,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56, Nature of the Remedy and Prerequisites.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United States Supreme Court Annotations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Landlord</w:t>
      </w:r>
      <w:r w:rsidR="00F14E3C" w:rsidRPr="00F14E3C">
        <w:t>’</w:t>
      </w:r>
      <w:r w:rsidRPr="00F14E3C">
        <w:t>s duty to relet on defaulting tenant</w:t>
      </w:r>
      <w:r w:rsidR="00F14E3C" w:rsidRPr="00F14E3C">
        <w:t>’</w:t>
      </w:r>
      <w:r w:rsidRPr="00F14E3C">
        <w:t>s account. 51 L Ed 224.</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760.</w:t>
      </w:r>
      <w:r w:rsidR="00F07D96" w:rsidRPr="00F14E3C">
        <w:t xml:space="preserve"> Recovery of possession limited.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Provision that a landlord may bring an action for possession against any person wrongfully in possession and may recover the damages provided in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430.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Provision that a landlord who recovers damages on account of a tenant</w:t>
      </w:r>
      <w:r w:rsidR="00F14E3C" w:rsidRPr="00F14E3C">
        <w:t>’</w:t>
      </w:r>
      <w:r w:rsidRPr="00F14E3C">
        <w:t xml:space="preserve">s bad faith assertion of retaliatory conduct may not also recover damages under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910.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275, 276.</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C.J.S. Landlord and Tenant </w:t>
      </w:r>
      <w:r w:rsidR="00F14E3C" w:rsidRPr="00F14E3C">
        <w:t xml:space="preserve">Sections </w:t>
      </w:r>
      <w:r w:rsidRPr="00F14E3C">
        <w:t xml:space="preserve"> 1322 to 1323, 1325, 1329 to 1331, 1334.</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770.</w:t>
      </w:r>
      <w:r w:rsidR="00F07D96" w:rsidRPr="00F14E3C">
        <w:t xml:space="preserve"> Periodic tenancy; holdover remedies.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The landlord or the tenant may terminate a week</w:t>
      </w:r>
      <w:r w:rsidR="00F14E3C" w:rsidRPr="00F14E3C">
        <w:noBreakHyphen/>
      </w:r>
      <w:r w:rsidRPr="00F14E3C">
        <w:t>to</w:t>
      </w:r>
      <w:r w:rsidR="00F14E3C" w:rsidRPr="00F14E3C">
        <w:noBreakHyphen/>
      </w:r>
      <w:r w:rsidRPr="00F14E3C">
        <w:t>week tenancy by a written notice given to the other at least seven days before the termination date specified in the notice.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The landlord or the tenant may terminate a month</w:t>
      </w:r>
      <w:r w:rsidR="00F14E3C" w:rsidRPr="00F14E3C">
        <w:noBreakHyphen/>
      </w:r>
      <w:r w:rsidRPr="00F14E3C">
        <w:t>to</w:t>
      </w:r>
      <w:r w:rsidR="00F14E3C" w:rsidRPr="00F14E3C">
        <w:noBreakHyphen/>
      </w:r>
      <w:r w:rsidRPr="00F14E3C">
        <w:t>month tenancy by a written notice given to the other at least thirty days before the termination date specified in the notice.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If the tenant remains in possession without the landlord</w:t>
      </w:r>
      <w:r w:rsidR="00F14E3C" w:rsidRPr="00F14E3C">
        <w:t>’</w:t>
      </w:r>
      <w:r w:rsidRPr="00F14E3C">
        <w:t>s consent after expiration of the term of the rental agreement or its termination, the landlord may bring an action for possession. If the holdover is not in good faith, the landlord may recover reasonable attorney</w:t>
      </w:r>
      <w:r w:rsidR="00F14E3C" w:rsidRPr="00F14E3C">
        <w:t>’</w:t>
      </w:r>
      <w:r w:rsidRPr="00F14E3C">
        <w:t>s fees. If the tenant</w:t>
      </w:r>
      <w:r w:rsidR="00F14E3C" w:rsidRPr="00F14E3C">
        <w:t>’</w:t>
      </w:r>
      <w:r w:rsidRPr="00F14E3C">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F14E3C" w:rsidRPr="00F14E3C">
        <w:t>’</w:t>
      </w:r>
      <w:r w:rsidRPr="00F14E3C">
        <w:t>s fees. If the landlord consents to the tenant</w:t>
      </w:r>
      <w:r w:rsidR="00F14E3C" w:rsidRPr="00F14E3C">
        <w:t>’</w:t>
      </w:r>
      <w:r w:rsidRPr="00F14E3C">
        <w:t xml:space="preserve">s continued occupancy, </w:t>
      </w:r>
      <w:r w:rsidR="00F14E3C" w:rsidRPr="00F14E3C">
        <w:t xml:space="preserve">Section </w:t>
      </w:r>
      <w:r w:rsidRPr="00F14E3C">
        <w:t>27</w:t>
      </w:r>
      <w:r w:rsidR="00F14E3C" w:rsidRPr="00F14E3C">
        <w:noBreakHyphen/>
      </w:r>
      <w:r w:rsidRPr="00F14E3C">
        <w:t>40</w:t>
      </w:r>
      <w:r w:rsidR="00F14E3C" w:rsidRPr="00F14E3C">
        <w:noBreakHyphen/>
      </w:r>
      <w:r w:rsidRPr="00F14E3C">
        <w:t>310(d) applies.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116(0.5), 196, 200.9, 216.</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209 to 210, 220, 227 to 228, 988 to 989, 1024, 1052 to 1053.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Attorney Fees </w:t>
      </w:r>
      <w:r w:rsidR="00F14E3C" w:rsidRPr="00F14E3C">
        <w:t xml:space="preserve">Section </w:t>
      </w:r>
      <w:r w:rsidRPr="00F14E3C">
        <w:t>52, Landlord</w:t>
      </w:r>
      <w:r w:rsidR="00F14E3C" w:rsidRPr="00F14E3C">
        <w:t>’</w:t>
      </w:r>
      <w:r w:rsidRPr="00F14E3C">
        <w:t>s Rights.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29,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South Carolina Legal and Business Forms </w:t>
      </w:r>
      <w:r w:rsidR="00F14E3C" w:rsidRPr="00F14E3C">
        <w:t xml:space="preserve">Section </w:t>
      </w:r>
      <w:r w:rsidRPr="00F14E3C">
        <w:t>14:88 , Holdover</w:t>
      </w:r>
      <w:r w:rsidR="00F14E3C" w:rsidRPr="00F14E3C">
        <w:noBreakHyphen/>
      </w:r>
      <w:r w:rsidRPr="00F14E3C">
        <w:t>Residential.</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780.</w:t>
      </w:r>
      <w:r w:rsidR="00F07D96" w:rsidRPr="00F14E3C">
        <w:t xml:space="preserve"> Landlord and tenant remedies for abuse of access.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If the tenant refuses to allow lawful access, the landlord may obtain injunctive relief in magistrates</w:t>
      </w:r>
      <w:r w:rsidR="00F14E3C" w:rsidRPr="00F14E3C">
        <w:t>’</w:t>
      </w:r>
      <w:r w:rsidRPr="00F14E3C">
        <w:t xml:space="preserve"> or circuit court without posting bond to compel access, or terminate the rental agreement. In either case the landlord may recover actual damages and reasonable attorney</w:t>
      </w:r>
      <w:r w:rsidR="00F14E3C" w:rsidRPr="00F14E3C">
        <w:t>’</w:t>
      </w:r>
      <w:r w:rsidRPr="00F14E3C">
        <w:t>s fees.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F14E3C" w:rsidRPr="00F14E3C">
        <w:t>’</w:t>
      </w:r>
      <w:r w:rsidRPr="00F14E3C">
        <w:t xml:space="preserve"> or circuit court without posting bond to prevent the recurrence of the conduct or terminate the rental agreement. In either case the tenant may recover actual damages and reasonable attorney</w:t>
      </w:r>
      <w:r w:rsidR="00F14E3C" w:rsidRPr="00F14E3C">
        <w:t>’</w:t>
      </w:r>
      <w:r w:rsidRPr="00F14E3C">
        <w:t>s fees.</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Provision that, in an action for rent concerning a period when the tenant is not in possession, he is not required to pay any rent as required by this section, see </w:t>
      </w:r>
      <w:r w:rsidR="00F14E3C" w:rsidRPr="00F14E3C">
        <w:t xml:space="preserve">Section </w:t>
      </w:r>
      <w:r w:rsidRPr="00F14E3C">
        <w:t>27</w:t>
      </w:r>
      <w:r w:rsidR="00F14E3C" w:rsidRPr="00F14E3C">
        <w:noBreakHyphen/>
      </w:r>
      <w:r w:rsidRPr="00F14E3C">
        <w:t>40</w:t>
      </w:r>
      <w:r w:rsidR="00F14E3C" w:rsidRPr="00F14E3C">
        <w:noBreakHyphen/>
      </w:r>
      <w:r w:rsidRPr="00F14E3C">
        <w:t>640.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Sufficiency, in order to stay execution of a judgment for ejectment, of a tenant</w:t>
      </w:r>
      <w:r w:rsidR="00F14E3C" w:rsidRPr="00F14E3C">
        <w:t>’</w:t>
      </w:r>
      <w:r w:rsidRPr="00F14E3C">
        <w:t xml:space="preserve">s undertaking that he will pay rent as it becomes due after entry of the judgment, see </w:t>
      </w:r>
      <w:r w:rsidR="00F14E3C" w:rsidRPr="00F14E3C">
        <w:t xml:space="preserve">Section </w:t>
      </w:r>
      <w:r w:rsidRPr="00F14E3C">
        <w:t>27</w:t>
      </w:r>
      <w:r w:rsidR="00F14E3C" w:rsidRPr="00F14E3C">
        <w:noBreakHyphen/>
      </w:r>
      <w:r w:rsidRPr="00F14E3C">
        <w:t>40</w:t>
      </w:r>
      <w:r w:rsidR="00F14E3C" w:rsidRPr="00F14E3C">
        <w:noBreakHyphen/>
      </w:r>
      <w:r w:rsidRPr="00F14E3C">
        <w:t>800.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132(1), 150(3).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692, 721 to 722, 819 to 821, 835.</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Attorney Fees </w:t>
      </w:r>
      <w:r w:rsidR="00F14E3C" w:rsidRPr="00F14E3C">
        <w:t xml:space="preserve">Section </w:t>
      </w:r>
      <w:r w:rsidRPr="00F14E3C">
        <w:t>52, Landlord</w:t>
      </w:r>
      <w:r w:rsidR="00F14E3C" w:rsidRPr="00F14E3C">
        <w:t>’</w:t>
      </w:r>
      <w:r w:rsidRPr="00F14E3C">
        <w:t>s Rights.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S.C. Jur. Attorney Fees </w:t>
      </w:r>
      <w:r w:rsidR="00F14E3C" w:rsidRPr="00F14E3C">
        <w:t xml:space="preserve">Section </w:t>
      </w:r>
      <w:r w:rsidRPr="00F14E3C">
        <w:t>53, Tenant</w:t>
      </w:r>
      <w:r w:rsidR="00F14E3C" w:rsidRPr="00F14E3C">
        <w:t>’</w:t>
      </w:r>
      <w:r w:rsidRPr="00F14E3C">
        <w:t>s Rights.</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790.</w:t>
      </w:r>
      <w:r w:rsidR="00F07D96" w:rsidRPr="00F14E3C">
        <w:t xml:space="preserve"> Payment of rent into court.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In any action where the landlord sues for possession and the tenant raises defenses or counterclaims pursuant to this chapter or the rental agreement: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F14E3C" w:rsidRPr="00F14E3C">
        <w:t>’</w:t>
      </w:r>
      <w:r w:rsidRPr="00F14E3C">
        <w:t>s alleged violation of the rental agreement or the provisions of this chapter, the rent to be paid must be the fair</w:t>
      </w:r>
      <w:r w:rsidR="00F14E3C" w:rsidRPr="00F14E3C">
        <w:noBreakHyphen/>
      </w:r>
      <w:r w:rsidRPr="00F14E3C">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In the event that the amount of rent is in controversy, the court shall determine the amount of rent to be paid to the landlord in the same manner as in subsection (a) or (b) of this section.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(c) Should the tenant not appear and show cause within ten days, the court shall issue a warrant of ejectment pursuant to </w:t>
      </w:r>
      <w:r w:rsidR="00F14E3C" w:rsidRPr="00F14E3C">
        <w:t xml:space="preserve">Section </w:t>
      </w:r>
      <w:r w:rsidRPr="00F14E3C">
        <w:t>27</w:t>
      </w:r>
      <w:r w:rsidR="00F14E3C" w:rsidRPr="00F14E3C">
        <w:noBreakHyphen/>
      </w:r>
      <w:r w:rsidRPr="00F14E3C">
        <w:t>37</w:t>
      </w:r>
      <w:r w:rsidR="00F14E3C" w:rsidRPr="00F14E3C">
        <w:noBreakHyphen/>
      </w:r>
      <w:r w:rsidRPr="00F14E3C">
        <w:t>40 of the 1976 Code.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(d) If the amount of rent due is determined at final adjudication to be less than alleged by the landlord, decision must be entered for the tenant if he has complied fully with the provisions of this section.</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1995 Act No. 112, </w:t>
      </w:r>
      <w:r w:rsidRPr="00F14E3C">
        <w:t xml:space="preserve">Section </w:t>
      </w:r>
      <w:r w:rsidR="00F07D96" w:rsidRPr="00F14E3C">
        <w:t>8.</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Deposits in Court 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123.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Deposits in Court </w:t>
      </w:r>
      <w:r w:rsidR="00F14E3C" w:rsidRPr="00F14E3C">
        <w:t xml:space="preserve">Sections </w:t>
      </w:r>
      <w:r w:rsidRPr="00F14E3C">
        <w:t xml:space="preserve"> 1 to 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Attorney General</w:t>
      </w:r>
      <w:r w:rsidR="00F14E3C" w:rsidRPr="00F14E3C">
        <w:t>’</w:t>
      </w:r>
      <w:r w:rsidRPr="00F14E3C">
        <w:t>s Opinions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Section 27</w:t>
      </w:r>
      <w:r w:rsidR="00F14E3C" w:rsidRPr="00F14E3C">
        <w:noBreakHyphen/>
      </w:r>
      <w:r w:rsidRPr="00F14E3C">
        <w:t>40</w:t>
      </w:r>
      <w:r w:rsidR="00F14E3C" w:rsidRPr="00F14E3C">
        <w:noBreakHyphen/>
      </w:r>
      <w:r w:rsidRPr="00F14E3C">
        <w:t>790 would be applied by the magistrate prior to Section 27</w:t>
      </w:r>
      <w:r w:rsidR="00F14E3C" w:rsidRPr="00F14E3C">
        <w:noBreakHyphen/>
      </w:r>
      <w:r w:rsidRPr="00F14E3C">
        <w:t>40</w:t>
      </w:r>
      <w:r w:rsidR="00F14E3C" w:rsidRPr="00F14E3C">
        <w:noBreakHyphen/>
      </w:r>
      <w:r w:rsidRPr="00F14E3C">
        <w:t>800 becoming applicable. S.C. Op.Atty.Gen. (January 13, 2016) 2016 WL 386065.</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800.</w:t>
      </w:r>
      <w:r w:rsidR="00F07D96" w:rsidRPr="00F14E3C">
        <w:t xml:space="preserve"> Undertaking on appeal and order staying execution.</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Upon appeal to the circuit court, the case must be heard, in a manner consistent with other appeals from magistrates</w:t>
      </w:r>
      <w:r w:rsidR="00F14E3C" w:rsidRPr="00F14E3C">
        <w:t>’</w:t>
      </w:r>
      <w:r w:rsidRPr="00F14E3C">
        <w:t xml:space="preserve"> court, as soon as is feasible after the appeal is docketed.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(b) It is sufficient to stay execution of a judgment for ejectment that the tenant sign an undertaking that he will pay to the landlord the amount of rent, determined by the magistrate in accordance with </w:t>
      </w:r>
      <w:r w:rsidR="00F14E3C" w:rsidRPr="00F14E3C">
        <w:t xml:space="preserve">Section </w:t>
      </w:r>
      <w:r w:rsidRPr="00F14E3C">
        <w:t>27</w:t>
      </w:r>
      <w:r w:rsidR="00F14E3C" w:rsidRPr="00F14E3C">
        <w:noBreakHyphen/>
      </w:r>
      <w:r w:rsidRPr="00F14E3C">
        <w:t>40</w:t>
      </w:r>
      <w:r w:rsidR="00F14E3C" w:rsidRPr="00F14E3C">
        <w:noBreakHyphen/>
      </w:r>
      <w:r w:rsidRPr="00F14E3C">
        <w:t>780, as it becomes due periodically after the judgment was entered. Any magistrate, clerk, or circuit court judge shall order a stay of execution upon the undertaking.</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The undertaking by the tenant and the order staying execution may be substantially in the following form:</w:t>
      </w:r>
    </w:p>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07D96" w:rsidRPr="00F14E3C"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07D96" w:rsidRPr="00F14E3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4E3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4E3C">
              <w:rPr>
                <w:rFonts w:eastAsia="Times New Roman"/>
                <w:szCs w:val="20"/>
              </w:rPr>
              <w:t> </w:t>
            </w:r>
          </w:p>
        </w:tc>
      </w:tr>
      <w:tr w:rsidR="00F07D96" w:rsidRPr="00F14E3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4E3C">
              <w:rPr>
                <w:rFonts w:eastAsia="Times New Roman"/>
                <w:szCs w:val="20"/>
              </w:rPr>
              <w:t>County of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4E3C">
              <w:rPr>
                <w:rFonts w:eastAsia="Times New Roman"/>
                <w:szCs w:val="20"/>
              </w:rPr>
              <w:t> </w:t>
            </w:r>
          </w:p>
        </w:tc>
      </w:tr>
      <w:tr w:rsidR="00F07D96" w:rsidRPr="00F14E3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4E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4E3C">
              <w:rPr>
                <w:rFonts w:eastAsia="Times New Roman"/>
                <w:szCs w:val="20"/>
              </w:rPr>
              <w:t> </w:t>
            </w:r>
          </w:p>
        </w:tc>
      </w:tr>
      <w:tr w:rsidR="00F07D96" w:rsidRPr="00F14E3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4E3C">
              <w:rPr>
                <w:rFonts w:eastAsia="Times New Roman"/>
                <w:szCs w:val="20"/>
              </w:rPr>
              <w:t>____________________ Landlord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4E3C">
              <w:rPr>
                <w:rFonts w:eastAsia="Times New Roman"/>
                <w:szCs w:val="20"/>
              </w:rPr>
              <w:t> </w:t>
            </w:r>
          </w:p>
        </w:tc>
      </w:tr>
      <w:tr w:rsidR="00F07D96" w:rsidRPr="00F14E3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4E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4E3C">
              <w:rPr>
                <w:rFonts w:eastAsia="Times New Roman"/>
                <w:szCs w:val="20"/>
              </w:rPr>
              <w:t> </w:t>
            </w:r>
          </w:p>
        </w:tc>
      </w:tr>
      <w:tr w:rsidR="00F07D96" w:rsidRPr="00F14E3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4E3C">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4E3C">
              <w:rPr>
                <w:rFonts w:eastAsia="Times New Roman"/>
                <w:szCs w:val="20"/>
              </w:rPr>
              <w:t> </w:t>
            </w:r>
          </w:p>
        </w:tc>
      </w:tr>
      <w:tr w:rsidR="00F07D96" w:rsidRPr="00F14E3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4E3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4E3C">
              <w:rPr>
                <w:rFonts w:eastAsia="Times New Roman"/>
                <w:szCs w:val="20"/>
              </w:rPr>
              <w:t> </w:t>
            </w:r>
          </w:p>
        </w:tc>
      </w:tr>
      <w:tr w:rsidR="00F07D96" w:rsidRPr="00F14E3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4E3C">
              <w:rPr>
                <w:rFonts w:eastAsia="Times New Roman"/>
                <w:szCs w:val="20"/>
              </w:rPr>
              <w:t>____________________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07D96"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4E3C">
              <w:rPr>
                <w:rFonts w:eastAsia="Times New Roman"/>
                <w:szCs w:val="20"/>
              </w:rPr>
              <w:t> </w:t>
            </w:r>
          </w:p>
        </w:tc>
      </w:tr>
    </w:tbl>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Bond to Stay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Execution on Appeal</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to Circuit Court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Pursuant to the findings of the magistrate, the tenant is obligated to pay rent in the amount of $_____ per _____, due on the ___ day of each __________.</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This the __________ day of __________, 19___</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_</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w:t>
      </w:r>
      <w:r w:rsidRPr="00F14E3C">
        <w:lastRenderedPageBreak/>
        <w:t>by the tenant to the circuit court on issues dealing with possession must be dismissed and the sheriff may dispossess the tenant.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This the __________ day of __________, 19___</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_</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Judge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(e) If the tenant fails to make a payment within five days of the due date according to the undertaking and order staying execution, the clerk, upon application of the landlord, shall issue a warrant of ejectment to be executed pursuant to </w:t>
      </w:r>
      <w:r w:rsidR="00F14E3C" w:rsidRPr="00F14E3C">
        <w:t xml:space="preserve">Section </w:t>
      </w:r>
      <w:r w:rsidRPr="00F14E3C">
        <w:t>27</w:t>
      </w:r>
      <w:r w:rsidR="00F14E3C" w:rsidRPr="00F14E3C">
        <w:noBreakHyphen/>
      </w:r>
      <w:r w:rsidRPr="00F14E3C">
        <w:t>37</w:t>
      </w:r>
      <w:r w:rsidR="00F14E3C" w:rsidRPr="00F14E3C">
        <w:noBreakHyphen/>
      </w:r>
      <w:r w:rsidRPr="00F14E3C">
        <w:t>40 of the 1976 Code.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The tenant</w:t>
      </w:r>
      <w:r w:rsidR="00F14E3C" w:rsidRPr="00F14E3C">
        <w:t>’</w:t>
      </w:r>
      <w:r w:rsidRPr="00F14E3C">
        <w:t>s failure to comply with the terms of the undertaking entitles the landlord to execution of the judgment for possession in accordance with the provisions of subsection (e) of this section.</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 xml:space="preserve">1; 1999 Act No. 55, </w:t>
      </w:r>
      <w:r w:rsidRPr="00F14E3C">
        <w:t xml:space="preserve">Section </w:t>
      </w:r>
      <w:r w:rsidR="00F07D96" w:rsidRPr="00F14E3C">
        <w:t>34.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285(7), 291(18), 315(1).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1335 to 1336, 1355 to 1356, 1399 to 1402, 1483 to 1484.</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Appeal and Error </w:t>
      </w:r>
      <w:r w:rsidR="00F14E3C" w:rsidRPr="00F14E3C">
        <w:t xml:space="preserve">Section </w:t>
      </w:r>
      <w:r w:rsidRPr="00F14E3C">
        <w:t>54, Exceptions to the Automatic Stay.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S.C. Jur. Appeal and Error App I, South Carolina Appellate Court Rules Parts I and II Only General Provisions of and Practice and Procedure in Appellate Courts.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Litigation Forms and Analysis </w:t>
      </w:r>
      <w:r w:rsidR="00F14E3C" w:rsidRPr="00F14E3C">
        <w:t xml:space="preserve">Section </w:t>
      </w:r>
      <w:r w:rsidRPr="00F14E3C">
        <w:t>40:2 , Stay of Proceedings Pending Appeal and Security.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Attorney General</w:t>
      </w:r>
      <w:r w:rsidR="00F14E3C" w:rsidRPr="00F14E3C">
        <w:t>’</w:t>
      </w:r>
      <w:r w:rsidRPr="00F14E3C">
        <w:t>s Opinions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Section 27</w:t>
      </w:r>
      <w:r w:rsidR="00F14E3C" w:rsidRPr="00F14E3C">
        <w:noBreakHyphen/>
      </w:r>
      <w:r w:rsidRPr="00F14E3C">
        <w:t>40</w:t>
      </w:r>
      <w:r w:rsidR="00F14E3C" w:rsidRPr="00F14E3C">
        <w:noBreakHyphen/>
      </w:r>
      <w:r w:rsidRPr="00F14E3C">
        <w:t>790 would be applied by the magistrate prior to Section 27</w:t>
      </w:r>
      <w:r w:rsidR="00F14E3C" w:rsidRPr="00F14E3C">
        <w:noBreakHyphen/>
      </w:r>
      <w:r w:rsidRPr="00F14E3C">
        <w:t>40</w:t>
      </w:r>
      <w:r w:rsidR="00F14E3C" w:rsidRPr="00F14E3C">
        <w:noBreakHyphen/>
      </w:r>
      <w:r w:rsidRPr="00F14E3C">
        <w:t>800 becoming applicable. S.C. Op.Atty.Gen. (January 13, 2016) 2016 WL 386065.</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D96" w:rsidRPr="00F14E3C">
        <w:t xml:space="preserve"> 9</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E3C">
        <w:t>Retaliatory Conduct Prohibited; Miscellaneous</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910.</w:t>
      </w:r>
      <w:r w:rsidR="00F07D96" w:rsidRPr="00F14E3C">
        <w:t xml:space="preserve"> Retaliatory conduct prohibited.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(a) Except as provided in this section, a landlord shall not retaliate by increasing rent to an amount in excess of fair</w:t>
      </w:r>
      <w:r w:rsidR="00F14E3C" w:rsidRPr="00F14E3C">
        <w:noBreakHyphen/>
      </w:r>
      <w:r w:rsidRPr="00F14E3C">
        <w:t>market value or decreasing essential services or by bringing an action for possession after: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the tenant has complained to a governmental agency charged with responsibility for enforcement of a building or housing code of a violation applicable to the premises materially affecting health and safety;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(2) the tenant has complained to the landlord of a violation of this chapter.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(b) If the landlord acts in violation of subsection (a), the tenant is entitled to the remedies provided in </w:t>
      </w:r>
      <w:r w:rsidR="00F14E3C" w:rsidRPr="00F14E3C">
        <w:t xml:space="preserve">Section </w:t>
      </w:r>
      <w:r w:rsidRPr="00F14E3C">
        <w:t>27</w:t>
      </w:r>
      <w:r w:rsidR="00F14E3C" w:rsidRPr="00F14E3C">
        <w:noBreakHyphen/>
      </w:r>
      <w:r w:rsidRPr="00F14E3C">
        <w:t>40</w:t>
      </w:r>
      <w:r w:rsidR="00F14E3C" w:rsidRPr="00F14E3C">
        <w:noBreakHyphen/>
      </w:r>
      <w:r w:rsidRPr="00F14E3C">
        <w:t>660 as a defense in any retaliatory action against him for possession. If the defense by the tenant is without merit, the landlord is entitled to reasonable attorney</w:t>
      </w:r>
      <w:r w:rsidR="00F14E3C" w:rsidRPr="00F14E3C">
        <w:t>’</w:t>
      </w:r>
      <w:r w:rsidRPr="00F14E3C">
        <w:t>s fees. If the defense is raised in bad faith, the landlord may recover up to three month</w:t>
      </w:r>
      <w:r w:rsidR="00F14E3C" w:rsidRPr="00F14E3C">
        <w:t>’</w:t>
      </w:r>
      <w:r w:rsidRPr="00F14E3C">
        <w:t xml:space="preserve">s periodic rent or treble the actual damages, whichever is greater. If the landlord recovers damages under this section, he may not also recover damages under </w:t>
      </w:r>
      <w:r w:rsidR="00F14E3C" w:rsidRPr="00F14E3C">
        <w:t xml:space="preserve">Section </w:t>
      </w:r>
      <w:r w:rsidRPr="00F14E3C">
        <w:t>27</w:t>
      </w:r>
      <w:r w:rsidR="00F14E3C" w:rsidRPr="00F14E3C">
        <w:noBreakHyphen/>
      </w:r>
      <w:r w:rsidRPr="00F14E3C">
        <w:t>40</w:t>
      </w:r>
      <w:r w:rsidR="00F14E3C" w:rsidRPr="00F14E3C">
        <w:noBreakHyphen/>
      </w:r>
      <w:r w:rsidRPr="00F14E3C">
        <w:t>760.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 Notwithstanding subsections (a) and (b), a landlord may bring an action for possession if:</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 xml:space="preserve">(2) there is material noncompliance by the tenant under </w:t>
      </w:r>
      <w:r w:rsidR="00F14E3C" w:rsidRPr="00F14E3C">
        <w:t xml:space="preserve">Section </w:t>
      </w:r>
      <w:r w:rsidRPr="00F14E3C">
        <w:t>27</w:t>
      </w:r>
      <w:r w:rsidR="00F14E3C" w:rsidRPr="00F14E3C">
        <w:noBreakHyphen/>
      </w:r>
      <w:r w:rsidRPr="00F14E3C">
        <w:t>40</w:t>
      </w:r>
      <w:r w:rsidR="00F14E3C" w:rsidRPr="00F14E3C">
        <w:noBreakHyphen/>
      </w:r>
      <w:r w:rsidRPr="00F14E3C">
        <w:t xml:space="preserve">710 or </w:t>
      </w:r>
      <w:r w:rsidR="00F14E3C" w:rsidRPr="00F14E3C">
        <w:t xml:space="preserve">Section </w:t>
      </w:r>
      <w:r w:rsidRPr="00F14E3C">
        <w:t>27</w:t>
      </w:r>
      <w:r w:rsidR="00F14E3C" w:rsidRPr="00F14E3C">
        <w:noBreakHyphen/>
      </w:r>
      <w:r w:rsidRPr="00F14E3C">
        <w:t>40</w:t>
      </w:r>
      <w:r w:rsidR="00F14E3C" w:rsidRPr="00F14E3C">
        <w:noBreakHyphen/>
      </w:r>
      <w:r w:rsidRPr="00F14E3C">
        <w:t>720; or</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r>
      <w:r w:rsidRPr="00F14E3C">
        <w:tab/>
        <w:t>(3) compliance with the applicable building or housing code requires alteration, remodeling, or demolition which would effectively deprive the tenant of use of the dwelling unit.</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 xml:space="preserve">(d) The maintenance of an action under subsection (c) does not release the landlord from liability under subsection (b) of </w:t>
      </w:r>
      <w:r w:rsidR="00F14E3C" w:rsidRPr="00F14E3C">
        <w:t xml:space="preserve">Section </w:t>
      </w:r>
      <w:r w:rsidRPr="00F14E3C">
        <w:t>27</w:t>
      </w:r>
      <w:r w:rsidR="00F14E3C" w:rsidRPr="00F14E3C">
        <w:noBreakHyphen/>
      </w:r>
      <w:r w:rsidRPr="00F14E3C">
        <w:t>40</w:t>
      </w:r>
      <w:r w:rsidR="00F14E3C" w:rsidRPr="00F14E3C">
        <w:noBreakHyphen/>
      </w:r>
      <w:r w:rsidRPr="00F14E3C">
        <w:t>610.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F14E3C" w:rsidRPr="00F14E3C">
        <w:noBreakHyphen/>
      </w:r>
      <w:r w:rsidRPr="00F14E3C">
        <w:t>market value.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F14E3C" w:rsidRPr="00F14E3C">
        <w:noBreakHyphen/>
      </w:r>
      <w:r w:rsidRPr="00F14E3C">
        <w:t>five days and may not increase rent to an amount in excess of fair</w:t>
      </w:r>
      <w:r w:rsidR="00F14E3C" w:rsidRPr="00F14E3C">
        <w:noBreakHyphen/>
      </w:r>
      <w:r w:rsidRPr="00F14E3C">
        <w:t>market value or decrease essential services pending the recovery of the dwelling unit, provided that the tenant proves the landlord</w:t>
      </w:r>
      <w:r w:rsidR="00F14E3C" w:rsidRPr="00F14E3C">
        <w:t>’</w:t>
      </w:r>
      <w:r w:rsidRPr="00F14E3C">
        <w:t>s violation of this chapter, the landlord had notice of such violation, and the landlord had notice of the tenant</w:t>
      </w:r>
      <w:r w:rsidR="00F14E3C" w:rsidRPr="00F14E3C">
        <w:t>’</w:t>
      </w:r>
      <w:r w:rsidRPr="00F14E3C">
        <w:t>s complaint prior to expiration of the lease.</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(h) Any landlord who acts in retaliation against the tenant for engaging in protected conduct is liable for damages up to three month</w:t>
      </w:r>
      <w:r w:rsidR="00F14E3C" w:rsidRPr="00F14E3C">
        <w:t>’</w:t>
      </w:r>
      <w:r w:rsidRPr="00F14E3C">
        <w:t>s rent or treble the actual damages sustained by the tenant, whichever is greater, and reasonable attorney</w:t>
      </w:r>
      <w:r w:rsidR="00F14E3C" w:rsidRPr="00F14E3C">
        <w:t>’</w:t>
      </w:r>
      <w:r w:rsidRPr="00F14E3C">
        <w:t>s fees. Nothing in this section may be construed to prohibit an action for damages after a landlord has recovered possession of the dwelling unit in subsection (c), provided the ejectment was primarily in retaliation against the tenant</w:t>
      </w:r>
      <w:r w:rsidR="00F14E3C" w:rsidRPr="00F14E3C">
        <w:t>’</w:t>
      </w:r>
      <w:r w:rsidRPr="00F14E3C">
        <w:t>s protected conduct.</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45 Am. Jur. Proof of Facts 3d 375, Tenant</w:t>
      </w:r>
      <w:r w:rsidR="00F14E3C" w:rsidRPr="00F14E3C">
        <w:t>’</w:t>
      </w:r>
      <w:r w:rsidRPr="00F14E3C">
        <w:t>s Rights and Remedies Against Retaliatory Eviction by Landlord.</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99 Am. Jur. Trials 289, Retaliatory Eviction Claims.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Attorney Fees </w:t>
      </w:r>
      <w:r w:rsidR="00F14E3C" w:rsidRPr="00F14E3C">
        <w:t xml:space="preserve">Section </w:t>
      </w:r>
      <w:r w:rsidRPr="00F14E3C">
        <w:t>52, Landlord</w:t>
      </w:r>
      <w:r w:rsidR="00F14E3C" w:rsidRPr="00F14E3C">
        <w:t>’</w:t>
      </w:r>
      <w:r w:rsidRPr="00F14E3C">
        <w:t>s Rights.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S.C. Jur. Landlord and Tenant </w:t>
      </w:r>
      <w:r w:rsidR="00F14E3C" w:rsidRPr="00F14E3C">
        <w:t xml:space="preserve">Section </w:t>
      </w:r>
      <w:r w:rsidRPr="00F14E3C">
        <w:t>64, Leases Governed by the Rlta.</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LAW REVIEW AND JOURNAL COMMENTARIES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Liabilities of sellers and lessors of residential realty in South Carolina. 40 S.C. L. Rev. 545 (Spring 1989).</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920.</w:t>
      </w:r>
      <w:r w:rsidR="00F07D96" w:rsidRPr="00F14E3C">
        <w:t xml:space="preserve"> Conflict with Title 27.</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Encyclopedias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S.C. Jur. Landlord and Tenant </w:t>
      </w:r>
      <w:r w:rsidR="00F14E3C" w:rsidRPr="00F14E3C">
        <w:t xml:space="preserve">Section </w:t>
      </w:r>
      <w:r w:rsidRPr="00F14E3C">
        <w:t>40, Right to Assign or Sublet.</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930.</w:t>
      </w:r>
      <w:r w:rsidR="00F07D96" w:rsidRPr="00F14E3C">
        <w:t xml:space="preserve"> Severability.</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P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P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rPr>
          <w:b/>
        </w:rPr>
        <w:t xml:space="preserve">SECTION </w:t>
      </w:r>
      <w:r w:rsidR="00F07D96" w:rsidRPr="00F14E3C">
        <w:rPr>
          <w:b/>
        </w:rPr>
        <w:t>27</w:t>
      </w:r>
      <w:r w:rsidRPr="00F14E3C">
        <w:rPr>
          <w:b/>
        </w:rPr>
        <w:noBreakHyphen/>
      </w:r>
      <w:r w:rsidR="00F07D96" w:rsidRPr="00F14E3C">
        <w:rPr>
          <w:b/>
        </w:rPr>
        <w:t>40</w:t>
      </w:r>
      <w:r w:rsidRPr="00F14E3C">
        <w:rPr>
          <w:b/>
        </w:rPr>
        <w:noBreakHyphen/>
      </w:r>
      <w:r w:rsidR="00F07D96" w:rsidRPr="00F14E3C">
        <w:rPr>
          <w:b/>
        </w:rPr>
        <w:t>940.</w:t>
      </w:r>
      <w:r w:rsidR="00F07D96" w:rsidRPr="00F14E3C">
        <w:t xml:space="preserve"> Prior transactions.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3C" w:rsidRDefault="00F14E3C"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D96" w:rsidRPr="00F14E3C">
        <w:t xml:space="preserve">: 1986 Act No. 336, </w:t>
      </w:r>
      <w:r w:rsidRPr="00F14E3C">
        <w:t xml:space="preserve">Section </w:t>
      </w:r>
      <w:r w:rsidR="00F07D96" w:rsidRPr="00F14E3C">
        <w:t>1.</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Cross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As to venue in matters involving landlord and tenant, see </w:t>
      </w:r>
      <w:r w:rsidR="00F14E3C" w:rsidRPr="00F14E3C">
        <w:t xml:space="preserve">Section </w:t>
      </w:r>
      <w:r w:rsidRPr="00F14E3C">
        <w:t>15</w:t>
      </w:r>
      <w:r w:rsidR="00F14E3C" w:rsidRPr="00F14E3C">
        <w:noBreakHyphen/>
      </w:r>
      <w:r w:rsidRPr="00F14E3C">
        <w:t>7</w:t>
      </w:r>
      <w:r w:rsidR="00F14E3C" w:rsidRPr="00F14E3C">
        <w:noBreakHyphen/>
      </w:r>
      <w:r w:rsidRPr="00F14E3C">
        <w:t>10.</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Library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Landlord and Tenant 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Westlaw Topic No. 233.</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C.J.S. Landlord and Tenant </w:t>
      </w:r>
      <w:r w:rsidR="00F14E3C" w:rsidRPr="00F14E3C">
        <w:t xml:space="preserve">Sections </w:t>
      </w:r>
      <w:r w:rsidRPr="00F14E3C">
        <w:t xml:space="preserve"> 7, 342.</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RESEARCH REFERENCES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Forms</w:t>
      </w:r>
    </w:p>
    <w:p w:rsidR="00F14E3C" w:rsidRDefault="00F07D96"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3C">
        <w:t xml:space="preserve">South Carolina Legal and Business Forms </w:t>
      </w:r>
      <w:r w:rsidR="00F14E3C" w:rsidRPr="00F14E3C">
        <w:t xml:space="preserve">Section </w:t>
      </w:r>
      <w:r w:rsidRPr="00F14E3C">
        <w:t>14:1 , Legal Principles.</w:t>
      </w:r>
    </w:p>
    <w:p w:rsidR="00A84CDB" w:rsidRPr="00F14E3C" w:rsidRDefault="00A84CDB" w:rsidP="00F1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14E3C" w:rsidSect="00F14E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3C" w:rsidRDefault="00F14E3C" w:rsidP="00F14E3C">
      <w:r>
        <w:separator/>
      </w:r>
    </w:p>
  </w:endnote>
  <w:endnote w:type="continuationSeparator" w:id="0">
    <w:p w:rsidR="00F14E3C" w:rsidRDefault="00F14E3C" w:rsidP="00F1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C" w:rsidRPr="00F14E3C" w:rsidRDefault="00F14E3C" w:rsidP="00F14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C" w:rsidRPr="00F14E3C" w:rsidRDefault="00F14E3C" w:rsidP="00F14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C" w:rsidRPr="00F14E3C" w:rsidRDefault="00F14E3C" w:rsidP="00F1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3C" w:rsidRDefault="00F14E3C" w:rsidP="00F14E3C">
      <w:r>
        <w:separator/>
      </w:r>
    </w:p>
  </w:footnote>
  <w:footnote w:type="continuationSeparator" w:id="0">
    <w:p w:rsidR="00F14E3C" w:rsidRDefault="00F14E3C" w:rsidP="00F14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C" w:rsidRPr="00F14E3C" w:rsidRDefault="00F14E3C" w:rsidP="00F14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C" w:rsidRPr="00F14E3C" w:rsidRDefault="00F14E3C" w:rsidP="00F14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C" w:rsidRPr="00F14E3C" w:rsidRDefault="00F14E3C" w:rsidP="00F14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96"/>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07D96"/>
    <w:rsid w:val="00F14E3C"/>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813E9-CE71-4D46-A812-C5C630D3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7D96"/>
    <w:rPr>
      <w:rFonts w:ascii="Courier New" w:eastAsiaTheme="minorEastAsia" w:hAnsi="Courier New" w:cs="Courier New"/>
      <w:sz w:val="20"/>
      <w:szCs w:val="20"/>
    </w:rPr>
  </w:style>
  <w:style w:type="paragraph" w:styleId="Header">
    <w:name w:val="header"/>
    <w:basedOn w:val="Normal"/>
    <w:link w:val="HeaderChar"/>
    <w:uiPriority w:val="99"/>
    <w:unhideWhenUsed/>
    <w:rsid w:val="00F14E3C"/>
    <w:pPr>
      <w:tabs>
        <w:tab w:val="center" w:pos="4680"/>
        <w:tab w:val="right" w:pos="9360"/>
      </w:tabs>
    </w:pPr>
  </w:style>
  <w:style w:type="character" w:customStyle="1" w:styleId="HeaderChar">
    <w:name w:val="Header Char"/>
    <w:basedOn w:val="DefaultParagraphFont"/>
    <w:link w:val="Header"/>
    <w:uiPriority w:val="99"/>
    <w:rsid w:val="00F14E3C"/>
    <w:rPr>
      <w:rFonts w:cs="Times New Roman"/>
    </w:rPr>
  </w:style>
  <w:style w:type="paragraph" w:styleId="Footer">
    <w:name w:val="footer"/>
    <w:basedOn w:val="Normal"/>
    <w:link w:val="FooterChar"/>
    <w:uiPriority w:val="99"/>
    <w:unhideWhenUsed/>
    <w:rsid w:val="00F14E3C"/>
    <w:pPr>
      <w:tabs>
        <w:tab w:val="center" w:pos="4680"/>
        <w:tab w:val="right" w:pos="9360"/>
      </w:tabs>
    </w:pPr>
  </w:style>
  <w:style w:type="character" w:customStyle="1" w:styleId="FooterChar">
    <w:name w:val="Footer Char"/>
    <w:basedOn w:val="DefaultParagraphFont"/>
    <w:link w:val="Footer"/>
    <w:uiPriority w:val="99"/>
    <w:rsid w:val="00F14E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55</Pages>
  <Words>17345</Words>
  <Characters>98871</Characters>
  <Application>Microsoft Office Word</Application>
  <DocSecurity>0</DocSecurity>
  <Lines>823</Lines>
  <Paragraphs>231</Paragraphs>
  <ScaleCrop>false</ScaleCrop>
  <Company>Legislative Services Agency (LSA)</Company>
  <LinksUpToDate>false</LinksUpToDate>
  <CharactersWithSpaces>115985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