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21D1">
        <w:rPr>
          <w:lang w:val="en-PH"/>
        </w:rPr>
        <w:t>CHAPTER 49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21D1">
        <w:rPr>
          <w:lang w:val="en-PH"/>
        </w:rPr>
        <w:t>Electric Cooperatives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General Provisions</w:t>
      </w:r>
      <w:bookmarkStart w:id="0" w:name="_GoBack"/>
      <w:bookmarkEnd w:id="0"/>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w:t>
      </w:r>
      <w:r w:rsidR="008D38BD" w:rsidRPr="00FA21D1">
        <w:rPr>
          <w:lang w:val="en-PH"/>
        </w:rPr>
        <w:t xml:space="preserve"> Short title.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This chapter may be cited as the </w:t>
      </w:r>
      <w:r w:rsidR="00FA21D1" w:rsidRPr="00FA21D1">
        <w:rPr>
          <w:lang w:val="en-PH"/>
        </w:rPr>
        <w:t>“</w:t>
      </w:r>
      <w:r w:rsidRPr="00FA21D1">
        <w:rPr>
          <w:lang w:val="en-PH"/>
        </w:rPr>
        <w:t>Electric Cooperative Act</w:t>
      </w:r>
      <w:r w:rsidR="00FA21D1" w:rsidRPr="00FA21D1">
        <w:rPr>
          <w:lang w:val="en-PH"/>
        </w:rPr>
        <w:t>”</w:t>
      </w:r>
      <w:r w:rsidRPr="00FA21D1">
        <w:rPr>
          <w:lang w:val="en-PH"/>
        </w:rPr>
        <w:t>.</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 xml:space="preserve">91; 1939 (41) 240; 2004 Act No. 179, </w:t>
      </w:r>
      <w:r w:rsidRPr="00FA21D1">
        <w:rPr>
          <w:lang w:val="en-PH"/>
        </w:rPr>
        <w:t xml:space="preserve">Section </w:t>
      </w:r>
      <w:r w:rsidR="008D38BD" w:rsidRPr="00FA21D1">
        <w:rPr>
          <w:lang w:val="en-PH"/>
        </w:rPr>
        <w:t>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Patronage capital contributions, allocations, and retirements.,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460.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Regulation of public utilities, see </w:t>
      </w:r>
      <w:r w:rsidR="00FA21D1" w:rsidRPr="00FA21D1">
        <w:rPr>
          <w:lang w:val="en-PH"/>
        </w:rPr>
        <w:t xml:space="preserve">Sections </w:t>
      </w:r>
      <w:r w:rsidRPr="00FA21D1">
        <w:rPr>
          <w:lang w:val="en-PH"/>
        </w:rPr>
        <w:t xml:space="preserve"> 58</w:t>
      </w:r>
      <w:r w:rsidR="00FA21D1" w:rsidRPr="00FA21D1">
        <w:rPr>
          <w:lang w:val="en-PH"/>
        </w:rPr>
        <w:noBreakHyphen/>
      </w:r>
      <w:r w:rsidRPr="00FA21D1">
        <w:rPr>
          <w:lang w:val="en-PH"/>
        </w:rPr>
        <w:t>1</w:t>
      </w:r>
      <w:r w:rsidR="00FA21D1" w:rsidRPr="00FA21D1">
        <w:rPr>
          <w:lang w:val="en-PH"/>
        </w:rPr>
        <w:noBreakHyphen/>
      </w:r>
      <w:r w:rsidRPr="00FA21D1">
        <w:rPr>
          <w:lang w:val="en-PH"/>
        </w:rPr>
        <w:t>10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Standards for Stormwater Management and Sediment Reduction, see Regulations 72</w:t>
      </w:r>
      <w:r w:rsidR="00FA21D1" w:rsidRPr="00FA21D1">
        <w:rPr>
          <w:lang w:val="en-PH"/>
        </w:rPr>
        <w:noBreakHyphen/>
      </w:r>
      <w:r w:rsidRPr="00FA21D1">
        <w:rPr>
          <w:lang w:val="en-PH"/>
        </w:rPr>
        <w:t>300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Exemption from liability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Validity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Validity</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This chapter is not unconstitutional as a special instead of a general law in violation of SC Const, Art 3, </w:t>
      </w:r>
      <w:r w:rsidR="00FA21D1" w:rsidRPr="00FA21D1">
        <w:rPr>
          <w:lang w:val="en-PH"/>
        </w:rPr>
        <w:t xml:space="preserve">Section </w:t>
      </w:r>
      <w:r w:rsidRPr="00FA21D1">
        <w:rPr>
          <w:lang w:val="en-PH"/>
        </w:rPr>
        <w:t>3. Bookhart v. Central Elec. Power Co</w:t>
      </w:r>
      <w:r w:rsidR="00FA21D1" w:rsidRPr="00FA21D1">
        <w:rPr>
          <w:lang w:val="en-PH"/>
        </w:rPr>
        <w:noBreakHyphen/>
      </w:r>
      <w:r w:rsidRPr="00FA21D1">
        <w:rPr>
          <w:lang w:val="en-PH"/>
        </w:rPr>
        <w:t>op. (S.C. 1951) 219 S.C. 414, 65 S.E.2d 781.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2. In general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Cited in Crews v Beattie (1941) 197 SC 32, 14 SE2d 351. South Carolina Electric &amp; Gas Co. v South Carolina Public Service Authority (1949) 215 SC 193, 54 SE2d 777. Bookhart v Central Electric Power Cooperative, Inc. (1952) 222 SC 289, 72 SE2d 576. Reddy Kilowatt, Inc. v Mid</w:t>
      </w:r>
      <w:r w:rsidR="00FA21D1" w:rsidRPr="00FA21D1">
        <w:rPr>
          <w:lang w:val="en-PH"/>
        </w:rPr>
        <w:noBreakHyphen/>
      </w:r>
      <w:r w:rsidRPr="00FA21D1">
        <w:rPr>
          <w:lang w:val="en-PH"/>
        </w:rPr>
        <w:t>Carolina Electric Co</w:t>
      </w:r>
      <w:r w:rsidR="00FA21D1" w:rsidRPr="00FA21D1">
        <w:rPr>
          <w:lang w:val="en-PH"/>
        </w:rPr>
        <w:noBreakHyphen/>
      </w:r>
      <w:r w:rsidRPr="00FA21D1">
        <w:rPr>
          <w:lang w:val="en-PH"/>
        </w:rPr>
        <w:t>operative, Inc. (1957, CA4 SC) 240 F2d 282, 112 USPQ 194 (superseded by statute as stated in Dawn Donut Co. v Hart</w:t>
      </w:r>
      <w:r w:rsidR="00FA21D1" w:rsidRPr="00FA21D1">
        <w:rPr>
          <w:lang w:val="en-PH"/>
        </w:rPr>
        <w:t>’</w:t>
      </w:r>
      <w:r w:rsidRPr="00FA21D1">
        <w:rPr>
          <w:lang w:val="en-PH"/>
        </w:rPr>
        <w:t>s Food Stores, Inc. (CA2 NY) 267 F2d 358, 121 USPQ 430).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This chapter was passed as a result of and to take advantage of the Federal Rural Electrification Act, 7 USCA Code 1962 </w:t>
      </w:r>
      <w:r w:rsidR="00FA21D1" w:rsidRPr="00FA21D1">
        <w:rPr>
          <w:lang w:val="en-PH"/>
        </w:rPr>
        <w:t xml:space="preserve">Sections </w:t>
      </w:r>
      <w:r w:rsidRPr="00FA21D1">
        <w:rPr>
          <w:lang w:val="en-PH"/>
        </w:rPr>
        <w:t xml:space="preserve"> 901</w:t>
      </w:r>
      <w:r w:rsidR="00FA21D1" w:rsidRPr="00FA21D1">
        <w:rPr>
          <w:lang w:val="en-PH"/>
        </w:rPr>
        <w:noBreakHyphen/>
      </w:r>
      <w:r w:rsidRPr="00FA21D1">
        <w:rPr>
          <w:lang w:val="en-PH"/>
        </w:rPr>
        <w:t>914, which provides financial assistance in the form of long</w:t>
      </w:r>
      <w:r w:rsidR="00FA21D1" w:rsidRPr="00FA21D1">
        <w:rPr>
          <w:lang w:val="en-PH"/>
        </w:rPr>
        <w:noBreakHyphen/>
      </w:r>
      <w:r w:rsidRPr="00FA21D1">
        <w:rPr>
          <w:lang w:val="en-PH"/>
        </w:rPr>
        <w:t>term loans at favorable interest rates to local rural electric cooperatives. Byrd v. Blue Ridge Rural Elec. Co</w:t>
      </w:r>
      <w:r w:rsidR="00FA21D1" w:rsidRPr="00FA21D1">
        <w:rPr>
          <w:lang w:val="en-PH"/>
        </w:rPr>
        <w:noBreakHyphen/>
      </w:r>
      <w:r w:rsidRPr="00FA21D1">
        <w:rPr>
          <w:lang w:val="en-PH"/>
        </w:rPr>
        <w:t>op., Inc., 1954, 118 F.Supp. 868, reversed 215 F.2d 542, certiorari denied 75 S.Ct. 295, 348 U.S. 915, 99 L.Ed. 717.</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 cooperative</w:t>
      </w:r>
      <w:r w:rsidR="00FA21D1" w:rsidRPr="00FA21D1">
        <w:rPr>
          <w:lang w:val="en-PH"/>
        </w:rPr>
        <w:t>’</w:t>
      </w:r>
      <w:r w:rsidRPr="00FA21D1">
        <w:rPr>
          <w:lang w:val="en-PH"/>
        </w:rPr>
        <w:t>s receipt of federal, low</w:t>
      </w:r>
      <w:r w:rsidR="00FA21D1" w:rsidRPr="00FA21D1">
        <w:rPr>
          <w:lang w:val="en-PH"/>
        </w:rPr>
        <w:noBreakHyphen/>
      </w:r>
      <w:r w:rsidRPr="00FA21D1">
        <w:rPr>
          <w:lang w:val="en-PH"/>
        </w:rPr>
        <w:t>interest loans did not transform it into public body under the Whistleblower Act, where loans were conditioned on provision of electricity to rural areas in compliance with requirements of the Rural Electrification Act. Sutler v. Palmetto Elec. Co</w:t>
      </w:r>
      <w:r w:rsidR="00FA21D1" w:rsidRPr="00FA21D1">
        <w:rPr>
          <w:lang w:val="en-PH"/>
        </w:rPr>
        <w:noBreakHyphen/>
      </w:r>
      <w:r w:rsidRPr="00FA21D1">
        <w:rPr>
          <w:lang w:val="en-PH"/>
        </w:rPr>
        <w:t>op., Inc. (S.C.App. 1997) 325 S.C. 465, 481 S.E.2d 179, rehearing denied, certiorari denied. Public Employment 286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3. Exemption from liability</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The statutes of the State do not specifically grant exemption from liability for tort to rural electric cooperatives, and the Federal courts are not justified in relieving them of a burden which inevitably attends the operation of a public utility and is regarded as an operating expense under modern conditions. Byrd v. Blue Ridge Rural Elec. Co</w:t>
      </w:r>
      <w:r w:rsidR="00FA21D1" w:rsidRPr="00FA21D1">
        <w:rPr>
          <w:lang w:val="en-PH"/>
        </w:rPr>
        <w:noBreakHyphen/>
      </w:r>
      <w:r w:rsidRPr="00FA21D1">
        <w:rPr>
          <w:lang w:val="en-PH"/>
        </w:rPr>
        <w:t>op. (C.A.4 (S.C.) 1954) 215 F.2d 542, certiorari denied 75 S.Ct. 295, 348 U.S. 915, 99 L.Ed. 717.</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In the absence of an express grant of immunity, it may not be fairly assumed that the legislature intended that electric cooperatives, which are extensively engaged in selling and distributing a highly dangerous commodity, should be immune from liability for this negligence or recklessness. Bush v. Aiken Elec. Co</w:t>
      </w:r>
      <w:r w:rsidR="00FA21D1" w:rsidRPr="00FA21D1">
        <w:rPr>
          <w:lang w:val="en-PH"/>
        </w:rPr>
        <w:noBreakHyphen/>
      </w:r>
      <w:r w:rsidRPr="00FA21D1">
        <w:rPr>
          <w:lang w:val="en-PH"/>
        </w:rPr>
        <w:t>op. (S.C. 1955) 226 S.C. 442, 85 S.E.2d 716.</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20.</w:t>
      </w:r>
      <w:r w:rsidR="008D38BD" w:rsidRPr="00FA21D1">
        <w:rPr>
          <w:lang w:val="en-PH"/>
        </w:rPr>
        <w:t xml:space="preserve"> Definitions.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In this chapter, unless the context otherwise requires: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(1) </w:t>
      </w:r>
      <w:r w:rsidR="00FA21D1" w:rsidRPr="00FA21D1">
        <w:rPr>
          <w:lang w:val="en-PH"/>
        </w:rPr>
        <w:t>“</w:t>
      </w:r>
      <w:r w:rsidRPr="00FA21D1">
        <w:rPr>
          <w:lang w:val="en-PH"/>
        </w:rPr>
        <w:t>person</w:t>
      </w:r>
      <w:r w:rsidR="00FA21D1" w:rsidRPr="00FA21D1">
        <w:rPr>
          <w:lang w:val="en-PH"/>
        </w:rPr>
        <w:t>”</w:t>
      </w:r>
      <w:r w:rsidRPr="00FA21D1">
        <w:rPr>
          <w:lang w:val="en-PH"/>
        </w:rPr>
        <w:t xml:space="preserve"> includes any natural person, firm, association, corporation, business trust, partnership, federal agency, state or political subdivision or agency thereof, or any body politic;</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lastRenderedPageBreak/>
        <w:tab/>
        <w:t xml:space="preserve">(2) </w:t>
      </w:r>
      <w:r w:rsidR="00FA21D1" w:rsidRPr="00FA21D1">
        <w:rPr>
          <w:lang w:val="en-PH"/>
        </w:rPr>
        <w:t>“</w:t>
      </w:r>
      <w:r w:rsidRPr="00FA21D1">
        <w:rPr>
          <w:lang w:val="en-PH"/>
        </w:rPr>
        <w:t>member</w:t>
      </w:r>
      <w:r w:rsidR="00FA21D1" w:rsidRPr="00FA21D1">
        <w:rPr>
          <w:lang w:val="en-PH"/>
        </w:rPr>
        <w:t>”</w:t>
      </w:r>
      <w:r w:rsidRPr="00FA21D1">
        <w:rPr>
          <w:lang w:val="en-PH"/>
        </w:rPr>
        <w:t xml:space="preserve"> means each incorporator of a cooperative and each person admitted to and retaining membership therein and shall include a husband and wife admitted to joint membership;</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(3) </w:t>
      </w:r>
      <w:r w:rsidR="00FA21D1" w:rsidRPr="00FA21D1">
        <w:rPr>
          <w:lang w:val="en-PH"/>
        </w:rPr>
        <w:t>“</w:t>
      </w:r>
      <w:r w:rsidRPr="00FA21D1">
        <w:rPr>
          <w:lang w:val="en-PH"/>
        </w:rPr>
        <w:t>articles of incorporation</w:t>
      </w:r>
      <w:r w:rsidR="00FA21D1" w:rsidRPr="00FA21D1">
        <w:rPr>
          <w:lang w:val="en-PH"/>
        </w:rPr>
        <w:t>”</w:t>
      </w:r>
      <w:r w:rsidRPr="00FA21D1">
        <w:rPr>
          <w:lang w:val="en-PH"/>
        </w:rPr>
        <w:t xml:space="preserve"> includes the articles of conversion of a converted corporation;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(4) </w:t>
      </w:r>
      <w:r w:rsidR="00FA21D1" w:rsidRPr="00FA21D1">
        <w:rPr>
          <w:lang w:val="en-PH"/>
        </w:rPr>
        <w:t>“</w:t>
      </w:r>
      <w:r w:rsidRPr="00FA21D1">
        <w:rPr>
          <w:lang w:val="en-PH"/>
        </w:rPr>
        <w:t>commission</w:t>
      </w:r>
      <w:r w:rsidR="00FA21D1" w:rsidRPr="00FA21D1">
        <w:rPr>
          <w:lang w:val="en-PH"/>
        </w:rPr>
        <w:t>”</w:t>
      </w:r>
      <w:r w:rsidRPr="00FA21D1">
        <w:rPr>
          <w:lang w:val="en-PH"/>
        </w:rPr>
        <w:t xml:space="preserve"> means the South Carolina Public Service Commission;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(5) </w:t>
      </w:r>
      <w:r w:rsidR="00FA21D1" w:rsidRPr="00FA21D1">
        <w:rPr>
          <w:lang w:val="en-PH"/>
        </w:rPr>
        <w:t>“</w:t>
      </w:r>
      <w:r w:rsidRPr="00FA21D1">
        <w:rPr>
          <w:lang w:val="en-PH"/>
        </w:rPr>
        <w:t>corridor</w:t>
      </w:r>
      <w:r w:rsidR="00FA21D1" w:rsidRPr="00FA21D1">
        <w:rPr>
          <w:lang w:val="en-PH"/>
        </w:rPr>
        <w:t>”</w:t>
      </w:r>
      <w:r w:rsidRPr="00FA21D1">
        <w:rPr>
          <w:lang w:val="en-PH"/>
        </w:rPr>
        <w:t xml:space="preserve"> means the area within 300 feet of an electric supplier</w:t>
      </w:r>
      <w:r w:rsidR="00FA21D1" w:rsidRPr="00FA21D1">
        <w:rPr>
          <w:lang w:val="en-PH"/>
        </w:rPr>
        <w:t>’</w:t>
      </w:r>
      <w:r w:rsidRPr="00FA21D1">
        <w:rPr>
          <w:lang w:val="en-PH"/>
        </w:rPr>
        <w:t>s distribution lines as described in Act 432 of 1969.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Corporations organized under this chapter and corporations which become subject to this chapter in the manner provided herein are hereinafter referred to as </w:t>
      </w:r>
      <w:r w:rsidR="00FA21D1" w:rsidRPr="00FA21D1">
        <w:rPr>
          <w:lang w:val="en-PH"/>
        </w:rPr>
        <w:t>“</w:t>
      </w:r>
      <w:r w:rsidRPr="00FA21D1">
        <w:rPr>
          <w:lang w:val="en-PH"/>
        </w:rPr>
        <w:t>cooperatives</w:t>
      </w:r>
      <w:r w:rsidR="00FA21D1" w:rsidRPr="00FA21D1">
        <w:rPr>
          <w:lang w:val="en-PH"/>
        </w:rPr>
        <w:t>”</w:t>
      </w:r>
      <w:r w:rsidRPr="00FA21D1">
        <w:rPr>
          <w:lang w:val="en-PH"/>
        </w:rPr>
        <w:t>.</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1002; 1942 Code </w:t>
      </w:r>
      <w:r w:rsidRPr="00FA21D1">
        <w:rPr>
          <w:lang w:val="en-PH"/>
        </w:rPr>
        <w:t xml:space="preserve">Sections </w:t>
      </w:r>
      <w:r w:rsidR="008D38BD" w:rsidRPr="00FA21D1">
        <w:rPr>
          <w:lang w:val="en-PH"/>
        </w:rPr>
        <w:t xml:space="preserve"> 8555</w:t>
      </w:r>
      <w:r w:rsidRPr="00FA21D1">
        <w:rPr>
          <w:lang w:val="en-PH"/>
        </w:rPr>
        <w:noBreakHyphen/>
      </w:r>
      <w:r w:rsidR="008D38BD" w:rsidRPr="00FA21D1">
        <w:rPr>
          <w:lang w:val="en-PH"/>
        </w:rPr>
        <w:t>92, 8555</w:t>
      </w:r>
      <w:r w:rsidRPr="00FA21D1">
        <w:rPr>
          <w:lang w:val="en-PH"/>
        </w:rPr>
        <w:noBreakHyphen/>
      </w:r>
      <w:r w:rsidR="008D38BD" w:rsidRPr="00FA21D1">
        <w:rPr>
          <w:lang w:val="en-PH"/>
        </w:rPr>
        <w:t>106, 8555</w:t>
      </w:r>
      <w:r w:rsidRPr="00FA21D1">
        <w:rPr>
          <w:lang w:val="en-PH"/>
        </w:rPr>
        <w:noBreakHyphen/>
      </w:r>
      <w:r w:rsidR="008D38BD" w:rsidRPr="00FA21D1">
        <w:rPr>
          <w:lang w:val="en-PH"/>
        </w:rPr>
        <w:t xml:space="preserve">121; 1939 (41) 240; 1972 (57) 2757; 2004 Act No. 179, </w:t>
      </w:r>
      <w:r w:rsidRPr="00FA21D1">
        <w:rPr>
          <w:lang w:val="en-PH"/>
        </w:rPr>
        <w:t xml:space="preserve">Section </w:t>
      </w:r>
      <w:r w:rsidR="008D38BD" w:rsidRPr="00FA21D1">
        <w:rPr>
          <w:lang w:val="en-PH"/>
        </w:rPr>
        <w:t>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Cause</w:t>
      </w:r>
      <w:r w:rsidRPr="00FA21D1">
        <w:rPr>
          <w:lang w:val="en-PH"/>
        </w:rPr>
        <w:t>”</w:t>
      </w:r>
      <w:r w:rsidR="008D38BD" w:rsidRPr="00FA21D1">
        <w:rPr>
          <w:lang w:val="en-PH"/>
        </w:rPr>
        <w:t xml:space="preserve"> for removal of trustee, see </w:t>
      </w:r>
      <w:r w:rsidRPr="00FA21D1">
        <w:rPr>
          <w:lang w:val="en-PH"/>
        </w:rPr>
        <w:t xml:space="preserve">Section </w:t>
      </w:r>
      <w:r w:rsidR="008D38BD" w:rsidRPr="00FA21D1">
        <w:rPr>
          <w:lang w:val="en-PH"/>
        </w:rPr>
        <w:t>33</w:t>
      </w:r>
      <w:r w:rsidRPr="00FA21D1">
        <w:rPr>
          <w:lang w:val="en-PH"/>
        </w:rPr>
        <w:noBreakHyphen/>
      </w:r>
      <w:r w:rsidR="008D38BD" w:rsidRPr="00FA21D1">
        <w:rPr>
          <w:lang w:val="en-PH"/>
        </w:rPr>
        <w:t>49</w:t>
      </w:r>
      <w:r w:rsidRPr="00FA21D1">
        <w:rPr>
          <w:lang w:val="en-PH"/>
        </w:rPr>
        <w:noBreakHyphen/>
      </w:r>
      <w:r w:rsidR="008D38BD" w:rsidRPr="00FA21D1">
        <w:rPr>
          <w:lang w:val="en-PH"/>
        </w:rPr>
        <w:t>610.</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Definitions for purposes of indemnification of officers, trustees, employees, and agents,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680.</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30.</w:t>
      </w:r>
      <w:r w:rsidR="008D38BD" w:rsidRPr="00FA21D1">
        <w:rPr>
          <w:lang w:val="en-PH"/>
        </w:rPr>
        <w:t xml:space="preserve"> Waiver of notice.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114;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Notice 8.</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277.</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C.J.S. Notice </w:t>
      </w:r>
      <w:r w:rsidR="00FA21D1" w:rsidRPr="00FA21D1">
        <w:rPr>
          <w:lang w:val="en-PH"/>
        </w:rPr>
        <w:t xml:space="preserve">Section </w:t>
      </w:r>
      <w:r w:rsidRPr="00FA21D1">
        <w:rPr>
          <w:lang w:val="en-PH"/>
        </w:rPr>
        <w:t>22.</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40.</w:t>
      </w:r>
      <w:r w:rsidR="008D38BD" w:rsidRPr="00FA21D1">
        <w:rPr>
          <w:lang w:val="en-PH"/>
        </w:rPr>
        <w:t xml:space="preserve"> Acknowledgments.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1004;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1004;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115;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Acknowledgment 20(3).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12.</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C.J.S. Acknowledgments </w:t>
      </w:r>
      <w:r w:rsidR="00FA21D1" w:rsidRPr="00FA21D1">
        <w:rPr>
          <w:lang w:val="en-PH"/>
        </w:rPr>
        <w:t xml:space="preserve">Sections </w:t>
      </w:r>
      <w:r w:rsidRPr="00FA21D1">
        <w:rPr>
          <w:lang w:val="en-PH"/>
        </w:rPr>
        <w:t xml:space="preserve"> 30, 39.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50.</w:t>
      </w:r>
      <w:r w:rsidR="008D38BD" w:rsidRPr="00FA21D1">
        <w:rPr>
          <w:lang w:val="en-PH"/>
        </w:rPr>
        <w:t xml:space="preserve"> Exemption from control of Public Service Commission.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Cooperatives and foreign corporations transacting business in this State pursuant to this chapter, except for the provisions of </w:t>
      </w:r>
      <w:r w:rsidR="00FA21D1" w:rsidRPr="00FA21D1">
        <w:rPr>
          <w:lang w:val="en-PH"/>
        </w:rPr>
        <w:t xml:space="preserve">Sections </w:t>
      </w:r>
      <w:r w:rsidRPr="00FA21D1">
        <w:rPr>
          <w:lang w:val="en-PH"/>
        </w:rPr>
        <w:t xml:space="preserve"> 58</w:t>
      </w:r>
      <w:r w:rsidR="00FA21D1" w:rsidRPr="00FA21D1">
        <w:rPr>
          <w:lang w:val="en-PH"/>
        </w:rPr>
        <w:noBreakHyphen/>
      </w:r>
      <w:r w:rsidRPr="00FA21D1">
        <w:rPr>
          <w:lang w:val="en-PH"/>
        </w:rPr>
        <w:t>27</w:t>
      </w:r>
      <w:r w:rsidR="00FA21D1" w:rsidRPr="00FA21D1">
        <w:rPr>
          <w:lang w:val="en-PH"/>
        </w:rPr>
        <w:noBreakHyphen/>
      </w:r>
      <w:r w:rsidRPr="00FA21D1">
        <w:rPr>
          <w:lang w:val="en-PH"/>
        </w:rPr>
        <w:t>40, 58</w:t>
      </w:r>
      <w:r w:rsidR="00FA21D1" w:rsidRPr="00FA21D1">
        <w:rPr>
          <w:lang w:val="en-PH"/>
        </w:rPr>
        <w:noBreakHyphen/>
      </w:r>
      <w:r w:rsidRPr="00FA21D1">
        <w:rPr>
          <w:lang w:val="en-PH"/>
        </w:rPr>
        <w:t>27</w:t>
      </w:r>
      <w:r w:rsidR="00FA21D1" w:rsidRPr="00FA21D1">
        <w:rPr>
          <w:lang w:val="en-PH"/>
        </w:rPr>
        <w:noBreakHyphen/>
      </w:r>
      <w:r w:rsidRPr="00FA21D1">
        <w:rPr>
          <w:lang w:val="en-PH"/>
        </w:rPr>
        <w:t>610 through 58</w:t>
      </w:r>
      <w:r w:rsidR="00FA21D1" w:rsidRPr="00FA21D1">
        <w:rPr>
          <w:lang w:val="en-PH"/>
        </w:rPr>
        <w:noBreakHyphen/>
      </w:r>
      <w:r w:rsidRPr="00FA21D1">
        <w:rPr>
          <w:lang w:val="en-PH"/>
        </w:rPr>
        <w:t>27</w:t>
      </w:r>
      <w:r w:rsidR="00FA21D1" w:rsidRPr="00FA21D1">
        <w:rPr>
          <w:lang w:val="en-PH"/>
        </w:rPr>
        <w:noBreakHyphen/>
      </w:r>
      <w:r w:rsidRPr="00FA21D1">
        <w:rPr>
          <w:lang w:val="en-PH"/>
        </w:rPr>
        <w:t>670, 58</w:t>
      </w:r>
      <w:r w:rsidR="00FA21D1" w:rsidRPr="00FA21D1">
        <w:rPr>
          <w:lang w:val="en-PH"/>
        </w:rPr>
        <w:noBreakHyphen/>
      </w:r>
      <w:r w:rsidRPr="00FA21D1">
        <w:rPr>
          <w:lang w:val="en-PH"/>
        </w:rPr>
        <w:t>27</w:t>
      </w:r>
      <w:r w:rsidR="00FA21D1" w:rsidRPr="00FA21D1">
        <w:rPr>
          <w:lang w:val="en-PH"/>
        </w:rPr>
        <w:noBreakHyphen/>
      </w:r>
      <w:r w:rsidRPr="00FA21D1">
        <w:rPr>
          <w:lang w:val="en-PH"/>
        </w:rPr>
        <w:t>820, 58</w:t>
      </w:r>
      <w:r w:rsidR="00FA21D1" w:rsidRPr="00FA21D1">
        <w:rPr>
          <w:lang w:val="en-PH"/>
        </w:rPr>
        <w:noBreakHyphen/>
      </w:r>
      <w:r w:rsidRPr="00FA21D1">
        <w:rPr>
          <w:lang w:val="en-PH"/>
        </w:rPr>
        <w:t>27</w:t>
      </w:r>
      <w:r w:rsidR="00FA21D1" w:rsidRPr="00FA21D1">
        <w:rPr>
          <w:lang w:val="en-PH"/>
        </w:rPr>
        <w:noBreakHyphen/>
      </w:r>
      <w:r w:rsidRPr="00FA21D1">
        <w:rPr>
          <w:lang w:val="en-PH"/>
        </w:rPr>
        <w:t>840, 58</w:t>
      </w:r>
      <w:r w:rsidR="00FA21D1" w:rsidRPr="00FA21D1">
        <w:rPr>
          <w:lang w:val="en-PH"/>
        </w:rPr>
        <w:noBreakHyphen/>
      </w:r>
      <w:r w:rsidRPr="00FA21D1">
        <w:rPr>
          <w:lang w:val="en-PH"/>
        </w:rPr>
        <w:t>27</w:t>
      </w:r>
      <w:r w:rsidR="00FA21D1" w:rsidRPr="00FA21D1">
        <w:rPr>
          <w:lang w:val="en-PH"/>
        </w:rPr>
        <w:noBreakHyphen/>
      </w:r>
      <w:r w:rsidRPr="00FA21D1">
        <w:rPr>
          <w:lang w:val="en-PH"/>
        </w:rPr>
        <w:t>1210, 58</w:t>
      </w:r>
      <w:r w:rsidR="00FA21D1" w:rsidRPr="00FA21D1">
        <w:rPr>
          <w:lang w:val="en-PH"/>
        </w:rPr>
        <w:noBreakHyphen/>
      </w:r>
      <w:r w:rsidRPr="00FA21D1">
        <w:rPr>
          <w:lang w:val="en-PH"/>
        </w:rPr>
        <w:t>27</w:t>
      </w:r>
      <w:r w:rsidR="00FA21D1" w:rsidRPr="00FA21D1">
        <w:rPr>
          <w:lang w:val="en-PH"/>
        </w:rPr>
        <w:noBreakHyphen/>
      </w:r>
      <w:r w:rsidRPr="00FA21D1">
        <w:rPr>
          <w:lang w:val="en-PH"/>
        </w:rPr>
        <w:t>1270, 58</w:t>
      </w:r>
      <w:r w:rsidR="00FA21D1" w:rsidRPr="00FA21D1">
        <w:rPr>
          <w:lang w:val="en-PH"/>
        </w:rPr>
        <w:noBreakHyphen/>
      </w:r>
      <w:r w:rsidRPr="00FA21D1">
        <w:rPr>
          <w:lang w:val="en-PH"/>
        </w:rPr>
        <w:t>27</w:t>
      </w:r>
      <w:r w:rsidR="00FA21D1" w:rsidRPr="00FA21D1">
        <w:rPr>
          <w:lang w:val="en-PH"/>
        </w:rPr>
        <w:noBreakHyphen/>
      </w:r>
      <w:r w:rsidRPr="00FA21D1">
        <w:rPr>
          <w:lang w:val="en-PH"/>
        </w:rPr>
        <w:t>1280 and 58</w:t>
      </w:r>
      <w:r w:rsidR="00FA21D1" w:rsidRPr="00FA21D1">
        <w:rPr>
          <w:lang w:val="en-PH"/>
        </w:rPr>
        <w:noBreakHyphen/>
      </w:r>
      <w:r w:rsidRPr="00FA21D1">
        <w:rPr>
          <w:lang w:val="en-PH"/>
        </w:rPr>
        <w:t>27</w:t>
      </w:r>
      <w:r w:rsidR="00FA21D1" w:rsidRPr="00FA21D1">
        <w:rPr>
          <w:lang w:val="en-PH"/>
        </w:rPr>
        <w:noBreakHyphen/>
      </w:r>
      <w:r w:rsidRPr="00FA21D1">
        <w:rPr>
          <w:lang w:val="en-PH"/>
        </w:rPr>
        <w:t>210, shall be exempt from the jurisdiction and control of the Public Service Commission of this State.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1005;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1005;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119; 1939 (41) 240; 1969 (56) 740.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Stated in Bush v Aiken Electric Cooperative, Inc. (1955) 226 SC 442, 85 SE2d 716. Black River Electric Cooperative, Inc. v Public Service Com. (1961) 238 SC 282, 120 SE2d 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Cooperatives are not immune from the police power and may be subjected to regulatory legislation. Pee Dee Elec. Co</w:t>
      </w:r>
      <w:r w:rsidR="00FA21D1" w:rsidRPr="00FA21D1">
        <w:rPr>
          <w:lang w:val="en-PH"/>
        </w:rPr>
        <w:noBreakHyphen/>
      </w:r>
      <w:r w:rsidRPr="00FA21D1">
        <w:rPr>
          <w:lang w:val="en-PH"/>
        </w:rPr>
        <w:t>op. v. Public Service Commission (S.C. 1956) 229 S.C. 155, 92 S.E.2d 171. 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The Public Service Commission may consider the nonexistence of its regulatory control of a rural electric cooperative in determining that it would better serve the public interest if a television broadcasting station were supplied by a power company subject to such control rather than by the cooperative. Pee Dee Elec. Co</w:t>
      </w:r>
      <w:r w:rsidR="00FA21D1" w:rsidRPr="00FA21D1">
        <w:rPr>
          <w:lang w:val="en-PH"/>
        </w:rPr>
        <w:noBreakHyphen/>
      </w:r>
      <w:r w:rsidRPr="00FA21D1">
        <w:rPr>
          <w:lang w:val="en-PH"/>
        </w:rPr>
        <w:t>op. v. Public Service Commission (S.C. 1956) 229 S.C. 155, 92 S.E.2d 171.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This chapter does not limit the authorized activities of an electric cooperative to rural areas not having existing electric service; this section [former Code 1962 </w:t>
      </w:r>
      <w:r w:rsidR="00FA21D1" w:rsidRPr="00FA21D1">
        <w:rPr>
          <w:lang w:val="en-PH"/>
        </w:rPr>
        <w:t xml:space="preserve">Section </w:t>
      </w:r>
      <w:r w:rsidRPr="00FA21D1">
        <w:rPr>
          <w:lang w:val="en-PH"/>
        </w:rPr>
        <w:t>12</w:t>
      </w:r>
      <w:r w:rsidR="00FA21D1" w:rsidRPr="00FA21D1">
        <w:rPr>
          <w:lang w:val="en-PH"/>
        </w:rPr>
        <w:noBreakHyphen/>
      </w:r>
      <w:r w:rsidRPr="00FA21D1">
        <w:rPr>
          <w:lang w:val="en-PH"/>
        </w:rPr>
        <w:t>1005] indicates a contrary intention. Bookhart v. Central Elec. Power Co</w:t>
      </w:r>
      <w:r w:rsidR="00FA21D1" w:rsidRPr="00FA21D1">
        <w:rPr>
          <w:lang w:val="en-PH"/>
        </w:rPr>
        <w:noBreakHyphen/>
      </w:r>
      <w:r w:rsidRPr="00FA21D1">
        <w:rPr>
          <w:lang w:val="en-PH"/>
        </w:rPr>
        <w:t>op. (S.C. 1952) 222 S.C. 289, 72 S.E.2d 576.</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Exemption from jurisdiction of the Public Service Commission does not free the cooperatives from rate and other regulations. Such regulation is a proper exercise of the police power, provided it does not violate constitutional limitations or restrictions. This power may be exercised directly by the legislature, or indirectly through municipal corporations, boards, commissions, or other governmental bodies and agencies, to which the power has been lawfully delegated. Bookhart v. Central Elec. Power Co</w:t>
      </w:r>
      <w:r w:rsidR="00FA21D1" w:rsidRPr="00FA21D1">
        <w:rPr>
          <w:lang w:val="en-PH"/>
        </w:rPr>
        <w:noBreakHyphen/>
      </w:r>
      <w:r w:rsidRPr="00FA21D1">
        <w:rPr>
          <w:lang w:val="en-PH"/>
        </w:rPr>
        <w:t>op. (S.C. 1951) 219 S.C. 414, 65 S.E.2d 781.</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60.</w:t>
      </w:r>
      <w:r w:rsidR="008D38BD" w:rsidRPr="00FA21D1">
        <w:rPr>
          <w:lang w:val="en-PH"/>
        </w:rPr>
        <w:t xml:space="preserve"> Uniform Securities Act provisions are not applicable.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1006;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1006;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120;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Securities Regulation 14.15.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349B.</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Securities Regulation and Commodity Futures Trading Regulation </w:t>
      </w:r>
      <w:r w:rsidR="00FA21D1" w:rsidRPr="00FA21D1">
        <w:rPr>
          <w:lang w:val="en-PH"/>
        </w:rPr>
        <w:t xml:space="preserve">Section </w:t>
      </w:r>
      <w:r w:rsidRPr="00FA21D1">
        <w:rPr>
          <w:lang w:val="en-PH"/>
        </w:rPr>
        <w:t>56.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Stated in Byrd v. Blue Ridge Rural Elec. Co</w:t>
      </w:r>
      <w:r w:rsidR="00FA21D1" w:rsidRPr="00FA21D1">
        <w:rPr>
          <w:lang w:val="en-PH"/>
        </w:rPr>
        <w:noBreakHyphen/>
      </w:r>
      <w:r w:rsidRPr="00FA21D1">
        <w:rPr>
          <w:lang w:val="en-PH"/>
        </w:rPr>
        <w:t>op. (C.A.4 (S.C.) 1954) 215 F.2d 542, certiorari denied 75 S.Ct. 295, 348 U.S. 915, 99 L.Ed. 717.</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70.</w:t>
      </w:r>
      <w:r w:rsidR="008D38BD" w:rsidRPr="00FA21D1">
        <w:rPr>
          <w:lang w:val="en-PH"/>
        </w:rPr>
        <w:t xml:space="preserve"> Recording of mortgages; effect thereof.</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Any mortgage, deed of trust or other instrument executed by a cooperative or foreign corporation transacting business in this State pursuant to this chapter which by its terms creates a lien upon real and personal property then owned or after</w:t>
      </w:r>
      <w:r w:rsidR="00FA21D1" w:rsidRPr="00FA21D1">
        <w:rPr>
          <w:lang w:val="en-PH"/>
        </w:rPr>
        <w:noBreakHyphen/>
      </w:r>
      <w:r w:rsidRPr="00FA21D1">
        <w:rPr>
          <w:lang w:val="en-PH"/>
        </w:rPr>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FA21D1" w:rsidRPr="00FA21D1">
        <w:rPr>
          <w:lang w:val="en-PH"/>
        </w:rPr>
        <w:noBreakHyphen/>
      </w:r>
      <w:r w:rsidRPr="00FA21D1">
        <w:rPr>
          <w:lang w:val="en-PH"/>
        </w:rPr>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1008;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1008;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113;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Property and conveyances generally, see </w:t>
      </w:r>
      <w:r w:rsidR="00FA21D1" w:rsidRPr="00FA21D1">
        <w:rPr>
          <w:lang w:val="en-PH"/>
        </w:rPr>
        <w:t xml:space="preserve">Sections </w:t>
      </w:r>
      <w:r w:rsidRPr="00FA21D1">
        <w:rPr>
          <w:lang w:val="en-PH"/>
        </w:rPr>
        <w:t xml:space="preserve"> 27</w:t>
      </w:r>
      <w:r w:rsidR="00FA21D1" w:rsidRPr="00FA21D1">
        <w:rPr>
          <w:lang w:val="en-PH"/>
        </w:rPr>
        <w:noBreakHyphen/>
      </w:r>
      <w:r w:rsidRPr="00FA21D1">
        <w:rPr>
          <w:lang w:val="en-PH"/>
        </w:rPr>
        <w:t>1</w:t>
      </w:r>
      <w:r w:rsidR="00FA21D1" w:rsidRPr="00FA21D1">
        <w:rPr>
          <w:lang w:val="en-PH"/>
        </w:rPr>
        <w:noBreakHyphen/>
      </w:r>
      <w:r w:rsidRPr="00FA21D1">
        <w:rPr>
          <w:lang w:val="en-PH"/>
        </w:rPr>
        <w:t>10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8.</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80.</w:t>
      </w:r>
      <w:r w:rsidR="008D38BD" w:rsidRPr="00FA21D1">
        <w:rPr>
          <w:lang w:val="en-PH"/>
        </w:rPr>
        <w:t xml:space="preserve"> Filing of papers by Secretary of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1009;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1009;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109;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90.</w:t>
      </w:r>
      <w:r w:rsidR="008D38BD" w:rsidRPr="00FA21D1">
        <w:rPr>
          <w:lang w:val="en-PH"/>
        </w:rPr>
        <w:t xml:space="preserve"> Transmission and filing certified copies of articles in clerks</w:t>
      </w:r>
      <w:r w:rsidRPr="00FA21D1">
        <w:rPr>
          <w:lang w:val="en-PH"/>
        </w:rPr>
        <w:t>’</w:t>
      </w:r>
      <w:r w:rsidR="008D38BD" w:rsidRPr="00FA21D1">
        <w:rPr>
          <w:lang w:val="en-PH"/>
        </w:rPr>
        <w:t xml:space="preserve"> offices.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w:t>
      </w:r>
      <w:r w:rsidRPr="00FA21D1">
        <w:rPr>
          <w:lang w:val="en-PH"/>
        </w:rPr>
        <w:lastRenderedPageBreak/>
        <w:t>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1010;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1010;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109;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100.</w:t>
      </w:r>
      <w:r w:rsidR="008D38BD" w:rsidRPr="00FA21D1">
        <w:rPr>
          <w:lang w:val="en-PH"/>
        </w:rPr>
        <w:t xml:space="preserve"> Fees.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Secretary of State shall charge and collect for: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Filing articles of incorporation, ten dollars;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Filing articles of amendment, three dollars;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Filing articles of consolidation or merger, five dollars;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Filing articles of conversion, three dollars;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Filing certificate of election to dissolve, three dollars;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(6) Filing articles of dissolution, five dollars;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(7) Filing certificate of change of principal office, three dollars.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1011;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1011;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117;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110.</w:t>
      </w:r>
      <w:r w:rsidR="008D38BD" w:rsidRPr="00FA21D1">
        <w:rPr>
          <w:lang w:val="en-PH"/>
        </w:rPr>
        <w:t xml:space="preserve"> All papers shall be filed in quadruplicate.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All papers filed in the office of the Secretary of State pursuant to the provisions of this chapter shall be filed in quadruplicate.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10</w:t>
      </w:r>
      <w:r w:rsidRPr="00FA21D1">
        <w:rPr>
          <w:lang w:val="en-PH"/>
        </w:rPr>
        <w:noBreakHyphen/>
      </w:r>
      <w:r w:rsidR="008D38BD" w:rsidRPr="00FA21D1">
        <w:rPr>
          <w:lang w:val="en-PH"/>
        </w:rPr>
        <w:t xml:space="preserve">1012;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1012;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117;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120.</w:t>
      </w:r>
      <w:r w:rsidR="008D38BD" w:rsidRPr="00FA21D1">
        <w:rPr>
          <w:lang w:val="en-PH"/>
        </w:rPr>
        <w:t xml:space="preserve"> Cooperatives and foreign corporations shall be subject to all taxes except income taxes.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1013;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1013;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118; 1939 (41) 240; 1969 (56) 740.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Taxation 239, 375(1), 397, 1048.1.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371.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Taxation </w:t>
      </w:r>
      <w:r w:rsidR="00FA21D1" w:rsidRPr="00FA21D1">
        <w:rPr>
          <w:lang w:val="en-PH"/>
        </w:rPr>
        <w:t xml:space="preserve">Sections </w:t>
      </w:r>
      <w:r w:rsidRPr="00FA21D1">
        <w:rPr>
          <w:lang w:val="en-PH"/>
        </w:rPr>
        <w:t xml:space="preserve"> 287, 308, 313, 547 to 548, 556, 577 to 579, 1736 to 1737.</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Rural electric cooperatives serve a beneficial public purpose in South Carolina, and their exemption from taxation is accordingly justified on this ground. Byrd v. Blue Ridge Rural Elec. Co</w:t>
      </w:r>
      <w:r w:rsidR="00FA21D1" w:rsidRPr="00FA21D1">
        <w:rPr>
          <w:lang w:val="en-PH"/>
        </w:rPr>
        <w:noBreakHyphen/>
      </w:r>
      <w:r w:rsidRPr="00FA21D1">
        <w:rPr>
          <w:lang w:val="en-PH"/>
        </w:rPr>
        <w:t>op. (C.A.4 (S.C.) 1954) 215 F.2d 542, certiorari denied 75 S.Ct. 295, 348 U.S. 915, 99 L.Ed. 717.</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Cited in Bookhart v. Central Elec. Power Co</w:t>
      </w:r>
      <w:r w:rsidR="00FA21D1" w:rsidRPr="00FA21D1">
        <w:rPr>
          <w:lang w:val="en-PH"/>
        </w:rPr>
        <w:noBreakHyphen/>
      </w:r>
      <w:r w:rsidRPr="00FA21D1">
        <w:rPr>
          <w:lang w:val="en-PH"/>
        </w:rPr>
        <w:t>op. (S.C. 1951) 219 S.C. 414, 65 S.E.2d 781.</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130.</w:t>
      </w:r>
      <w:r w:rsidR="008D38BD" w:rsidRPr="00FA21D1">
        <w:rPr>
          <w:lang w:val="en-PH"/>
        </w:rPr>
        <w:t xml:space="preserve"> Construction of chapter.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This chapter shall be construed liberally. The enumeration of any object, purpose, power, manner, method or thing shall not be deemed to exclude like or similar objects, purposes, powers, manners, methods or things.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1007;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1007;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122;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Electric utilities and cooperatives, effect of chapter on constitutional rights and powers of municipalities, see </w:t>
      </w:r>
      <w:r w:rsidR="00FA21D1" w:rsidRPr="00FA21D1">
        <w:rPr>
          <w:lang w:val="en-PH"/>
        </w:rPr>
        <w:t xml:space="preserve">Section </w:t>
      </w:r>
      <w:r w:rsidRPr="00FA21D1">
        <w:rPr>
          <w:lang w:val="en-PH"/>
        </w:rPr>
        <w:t>58</w:t>
      </w:r>
      <w:r w:rsidR="00FA21D1" w:rsidRPr="00FA21D1">
        <w:rPr>
          <w:lang w:val="en-PH"/>
        </w:rPr>
        <w:noBreakHyphen/>
      </w:r>
      <w:r w:rsidRPr="00FA21D1">
        <w:rPr>
          <w:lang w:val="en-PH"/>
        </w:rPr>
        <w:t>27</w:t>
      </w:r>
      <w:r w:rsidR="00FA21D1" w:rsidRPr="00FA21D1">
        <w:rPr>
          <w:lang w:val="en-PH"/>
        </w:rPr>
        <w:noBreakHyphen/>
      </w:r>
      <w:r w:rsidRPr="00FA21D1">
        <w:rPr>
          <w:lang w:val="en-PH"/>
        </w:rPr>
        <w:t>90.</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Electric utilities and cooperatives, effect of chapter on municipal police regulations and ordinances, see </w:t>
      </w:r>
      <w:r w:rsidR="00FA21D1" w:rsidRPr="00FA21D1">
        <w:rPr>
          <w:lang w:val="en-PH"/>
        </w:rPr>
        <w:t xml:space="preserve">Section </w:t>
      </w:r>
      <w:r w:rsidRPr="00FA21D1">
        <w:rPr>
          <w:lang w:val="en-PH"/>
        </w:rPr>
        <w:t>58</w:t>
      </w:r>
      <w:r w:rsidR="00FA21D1" w:rsidRPr="00FA21D1">
        <w:rPr>
          <w:lang w:val="en-PH"/>
        </w:rPr>
        <w:noBreakHyphen/>
      </w:r>
      <w:r w:rsidRPr="00FA21D1">
        <w:rPr>
          <w:lang w:val="en-PH"/>
        </w:rPr>
        <w:t>27</w:t>
      </w:r>
      <w:r w:rsidR="00FA21D1" w:rsidRPr="00FA21D1">
        <w:rPr>
          <w:lang w:val="en-PH"/>
        </w:rPr>
        <w:noBreakHyphen/>
      </w:r>
      <w:r w:rsidRPr="00FA21D1">
        <w:rPr>
          <w:lang w:val="en-PH"/>
        </w:rPr>
        <w:t>100.</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140.</w:t>
      </w:r>
      <w:r w:rsidR="008D38BD" w:rsidRPr="00FA21D1">
        <w:rPr>
          <w:lang w:val="en-PH"/>
        </w:rPr>
        <w:t xml:space="preserve"> Certain rights and agreements not affected.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Nothing contained herein shall affect the service areas and agreements between suppliers, as they exist on the effective date of this act as referenced in Section 58</w:t>
      </w:r>
      <w:r w:rsidR="00FA21D1" w:rsidRPr="00FA21D1">
        <w:rPr>
          <w:lang w:val="en-PH"/>
        </w:rPr>
        <w:noBreakHyphen/>
      </w:r>
      <w:r w:rsidRPr="00FA21D1">
        <w:rPr>
          <w:lang w:val="en-PH"/>
        </w:rPr>
        <w:t>31</w:t>
      </w:r>
      <w:r w:rsidR="00FA21D1" w:rsidRPr="00FA21D1">
        <w:rPr>
          <w:lang w:val="en-PH"/>
        </w:rPr>
        <w:noBreakHyphen/>
      </w:r>
      <w:r w:rsidRPr="00FA21D1">
        <w:rPr>
          <w:lang w:val="en-PH"/>
        </w:rPr>
        <w:t>430. Further, nothing contained herein shall affect the powers or service rights of electric cooperatives as referenced in Section 58</w:t>
      </w:r>
      <w:r w:rsidR="00FA21D1" w:rsidRPr="00FA21D1">
        <w:rPr>
          <w:lang w:val="en-PH"/>
        </w:rPr>
        <w:noBreakHyphen/>
      </w:r>
      <w:r w:rsidRPr="00FA21D1">
        <w:rPr>
          <w:lang w:val="en-PH"/>
        </w:rPr>
        <w:t>27</w:t>
      </w:r>
      <w:r w:rsidR="00FA21D1" w:rsidRPr="00FA21D1">
        <w:rPr>
          <w:lang w:val="en-PH"/>
        </w:rPr>
        <w:noBreakHyphen/>
      </w:r>
      <w:r w:rsidRPr="00FA21D1">
        <w:rPr>
          <w:lang w:val="en-PH"/>
        </w:rPr>
        <w:t>620(6). Nothing contained herein shall authorize an electric supplier to replace another electric supplier</w:t>
      </w:r>
      <w:r w:rsidR="00FA21D1" w:rsidRPr="00FA21D1">
        <w:rPr>
          <w:lang w:val="en-PH"/>
        </w:rPr>
        <w:t>’</w:t>
      </w:r>
      <w:r w:rsidRPr="00FA21D1">
        <w:rPr>
          <w:lang w:val="en-PH"/>
        </w:rPr>
        <w:t>s existing service, except as provided in Chapter 27 of Title 58.</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2004 Act No. 179, </w:t>
      </w:r>
      <w:r w:rsidRPr="00FA21D1">
        <w:rPr>
          <w:lang w:val="en-PH"/>
        </w:rPr>
        <w:t xml:space="preserve">Section </w:t>
      </w:r>
      <w:r w:rsidR="008D38BD" w:rsidRPr="00FA21D1">
        <w:rPr>
          <w:lang w:val="en-PH"/>
        </w:rPr>
        <w:t>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10(2).</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3</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Incorporation; Bylaws and Powers</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210.</w:t>
      </w:r>
      <w:r w:rsidR="008D38BD" w:rsidRPr="00FA21D1">
        <w:rPr>
          <w:lang w:val="en-PH"/>
        </w:rPr>
        <w:t xml:space="preserve"> Purpose of organization under this chapter.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Cooperative nonprofit membership corporations may be organized under this chapter for the purpose of supplying electric energy and promoting and extending the use thereof.</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 xml:space="preserve">92; 1939 (41) 240; 2004 Act No. 179, </w:t>
      </w:r>
      <w:r w:rsidRPr="00FA21D1">
        <w:rPr>
          <w:lang w:val="en-PH"/>
        </w:rPr>
        <w:t xml:space="preserve">Section </w:t>
      </w:r>
      <w:r w:rsidR="008D38BD" w:rsidRPr="00FA21D1">
        <w:rPr>
          <w:lang w:val="en-PH"/>
        </w:rPr>
        <w:t>4.</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Electric cooperative incorporated under this chapter as meeting definition of </w:t>
      </w:r>
      <w:r w:rsidR="00FA21D1" w:rsidRPr="00FA21D1">
        <w:rPr>
          <w:lang w:val="en-PH"/>
        </w:rPr>
        <w:t>“</w:t>
      </w:r>
      <w:r w:rsidRPr="00FA21D1">
        <w:rPr>
          <w:lang w:val="en-PH"/>
        </w:rPr>
        <w:t>responsible bidder</w:t>
      </w:r>
      <w:r w:rsidR="00FA21D1" w:rsidRPr="00FA21D1">
        <w:rPr>
          <w:lang w:val="en-PH"/>
        </w:rPr>
        <w:t>”</w:t>
      </w:r>
      <w:r w:rsidRPr="00FA21D1">
        <w:rPr>
          <w:lang w:val="en-PH"/>
        </w:rPr>
        <w:t xml:space="preserve"> for electrical output from solid waste resource recovery facilities, see </w:t>
      </w:r>
      <w:r w:rsidR="00FA21D1" w:rsidRPr="00FA21D1">
        <w:rPr>
          <w:lang w:val="en-PH"/>
        </w:rPr>
        <w:t xml:space="preserve">Section </w:t>
      </w:r>
      <w:r w:rsidRPr="00FA21D1">
        <w:rPr>
          <w:lang w:val="en-PH"/>
        </w:rPr>
        <w:t>44</w:t>
      </w:r>
      <w:r w:rsidR="00FA21D1" w:rsidRPr="00FA21D1">
        <w:rPr>
          <w:lang w:val="en-PH"/>
        </w:rPr>
        <w:noBreakHyphen/>
      </w:r>
      <w:r w:rsidRPr="00FA21D1">
        <w:rPr>
          <w:lang w:val="en-PH"/>
        </w:rPr>
        <w:t>96</w:t>
      </w:r>
      <w:r w:rsidR="00FA21D1" w:rsidRPr="00FA21D1">
        <w:rPr>
          <w:lang w:val="en-PH"/>
        </w:rPr>
        <w:noBreakHyphen/>
      </w:r>
      <w:r w:rsidRPr="00FA21D1">
        <w:rPr>
          <w:lang w:val="en-PH"/>
        </w:rPr>
        <w:t>120.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Exemption of any corporation organized under Electric Cooperative Act from restrictions on land</w:t>
      </w:r>
      <w:r w:rsidR="00FA21D1" w:rsidRPr="00FA21D1">
        <w:rPr>
          <w:lang w:val="en-PH"/>
        </w:rPr>
        <w:noBreakHyphen/>
      </w:r>
      <w:r w:rsidRPr="00FA21D1">
        <w:rPr>
          <w:lang w:val="en-PH"/>
        </w:rPr>
        <w:t xml:space="preserve">disturbing activity under Stormwater Management and Sediment Reduction Act, see </w:t>
      </w:r>
      <w:r w:rsidR="00FA21D1" w:rsidRPr="00FA21D1">
        <w:rPr>
          <w:lang w:val="en-PH"/>
        </w:rPr>
        <w:t xml:space="preserve">Section </w:t>
      </w:r>
      <w:r w:rsidRPr="00FA21D1">
        <w:rPr>
          <w:lang w:val="en-PH"/>
        </w:rPr>
        <w:t>48</w:t>
      </w:r>
      <w:r w:rsidR="00FA21D1" w:rsidRPr="00FA21D1">
        <w:rPr>
          <w:lang w:val="en-PH"/>
        </w:rPr>
        <w:noBreakHyphen/>
      </w:r>
      <w:r w:rsidRPr="00FA21D1">
        <w:rPr>
          <w:lang w:val="en-PH"/>
        </w:rPr>
        <w:t>14</w:t>
      </w:r>
      <w:r w:rsidR="00FA21D1" w:rsidRPr="00FA21D1">
        <w:rPr>
          <w:lang w:val="en-PH"/>
        </w:rPr>
        <w:noBreakHyphen/>
      </w:r>
      <w:r w:rsidRPr="00FA21D1">
        <w:rPr>
          <w:lang w:val="en-PH"/>
        </w:rPr>
        <w:t>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The purpose of the exceptions to restriction on electric cooperatives from providing service in nonrural areas under the Rural Electric Cooperative Act is to prevent the ouster of co</w:t>
      </w:r>
      <w:r w:rsidR="00FA21D1" w:rsidRPr="00FA21D1">
        <w:rPr>
          <w:lang w:val="en-PH"/>
        </w:rPr>
        <w:noBreakHyphen/>
      </w:r>
      <w:r w:rsidRPr="00FA21D1">
        <w:rPr>
          <w:lang w:val="en-PH"/>
        </w:rPr>
        <w:t>ops from areas they have historically served due to population growth or annexation. City of Newberry v. Newberry Electric Co</w:t>
      </w:r>
      <w:r w:rsidR="00FA21D1" w:rsidRPr="00FA21D1">
        <w:rPr>
          <w:lang w:val="en-PH"/>
        </w:rPr>
        <w:noBreakHyphen/>
      </w:r>
      <w:r w:rsidRPr="00FA21D1">
        <w:rPr>
          <w:lang w:val="en-PH"/>
        </w:rPr>
        <w:t>op., Inc. (S.C.App. 2003) 352 S.C. 570, 575 S.E.2d 83. Electricity 8.1(3)</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The Rural Electric Cooperative Act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 xml:space="preserve">10 to </w:t>
      </w:r>
      <w:r w:rsidR="00FA21D1" w:rsidRPr="00FA21D1">
        <w:rPr>
          <w:lang w:val="en-PH"/>
        </w:rPr>
        <w:noBreakHyphen/>
      </w:r>
      <w:r w:rsidRPr="00FA21D1">
        <w:rPr>
          <w:lang w:val="en-PH"/>
        </w:rPr>
        <w:t xml:space="preserve">1330) did not prohibit an electric cooperative from selling electric power to a city, since the sale would occur in a rural area, and thus complied with the </w:t>
      </w:r>
      <w:r w:rsidRPr="00FA21D1">
        <w:rPr>
          <w:lang w:val="en-PH"/>
        </w:rPr>
        <w:lastRenderedPageBreak/>
        <w:t xml:space="preserve">requirements of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250. Carolina Power &amp; Light Co. v. City of Bennettsville (S.C. 1994) 314 S.C. 137, 442 S.E.2d 177.</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220.</w:t>
      </w:r>
      <w:r w:rsidR="008D38BD" w:rsidRPr="00FA21D1">
        <w:rPr>
          <w:lang w:val="en-PH"/>
        </w:rPr>
        <w:t xml:space="preserve"> Organizers.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Five or more natural persons or two or more cooperatives may organize a cooperative in the manner hereinafter provided.</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95;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230.</w:t>
      </w:r>
      <w:r w:rsidR="008D38BD" w:rsidRPr="00FA21D1">
        <w:rPr>
          <w:lang w:val="en-PH"/>
        </w:rPr>
        <w:t xml:space="preserve"> Articles of incorporation.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articles of incorporation of a cooperative shall recite in the caption that they are executed pursuant to this chapter, shall be signed and acknowledged by each of the incorporators and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name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address of its principal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The names and addresses of the incorporators;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The names and addresses of the persons who shall constitute its first board of trustees;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Any provisions not inconsistent with this chapter deemed necessary or advisable for the conduct of its business and affairs.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Such articles of incorporation shall be submitted to the Secretary of State for filing as provided in this chapter.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It shall not be necessary to set forth in the articles of incorporation of a cooperative the purpose for which it is organized or any of the corporate powers vested in a cooperative under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Articles of conversion of other corporations converted into cooperatives,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1220.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240.</w:t>
      </w:r>
      <w:r w:rsidR="008D38BD" w:rsidRPr="00FA21D1">
        <w:rPr>
          <w:lang w:val="en-PH"/>
        </w:rPr>
        <w:t xml:space="preserve"> Name of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The name of each cooperative shall include the words </w:t>
      </w:r>
      <w:r w:rsidR="00FA21D1" w:rsidRPr="00FA21D1">
        <w:rPr>
          <w:lang w:val="en-PH"/>
        </w:rPr>
        <w:t>“</w:t>
      </w:r>
      <w:r w:rsidRPr="00FA21D1">
        <w:rPr>
          <w:lang w:val="en-PH"/>
        </w:rPr>
        <w:t>electric</w:t>
      </w:r>
      <w:r w:rsidR="00FA21D1" w:rsidRPr="00FA21D1">
        <w:rPr>
          <w:lang w:val="en-PH"/>
        </w:rPr>
        <w:t>”</w:t>
      </w:r>
      <w:r w:rsidRPr="00FA21D1">
        <w:rPr>
          <w:lang w:val="en-PH"/>
        </w:rPr>
        <w:t xml:space="preserve"> and </w:t>
      </w:r>
      <w:r w:rsidR="00FA21D1" w:rsidRPr="00FA21D1">
        <w:rPr>
          <w:lang w:val="en-PH"/>
        </w:rPr>
        <w:t>“</w:t>
      </w:r>
      <w:r w:rsidRPr="00FA21D1">
        <w:rPr>
          <w:lang w:val="en-PH"/>
        </w:rPr>
        <w:t>cooperative</w:t>
      </w:r>
      <w:r w:rsidR="00FA21D1" w:rsidRPr="00FA21D1">
        <w:rPr>
          <w:lang w:val="en-PH"/>
        </w:rPr>
        <w:t>”</w:t>
      </w:r>
      <w:r w:rsidRPr="00FA21D1">
        <w:rPr>
          <w:lang w:val="en-PH"/>
        </w:rPr>
        <w:t xml:space="preserve"> and the abbreviation </w:t>
      </w:r>
      <w:r w:rsidR="00FA21D1" w:rsidRPr="00FA21D1">
        <w:rPr>
          <w:lang w:val="en-PH"/>
        </w:rPr>
        <w:t>“</w:t>
      </w:r>
      <w:r w:rsidRPr="00FA21D1">
        <w:rPr>
          <w:lang w:val="en-PH"/>
        </w:rPr>
        <w:t>Inc.</w:t>
      </w:r>
      <w:r w:rsidR="00FA21D1" w:rsidRPr="00FA21D1">
        <w:rPr>
          <w:lang w:val="en-PH"/>
        </w:rPr>
        <w:t>”</w:t>
      </w:r>
      <w:r w:rsidRPr="00FA21D1">
        <w:rPr>
          <w:lang w:val="en-PH"/>
        </w:rPr>
        <w:t>; provided, however, such limitation shall not apply if, from an affidavit made by the president or vice</w:t>
      </w:r>
      <w:r w:rsidR="00FA21D1" w:rsidRPr="00FA21D1">
        <w:rPr>
          <w:lang w:val="en-PH"/>
        </w:rPr>
        <w:noBreakHyphen/>
      </w:r>
      <w:r w:rsidRPr="00FA21D1">
        <w:rPr>
          <w:lang w:val="en-PH"/>
        </w:rPr>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FA21D1" w:rsidRPr="00FA21D1">
        <w:rPr>
          <w:lang w:val="en-PH"/>
        </w:rPr>
        <w:t>“</w:t>
      </w:r>
      <w:r w:rsidRPr="00FA21D1">
        <w:rPr>
          <w:lang w:val="en-PH"/>
        </w:rPr>
        <w:t>electric</w:t>
      </w:r>
      <w:r w:rsidR="00FA21D1" w:rsidRPr="00FA21D1">
        <w:rPr>
          <w:lang w:val="en-PH"/>
        </w:rPr>
        <w:t>”</w:t>
      </w:r>
      <w:r w:rsidRPr="00FA21D1">
        <w:rPr>
          <w:lang w:val="en-PH"/>
        </w:rPr>
        <w:t xml:space="preserve"> and </w:t>
      </w:r>
      <w:r w:rsidR="00FA21D1" w:rsidRPr="00FA21D1">
        <w:rPr>
          <w:lang w:val="en-PH"/>
        </w:rPr>
        <w:t>“</w:t>
      </w:r>
      <w:r w:rsidRPr="00FA21D1">
        <w:rPr>
          <w:lang w:val="en-PH"/>
        </w:rPr>
        <w:t>cooperative</w:t>
      </w:r>
      <w:r w:rsidR="00FA21D1" w:rsidRPr="00FA21D1">
        <w:rPr>
          <w:lang w:val="en-PH"/>
        </w:rPr>
        <w:t>”</w:t>
      </w:r>
      <w:r w:rsidRPr="00FA21D1">
        <w:rPr>
          <w:lang w:val="en-PH"/>
        </w:rPr>
        <w:t xml:space="preserve"> shall not both be used in the name of any corporation organized under the laws of or authorized to transact business in this State, except a cooperative or a corporation transacting business in this State pursuant to the provisions of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1024;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1024;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94;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Name in articles of conversion of other corporations converted into cooperatives,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1220.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250.</w:t>
      </w:r>
      <w:r w:rsidR="008D38BD" w:rsidRPr="00FA21D1">
        <w:rPr>
          <w:lang w:val="en-PH"/>
        </w:rPr>
        <w:t xml:space="preserve"> Powers of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In addition to the powers conferred on all private corporations by Section 33</w:t>
      </w:r>
      <w:r w:rsidR="00FA21D1" w:rsidRPr="00FA21D1">
        <w:rPr>
          <w:lang w:val="en-PH"/>
        </w:rPr>
        <w:noBreakHyphen/>
      </w:r>
      <w:r w:rsidRPr="00FA21D1">
        <w:rPr>
          <w:lang w:val="en-PH"/>
        </w:rPr>
        <w:t>3</w:t>
      </w:r>
      <w:r w:rsidR="00FA21D1" w:rsidRPr="00FA21D1">
        <w:rPr>
          <w:lang w:val="en-PH"/>
        </w:rPr>
        <w:noBreakHyphen/>
      </w:r>
      <w:r w:rsidRPr="00FA21D1">
        <w:rPr>
          <w:lang w:val="en-PH"/>
        </w:rPr>
        <w:t>102, a cooperative has power: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FA21D1" w:rsidRPr="00FA21D1">
        <w:rPr>
          <w:lang w:val="en-PH"/>
        </w:rPr>
        <w:noBreakHyphen/>
      </w:r>
      <w:r w:rsidRPr="00FA21D1">
        <w:rPr>
          <w:lang w:val="en-PH"/>
        </w:rPr>
        <w:t>27</w:t>
      </w:r>
      <w:r w:rsidR="00FA21D1" w:rsidRPr="00FA21D1">
        <w:rPr>
          <w:lang w:val="en-PH"/>
        </w:rPr>
        <w:noBreakHyphen/>
      </w:r>
      <w:r w:rsidRPr="00FA21D1">
        <w:rPr>
          <w:lang w:val="en-PH"/>
        </w:rPr>
        <w:t>610 through Section 58</w:t>
      </w:r>
      <w:r w:rsidR="00FA21D1" w:rsidRPr="00FA21D1">
        <w:rPr>
          <w:lang w:val="en-PH"/>
        </w:rPr>
        <w:noBreakHyphen/>
      </w:r>
      <w:r w:rsidRPr="00FA21D1">
        <w:rPr>
          <w:lang w:val="en-PH"/>
        </w:rPr>
        <w:t>27</w:t>
      </w:r>
      <w:r w:rsidR="00FA21D1" w:rsidRPr="00FA21D1">
        <w:rPr>
          <w:lang w:val="en-PH"/>
        </w:rPr>
        <w:noBreakHyphen/>
      </w:r>
      <w:r w:rsidRPr="00FA21D1">
        <w:rPr>
          <w:lang w:val="en-PH"/>
        </w:rPr>
        <w:t>670 or by the provisions of this chapter. Subject to the provisions of Section 58</w:t>
      </w:r>
      <w:r w:rsidR="00FA21D1" w:rsidRPr="00FA21D1">
        <w:rPr>
          <w:lang w:val="en-PH"/>
        </w:rPr>
        <w:noBreakHyphen/>
      </w:r>
      <w:r w:rsidRPr="00FA21D1">
        <w:rPr>
          <w:lang w:val="en-PH"/>
        </w:rPr>
        <w:t>27</w:t>
      </w:r>
      <w:r w:rsidR="00FA21D1" w:rsidRPr="00FA21D1">
        <w:rPr>
          <w:lang w:val="en-PH"/>
        </w:rPr>
        <w:noBreakHyphen/>
      </w:r>
      <w:r w:rsidRPr="00FA21D1">
        <w:rPr>
          <w:lang w:val="en-PH"/>
        </w:rPr>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FA21D1" w:rsidRPr="00FA21D1">
        <w:rPr>
          <w:lang w:val="en-PH"/>
        </w:rPr>
        <w:t>’</w:t>
      </w:r>
      <w:r w:rsidRPr="00FA21D1">
        <w:rPr>
          <w:lang w:val="en-PH"/>
        </w:rPr>
        <w:t>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(3) to make loans to persons to whom electric energy is or will be supplied by the cooperative for the purpose of, and otherwise to assist such persons in, constructing, maintaining, and operating electric refrigeration plants;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(4) to become a member in one or more other cooperatives or corporations or to own stock therein;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(6) to purchase or otherwise acquire, to own, hold, use, and exercise and to sell, assign, transfer, convey, mortgage, pledge, hypothecate, or otherwise dispose of or encumber franchises, rights, privileges, licenses, rights of way, and easements;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FA21D1" w:rsidRPr="00FA21D1">
        <w:rPr>
          <w:lang w:val="en-PH"/>
        </w:rPr>
        <w:noBreakHyphen/>
      </w:r>
      <w:r w:rsidRPr="00FA21D1">
        <w:rPr>
          <w:lang w:val="en-PH"/>
        </w:rPr>
        <w:t>acquired real or personal property, assets, franchises, revenues, or income;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FA21D1" w:rsidRPr="00FA21D1">
        <w:rPr>
          <w:lang w:val="en-PH"/>
        </w:rPr>
        <w:noBreakHyphen/>
      </w:r>
      <w:r w:rsidRPr="00FA21D1">
        <w:rPr>
          <w:lang w:val="en-PH"/>
        </w:rPr>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(9) to exercise the power of eminent domain in the manner provided by the laws of this State for the exercise of that power by corporations constructing or operating electric transmission and distribution lines or systems;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(10) to conduct its business and exercise any or all of its powers within or without this State;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(11) to do and perform any and all other acts and things and to have and exercise any and all other powers which may be necessary, convenient, or appropriate to accomplish the purpose for which the cooperative is organized.</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1025;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1025;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 xml:space="preserve">93; 1939 (41) 240; 1963 (53) 495; 2004 Act No. 179, </w:t>
      </w:r>
      <w:r w:rsidRPr="00FA21D1">
        <w:rPr>
          <w:lang w:val="en-PH"/>
        </w:rPr>
        <w:t xml:space="preserve">Section </w:t>
      </w:r>
      <w:r w:rsidR="008D38BD" w:rsidRPr="00FA21D1">
        <w:rPr>
          <w:lang w:val="en-PH"/>
        </w:rPr>
        <w:t>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Code Commissioner</w:t>
      </w:r>
      <w:r w:rsidR="00FA21D1" w:rsidRPr="00FA21D1">
        <w:rPr>
          <w:lang w:val="en-PH"/>
        </w:rPr>
        <w:t>’</w:t>
      </w:r>
      <w:r w:rsidRPr="00FA21D1">
        <w:rPr>
          <w:lang w:val="en-PH"/>
        </w:rPr>
        <w:t>s Note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2004 Act No. 179, </w:t>
      </w:r>
      <w:r w:rsidR="00FA21D1" w:rsidRPr="00FA21D1">
        <w:rPr>
          <w:lang w:val="en-PH"/>
        </w:rPr>
        <w:t xml:space="preserve">Section </w:t>
      </w:r>
      <w:r w:rsidRPr="00FA21D1">
        <w:rPr>
          <w:lang w:val="en-PH"/>
        </w:rPr>
        <w:t xml:space="preserve">9.(B), directed the Code Commissioner to change all references in this section to </w:t>
      </w:r>
      <w:r w:rsidR="00FA21D1" w:rsidRPr="00FA21D1">
        <w:rPr>
          <w:lang w:val="en-PH"/>
        </w:rPr>
        <w:t>“</w:t>
      </w:r>
      <w:r w:rsidRPr="00FA21D1">
        <w:rPr>
          <w:lang w:val="en-PH"/>
        </w:rPr>
        <w:t>effective date of this act</w:t>
      </w:r>
      <w:r w:rsidR="00FA21D1" w:rsidRPr="00FA21D1">
        <w:rPr>
          <w:lang w:val="en-PH"/>
        </w:rPr>
        <w:t>”</w:t>
      </w:r>
      <w:r w:rsidRPr="00FA21D1">
        <w:rPr>
          <w:lang w:val="en-PH"/>
        </w:rPr>
        <w:t xml:space="preserve"> or </w:t>
      </w:r>
      <w:r w:rsidR="00FA21D1" w:rsidRPr="00FA21D1">
        <w:rPr>
          <w:lang w:val="en-PH"/>
        </w:rPr>
        <w:t>“</w:t>
      </w:r>
      <w:r w:rsidRPr="00FA21D1">
        <w:rPr>
          <w:lang w:val="en-PH"/>
        </w:rPr>
        <w:t>effective date of this enactment</w:t>
      </w:r>
      <w:r w:rsidR="00FA21D1" w:rsidRPr="00FA21D1">
        <w:rPr>
          <w:lang w:val="en-PH"/>
        </w:rPr>
        <w:t>”</w:t>
      </w:r>
      <w:r w:rsidRPr="00FA21D1">
        <w:rPr>
          <w:lang w:val="en-PH"/>
        </w:rPr>
        <w:t xml:space="preserve"> to the actual effective date of 2004 Act No. 179 which took effect without the Governor</w:t>
      </w:r>
      <w:r w:rsidR="00FA21D1" w:rsidRPr="00FA21D1">
        <w:rPr>
          <w:lang w:val="en-PH"/>
        </w:rPr>
        <w:t>’</w:t>
      </w:r>
      <w:r w:rsidRPr="00FA21D1">
        <w:rPr>
          <w:lang w:val="en-PH"/>
        </w:rPr>
        <w:t>s signature on February 19, 2004.</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Power to acquire rights of way for lines and property for generating plants, etc., see </w:t>
      </w:r>
      <w:r w:rsidR="00FA21D1" w:rsidRPr="00FA21D1">
        <w:rPr>
          <w:lang w:val="en-PH"/>
        </w:rPr>
        <w:t xml:space="preserve">Section </w:t>
      </w:r>
      <w:r w:rsidRPr="00FA21D1">
        <w:rPr>
          <w:lang w:val="en-PH"/>
        </w:rPr>
        <w:t>58</w:t>
      </w:r>
      <w:r w:rsidR="00FA21D1" w:rsidRPr="00FA21D1">
        <w:rPr>
          <w:lang w:val="en-PH"/>
        </w:rPr>
        <w:noBreakHyphen/>
      </w:r>
      <w:r w:rsidRPr="00FA21D1">
        <w:rPr>
          <w:lang w:val="en-PH"/>
        </w:rPr>
        <w:t>27</w:t>
      </w:r>
      <w:r w:rsidR="00FA21D1" w:rsidRPr="00FA21D1">
        <w:rPr>
          <w:lang w:val="en-PH"/>
        </w:rPr>
        <w:noBreakHyphen/>
      </w:r>
      <w:r w:rsidRPr="00FA21D1">
        <w:rPr>
          <w:lang w:val="en-PH"/>
        </w:rPr>
        <w:t>130.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Furnishing of electric service in any area which becomes part of any municipality, see </w:t>
      </w:r>
      <w:r w:rsidR="00FA21D1" w:rsidRPr="00FA21D1">
        <w:rPr>
          <w:lang w:val="en-PH"/>
        </w:rPr>
        <w:t xml:space="preserve">Section </w:t>
      </w:r>
      <w:r w:rsidRPr="00FA21D1">
        <w:rPr>
          <w:lang w:val="en-PH"/>
        </w:rPr>
        <w:t>58</w:t>
      </w:r>
      <w:r w:rsidR="00FA21D1" w:rsidRPr="00FA21D1">
        <w:rPr>
          <w:lang w:val="en-PH"/>
        </w:rPr>
        <w:noBreakHyphen/>
      </w:r>
      <w:r w:rsidRPr="00FA21D1">
        <w:rPr>
          <w:lang w:val="en-PH"/>
        </w:rPr>
        <w:t>27</w:t>
      </w:r>
      <w:r w:rsidR="00FA21D1" w:rsidRPr="00FA21D1">
        <w:rPr>
          <w:lang w:val="en-PH"/>
        </w:rPr>
        <w:noBreakHyphen/>
      </w:r>
      <w:r w:rsidRPr="00FA21D1">
        <w:rPr>
          <w:lang w:val="en-PH"/>
        </w:rPr>
        <w:t>670.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 to 10(2).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RESEARCH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Encyclopedias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S.C. Jur. Eminent Domain </w:t>
      </w:r>
      <w:r w:rsidR="00FA21D1" w:rsidRPr="00FA21D1">
        <w:rPr>
          <w:lang w:val="en-PH"/>
        </w:rPr>
        <w:t xml:space="preserve">Section </w:t>
      </w:r>
      <w:r w:rsidRPr="00FA21D1">
        <w:rPr>
          <w:lang w:val="en-PH"/>
        </w:rPr>
        <w:t>18, Corporations.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S.C. Jur. Limitation of Actions </w:t>
      </w:r>
      <w:r w:rsidR="00FA21D1" w:rsidRPr="00FA21D1">
        <w:rPr>
          <w:lang w:val="en-PH"/>
        </w:rPr>
        <w:t xml:space="preserve">Section </w:t>
      </w:r>
      <w:r w:rsidRPr="00FA21D1">
        <w:rPr>
          <w:lang w:val="en-PH"/>
        </w:rPr>
        <w:t>54, General Rule.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Attorney General</w:t>
      </w:r>
      <w:r w:rsidR="00FA21D1" w:rsidRPr="00FA21D1">
        <w:rPr>
          <w:lang w:val="en-PH"/>
        </w:rPr>
        <w:t>’</w:t>
      </w:r>
      <w:r w:rsidRPr="00FA21D1">
        <w:rPr>
          <w:lang w:val="en-PH"/>
        </w:rPr>
        <w:t>s Opinions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Under provisions of South Carolina Rural Electric Cooperative Act, rural electric cooperative may wholly own a subsidiary which markets television receiving</w:t>
      </w:r>
      <w:r w:rsidR="00FA21D1" w:rsidRPr="00FA21D1">
        <w:rPr>
          <w:lang w:val="en-PH"/>
        </w:rPr>
        <w:noBreakHyphen/>
      </w:r>
      <w:r w:rsidRPr="00FA21D1">
        <w:rPr>
          <w:lang w:val="en-PH"/>
        </w:rPr>
        <w:t>only satellite systems and related television equipment and supplies. 1985 Op Atty Gen, No. 85</w:t>
      </w:r>
      <w:r w:rsidR="00FA21D1" w:rsidRPr="00FA21D1">
        <w:rPr>
          <w:lang w:val="en-PH"/>
        </w:rPr>
        <w:noBreakHyphen/>
      </w:r>
      <w:r w:rsidRPr="00FA21D1">
        <w:rPr>
          <w:lang w:val="en-PH"/>
        </w:rPr>
        <w:t>79, p 212.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Contracts for transmission of power 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Power of eminent domain 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Service in incorporated areas 4</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Service in rural areas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An electric cooperative is without standing to petition the Public Service Commission for a cease and desist order against an electrical utility under Code 1962 </w:t>
      </w:r>
      <w:r w:rsidR="00FA21D1" w:rsidRPr="00FA21D1">
        <w:rPr>
          <w:lang w:val="en-PH"/>
        </w:rPr>
        <w:t xml:space="preserve">Sections </w:t>
      </w:r>
      <w:r w:rsidRPr="00FA21D1">
        <w:rPr>
          <w:lang w:val="en-PH"/>
        </w:rPr>
        <w:t xml:space="preserve"> 24</w:t>
      </w:r>
      <w:r w:rsidR="00FA21D1" w:rsidRPr="00FA21D1">
        <w:rPr>
          <w:lang w:val="en-PH"/>
        </w:rPr>
        <w:noBreakHyphen/>
      </w:r>
      <w:r w:rsidRPr="00FA21D1">
        <w:rPr>
          <w:lang w:val="en-PH"/>
        </w:rPr>
        <w:t>1 to 24</w:t>
      </w:r>
      <w:r w:rsidR="00FA21D1" w:rsidRPr="00FA21D1">
        <w:rPr>
          <w:lang w:val="en-PH"/>
        </w:rPr>
        <w:noBreakHyphen/>
      </w:r>
      <w:r w:rsidRPr="00FA21D1">
        <w:rPr>
          <w:lang w:val="en-PH"/>
        </w:rPr>
        <w:t>176. Black River Electric Cooperative, Inc. v Public Service Com. (1961) 238 SC 282, 120 SE2d 6. Tri</w:t>
      </w:r>
      <w:r w:rsidR="00FA21D1" w:rsidRPr="00FA21D1">
        <w:rPr>
          <w:lang w:val="en-PH"/>
        </w:rPr>
        <w:noBreakHyphen/>
      </w:r>
      <w:r w:rsidRPr="00FA21D1">
        <w:rPr>
          <w:lang w:val="en-PH"/>
        </w:rPr>
        <w:t>County Electric Cooperative v Snow (1961) 238 SC 298, 120 SE2d 14.</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Electric cooperative did not have legal right to provide electric service to property annexed by city pursuant to annexation exception contained in Electric Cooperative Act, where cooperative was not providing </w:t>
      </w:r>
      <w:r w:rsidRPr="00FA21D1">
        <w:rPr>
          <w:lang w:val="en-PH"/>
        </w:rPr>
        <w:lastRenderedPageBreak/>
        <w:t>electric service to any premises in the area prior to annexation. City of Newberry v. Newberry Elec. Co</w:t>
      </w:r>
      <w:r w:rsidR="00FA21D1" w:rsidRPr="00FA21D1">
        <w:rPr>
          <w:lang w:val="en-PH"/>
        </w:rPr>
        <w:noBreakHyphen/>
      </w:r>
      <w:r w:rsidRPr="00FA21D1">
        <w:rPr>
          <w:lang w:val="en-PH"/>
        </w:rPr>
        <w:t>op., Inc. (S.C. 2010) 387 S.C. 254, 692 S.E.2d 510, rehearing denied.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 cooperative</w:t>
      </w:r>
      <w:r w:rsidR="00FA21D1" w:rsidRPr="00FA21D1">
        <w:rPr>
          <w:lang w:val="en-PH"/>
        </w:rPr>
        <w:t>’</w:t>
      </w:r>
      <w:r w:rsidRPr="00FA21D1">
        <w:rPr>
          <w:lang w:val="en-PH"/>
        </w:rPr>
        <w:t>s contract with landowner did not entitle it to provide electric service after annexation of property by city; cooperative was not providing service to any premises in the area prior to annexation, and contract to provide service to building that would exist sometime in the future did not function as existing service under Electric Cooperative Act. City of Newberry v. Newberry Elec. Co</w:t>
      </w:r>
      <w:r w:rsidR="00FA21D1" w:rsidRPr="00FA21D1">
        <w:rPr>
          <w:lang w:val="en-PH"/>
        </w:rPr>
        <w:noBreakHyphen/>
      </w:r>
      <w:r w:rsidRPr="00FA21D1">
        <w:rPr>
          <w:lang w:val="en-PH"/>
        </w:rPr>
        <w:t>op., Inc. (S.C. 2010) 387 S.C. 254, 692 S.E.2d 510, rehearing denied.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Statute of limitations in action to determine whether city or electric cooperative had right to provide electric service to store that was being constructed on property annexed by the city did not begin to run until cooperative began providing service to completed store; city</w:t>
      </w:r>
      <w:r w:rsidR="00FA21D1" w:rsidRPr="00FA21D1">
        <w:rPr>
          <w:lang w:val="en-PH"/>
        </w:rPr>
        <w:t>’</w:t>
      </w:r>
      <w:r w:rsidRPr="00FA21D1">
        <w:rPr>
          <w:lang w:val="en-PH"/>
        </w:rPr>
        <w:t>s exclusive right to provide electricity to the annexed premises was not invaded until cooperative exceeded it statutory grant of authority and began serving the premises. City of Newberry v. Newberry Elec. Co</w:t>
      </w:r>
      <w:r w:rsidR="00FA21D1" w:rsidRPr="00FA21D1">
        <w:rPr>
          <w:lang w:val="en-PH"/>
        </w:rPr>
        <w:noBreakHyphen/>
      </w:r>
      <w:r w:rsidRPr="00FA21D1">
        <w:rPr>
          <w:lang w:val="en-PH"/>
        </w:rPr>
        <w:t>op., Inc. (S.C. 2010) 387 S.C. 254, 692 S.E.2d 510, rehearing denied. Limitation Of Actions 58(1)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Cooperative may fix its own rates and extend or discontinue its service at will. Black River Elec. Co</w:t>
      </w:r>
      <w:r w:rsidR="00FA21D1" w:rsidRPr="00FA21D1">
        <w:rPr>
          <w:lang w:val="en-PH"/>
        </w:rPr>
        <w:noBreakHyphen/>
      </w:r>
      <w:r w:rsidRPr="00FA21D1">
        <w:rPr>
          <w:lang w:val="en-PH"/>
        </w:rPr>
        <w:t>op., Inc. v. Public Service Commission (S.C. 1961) 238 S.C. 282, 120 S.E.2d 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 rural electric cooperative</w:t>
      </w:r>
      <w:r w:rsidR="00FA21D1" w:rsidRPr="00FA21D1">
        <w:rPr>
          <w:lang w:val="en-PH"/>
        </w:rPr>
        <w:t>’</w:t>
      </w:r>
      <w:r w:rsidRPr="00FA21D1">
        <w:rPr>
          <w:lang w:val="en-PH"/>
        </w:rPr>
        <w:t>s corporate purpose is a public one. Bookhart v. Central Elec. Power Co</w:t>
      </w:r>
      <w:r w:rsidR="00FA21D1" w:rsidRPr="00FA21D1">
        <w:rPr>
          <w:lang w:val="en-PH"/>
        </w:rPr>
        <w:noBreakHyphen/>
      </w:r>
      <w:r w:rsidRPr="00FA21D1">
        <w:rPr>
          <w:lang w:val="en-PH"/>
        </w:rPr>
        <w:t>op. (S.C. 1952) 222 S.C. 289, 72 S.E.2d 576.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 cooperative organized under this chapter is public in its nature and purpose, with the expressly delegated power of eminent domain, which inevitably results in the obligation to reasonably render nondiscriminatory service. That affords protection to the public, including applicants for membership, from arbitrary action by way of exclusion from membership or otherwise. Bookhart v. Central Elec. Power Co</w:t>
      </w:r>
      <w:r w:rsidR="00FA21D1" w:rsidRPr="00FA21D1">
        <w:rPr>
          <w:lang w:val="en-PH"/>
        </w:rPr>
        <w:noBreakHyphen/>
      </w:r>
      <w:r w:rsidRPr="00FA21D1">
        <w:rPr>
          <w:lang w:val="en-PH"/>
        </w:rPr>
        <w:t>op. (S.C. 1951) 219 S.C. 414, 65 S.E.2d 781. Electricity 11(2)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2. Power of eminent domain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 rural electric power cooperative has been given authority by the General Assembly to condemn rights of way. Bookhart v. Central Elec. Power Co</w:t>
      </w:r>
      <w:r w:rsidR="00FA21D1" w:rsidRPr="00FA21D1">
        <w:rPr>
          <w:lang w:val="en-PH"/>
        </w:rPr>
        <w:noBreakHyphen/>
      </w:r>
      <w:r w:rsidRPr="00FA21D1">
        <w:rPr>
          <w:lang w:val="en-PH"/>
        </w:rPr>
        <w:t>op. (S.C. 1952) 222 S.C. 289, 72 S.E.2d 576.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Exercise by a rural electric cooperative of the power of eminent domain is not in violation of the State and Federal Constitutions on the ground that the use to which the property is proposed to be put is private rather than public, since such cooperatives are public corporations, and their use and function public, rather than private. Bookhart v. Central Elec. Power Co</w:t>
      </w:r>
      <w:r w:rsidR="00FA21D1" w:rsidRPr="00FA21D1">
        <w:rPr>
          <w:lang w:val="en-PH"/>
        </w:rPr>
        <w:noBreakHyphen/>
      </w:r>
      <w:r w:rsidRPr="00FA21D1">
        <w:rPr>
          <w:lang w:val="en-PH"/>
        </w:rPr>
        <w:t>op. (S.C. 1951) 219 S.C. 414, 65 S.E.2d 781.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3. Service in rural areas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Security light placed on unimproved annexed parcel sold to store was not a </w:t>
      </w:r>
      <w:r w:rsidR="00FA21D1" w:rsidRPr="00FA21D1">
        <w:rPr>
          <w:lang w:val="en-PH"/>
        </w:rPr>
        <w:t>“</w:t>
      </w:r>
      <w:r w:rsidRPr="00FA21D1">
        <w:rPr>
          <w:lang w:val="en-PH"/>
        </w:rPr>
        <w:t>structure</w:t>
      </w:r>
      <w:r w:rsidR="00FA21D1" w:rsidRPr="00FA21D1">
        <w:rPr>
          <w:lang w:val="en-PH"/>
        </w:rPr>
        <w:t>”</w:t>
      </w:r>
      <w:r w:rsidRPr="00FA21D1">
        <w:rPr>
          <w:lang w:val="en-PH"/>
        </w:rPr>
        <w:t xml:space="preserve"> to which electricity was being furnished and thus parcel was not a </w:t>
      </w:r>
      <w:r w:rsidR="00FA21D1" w:rsidRPr="00FA21D1">
        <w:rPr>
          <w:lang w:val="en-PH"/>
        </w:rPr>
        <w:t>“</w:t>
      </w:r>
      <w:r w:rsidRPr="00FA21D1">
        <w:rPr>
          <w:lang w:val="en-PH"/>
        </w:rPr>
        <w:t>premises then being served</w:t>
      </w:r>
      <w:r w:rsidR="00FA21D1" w:rsidRPr="00FA21D1">
        <w:rPr>
          <w:lang w:val="en-PH"/>
        </w:rPr>
        <w:t>”</w:t>
      </w:r>
      <w:r w:rsidRPr="00FA21D1">
        <w:rPr>
          <w:lang w:val="en-PH"/>
        </w:rPr>
        <w:t xml:space="preserve"> by rural electric cooperative pursuant to the Electric Cooperative Act and cooperative did not have any right to continue servicing the parcel after the store was built. City of Camden v. Fairfield Elec. Co</w:t>
      </w:r>
      <w:r w:rsidR="00FA21D1" w:rsidRPr="00FA21D1">
        <w:rPr>
          <w:lang w:val="en-PH"/>
        </w:rPr>
        <w:noBreakHyphen/>
      </w:r>
      <w:r w:rsidRPr="00FA21D1">
        <w:rPr>
          <w:lang w:val="en-PH"/>
        </w:rPr>
        <w:t>op., Inc. (S.C. 2007) 372 S.C. 543, 643 S.E.2d 687.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 rural electric cooperative may continue serving customers due to a change in ownership; the Electric Cooperative Act regarding annexation statute merely requires the co</w:t>
      </w:r>
      <w:r w:rsidR="00FA21D1" w:rsidRPr="00FA21D1">
        <w:rPr>
          <w:lang w:val="en-PH"/>
        </w:rPr>
        <w:noBreakHyphen/>
      </w:r>
      <w:r w:rsidRPr="00FA21D1">
        <w:rPr>
          <w:lang w:val="en-PH"/>
        </w:rPr>
        <w:t>op to be serving a building, structure, or facility at the time of annexation in order to continue serving that building, structure, or facility. City of Camden v. Fairfield Elec. Co</w:t>
      </w:r>
      <w:r w:rsidR="00FA21D1" w:rsidRPr="00FA21D1">
        <w:rPr>
          <w:lang w:val="en-PH"/>
        </w:rPr>
        <w:noBreakHyphen/>
      </w:r>
      <w:r w:rsidRPr="00FA21D1">
        <w:rPr>
          <w:lang w:val="en-PH"/>
        </w:rPr>
        <w:t>op., Inc. (S.C. 2007) 372 S.C. 543, 643 S.E.2d 687.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Unimproved annexed parcel was not a </w:t>
      </w:r>
      <w:r w:rsidR="00FA21D1" w:rsidRPr="00FA21D1">
        <w:rPr>
          <w:lang w:val="en-PH"/>
        </w:rPr>
        <w:t>“</w:t>
      </w:r>
      <w:r w:rsidRPr="00FA21D1">
        <w:rPr>
          <w:lang w:val="en-PH"/>
        </w:rPr>
        <w:t>premises then being served</w:t>
      </w:r>
      <w:r w:rsidR="00FA21D1" w:rsidRPr="00FA21D1">
        <w:rPr>
          <w:lang w:val="en-PH"/>
        </w:rPr>
        <w:t>”</w:t>
      </w:r>
      <w:r w:rsidRPr="00FA21D1">
        <w:rPr>
          <w:lang w:val="en-PH"/>
        </w:rPr>
        <w:t xml:space="preserve"> under the Electric Cooperative Act, and thus rural electric cooperative did not have a right to continue supplying electricity to the parcel after annexation; although store owners had reached agreement to purchase parcel and construct store on parcel, parcel</w:t>
      </w:r>
      <w:r w:rsidR="00FA21D1" w:rsidRPr="00FA21D1">
        <w:rPr>
          <w:lang w:val="en-PH"/>
        </w:rPr>
        <w:t>’</w:t>
      </w:r>
      <w:r w:rsidRPr="00FA21D1">
        <w:rPr>
          <w:lang w:val="en-PH"/>
        </w:rPr>
        <w:t>s only improvement at the time of the annexation was a security light installed by cooperative. City of Camden v. Fairfield Elec. Co</w:t>
      </w:r>
      <w:r w:rsidR="00FA21D1" w:rsidRPr="00FA21D1">
        <w:rPr>
          <w:lang w:val="en-PH"/>
        </w:rPr>
        <w:noBreakHyphen/>
      </w:r>
      <w:r w:rsidRPr="00FA21D1">
        <w:rPr>
          <w:lang w:val="en-PH"/>
        </w:rPr>
        <w:t>op., Inc. (S.C. 2007) 372 S.C. 543, 643 S.E.2d 687.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The purpose of the annexation and growth exceptions to the rule that a rural electric cooperative generally has the power to sell and distribute electricity only in rural areas is to prevent the ouster of co</w:t>
      </w:r>
      <w:r w:rsidR="00FA21D1" w:rsidRPr="00FA21D1">
        <w:rPr>
          <w:lang w:val="en-PH"/>
        </w:rPr>
        <w:noBreakHyphen/>
      </w:r>
      <w:r w:rsidRPr="00FA21D1">
        <w:rPr>
          <w:lang w:val="en-PH"/>
        </w:rPr>
        <w:t>ops from areas they have historically served due to population growth or annexation. City of Camden v. Fairfield Elec. Co</w:t>
      </w:r>
      <w:r w:rsidR="00FA21D1" w:rsidRPr="00FA21D1">
        <w:rPr>
          <w:lang w:val="en-PH"/>
        </w:rPr>
        <w:noBreakHyphen/>
      </w:r>
      <w:r w:rsidRPr="00FA21D1">
        <w:rPr>
          <w:lang w:val="en-PH"/>
        </w:rPr>
        <w:t>op., Inc. (S.C. 2007) 372 S.C. 543, 643 S.E.2d 687.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An electric cooperative may enter any rural area regardless of whether such territory is then adequately served by a privately owned electrical utility. These cooperatives are free of any control by the Public Service Commission and are governed solely by their members. Black River Elec. Co</w:t>
      </w:r>
      <w:r w:rsidR="00FA21D1" w:rsidRPr="00FA21D1">
        <w:rPr>
          <w:lang w:val="en-PH"/>
        </w:rPr>
        <w:noBreakHyphen/>
      </w:r>
      <w:r w:rsidRPr="00FA21D1">
        <w:rPr>
          <w:lang w:val="en-PH"/>
        </w:rPr>
        <w:t>op., Inc. v. Public Service Commission (S.C. 1961) 238 S.C. 282, 120 S.E.2d 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An electric cooperative is not given an exclusive franchise to serve rural areas. Black River Elec. Co</w:t>
      </w:r>
      <w:r w:rsidR="00FA21D1" w:rsidRPr="00FA21D1">
        <w:rPr>
          <w:lang w:val="en-PH"/>
        </w:rPr>
        <w:noBreakHyphen/>
      </w:r>
      <w:r w:rsidRPr="00FA21D1">
        <w:rPr>
          <w:lang w:val="en-PH"/>
        </w:rPr>
        <w:t>op., Inc. v. Public Service Commission (S.C. 1961) 238 S.C. 282, 120 S.E.2d 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This section [Code 1962 </w:t>
      </w:r>
      <w:r w:rsidR="00FA21D1" w:rsidRPr="00FA21D1">
        <w:rPr>
          <w:lang w:val="en-PH"/>
        </w:rPr>
        <w:t xml:space="preserve">Section </w:t>
      </w:r>
      <w:r w:rsidRPr="00FA21D1">
        <w:rPr>
          <w:lang w:val="en-PH"/>
        </w:rPr>
        <w:t>12</w:t>
      </w:r>
      <w:r w:rsidR="00FA21D1" w:rsidRPr="00FA21D1">
        <w:rPr>
          <w:lang w:val="en-PH"/>
        </w:rPr>
        <w:noBreakHyphen/>
      </w:r>
      <w:r w:rsidRPr="00FA21D1">
        <w:rPr>
          <w:lang w:val="en-PH"/>
        </w:rPr>
        <w:t>1025] fails to limit or is silent as to the right of a cooperative organized under this chapter to serve the various designated persons or agencies or subdivisions where they are being served by private electric companies, and, it must, therefore, be assumed that the legislature intended for the cooperatives organized under this chapter to serve customers, governmental agencies and political subdivisions in all rural areas of the State regardless of whether or not the said rural areas have been or are being served by private electric utilities. Heath Springs Light &amp; Power Co. v. Lynches River Elec. Co</w:t>
      </w:r>
      <w:r w:rsidR="00FA21D1" w:rsidRPr="00FA21D1">
        <w:rPr>
          <w:lang w:val="en-PH"/>
        </w:rPr>
        <w:noBreakHyphen/>
      </w:r>
      <w:r w:rsidRPr="00FA21D1">
        <w:rPr>
          <w:lang w:val="en-PH"/>
        </w:rPr>
        <w:t>op., Inc. (S.C. 1957) 231 S.C. 34, 97 S.E.2d 79.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4. Service in incorporated areas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 cooperative did not have implied or actual consent of city to supply power to customer in area that had been annexed by city, and thus, cooperative did not fall under annexation exception to statutory prohibition on rural electric cooperatives providing electrical service in nonrural areas, where cooperative was not previously serving any customer in the annexed area, and customer was newly existing and did not have any prior electrical service. City of Newberry v. Newberry Electric Co</w:t>
      </w:r>
      <w:r w:rsidR="00FA21D1" w:rsidRPr="00FA21D1">
        <w:rPr>
          <w:lang w:val="en-PH"/>
        </w:rPr>
        <w:noBreakHyphen/>
      </w:r>
      <w:r w:rsidRPr="00FA21D1">
        <w:rPr>
          <w:lang w:val="en-PH"/>
        </w:rPr>
        <w:t>op., Inc. (S.C.App. 2003) 352 S.C. 570, 575 S.E.2d 83.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Rural electric cooperative did not have authority under the Rural Electric Cooperative Act to supply power to annexed area of nonrural city; principal supplier exception of Act did not apply, as another power company was the city</w:t>
      </w:r>
      <w:r w:rsidR="00FA21D1" w:rsidRPr="00FA21D1">
        <w:rPr>
          <w:lang w:val="en-PH"/>
        </w:rPr>
        <w:t>’</w:t>
      </w:r>
      <w:r w:rsidRPr="00FA21D1">
        <w:rPr>
          <w:lang w:val="en-PH"/>
        </w:rPr>
        <w:t>s principal supplier. Duke Power Co. v. Laurens Elec. Co</w:t>
      </w:r>
      <w:r w:rsidR="00FA21D1" w:rsidRPr="00FA21D1">
        <w:rPr>
          <w:lang w:val="en-PH"/>
        </w:rPr>
        <w:noBreakHyphen/>
      </w:r>
      <w:r w:rsidRPr="00FA21D1">
        <w:rPr>
          <w:lang w:val="en-PH"/>
        </w:rPr>
        <w:t>op., Inc. (S.C.App. 2000) 344 S.C. 101, 543 S.E.2d 560, certiorari denied.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Annexation exception to Rural Electric Cooperative Act did not apply to allow rural electric cooperative to supply power to annexed area of nonrural city, where cooperative was not serving the area prior to annexation. Duke Power Co. v. Laurens Elec. Co</w:t>
      </w:r>
      <w:r w:rsidR="00FA21D1" w:rsidRPr="00FA21D1">
        <w:rPr>
          <w:lang w:val="en-PH"/>
        </w:rPr>
        <w:noBreakHyphen/>
      </w:r>
      <w:r w:rsidRPr="00FA21D1">
        <w:rPr>
          <w:lang w:val="en-PH"/>
        </w:rPr>
        <w:t>op., Inc. (S.C.App. 2000) 344 S.C. 101, 543 S.E.2d 560, certiorari denied. Electricity 8.1(3)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The annexation exception of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250(1) applied retroactively to Pageland County</w:t>
      </w:r>
      <w:r w:rsidR="00FA21D1" w:rsidRPr="00FA21D1">
        <w:rPr>
          <w:lang w:val="en-PH"/>
        </w:rPr>
        <w:t>’</w:t>
      </w:r>
      <w:r w:rsidRPr="00FA21D1">
        <w:rPr>
          <w:lang w:val="en-PH"/>
        </w:rPr>
        <w:t xml:space="preserve">s 1949 annexation such that a rural electricity cooperative was permitted to continue serving those customers it had been lawfully serving since 1949; the intent of the Legislature in adopting the annexation exception was to permit cooperatives to continue to serve existing customers and not require ouster of a cooperative </w:t>
      </w:r>
      <w:r w:rsidRPr="00FA21D1">
        <w:rPr>
          <w:lang w:val="en-PH"/>
        </w:rPr>
        <w:lastRenderedPageBreak/>
        <w:t>due solely to a city</w:t>
      </w:r>
      <w:r w:rsidR="00FA21D1" w:rsidRPr="00FA21D1">
        <w:rPr>
          <w:lang w:val="en-PH"/>
        </w:rPr>
        <w:t>’</w:t>
      </w:r>
      <w:r w:rsidRPr="00FA21D1">
        <w:rPr>
          <w:lang w:val="en-PH"/>
        </w:rPr>
        <w:t>s annexation. Carolina Power &amp; Light Co. v. Town of Pageland (S.C. 1996) 321 S.C. 538, 471 S.E.2d 137, rehearing denied.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A rural electricity cooperative was not the </w:t>
      </w:r>
      <w:r w:rsidR="00FA21D1" w:rsidRPr="00FA21D1">
        <w:rPr>
          <w:lang w:val="en-PH"/>
        </w:rPr>
        <w:t>“</w:t>
      </w:r>
      <w:r w:rsidRPr="00FA21D1">
        <w:rPr>
          <w:lang w:val="en-PH"/>
        </w:rPr>
        <w:t>principal supplier</w:t>
      </w:r>
      <w:r w:rsidR="00FA21D1" w:rsidRPr="00FA21D1">
        <w:rPr>
          <w:lang w:val="en-PH"/>
        </w:rPr>
        <w:t>”</w:t>
      </w:r>
      <w:r w:rsidRPr="00FA21D1">
        <w:rPr>
          <w:lang w:val="en-PH"/>
        </w:rPr>
        <w:t xml:space="preserve"> of electricity of a municipality within the meaning of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w:t>
      </w:r>
      <w:r w:rsidR="00FA21D1" w:rsidRPr="00FA21D1">
        <w:rPr>
          <w:lang w:val="en-PH"/>
        </w:rPr>
        <w:noBreakHyphen/>
      </w:r>
      <w:r w:rsidRPr="00FA21D1">
        <w:rPr>
          <w:lang w:val="en-PH"/>
        </w:rPr>
        <w:t>250 where the electrical utility for the municipality had a greater number of customers and generated more revenue. Carolina Power &amp; Light Co. v. Town of Pageland (S.C. 1996) 321 S.C. 538, 471 S.E.2d 137, rehearing denied.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The Rural Electric Cooperative Act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 xml:space="preserve">10 to </w:t>
      </w:r>
      <w:r w:rsidR="00FA21D1" w:rsidRPr="00FA21D1">
        <w:rPr>
          <w:lang w:val="en-PH"/>
        </w:rPr>
        <w:noBreakHyphen/>
      </w:r>
      <w:r w:rsidRPr="00FA21D1">
        <w:rPr>
          <w:lang w:val="en-PH"/>
        </w:rPr>
        <w:t xml:space="preserve">1330) did not prohibit an electric cooperative from selling electric power to a city, since the sale would occur in a rural area, and thus complied with the requirements of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250. Carolina Power &amp; Light Co. v. City of Bennettsville (S.C. 1994) 314 S.C. 137, 442 S.E.2d 177.</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5. Contracts for transmission of power</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Item (8) of this section [Code 1962 </w:t>
      </w:r>
      <w:r w:rsidR="00FA21D1" w:rsidRPr="00FA21D1">
        <w:rPr>
          <w:lang w:val="en-PH"/>
        </w:rPr>
        <w:t xml:space="preserve">Section </w:t>
      </w:r>
      <w:r w:rsidRPr="00FA21D1">
        <w:rPr>
          <w:lang w:val="en-PH"/>
        </w:rPr>
        <w:t>12</w:t>
      </w:r>
      <w:r w:rsidR="00FA21D1" w:rsidRPr="00FA21D1">
        <w:rPr>
          <w:lang w:val="en-PH"/>
        </w:rPr>
        <w:noBreakHyphen/>
      </w:r>
      <w:r w:rsidRPr="00FA21D1">
        <w:rPr>
          <w:lang w:val="en-PH"/>
        </w:rPr>
        <w:t>1025] gives a rural electric cooperative broad authorization to contract in reference to its transmission system, and the South Carolina Public Service Authority has the power to contract with the cooperative for use of such system to deliver the electric energy produced by it to its customers, license to do which it has in the act creating it. Bookhart v. Central Elec. Power Co</w:t>
      </w:r>
      <w:r w:rsidR="00FA21D1" w:rsidRPr="00FA21D1">
        <w:rPr>
          <w:lang w:val="en-PH"/>
        </w:rPr>
        <w:noBreakHyphen/>
      </w:r>
      <w:r w:rsidRPr="00FA21D1">
        <w:rPr>
          <w:lang w:val="en-PH"/>
        </w:rPr>
        <w:t>op. (S.C. 1952) 222 S.C. 289, 72 S.E.2d 576.</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255.</w:t>
      </w:r>
      <w:r w:rsidR="008D38BD" w:rsidRPr="00FA21D1">
        <w:rPr>
          <w:lang w:val="en-PH"/>
        </w:rPr>
        <w:t xml:space="preserve"> Restrictions on interruption of electric service to residential customer for nonpayment of bill; exceptions.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Except as provided in subsection (B) of this section, an electric cooperative must not interrupt electric service to any residential customer for nonpayment of a bill until twenty</w:t>
      </w:r>
      <w:r w:rsidR="00FA21D1" w:rsidRPr="00FA21D1">
        <w:rPr>
          <w:lang w:val="en-PH"/>
        </w:rPr>
        <w:noBreakHyphen/>
      </w:r>
      <w:r w:rsidRPr="00FA21D1">
        <w:rPr>
          <w:lang w:val="en-PH"/>
        </w:rPr>
        <w:t>five days have elapsed from the date of billing.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FA21D1" w:rsidRPr="00FA21D1">
        <w:rPr>
          <w:lang w:val="en-PH"/>
        </w:rPr>
        <w:t>’</w:t>
      </w:r>
      <w:r w:rsidRPr="00FA21D1">
        <w:rPr>
          <w:lang w:val="en-PH"/>
        </w:rPr>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(C) Nothing contained herein shall be construed so as to relieve an electric cooperative of the requirements of Act 313 of 2006.</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(D) Any person aggrieved by a violation of this section may petition the courts of this State for redress in accordance with applicable law and notwithstanding Section 58</w:t>
      </w:r>
      <w:r w:rsidR="00FA21D1" w:rsidRPr="00FA21D1">
        <w:rPr>
          <w:lang w:val="en-PH"/>
        </w:rPr>
        <w:noBreakHyphen/>
      </w:r>
      <w:r w:rsidRPr="00FA21D1">
        <w:rPr>
          <w:lang w:val="en-PH"/>
        </w:rPr>
        <w:t>27</w:t>
      </w:r>
      <w:r w:rsidR="00FA21D1" w:rsidRPr="00FA21D1">
        <w:rPr>
          <w:lang w:val="en-PH"/>
        </w:rPr>
        <w:noBreakHyphen/>
      </w:r>
      <w:r w:rsidRPr="00FA21D1">
        <w:rPr>
          <w:lang w:val="en-PH"/>
        </w:rPr>
        <w:t>210, the Public Service Commission shall have no jurisdiction over an electric cooperative by reason of this section.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8BD" w:rsidRPr="00FA21D1">
        <w:rPr>
          <w:lang w:val="en-PH"/>
        </w:rPr>
        <w:t xml:space="preserve">: 2010 Act No. 258, </w:t>
      </w:r>
      <w:r w:rsidRPr="00FA21D1">
        <w:rPr>
          <w:lang w:val="en-PH"/>
        </w:rPr>
        <w:t xml:space="preserve">Section </w:t>
      </w:r>
      <w:r w:rsidR="008D38BD" w:rsidRPr="00FA21D1">
        <w:rPr>
          <w:lang w:val="en-PH"/>
        </w:rPr>
        <w:t>4, eff June 11, 2010.</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260.</w:t>
      </w:r>
      <w:r w:rsidR="008D38BD" w:rsidRPr="00FA21D1">
        <w:rPr>
          <w:lang w:val="en-PH"/>
        </w:rPr>
        <w:t xml:space="preserve"> Sale of assets.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board of trustees shall adopt a resolution recommending such sale, and directing the submission thereof to a vote at a meeting of members, which may be either an annual or a special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(b) The articles of incorporation or bylaws of any cooperative may contain a provision prescribing for approval of any sale of assets a vote greater than, but in no event less than, that prescribed by subsection (a) of this 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1035;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1035;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111; 1939 (41) 240; 1970 (56) 1967.</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270.</w:t>
      </w:r>
      <w:r w:rsidR="008D38BD" w:rsidRPr="00FA21D1">
        <w:rPr>
          <w:lang w:val="en-PH"/>
        </w:rPr>
        <w:t xml:space="preserve"> Mortgage or pledge of assets.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1035.1; 1970 (56) 1967.</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8.</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280.</w:t>
      </w:r>
      <w:r w:rsidR="008D38BD" w:rsidRPr="00FA21D1">
        <w:rPr>
          <w:lang w:val="en-PH"/>
        </w:rPr>
        <w:t xml:space="preserve"> Bylaws.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1026;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1026;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97; 1939 (41) 240.</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5</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Members</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410.</w:t>
      </w:r>
      <w:r w:rsidR="008D38BD" w:rsidRPr="00FA21D1">
        <w:rPr>
          <w:lang w:val="en-PH"/>
        </w:rPr>
        <w:t xml:space="preserve"> Membership.</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The customers, which are called </w:t>
      </w:r>
      <w:r w:rsidR="00FA21D1" w:rsidRPr="00FA21D1">
        <w:rPr>
          <w:lang w:val="en-PH"/>
        </w:rPr>
        <w:t>“</w:t>
      </w:r>
      <w:r w:rsidRPr="00FA21D1">
        <w:rPr>
          <w:lang w:val="en-PH"/>
        </w:rPr>
        <w:t>members,</w:t>
      </w:r>
      <w:r w:rsidR="00FA21D1" w:rsidRPr="00FA21D1">
        <w:rPr>
          <w:lang w:val="en-PH"/>
        </w:rPr>
        <w:t>”</w:t>
      </w:r>
      <w:r w:rsidRPr="00FA21D1">
        <w:rPr>
          <w:lang w:val="en-PH"/>
        </w:rPr>
        <w:t xml:space="preserve"> of the cooperatives are in the territories of their operation the </w:t>
      </w:r>
      <w:r w:rsidR="00FA21D1" w:rsidRPr="00FA21D1">
        <w:rPr>
          <w:lang w:val="en-PH"/>
        </w:rPr>
        <w:t>“</w:t>
      </w:r>
      <w:r w:rsidRPr="00FA21D1">
        <w:rPr>
          <w:lang w:val="en-PH"/>
        </w:rPr>
        <w:t>public</w:t>
      </w:r>
      <w:r w:rsidR="00FA21D1" w:rsidRPr="00FA21D1">
        <w:rPr>
          <w:lang w:val="en-PH"/>
        </w:rPr>
        <w:t>”</w:t>
      </w:r>
      <w:r w:rsidRPr="00FA21D1">
        <w:rPr>
          <w:lang w:val="en-PH"/>
        </w:rPr>
        <w:t xml:space="preserve"> which must be reasonably served, and to whom the service must be available on equal terms, in order to satisfy the undoubted rule that the power to condemn can only be delegated for, at least principally, a public use. There is no </w:t>
      </w:r>
      <w:r w:rsidR="00FA21D1" w:rsidRPr="00FA21D1">
        <w:rPr>
          <w:lang w:val="en-PH"/>
        </w:rPr>
        <w:t>“</w:t>
      </w:r>
      <w:r w:rsidRPr="00FA21D1">
        <w:rPr>
          <w:lang w:val="en-PH"/>
        </w:rPr>
        <w:t>public</w:t>
      </w:r>
      <w:r w:rsidR="00FA21D1" w:rsidRPr="00FA21D1">
        <w:rPr>
          <w:lang w:val="en-PH"/>
        </w:rPr>
        <w:t>”</w:t>
      </w:r>
      <w:r w:rsidRPr="00FA21D1">
        <w:rPr>
          <w:lang w:val="en-PH"/>
        </w:rPr>
        <w:t xml:space="preserve"> which is separable from the members in the rural areas where the cooperatives do business; and they at once take the place of the stockholders and customers of privately owned utilities; they are both owners and customers. Bookhart v. Central Elec. Power Co</w:t>
      </w:r>
      <w:r w:rsidR="00FA21D1" w:rsidRPr="00FA21D1">
        <w:rPr>
          <w:lang w:val="en-PH"/>
        </w:rPr>
        <w:noBreakHyphen/>
      </w:r>
      <w:r w:rsidRPr="00FA21D1">
        <w:rPr>
          <w:lang w:val="en-PH"/>
        </w:rPr>
        <w:t>op. (S.C. 1951) 219 S.C. 414, 65 S.E.2d 781.</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420.</w:t>
      </w:r>
      <w:r w:rsidR="008D38BD" w:rsidRPr="00FA21D1">
        <w:rPr>
          <w:lang w:val="en-PH"/>
        </w:rPr>
        <w:t xml:space="preserve"> Meetings.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FA21D1" w:rsidRPr="00FA21D1">
        <w:rPr>
          <w:lang w:val="en-PH"/>
        </w:rPr>
        <w:noBreakHyphen/>
      </w:r>
      <w:r w:rsidRPr="00FA21D1">
        <w:rPr>
          <w:lang w:val="en-PH"/>
        </w:rPr>
        <w:t>five days before the date of the meeting.</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430.</w:t>
      </w:r>
      <w:r w:rsidR="008D38BD" w:rsidRPr="00FA21D1">
        <w:rPr>
          <w:lang w:val="en-PH"/>
        </w:rPr>
        <w:t xml:space="preserve"> Quorum.</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440.</w:t>
      </w:r>
      <w:r w:rsidR="008D38BD" w:rsidRPr="00FA21D1">
        <w:rPr>
          <w:lang w:val="en-PH"/>
        </w:rPr>
        <w:t xml:space="preserve"> Voting.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1034;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1034;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 xml:space="preserve">98; 1939 (41) 240; 1989 Act No. 75, </w:t>
      </w:r>
      <w:r w:rsidRPr="00FA21D1">
        <w:rPr>
          <w:lang w:val="en-PH"/>
        </w:rPr>
        <w:t xml:space="preserve">Section </w:t>
      </w:r>
      <w:r w:rsidR="008D38BD" w:rsidRPr="00FA21D1">
        <w:rPr>
          <w:lang w:val="en-PH"/>
        </w:rPr>
        <w:t>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Voting at voting district meetings,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620.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Voting for removal of trustees for cause,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610.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450.</w:t>
      </w:r>
      <w:r w:rsidR="008D38BD" w:rsidRPr="00FA21D1">
        <w:rPr>
          <w:lang w:val="en-PH"/>
        </w:rPr>
        <w:t xml:space="preserve"> Disposition of propositions presented by not less than ten per cent of members.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FA21D1" w:rsidRPr="00FA21D1">
        <w:rPr>
          <w:lang w:val="en-PH"/>
        </w:rPr>
        <w:noBreakHyphen/>
      </w:r>
      <w:r w:rsidRPr="00FA21D1">
        <w:rPr>
          <w:lang w:val="en-PH"/>
        </w:rPr>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1036;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1036;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107;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Proposition for conversion of other corporations into electric cooperatives,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1230.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Proposition recommending dissolution of cooperative,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1030.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460.</w:t>
      </w:r>
      <w:r w:rsidR="008D38BD" w:rsidRPr="00FA21D1">
        <w:rPr>
          <w:lang w:val="en-PH"/>
        </w:rPr>
        <w:t xml:space="preserve"> Patronage capital contributions, allocations, and retirements.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Each cooperative</w:t>
      </w:r>
      <w:r w:rsidR="00FA21D1" w:rsidRPr="00FA21D1">
        <w:rPr>
          <w:lang w:val="en-PH"/>
        </w:rPr>
        <w:t>’</w:t>
      </w:r>
      <w:r w:rsidRPr="00FA21D1">
        <w:rPr>
          <w:lang w:val="en-PH"/>
        </w:rPr>
        <w:t>s bylaws shall provide for patronage capital contributions, allocations, and retirements in the manner provided by this 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(B) Patronage capital shall be determined by a cooperative on an annual basis and shall be the amount by which the cooperative</w:t>
      </w:r>
      <w:r w:rsidR="00FA21D1" w:rsidRPr="00FA21D1">
        <w:rPr>
          <w:lang w:val="en-PH"/>
        </w:rPr>
        <w:t>’</w:t>
      </w:r>
      <w:r w:rsidRPr="00FA21D1">
        <w:rPr>
          <w:lang w:val="en-PH"/>
        </w:rPr>
        <w:t>s electric revenues exceed its costs of doing business.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(C) On an annual basis, patronage capital shall be allocated on the books of the cooperative to each member based upon and in proportion to:</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revenue from each member or group of similar members;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contribution of each member or group of similar members to the cooperative</w:t>
      </w:r>
      <w:r w:rsidR="00FA21D1" w:rsidRPr="00FA21D1">
        <w:rPr>
          <w:lang w:val="en-PH"/>
        </w:rPr>
        <w:t>’</w:t>
      </w:r>
      <w:r w:rsidRPr="00FA21D1">
        <w:rPr>
          <w:lang w:val="en-PH"/>
        </w:rPr>
        <w:t>s overall patronage capital; 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any combination of items (1) and (2) as determined by the board of trustees.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allocation of patronage capital to a member</w:t>
      </w:r>
      <w:r w:rsidR="00FA21D1" w:rsidRPr="00FA21D1">
        <w:rPr>
          <w:lang w:val="en-PH"/>
        </w:rPr>
        <w:t>’</w:t>
      </w:r>
      <w:r w:rsidRPr="00FA21D1">
        <w:rPr>
          <w:lang w:val="en-PH"/>
        </w:rPr>
        <w:t>s account does not vest until such time that the board determines that retirement is proper pursuant to subsection (D).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FA21D1" w:rsidRPr="00FA21D1">
        <w:rPr>
          <w:lang w:val="en-PH"/>
        </w:rPr>
        <w:noBreakHyphen/>
      </w:r>
      <w:r w:rsidRPr="00FA21D1">
        <w:rPr>
          <w:lang w:val="en-PH"/>
        </w:rPr>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00FA21D1" w:rsidRPr="00FA21D1">
        <w:rPr>
          <w:lang w:val="en-PH"/>
        </w:rPr>
        <w:t>’</w:t>
      </w:r>
      <w:r w:rsidRPr="00FA21D1">
        <w:rPr>
          <w:lang w:val="en-PH"/>
        </w:rPr>
        <w:t>s approved retirement cycle to present</w:t>
      </w:r>
      <w:r w:rsidR="00FA21D1" w:rsidRPr="00FA21D1">
        <w:rPr>
          <w:lang w:val="en-PH"/>
        </w:rPr>
        <w:noBreakHyphen/>
      </w:r>
      <w:r w:rsidRPr="00FA21D1">
        <w:rPr>
          <w:lang w:val="en-PH"/>
        </w:rPr>
        <w:t>day value when deemed appropriate by the board of trustees in the exercise of its business judgment.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(E) When the board of trustees of the cooperative has determined, pursuant to subsection (D), that patronage capital shall be retired, the retirement may be accomplished by a bill credit or by the mailing of payment or notice of payment to the person</w:t>
      </w:r>
      <w:r w:rsidR="00FA21D1" w:rsidRPr="00FA21D1">
        <w:rPr>
          <w:lang w:val="en-PH"/>
        </w:rPr>
        <w:t>’</w:t>
      </w:r>
      <w:r w:rsidRPr="00FA21D1">
        <w:rPr>
          <w:lang w:val="en-PH"/>
        </w:rPr>
        <w:t>s last known address of record on file with the cooperative. No interest shall be paid or payable by the cooperative on any patronage capital furnished by its members.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(F) Notwithstanding the provisions of the Uniform Unclaimed Property Act, S.C. Code of Laws Section 27</w:t>
      </w:r>
      <w:r w:rsidR="00FA21D1" w:rsidRPr="00FA21D1">
        <w:rPr>
          <w:lang w:val="en-PH"/>
        </w:rPr>
        <w:noBreakHyphen/>
      </w:r>
      <w:r w:rsidRPr="00FA21D1">
        <w:rPr>
          <w:lang w:val="en-PH"/>
        </w:rPr>
        <w:t>18</w:t>
      </w:r>
      <w:r w:rsidR="00FA21D1" w:rsidRPr="00FA21D1">
        <w:rPr>
          <w:lang w:val="en-PH"/>
        </w:rPr>
        <w:noBreakHyphen/>
      </w:r>
      <w:r w:rsidRPr="00FA21D1">
        <w:rPr>
          <w:lang w:val="en-PH"/>
        </w:rPr>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FA21D1" w:rsidRPr="00FA21D1">
        <w:rPr>
          <w:lang w:val="en-PH"/>
        </w:rPr>
        <w:t>’</w:t>
      </w:r>
      <w:r w:rsidRPr="00FA21D1">
        <w:rPr>
          <w:lang w:val="en-PH"/>
        </w:rPr>
        <w:t>s direction, can be used only by the cooperative for: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energy efficiency programs and education;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renewable energy initiatives; 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educational or charitable purposes.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(G) Notwithstanding the provisions of the Uniform Unclaimed Property Act, S.C. Code of Laws Section 27</w:t>
      </w:r>
      <w:r w:rsidR="00FA21D1" w:rsidRPr="00FA21D1">
        <w:rPr>
          <w:lang w:val="en-PH"/>
        </w:rPr>
        <w:noBreakHyphen/>
      </w:r>
      <w:r w:rsidRPr="00FA21D1">
        <w:rPr>
          <w:lang w:val="en-PH"/>
        </w:rPr>
        <w:t>18</w:t>
      </w:r>
      <w:r w:rsidR="00FA21D1" w:rsidRPr="00FA21D1">
        <w:rPr>
          <w:lang w:val="en-PH"/>
        </w:rPr>
        <w:noBreakHyphen/>
      </w:r>
      <w:r w:rsidRPr="00FA21D1">
        <w:rPr>
          <w:lang w:val="en-PH"/>
        </w:rPr>
        <w:t>10, et seq., electric cooperatives must pay any validated claims from members or former members for abandoned patronage capital in accordance with the provisions of this subsection.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Patronage capital, presumed abandoned, which is due to members or former members of electric cooperatives organized pursuant to Section 33</w:t>
      </w:r>
      <w:r w:rsidR="00FA21D1" w:rsidRPr="00FA21D1">
        <w:rPr>
          <w:lang w:val="en-PH"/>
        </w:rPr>
        <w:noBreakHyphen/>
      </w:r>
      <w:r w:rsidRPr="00FA21D1">
        <w:rPr>
          <w:lang w:val="en-PH"/>
        </w:rPr>
        <w:t>49</w:t>
      </w:r>
      <w:r w:rsidR="00FA21D1" w:rsidRPr="00FA21D1">
        <w:rPr>
          <w:lang w:val="en-PH"/>
        </w:rPr>
        <w:noBreakHyphen/>
      </w:r>
      <w:r w:rsidRPr="00FA21D1">
        <w:rPr>
          <w:lang w:val="en-PH"/>
        </w:rPr>
        <w:t>10 and whose last known address is in South Carolina, may be retained by the electric cooperative provided that the electric cooperative performs the following due diligence duties to locate the rightful owners: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(a) the cooperative shall publish, for two consecutive years, in a newspaper of general circulation in the county of the cooperative</w:t>
      </w:r>
      <w:r w:rsidR="00FA21D1" w:rsidRPr="00FA21D1">
        <w:rPr>
          <w:lang w:val="en-PH"/>
        </w:rPr>
        <w:t>’</w:t>
      </w:r>
      <w:r w:rsidRPr="00FA21D1">
        <w:rPr>
          <w:lang w:val="en-PH"/>
        </w:rPr>
        <w:t>s principal place of business, the names and addresses of each person appearing from the cooperative</w:t>
      </w:r>
      <w:r w:rsidR="00FA21D1" w:rsidRPr="00FA21D1">
        <w:rPr>
          <w:lang w:val="en-PH"/>
        </w:rPr>
        <w:t>’</w:t>
      </w:r>
      <w:r w:rsidRPr="00FA21D1">
        <w:rPr>
          <w:lang w:val="en-PH"/>
        </w:rPr>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(b) the cooperative shall publish, no less than annually, in its official publication, either in print or electronically, the names and addresses of each person appearing from the cooperative</w:t>
      </w:r>
      <w:r w:rsidR="00FA21D1" w:rsidRPr="00FA21D1">
        <w:rPr>
          <w:lang w:val="en-PH"/>
        </w:rPr>
        <w:t>’</w:t>
      </w:r>
      <w:r w:rsidRPr="00FA21D1">
        <w:rPr>
          <w:lang w:val="en-PH"/>
        </w:rPr>
        <w:t>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(c) the cooperative shall maintain a searchable website on which will be listed the names and addresses of each person appearing from the cooperative</w:t>
      </w:r>
      <w:r w:rsidR="00FA21D1" w:rsidRPr="00FA21D1">
        <w:rPr>
          <w:lang w:val="en-PH"/>
        </w:rPr>
        <w:t>’</w:t>
      </w:r>
      <w:r w:rsidRPr="00FA21D1">
        <w:rPr>
          <w:lang w:val="en-PH"/>
        </w:rPr>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FA21D1" w:rsidRPr="00FA21D1">
        <w:rPr>
          <w:lang w:val="en-PH"/>
        </w:rPr>
        <w:t>’</w:t>
      </w:r>
      <w:r w:rsidRPr="00FA21D1">
        <w:rPr>
          <w:lang w:val="en-PH"/>
        </w:rPr>
        <w:t>s Unclaimed Property Website to the cooperative</w:t>
      </w:r>
      <w:r w:rsidR="00FA21D1" w:rsidRPr="00FA21D1">
        <w:rPr>
          <w:lang w:val="en-PH"/>
        </w:rPr>
        <w:t>’</w:t>
      </w:r>
      <w:r w:rsidRPr="00FA21D1">
        <w:rPr>
          <w:lang w:val="en-PH"/>
        </w:rPr>
        <w:t>s searchable website to increase public awareness and access.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A person aggrieved by a decision of the cooperative or whose claim has not been acted upon within ninety days after its filing may bring an action to establish the claim in the court of common pleas of the county of the cooperative</w:t>
      </w:r>
      <w:r w:rsidR="00FA21D1" w:rsidRPr="00FA21D1">
        <w:rPr>
          <w:lang w:val="en-PH"/>
        </w:rPr>
        <w:t>’</w:t>
      </w:r>
      <w:r w:rsidRPr="00FA21D1">
        <w:rPr>
          <w:lang w:val="en-PH"/>
        </w:rPr>
        <w:t>s principal place of business. The action must be brought within ninety days after the decision of the cooperative or within one hundred eighty days after the filing of the claim if the cooperative has failed to act on it.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The administrator, as defined in Section 27</w:t>
      </w:r>
      <w:r w:rsidR="00FA21D1" w:rsidRPr="00FA21D1">
        <w:rPr>
          <w:lang w:val="en-PH"/>
        </w:rPr>
        <w:noBreakHyphen/>
      </w:r>
      <w:r w:rsidRPr="00FA21D1">
        <w:rPr>
          <w:lang w:val="en-PH"/>
        </w:rPr>
        <w:t>18</w:t>
      </w:r>
      <w:r w:rsidR="00FA21D1" w:rsidRPr="00FA21D1">
        <w:rPr>
          <w:lang w:val="en-PH"/>
        </w:rPr>
        <w:noBreakHyphen/>
      </w:r>
      <w:r w:rsidRPr="00FA21D1">
        <w:rPr>
          <w:lang w:val="en-PH"/>
        </w:rPr>
        <w:t>20(1), shall not be responsible or held liable for any unclaimed patronage capital accounts retained by a cooperative pursuant to this 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1037;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1037;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 xml:space="preserve">110; 1939 (41) 240; 2011 Act No. 44, </w:t>
      </w:r>
      <w:r w:rsidRPr="00FA21D1">
        <w:rPr>
          <w:lang w:val="en-PH"/>
        </w:rPr>
        <w:t xml:space="preserve">Section </w:t>
      </w:r>
      <w:r w:rsidR="008D38BD" w:rsidRPr="00FA21D1">
        <w:rPr>
          <w:lang w:val="en-PH"/>
        </w:rPr>
        <w:t>2, eff June 7, 2011.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Editor</w:t>
      </w:r>
      <w:r w:rsidR="00FA21D1" w:rsidRPr="00FA21D1">
        <w:rPr>
          <w:lang w:val="en-PH"/>
        </w:rPr>
        <w:t>’</w:t>
      </w:r>
      <w:r w:rsidRPr="00FA21D1">
        <w:rPr>
          <w:lang w:val="en-PH"/>
        </w:rPr>
        <w:t>s Note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2011 Act No. 44, </w:t>
      </w:r>
      <w:r w:rsidR="00FA21D1" w:rsidRPr="00FA21D1">
        <w:rPr>
          <w:lang w:val="en-PH"/>
        </w:rPr>
        <w:t xml:space="preserve">Sections </w:t>
      </w:r>
      <w:r w:rsidRPr="00FA21D1">
        <w:rPr>
          <w:lang w:val="en-PH"/>
        </w:rPr>
        <w:t xml:space="preserve"> 1, 4, and 7, provide as follows: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SECTION 1. The General Assembly determines it is in the best interest of South Carolina, the electric cooperatives, and their members to advocate energy efficiency and renewable energy initiatives in South Carolina.</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The General Assembly determines it is prudent to update and clarify procedures for South Carolina</w:t>
      </w:r>
      <w:r w:rsidRPr="00FA21D1">
        <w:rPr>
          <w:lang w:val="en-PH"/>
        </w:rPr>
        <w:t>’</w:t>
      </w:r>
      <w:r w:rsidR="008D38BD" w:rsidRPr="00FA21D1">
        <w:rPr>
          <w:lang w:val="en-PH"/>
        </w:rPr>
        <w:t>s electric cooperatives to contribute, allocate, and retire patronage capital.</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The General Assembly determines it is prudent to clarify that South Carolina</w:t>
      </w:r>
      <w:r w:rsidRPr="00FA21D1">
        <w:rPr>
          <w:lang w:val="en-PH"/>
        </w:rPr>
        <w:t>’</w:t>
      </w:r>
      <w:r w:rsidR="008D38BD" w:rsidRPr="00FA21D1">
        <w:rPr>
          <w:lang w:val="en-PH"/>
        </w:rPr>
        <w:t xml:space="preserve">s electric cooperatives may utilize the defense known as the </w:t>
      </w:r>
      <w:r w:rsidRPr="00FA21D1">
        <w:rPr>
          <w:lang w:val="en-PH"/>
        </w:rPr>
        <w:t>“</w:t>
      </w:r>
      <w:r w:rsidR="008D38BD" w:rsidRPr="00FA21D1">
        <w:rPr>
          <w:lang w:val="en-PH"/>
        </w:rPr>
        <w:t>business judgment rule</w:t>
      </w:r>
      <w:r w:rsidRPr="00FA21D1">
        <w:rPr>
          <w:lang w:val="en-PH"/>
        </w:rPr>
        <w:t>”</w:t>
      </w:r>
      <w:r w:rsidR="008D38BD" w:rsidRPr="00FA21D1">
        <w:rPr>
          <w:lang w:val="en-PH"/>
        </w:rPr>
        <w:t>.</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The General Assembly determines it is in the best interest of South Carolina</w:t>
      </w:r>
      <w:r w:rsidRPr="00FA21D1">
        <w:rPr>
          <w:lang w:val="en-PH"/>
        </w:rPr>
        <w:t>’</w:t>
      </w:r>
      <w:r w:rsidR="008D38BD" w:rsidRPr="00FA21D1">
        <w:rPr>
          <w:lang w:val="en-PH"/>
        </w:rPr>
        <w:t>s electric cooperatives and their members that unclaimed patronage credits are hereafter exempt from the Uniform Unclaimed Property Act.</w:t>
      </w:r>
      <w:r w:rsidRPr="00FA21D1">
        <w:rPr>
          <w:lang w:val="en-PH"/>
        </w:rPr>
        <w:t>”</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The General Assembly determines it is prudent to update and clarify the procedures for South Carolina</w:t>
      </w:r>
      <w:r w:rsidRPr="00FA21D1">
        <w:rPr>
          <w:lang w:val="en-PH"/>
        </w:rPr>
        <w:t>’</w:t>
      </w:r>
      <w:r w:rsidR="008D38BD" w:rsidRPr="00FA21D1">
        <w:rPr>
          <w:lang w:val="en-PH"/>
        </w:rPr>
        <w:t>s telephone cooperatives to contribute, allocate, and retire patronage capital.</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 xml:space="preserve">The General Assembly determines it is prudent to clarify that the </w:t>
      </w:r>
      <w:r w:rsidRPr="00FA21D1">
        <w:rPr>
          <w:lang w:val="en-PH"/>
        </w:rPr>
        <w:t>“</w:t>
      </w:r>
      <w:r w:rsidR="008D38BD" w:rsidRPr="00FA21D1">
        <w:rPr>
          <w:lang w:val="en-PH"/>
        </w:rPr>
        <w:t>business judgment rule</w:t>
      </w:r>
      <w:r w:rsidRPr="00FA21D1">
        <w:rPr>
          <w:lang w:val="en-PH"/>
        </w:rPr>
        <w:t>”</w:t>
      </w:r>
      <w:r w:rsidR="008D38BD" w:rsidRPr="00FA21D1">
        <w:rPr>
          <w:lang w:val="en-PH"/>
        </w:rPr>
        <w:t xml:space="preserve"> applies to South Carolina</w:t>
      </w:r>
      <w:r w:rsidRPr="00FA21D1">
        <w:rPr>
          <w:lang w:val="en-PH"/>
        </w:rPr>
        <w:t>’</w:t>
      </w:r>
      <w:r w:rsidR="008D38BD" w:rsidRPr="00FA21D1">
        <w:rPr>
          <w:lang w:val="en-PH"/>
        </w:rPr>
        <w:t>s telephone cooperatives.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The General Assembly determines it is in the best interest of South Carolina</w:t>
      </w:r>
      <w:r w:rsidRPr="00FA21D1">
        <w:rPr>
          <w:lang w:val="en-PH"/>
        </w:rPr>
        <w:t>’</w:t>
      </w:r>
      <w:r w:rsidR="008D38BD" w:rsidRPr="00FA21D1">
        <w:rPr>
          <w:lang w:val="en-PH"/>
        </w:rPr>
        <w:t>s telephone cooperatives and their members that unclaimed patronage credits are hereafter exempt from the Uniform Unclaimed Property Act.</w:t>
      </w:r>
      <w:r w:rsidRPr="00FA21D1">
        <w:rPr>
          <w:lang w:val="en-PH"/>
        </w:rPr>
        <w:t>”</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t>
      </w:r>
      <w:r w:rsidR="008D38BD" w:rsidRPr="00FA21D1">
        <w:rPr>
          <w:lang w:val="en-PH"/>
        </w:rPr>
        <w:t>SECTION 7. This act takes effect upon approval by the Governor and applies to patronage capital determined to be unclaimed as of the effective date of the act.</w:t>
      </w:r>
      <w:r w:rsidRPr="00FA21D1">
        <w:rPr>
          <w:lang w:val="en-PH"/>
        </w:rPr>
        <w: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Effect of Amendment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The 2011 amendment rewrote the 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A rural electric cooperative has only limited powers with regards to its funds, and they are as set forth in this section [former Code 1962 </w:t>
      </w:r>
      <w:r w:rsidR="00FA21D1" w:rsidRPr="00FA21D1">
        <w:rPr>
          <w:lang w:val="en-PH"/>
        </w:rPr>
        <w:t xml:space="preserve">Section </w:t>
      </w:r>
      <w:r w:rsidRPr="00FA21D1">
        <w:rPr>
          <w:lang w:val="en-PH"/>
        </w:rPr>
        <w:t>12</w:t>
      </w:r>
      <w:r w:rsidR="00FA21D1" w:rsidRPr="00FA21D1">
        <w:rPr>
          <w:lang w:val="en-PH"/>
        </w:rPr>
        <w:noBreakHyphen/>
      </w:r>
      <w:r w:rsidRPr="00FA21D1">
        <w:rPr>
          <w:lang w:val="en-PH"/>
        </w:rPr>
        <w:t>1037]. Byrd v. Blue Ridge Rural Elec. Co</w:t>
      </w:r>
      <w:r w:rsidR="00FA21D1" w:rsidRPr="00FA21D1">
        <w:rPr>
          <w:lang w:val="en-PH"/>
        </w:rPr>
        <w:noBreakHyphen/>
      </w:r>
      <w:r w:rsidRPr="00FA21D1">
        <w:rPr>
          <w:lang w:val="en-PH"/>
        </w:rPr>
        <w:t>op., Inc., 1954, 118 F.Supp. 868, reversed 215 F.2d 542, certiorari denied 75 S.Ct. 295, 348 U.S. 915, 99 L.Ed. 717.</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Liability for tort is a hazard that may be considered as part of the expenses of operation and maintenance of the facilities of electric cooperatives provided for in this section [former Code 1962 </w:t>
      </w:r>
      <w:r w:rsidR="00FA21D1" w:rsidRPr="00FA21D1">
        <w:rPr>
          <w:lang w:val="en-PH"/>
        </w:rPr>
        <w:t xml:space="preserve">Section </w:t>
      </w:r>
      <w:r w:rsidRPr="00FA21D1">
        <w:rPr>
          <w:lang w:val="en-PH"/>
        </w:rPr>
        <w:t>12</w:t>
      </w:r>
      <w:r w:rsidR="00FA21D1" w:rsidRPr="00FA21D1">
        <w:rPr>
          <w:lang w:val="en-PH"/>
        </w:rPr>
        <w:noBreakHyphen/>
      </w:r>
      <w:r w:rsidRPr="00FA21D1">
        <w:rPr>
          <w:lang w:val="en-PH"/>
        </w:rPr>
        <w:t>1037]. Bush v. Aiken Elec. Co</w:t>
      </w:r>
      <w:r w:rsidR="00FA21D1" w:rsidRPr="00FA21D1">
        <w:rPr>
          <w:lang w:val="en-PH"/>
        </w:rPr>
        <w:noBreakHyphen/>
      </w:r>
      <w:r w:rsidRPr="00FA21D1">
        <w:rPr>
          <w:lang w:val="en-PH"/>
        </w:rPr>
        <w:t>op. (S.C. 1955) 226 S.C. 442, 85 S.E.2d 716.</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470.</w:t>
      </w:r>
      <w:r w:rsidR="008D38BD" w:rsidRPr="00FA21D1">
        <w:rPr>
          <w:lang w:val="en-PH"/>
        </w:rPr>
        <w:t xml:space="preserve"> Liability of members.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private property of the members of a cooperative shall be exempt from execution for the debts of the cooperative, and no member shall be liable or responsible for any debts of the cooperative.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1038;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1038;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112;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7</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Trustees, Officers and Employees</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610.</w:t>
      </w:r>
      <w:r w:rsidR="008D38BD" w:rsidRPr="00FA21D1">
        <w:rPr>
          <w:lang w:val="en-PH"/>
        </w:rPr>
        <w:t xml:space="preserve"> Trustees.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(B) The bylaws also may provide for the removal of trustees from office and for the election of their successors as follows: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(1)(a) A temporary suspension of a trustee for cause may occur upon the affirmative vote of at least two</w:t>
      </w:r>
      <w:r w:rsidR="00FA21D1" w:rsidRPr="00FA21D1">
        <w:rPr>
          <w:lang w:val="en-PH"/>
        </w:rPr>
        <w:noBreakHyphen/>
      </w:r>
      <w:r w:rsidRPr="00FA21D1">
        <w:rPr>
          <w:lang w:val="en-PH"/>
        </w:rPr>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 xml:space="preserve">(b) </w:t>
      </w:r>
      <w:r w:rsidR="00FA21D1" w:rsidRPr="00FA21D1">
        <w:rPr>
          <w:lang w:val="en-PH"/>
        </w:rPr>
        <w:t>“</w:t>
      </w:r>
      <w:r w:rsidRPr="00FA21D1">
        <w:rPr>
          <w:lang w:val="en-PH"/>
        </w:rPr>
        <w:t>Cause</w:t>
      </w:r>
      <w:r w:rsidR="00FA21D1" w:rsidRPr="00FA21D1">
        <w:rPr>
          <w:lang w:val="en-PH"/>
        </w:rPr>
        <w:t>”</w:t>
      </w:r>
      <w:r w:rsidRPr="00FA21D1">
        <w:rPr>
          <w:lang w:val="en-PH"/>
        </w:rPr>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A successor may be elected as provided by the bylaws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(C) If a husband and wife hold a joint membership in a cooperative, one, but not both, may be elected a trustee.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(D) The board of trustees may exercise all of the powers of a cooperative except those powers conferred upon the members by this chapter, its articles of incorporation, or bylaws.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 xml:space="preserve">99; 1939 (41) 240; 1989 Act No. 75, </w:t>
      </w:r>
      <w:r w:rsidRPr="00FA21D1">
        <w:rPr>
          <w:lang w:val="en-PH"/>
        </w:rPr>
        <w:t xml:space="preserve">Section </w:t>
      </w:r>
      <w:r w:rsidR="008D38BD" w:rsidRPr="00FA21D1">
        <w:rPr>
          <w:lang w:val="en-PH"/>
        </w:rPr>
        <w:t>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620.</w:t>
      </w:r>
      <w:r w:rsidR="008D38BD" w:rsidRPr="00FA21D1">
        <w:rPr>
          <w:lang w:val="en-PH"/>
        </w:rPr>
        <w:t xml:space="preserve"> Voting districts for trustees and for delegates.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Notwithstanding any other provision of this chapter, the bylaws may provide that the territory in which a cooperative supplies electric energy to its members shall be divided into two or more voting districts and that, in respect of each such voting district: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A designated number of trustees shall be elected by the members residing therein;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A designated number of delegates shall be elected by such members; 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Both such trustees and delegates shall be elected by such members.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100;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630.</w:t>
      </w:r>
      <w:r w:rsidR="008D38BD" w:rsidRPr="00FA21D1">
        <w:rPr>
          <w:lang w:val="en-PH"/>
        </w:rPr>
        <w:t xml:space="preserve"> Compensation or employment of trustee.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99; 1939 (41) 240; 1976 Act No. 631.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640.</w:t>
      </w:r>
      <w:r w:rsidR="008D38BD" w:rsidRPr="00FA21D1">
        <w:rPr>
          <w:lang w:val="en-PH"/>
        </w:rPr>
        <w:t xml:space="preserve"> Annual election and term of trustees.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1044;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1044;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99;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650.</w:t>
      </w:r>
      <w:r w:rsidR="008D38BD" w:rsidRPr="00FA21D1">
        <w:rPr>
          <w:lang w:val="en-PH"/>
        </w:rPr>
        <w:t xml:space="preserve"> Division of trustees into classes.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1045;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1045;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99; 1939 (41) 240; 1949 (46) 87.</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660.</w:t>
      </w:r>
      <w:r w:rsidR="008D38BD" w:rsidRPr="00FA21D1">
        <w:rPr>
          <w:lang w:val="en-PH"/>
        </w:rPr>
        <w:t xml:space="preserve"> Quorum of trustees.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majority of the board of trustees shall constitute a quorum.</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1046;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1046;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99;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670.</w:t>
      </w:r>
      <w:r w:rsidR="008D38BD" w:rsidRPr="00FA21D1">
        <w:rPr>
          <w:lang w:val="en-PH"/>
        </w:rPr>
        <w:t xml:space="preserve"> Officers and employees.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officers of a cooperative shall consist of a president, vice</w:t>
      </w:r>
      <w:r w:rsidR="00FA21D1" w:rsidRPr="00FA21D1">
        <w:rPr>
          <w:lang w:val="en-PH"/>
        </w:rPr>
        <w:noBreakHyphen/>
      </w:r>
      <w:r w:rsidRPr="00FA21D1">
        <w:rPr>
          <w:lang w:val="en-PH"/>
        </w:rPr>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1047;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1047;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101;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680.</w:t>
      </w:r>
      <w:r w:rsidR="008D38BD" w:rsidRPr="00FA21D1">
        <w:rPr>
          <w:lang w:val="en-PH"/>
        </w:rPr>
        <w:t xml:space="preserve"> Definitions; indemnification of officers, trustees, employees, and agents, insurance.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As used in this 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 xml:space="preserve">(1) </w:t>
      </w:r>
      <w:r w:rsidR="00FA21D1" w:rsidRPr="00FA21D1">
        <w:rPr>
          <w:lang w:val="en-PH"/>
        </w:rPr>
        <w:t>“</w:t>
      </w:r>
      <w:r w:rsidRPr="00FA21D1">
        <w:rPr>
          <w:lang w:val="en-PH"/>
        </w:rPr>
        <w:t>action</w:t>
      </w:r>
      <w:r w:rsidR="00FA21D1" w:rsidRPr="00FA21D1">
        <w:rPr>
          <w:lang w:val="en-PH"/>
        </w:rPr>
        <w:t>”</w:t>
      </w:r>
      <w:r w:rsidRPr="00FA21D1">
        <w:rPr>
          <w:lang w:val="en-PH"/>
        </w:rPr>
        <w:t xml:space="preserve"> means a threatened, pending, or completed court suit, proceeding, or action;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 xml:space="preserve">(2) </w:t>
      </w:r>
      <w:r w:rsidR="00FA21D1" w:rsidRPr="00FA21D1">
        <w:rPr>
          <w:lang w:val="en-PH"/>
        </w:rPr>
        <w:t>“</w:t>
      </w:r>
      <w:r w:rsidRPr="00FA21D1">
        <w:rPr>
          <w:lang w:val="en-PH"/>
        </w:rPr>
        <w:t>good faith</w:t>
      </w:r>
      <w:r w:rsidR="00FA21D1" w:rsidRPr="00FA21D1">
        <w:rPr>
          <w:lang w:val="en-PH"/>
        </w:rPr>
        <w:t>”</w:t>
      </w:r>
      <w:r w:rsidRPr="00FA21D1">
        <w:rPr>
          <w:lang w:val="en-PH"/>
        </w:rPr>
        <w:t xml:space="preserve"> includes a reasonable belief that an act was in, or not opposed to, the best interest of a electric cooperative or employee benefit plan;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 xml:space="preserve">(3) </w:t>
      </w:r>
      <w:r w:rsidR="00FA21D1" w:rsidRPr="00FA21D1">
        <w:rPr>
          <w:lang w:val="en-PH"/>
        </w:rPr>
        <w:t>“</w:t>
      </w:r>
      <w:r w:rsidRPr="00FA21D1">
        <w:rPr>
          <w:lang w:val="en-PH"/>
        </w:rPr>
        <w:t>fine</w:t>
      </w:r>
      <w:r w:rsidR="00FA21D1" w:rsidRPr="00FA21D1">
        <w:rPr>
          <w:lang w:val="en-PH"/>
        </w:rPr>
        <w:t>”</w:t>
      </w:r>
      <w:r w:rsidRPr="00FA21D1">
        <w:rPr>
          <w:lang w:val="en-PH"/>
        </w:rPr>
        <w:t xml:space="preserve"> includes excise taxes assessed on a person with respect to an employee benefit plan;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 xml:space="preserve">(4) </w:t>
      </w:r>
      <w:r w:rsidR="00FA21D1" w:rsidRPr="00FA21D1">
        <w:rPr>
          <w:lang w:val="en-PH"/>
        </w:rPr>
        <w:t>“</w:t>
      </w:r>
      <w:r w:rsidRPr="00FA21D1">
        <w:rPr>
          <w:lang w:val="en-PH"/>
        </w:rPr>
        <w:t>serving at the request of the cooperative</w:t>
      </w:r>
      <w:r w:rsidR="00FA21D1" w:rsidRPr="00FA21D1">
        <w:rPr>
          <w:lang w:val="en-PH"/>
        </w:rPr>
        <w:t>”</w:t>
      </w:r>
      <w:r w:rsidRPr="00FA21D1">
        <w:rPr>
          <w:lang w:val="en-PH"/>
        </w:rPr>
        <w:t xml:space="preserve"> includes service by a trustee or director of a cooperative or an affiliated organization and includes service by him with respect to an employee benefit plan, its participants, or beneficiaries when he acted in good faith.</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FA21D1" w:rsidRPr="00FA21D1">
        <w:rPr>
          <w:lang w:val="en-PH"/>
        </w:rPr>
        <w:t>’</w:t>
      </w:r>
      <w:r w:rsidRPr="00FA21D1">
        <w:rPr>
          <w:lang w:val="en-PH"/>
        </w:rPr>
        <w:t>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FA21D1" w:rsidRPr="00FA21D1">
        <w:rPr>
          <w:lang w:val="en-PH"/>
        </w:rPr>
        <w:t>’</w:t>
      </w:r>
      <w:r w:rsidRPr="00FA21D1">
        <w:rPr>
          <w:lang w:val="en-PH"/>
        </w:rPr>
        <w:t>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(C) To the extent a trustee of a cooperative has been successful in defense of an action or in defense of an issue referred to in (B) and (C) of this section, he must be indemnified against expenses (including attorney</w:t>
      </w:r>
      <w:r w:rsidR="00FA21D1" w:rsidRPr="00FA21D1">
        <w:rPr>
          <w:lang w:val="en-PH"/>
        </w:rPr>
        <w:t>’</w:t>
      </w:r>
      <w:r w:rsidRPr="00FA21D1">
        <w:rPr>
          <w:lang w:val="en-PH"/>
        </w:rPr>
        <w:t>s fees) actually and reasonably incurred by him in connection therewith.</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1988 Act No. 571.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Code Commissioner</w:t>
      </w:r>
      <w:r w:rsidR="00FA21D1" w:rsidRPr="00FA21D1">
        <w:rPr>
          <w:lang w:val="en-PH"/>
        </w:rPr>
        <w:t>’</w:t>
      </w:r>
      <w:r w:rsidRPr="00FA21D1">
        <w:rPr>
          <w:lang w:val="en-PH"/>
        </w:rPr>
        <w:t>s Note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Pursuant to the direction to the Code Commissioner in 2004 Act No. 179, </w:t>
      </w:r>
      <w:r w:rsidR="00FA21D1" w:rsidRPr="00FA21D1">
        <w:rPr>
          <w:lang w:val="en-PH"/>
        </w:rPr>
        <w:t xml:space="preserve">Section </w:t>
      </w:r>
      <w:r w:rsidRPr="00FA21D1">
        <w:rPr>
          <w:lang w:val="en-PH"/>
        </w:rPr>
        <w:t xml:space="preserve">9.(A), </w:t>
      </w:r>
      <w:r w:rsidR="00FA21D1" w:rsidRPr="00FA21D1">
        <w:rPr>
          <w:lang w:val="en-PH"/>
        </w:rPr>
        <w:t>“</w:t>
      </w:r>
      <w:r w:rsidRPr="00FA21D1">
        <w:rPr>
          <w:lang w:val="en-PH"/>
        </w:rPr>
        <w:t>rural electric cooperative</w:t>
      </w:r>
      <w:r w:rsidR="00FA21D1" w:rsidRPr="00FA21D1">
        <w:rPr>
          <w:lang w:val="en-PH"/>
        </w:rPr>
        <w:t>”</w:t>
      </w:r>
      <w:r w:rsidRPr="00FA21D1">
        <w:rPr>
          <w:lang w:val="en-PH"/>
        </w:rPr>
        <w:t xml:space="preserve"> was changed to </w:t>
      </w:r>
      <w:r w:rsidR="00FA21D1" w:rsidRPr="00FA21D1">
        <w:rPr>
          <w:lang w:val="en-PH"/>
        </w:rPr>
        <w:t>“</w:t>
      </w:r>
      <w:r w:rsidRPr="00FA21D1">
        <w:rPr>
          <w:lang w:val="en-PH"/>
        </w:rPr>
        <w:t>electric cooperative</w:t>
      </w:r>
      <w:r w:rsidR="00FA21D1" w:rsidRPr="00FA21D1">
        <w:rPr>
          <w:lang w:val="en-PH"/>
        </w:rPr>
        <w:t>”</w:t>
      </w:r>
      <w:r w:rsidRPr="00FA21D1">
        <w:rPr>
          <w:lang w:val="en-PH"/>
        </w:rPr>
        <w:t xml:space="preserve"> in paragraph (A)(2).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RESEARCH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Encyclopedias</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S.C. Jur. Attorney Fees </w:t>
      </w:r>
      <w:r w:rsidR="00FA21D1" w:rsidRPr="00FA21D1">
        <w:rPr>
          <w:lang w:val="en-PH"/>
        </w:rPr>
        <w:t xml:space="preserve">Section </w:t>
      </w:r>
      <w:r w:rsidRPr="00FA21D1">
        <w:rPr>
          <w:lang w:val="en-PH"/>
        </w:rPr>
        <w:t>35, Indemnification by Rural Electric Cooperatives.</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690.</w:t>
      </w:r>
      <w:r w:rsidR="008D38BD" w:rsidRPr="00FA21D1">
        <w:rPr>
          <w:lang w:val="en-PH"/>
        </w:rPr>
        <w:t xml:space="preserve"> Immunity.</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FA21D1" w:rsidRPr="00FA21D1">
        <w:rPr>
          <w:lang w:val="en-PH"/>
        </w:rPr>
        <w:noBreakHyphen/>
      </w:r>
      <w:r w:rsidRPr="00FA21D1">
        <w:rPr>
          <w:lang w:val="en-PH"/>
        </w:rPr>
        <w:t>for</w:t>
      </w:r>
      <w:r w:rsidR="00FA21D1" w:rsidRPr="00FA21D1">
        <w:rPr>
          <w:lang w:val="en-PH"/>
        </w:rPr>
        <w:noBreakHyphen/>
      </w:r>
      <w:r w:rsidRPr="00FA21D1">
        <w:rPr>
          <w:lang w:val="en-PH"/>
        </w:rPr>
        <w:t>profit cooperatives, corporations, associations, and organizations are immune under Section 33</w:t>
      </w:r>
      <w:r w:rsidR="00FA21D1" w:rsidRPr="00FA21D1">
        <w:rPr>
          <w:lang w:val="en-PH"/>
        </w:rPr>
        <w:noBreakHyphen/>
      </w:r>
      <w:r w:rsidRPr="00FA21D1">
        <w:rPr>
          <w:lang w:val="en-PH"/>
        </w:rPr>
        <w:t>31</w:t>
      </w:r>
      <w:r w:rsidR="00FA21D1" w:rsidRPr="00FA21D1">
        <w:rPr>
          <w:lang w:val="en-PH"/>
        </w:rPr>
        <w:noBreakHyphen/>
      </w:r>
      <w:r w:rsidRPr="00FA21D1">
        <w:rPr>
          <w:lang w:val="en-PH"/>
        </w:rPr>
        <w:t>834. This immunity from suit is removed when the conduct amounts to wilful, wanton, or gross negligence. Nothing in this section may be construed to grant immunity to the electric cooperatives.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1994 Act No. 384, </w:t>
      </w:r>
      <w:r w:rsidRPr="00FA21D1">
        <w:rPr>
          <w:lang w:val="en-PH"/>
        </w:rPr>
        <w:t xml:space="preserve">Section </w:t>
      </w:r>
      <w:r w:rsidR="008D38BD" w:rsidRPr="00FA21D1">
        <w:rPr>
          <w:lang w:val="en-PH"/>
        </w:rPr>
        <w:t>7.</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9</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Amendment, Consolidation and Merger</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810.</w:t>
      </w:r>
      <w:r w:rsidR="008D38BD" w:rsidRPr="00FA21D1">
        <w:rPr>
          <w:lang w:val="en-PH"/>
        </w:rPr>
        <w:t xml:space="preserve"> Amendment of articles of incorporation.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cooperative may amend its articles of incorporation by complying with the following requirements: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Upon such approval by the members, articles of amendment shall be executed and acknowledged on behalf of the cooperative by its president or vice</w:t>
      </w:r>
      <w:r w:rsidR="00FA21D1" w:rsidRPr="00FA21D1">
        <w:rPr>
          <w:lang w:val="en-PH"/>
        </w:rPr>
        <w:noBreakHyphen/>
      </w:r>
      <w:r w:rsidRPr="00FA21D1">
        <w:rPr>
          <w:lang w:val="en-PH"/>
        </w:rPr>
        <w:t>president and its corporate seal shall be affixed thereto and attested by its secretary. The articles of amendment shall recite in the caption that they are executed pursuant to this chapter and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(a) the name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(b) the address of its principal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(c) the date of the filing of its articles of incorporation in the office of the Secretary of State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(d) the amendment to its articles of incorporation.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president or vice</w:t>
      </w:r>
      <w:r w:rsidR="00FA21D1" w:rsidRPr="00FA21D1">
        <w:rPr>
          <w:lang w:val="en-PH"/>
        </w:rPr>
        <w:noBreakHyphen/>
      </w:r>
      <w:r w:rsidRPr="00FA21D1">
        <w:rPr>
          <w:lang w:val="en-PH"/>
        </w:rPr>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102;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Amendment of articles of incorporation of business corporation, see </w:t>
      </w:r>
      <w:r w:rsidR="00FA21D1" w:rsidRPr="00FA21D1">
        <w:rPr>
          <w:lang w:val="en-PH"/>
        </w:rPr>
        <w:t xml:space="preserve">Sections </w:t>
      </w:r>
      <w:r w:rsidRPr="00FA21D1">
        <w:rPr>
          <w:lang w:val="en-PH"/>
        </w:rPr>
        <w:t xml:space="preserve"> 33</w:t>
      </w:r>
      <w:r w:rsidR="00FA21D1" w:rsidRPr="00FA21D1">
        <w:rPr>
          <w:lang w:val="en-PH"/>
        </w:rPr>
        <w:noBreakHyphen/>
      </w:r>
      <w:r w:rsidRPr="00FA21D1">
        <w:rPr>
          <w:lang w:val="en-PH"/>
        </w:rPr>
        <w:t>10</w:t>
      </w:r>
      <w:r w:rsidR="00FA21D1" w:rsidRPr="00FA21D1">
        <w:rPr>
          <w:lang w:val="en-PH"/>
        </w:rPr>
        <w:noBreakHyphen/>
      </w:r>
      <w:r w:rsidRPr="00FA21D1">
        <w:rPr>
          <w:lang w:val="en-PH"/>
        </w:rPr>
        <w:t>101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820.</w:t>
      </w:r>
      <w:r w:rsidR="008D38BD" w:rsidRPr="00FA21D1">
        <w:rPr>
          <w:lang w:val="en-PH"/>
        </w:rPr>
        <w:t xml:space="preserve"> Change of principal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FA21D1" w:rsidRPr="00FA21D1">
        <w:rPr>
          <w:lang w:val="en-PH"/>
        </w:rPr>
        <w:noBreakHyphen/>
      </w:r>
      <w:r w:rsidRPr="00FA21D1">
        <w:rPr>
          <w:lang w:val="en-PH"/>
        </w:rPr>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102;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830.</w:t>
      </w:r>
      <w:r w:rsidR="008D38BD" w:rsidRPr="00FA21D1">
        <w:rPr>
          <w:lang w:val="en-PH"/>
        </w:rPr>
        <w:t xml:space="preserve"> Consolidation of cooperatives.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Any two or more cooperatives, each of which is hereinafter designated a </w:t>
      </w:r>
      <w:r w:rsidR="00FA21D1" w:rsidRPr="00FA21D1">
        <w:rPr>
          <w:lang w:val="en-PH"/>
        </w:rPr>
        <w:t>“</w:t>
      </w:r>
      <w:r w:rsidRPr="00FA21D1">
        <w:rPr>
          <w:lang w:val="en-PH"/>
        </w:rPr>
        <w:t>consolidating cooperative,</w:t>
      </w:r>
      <w:r w:rsidR="00FA21D1" w:rsidRPr="00FA21D1">
        <w:rPr>
          <w:lang w:val="en-PH"/>
        </w:rPr>
        <w:t>”</w:t>
      </w:r>
      <w:r w:rsidRPr="00FA21D1">
        <w:rPr>
          <w:lang w:val="en-PH"/>
        </w:rPr>
        <w:t xml:space="preserve"> may consolidate into a new cooperative, hereinafter designated the </w:t>
      </w:r>
      <w:r w:rsidR="00FA21D1" w:rsidRPr="00FA21D1">
        <w:rPr>
          <w:lang w:val="en-PH"/>
        </w:rPr>
        <w:t>“</w:t>
      </w:r>
      <w:r w:rsidRPr="00FA21D1">
        <w:rPr>
          <w:lang w:val="en-PH"/>
        </w:rPr>
        <w:t>new cooperative,</w:t>
      </w:r>
      <w:r w:rsidR="00FA21D1" w:rsidRPr="00FA21D1">
        <w:rPr>
          <w:lang w:val="en-PH"/>
        </w:rPr>
        <w:t>”</w:t>
      </w:r>
      <w:r w:rsidRPr="00FA21D1">
        <w:rPr>
          <w:lang w:val="en-PH"/>
        </w:rPr>
        <w:t xml:space="preserve"> by complying with the following requirements: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(a) the name of each consolidating cooperative, the address of its principal office and the date of the filing of its articles of incorporation in the office of the Secretary of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(b) the name of the new cooperative and the address of its principal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(c) the names and addresses of the persons who shall constitute the first board of trustees of the new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(e) any provisions not inconsistent with this chapter deemed necessary or advisable for the conduct of the business and affairs of the new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Upon such approval by the members of the respective consolidating cooperatives, articles of consolidation in the form approved shall be executed and acknowledged on behalf of each consolidating cooperative by its president or vice</w:t>
      </w:r>
      <w:r w:rsidR="00FA21D1" w:rsidRPr="00FA21D1">
        <w:rPr>
          <w:lang w:val="en-PH"/>
        </w:rPr>
        <w:noBreakHyphen/>
      </w:r>
      <w:r w:rsidRPr="00FA21D1">
        <w:rPr>
          <w:lang w:val="en-PH"/>
        </w:rPr>
        <w:t>president and its seal shall be affixed thereto and attested by its secretary. The president or vice</w:t>
      </w:r>
      <w:r w:rsidR="00FA21D1" w:rsidRPr="00FA21D1">
        <w:rPr>
          <w:lang w:val="en-PH"/>
        </w:rPr>
        <w:noBreakHyphen/>
      </w:r>
      <w:r w:rsidRPr="00FA21D1">
        <w:rPr>
          <w:lang w:val="en-PH"/>
        </w:rPr>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103;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Consolidation of business corporations, see </w:t>
      </w:r>
      <w:r w:rsidR="00FA21D1" w:rsidRPr="00FA21D1">
        <w:rPr>
          <w:lang w:val="en-PH"/>
        </w:rPr>
        <w:t xml:space="preserve">Sections </w:t>
      </w:r>
      <w:r w:rsidRPr="00FA21D1">
        <w:rPr>
          <w:lang w:val="en-PH"/>
        </w:rPr>
        <w:t xml:space="preserve"> 33</w:t>
      </w:r>
      <w:r w:rsidR="00FA21D1" w:rsidRPr="00FA21D1">
        <w:rPr>
          <w:lang w:val="en-PH"/>
        </w:rPr>
        <w:noBreakHyphen/>
      </w:r>
      <w:r w:rsidRPr="00FA21D1">
        <w:rPr>
          <w:lang w:val="en-PH"/>
        </w:rPr>
        <w:t>11</w:t>
      </w:r>
      <w:r w:rsidR="00FA21D1" w:rsidRPr="00FA21D1">
        <w:rPr>
          <w:lang w:val="en-PH"/>
        </w:rPr>
        <w:noBreakHyphen/>
      </w:r>
      <w:r w:rsidRPr="00FA21D1">
        <w:rPr>
          <w:lang w:val="en-PH"/>
        </w:rPr>
        <w:t>101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840.</w:t>
      </w:r>
      <w:r w:rsidR="008D38BD" w:rsidRPr="00FA21D1">
        <w:rPr>
          <w:lang w:val="en-PH"/>
        </w:rPr>
        <w:t xml:space="preserve"> Merger into another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Any one or more cooperatives, each of which is hereinafter designated a </w:t>
      </w:r>
      <w:r w:rsidR="00FA21D1" w:rsidRPr="00FA21D1">
        <w:rPr>
          <w:lang w:val="en-PH"/>
        </w:rPr>
        <w:t>“</w:t>
      </w:r>
      <w:r w:rsidRPr="00FA21D1">
        <w:rPr>
          <w:lang w:val="en-PH"/>
        </w:rPr>
        <w:t>merging cooperative,</w:t>
      </w:r>
      <w:r w:rsidR="00FA21D1" w:rsidRPr="00FA21D1">
        <w:rPr>
          <w:lang w:val="en-PH"/>
        </w:rPr>
        <w:t>”</w:t>
      </w:r>
      <w:r w:rsidRPr="00FA21D1">
        <w:rPr>
          <w:lang w:val="en-PH"/>
        </w:rPr>
        <w:t xml:space="preserve"> may merge into another cooperative, hereinafter designated the </w:t>
      </w:r>
      <w:r w:rsidR="00FA21D1" w:rsidRPr="00FA21D1">
        <w:rPr>
          <w:lang w:val="en-PH"/>
        </w:rPr>
        <w:t>“</w:t>
      </w:r>
      <w:r w:rsidRPr="00FA21D1">
        <w:rPr>
          <w:lang w:val="en-PH"/>
        </w:rPr>
        <w:t>surviving cooperative,</w:t>
      </w:r>
      <w:r w:rsidR="00FA21D1" w:rsidRPr="00FA21D1">
        <w:rPr>
          <w:lang w:val="en-PH"/>
        </w:rPr>
        <w:t>”</w:t>
      </w:r>
      <w:r w:rsidRPr="00FA21D1">
        <w:rPr>
          <w:lang w:val="en-PH"/>
        </w:rPr>
        <w:t xml:space="preserve"> by complying with the following requirements: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(a) the name of each merging cooperative, the address of its principal office and the date of the filing of its articles of incorporation in the office of the Secretary of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(b) the name of the surviving cooperative and the address of its principal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(c) a statement that the merging cooperative elects to be merged into the surviving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r>
      <w:r w:rsidRPr="00FA21D1">
        <w:rPr>
          <w:lang w:val="en-PH"/>
        </w:rPr>
        <w:tab/>
        <w:t>(e) any provisions not inconsistent with this chapter deemed necessary or advisable for the conduct of the business and affairs of the surviving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 xml:space="preserve">(3) Upon such approval by the members of the respective cooperatives, parties to the proposed merger, articles of merger in the form approved shall be executed and acknowledged on behalf of each such </w:t>
      </w:r>
      <w:r w:rsidRPr="00FA21D1">
        <w:rPr>
          <w:lang w:val="en-PH"/>
        </w:rPr>
        <w:lastRenderedPageBreak/>
        <w:t>cooperative by its president or vice</w:t>
      </w:r>
      <w:r w:rsidR="00FA21D1" w:rsidRPr="00FA21D1">
        <w:rPr>
          <w:lang w:val="en-PH"/>
        </w:rPr>
        <w:noBreakHyphen/>
      </w:r>
      <w:r w:rsidRPr="00FA21D1">
        <w:rPr>
          <w:lang w:val="en-PH"/>
        </w:rPr>
        <w:t>president and its seal shall be affixed thereto and attested by its secretary. The president or vice</w:t>
      </w:r>
      <w:r w:rsidR="00FA21D1" w:rsidRPr="00FA21D1">
        <w:rPr>
          <w:lang w:val="en-PH"/>
        </w:rPr>
        <w:noBreakHyphen/>
      </w:r>
      <w:r w:rsidRPr="00FA21D1">
        <w:rPr>
          <w:lang w:val="en-PH"/>
        </w:rPr>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1054;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1054;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104;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Merger of business corporations, see </w:t>
      </w:r>
      <w:r w:rsidR="00FA21D1" w:rsidRPr="00FA21D1">
        <w:rPr>
          <w:lang w:val="en-PH"/>
        </w:rPr>
        <w:t xml:space="preserve">Sections </w:t>
      </w:r>
      <w:r w:rsidRPr="00FA21D1">
        <w:rPr>
          <w:lang w:val="en-PH"/>
        </w:rPr>
        <w:t xml:space="preserve"> 33</w:t>
      </w:r>
      <w:r w:rsidR="00FA21D1" w:rsidRPr="00FA21D1">
        <w:rPr>
          <w:lang w:val="en-PH"/>
        </w:rPr>
        <w:noBreakHyphen/>
      </w:r>
      <w:r w:rsidRPr="00FA21D1">
        <w:rPr>
          <w:lang w:val="en-PH"/>
        </w:rPr>
        <w:t>11</w:t>
      </w:r>
      <w:r w:rsidR="00FA21D1" w:rsidRPr="00FA21D1">
        <w:rPr>
          <w:lang w:val="en-PH"/>
        </w:rPr>
        <w:noBreakHyphen/>
      </w:r>
      <w:r w:rsidRPr="00FA21D1">
        <w:rPr>
          <w:lang w:val="en-PH"/>
        </w:rPr>
        <w:t>101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850.</w:t>
      </w:r>
      <w:r w:rsidR="008D38BD" w:rsidRPr="00FA21D1">
        <w:rPr>
          <w:lang w:val="en-PH"/>
        </w:rPr>
        <w:t xml:space="preserve"> Effect of consolidation or merger.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effect of consolidation or merger shall be as follows: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w:t>
      </w:r>
      <w:r w:rsidRPr="00FA21D1">
        <w:rPr>
          <w:lang w:val="en-PH"/>
        </w:rPr>
        <w:lastRenderedPageBreak/>
        <w:t>consolidation or merger had not taken place, but such new or surviving cooperative may be substituted in its place;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Neither the rights of creditors nor any liens upon the property of any of such cooperatives shall be impaired by such consolidation or merger;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1055;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1055;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105;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Mergers and consolidations of business corporations, see </w:t>
      </w:r>
      <w:r w:rsidR="00FA21D1" w:rsidRPr="00FA21D1">
        <w:rPr>
          <w:lang w:val="en-PH"/>
        </w:rPr>
        <w:t xml:space="preserve">Sections </w:t>
      </w:r>
      <w:r w:rsidRPr="00FA21D1">
        <w:rPr>
          <w:lang w:val="en-PH"/>
        </w:rPr>
        <w:t xml:space="preserve"> 33</w:t>
      </w:r>
      <w:r w:rsidR="00FA21D1" w:rsidRPr="00FA21D1">
        <w:rPr>
          <w:lang w:val="en-PH"/>
        </w:rPr>
        <w:noBreakHyphen/>
      </w:r>
      <w:r w:rsidRPr="00FA21D1">
        <w:rPr>
          <w:lang w:val="en-PH"/>
        </w:rPr>
        <w:t>11</w:t>
      </w:r>
      <w:r w:rsidR="00FA21D1" w:rsidRPr="00FA21D1">
        <w:rPr>
          <w:lang w:val="en-PH"/>
        </w:rPr>
        <w:noBreakHyphen/>
      </w:r>
      <w:r w:rsidRPr="00FA21D1">
        <w:rPr>
          <w:lang w:val="en-PH"/>
        </w:rPr>
        <w:t>101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11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Dissolution</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1010.</w:t>
      </w:r>
      <w:r w:rsidR="008D38BD" w:rsidRPr="00FA21D1">
        <w:rPr>
          <w:lang w:val="en-PH"/>
        </w:rPr>
        <w:t xml:space="preserve"> Dissolution before commencing business.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cooperative which has not commenced business may dissolve voluntarily by delivering to the Secretary of State articles of dissolution, executed and acknowledged on behalf of the cooperative by a majority of the incorporators, which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name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address of its principal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The date of its incorporation;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That the cooperative has not commenced business;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That the amount, if any, actually paid in on account of membership fees, less any part thereof disbursed for necessary expenses, has been returned to those entitled thereto and that all easements have been released to the grantors;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(6) That no debt of the cooperative remains unpaid;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(7) That a majority of the incorporators elect that the cooperative be dissolved.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Such articles of dissolution shall be submitted to the Secretary of State for filing as provided in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1056;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1056;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Dissolution of business corporations, see </w:t>
      </w:r>
      <w:r w:rsidR="00FA21D1" w:rsidRPr="00FA21D1">
        <w:rPr>
          <w:lang w:val="en-PH"/>
        </w:rPr>
        <w:t xml:space="preserve">Sections </w:t>
      </w:r>
      <w:r w:rsidRPr="00FA21D1">
        <w:rPr>
          <w:lang w:val="en-PH"/>
        </w:rPr>
        <w:t xml:space="preserve"> 33</w:t>
      </w:r>
      <w:r w:rsidR="00FA21D1" w:rsidRPr="00FA21D1">
        <w:rPr>
          <w:lang w:val="en-PH"/>
        </w:rPr>
        <w:noBreakHyphen/>
      </w:r>
      <w:r w:rsidRPr="00FA21D1">
        <w:rPr>
          <w:lang w:val="en-PH"/>
        </w:rPr>
        <w:t>14</w:t>
      </w:r>
      <w:r w:rsidR="00FA21D1" w:rsidRPr="00FA21D1">
        <w:rPr>
          <w:lang w:val="en-PH"/>
        </w:rPr>
        <w:noBreakHyphen/>
      </w:r>
      <w:r w:rsidRPr="00FA21D1">
        <w:rPr>
          <w:lang w:val="en-PH"/>
        </w:rPr>
        <w:t>101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1020.</w:t>
      </w:r>
      <w:r w:rsidR="008D38BD" w:rsidRPr="00FA21D1">
        <w:rPr>
          <w:lang w:val="en-PH"/>
        </w:rPr>
        <w:t xml:space="preserve"> Dissolution after commencing business.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cooperative which has commenced business may dissolve voluntarily and wind up its affairs in the manner provided in this article.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1057;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1057;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Dissolution of business corporations, see </w:t>
      </w:r>
      <w:r w:rsidR="00FA21D1" w:rsidRPr="00FA21D1">
        <w:rPr>
          <w:lang w:val="en-PH"/>
        </w:rPr>
        <w:t xml:space="preserve">Sections </w:t>
      </w:r>
      <w:r w:rsidRPr="00FA21D1">
        <w:rPr>
          <w:lang w:val="en-PH"/>
        </w:rPr>
        <w:t xml:space="preserve"> 33</w:t>
      </w:r>
      <w:r w:rsidR="00FA21D1" w:rsidRPr="00FA21D1">
        <w:rPr>
          <w:lang w:val="en-PH"/>
        </w:rPr>
        <w:noBreakHyphen/>
      </w:r>
      <w:r w:rsidRPr="00FA21D1">
        <w:rPr>
          <w:lang w:val="en-PH"/>
        </w:rPr>
        <w:t>14</w:t>
      </w:r>
      <w:r w:rsidR="00FA21D1" w:rsidRPr="00FA21D1">
        <w:rPr>
          <w:lang w:val="en-PH"/>
        </w:rPr>
        <w:noBreakHyphen/>
      </w:r>
      <w:r w:rsidRPr="00FA21D1">
        <w:rPr>
          <w:lang w:val="en-PH"/>
        </w:rPr>
        <w:t>101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NOTES OF DECISIONS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In general 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1. In general</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A rural electric cooperative is not a governmental agency, the State does not undertake to control its affairs, it may be dissolved at the will of its members, and upon such dissolution, the State receives none of its property. Black River Elec. Co</w:t>
      </w:r>
      <w:r w:rsidR="00FA21D1" w:rsidRPr="00FA21D1">
        <w:rPr>
          <w:lang w:val="en-PH"/>
        </w:rPr>
        <w:noBreakHyphen/>
      </w:r>
      <w:r w:rsidRPr="00FA21D1">
        <w:rPr>
          <w:lang w:val="en-PH"/>
        </w:rPr>
        <w:t>op., Inc. v. Public Service Commission (S.C. 1961) 238 S.C. 282, 120 S.E.2d 6.</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1030.</w:t>
      </w:r>
      <w:r w:rsidR="008D38BD" w:rsidRPr="00FA21D1">
        <w:rPr>
          <w:lang w:val="en-PH"/>
        </w:rPr>
        <w:t xml:space="preserve"> Action of board and members.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Notwithstanding the provisions of Section 33</w:t>
      </w:r>
      <w:r w:rsidR="00FA21D1" w:rsidRPr="00FA21D1">
        <w:rPr>
          <w:lang w:val="en-PH"/>
        </w:rPr>
        <w:noBreakHyphen/>
      </w:r>
      <w:r w:rsidRPr="00FA21D1">
        <w:rPr>
          <w:lang w:val="en-PH"/>
        </w:rPr>
        <w:t>49</w:t>
      </w:r>
      <w:r w:rsidR="00FA21D1" w:rsidRPr="00FA21D1">
        <w:rPr>
          <w:lang w:val="en-PH"/>
        </w:rPr>
        <w:noBreakHyphen/>
      </w:r>
      <w:r w:rsidRPr="00FA21D1">
        <w:rPr>
          <w:lang w:val="en-PH"/>
        </w:rPr>
        <w:t>450, two</w:t>
      </w:r>
      <w:r w:rsidR="00FA21D1" w:rsidRPr="00FA21D1">
        <w:rPr>
          <w:lang w:val="en-PH"/>
        </w:rPr>
        <w:noBreakHyphen/>
      </w:r>
      <w:r w:rsidRPr="00FA21D1">
        <w:rPr>
          <w:lang w:val="en-PH"/>
        </w:rPr>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a detailed proposition for dissolution;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plan for sale and distribution of assets;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the plan for the continuance of service;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the locations of the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FA21D1" w:rsidRPr="00FA21D1">
        <w:rPr>
          <w:lang w:val="en-PH"/>
        </w:rPr>
        <w:t>“</w:t>
      </w:r>
      <w:r w:rsidRPr="00FA21D1">
        <w:rPr>
          <w:lang w:val="en-PH"/>
        </w:rPr>
        <w:t>X</w:t>
      </w:r>
      <w:r w:rsidR="00FA21D1" w:rsidRPr="00FA21D1">
        <w:rPr>
          <w:lang w:val="en-PH"/>
        </w:rPr>
        <w:t>”</w:t>
      </w:r>
      <w:r w:rsidRPr="00FA21D1">
        <w:rPr>
          <w:lang w:val="en-PH"/>
        </w:rPr>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is serving with the Armed Forces, Merchant Marine of the United States, or is a spouse or dependent residing with that person;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is serving in the Red Cross or with the United Service Organizations, who are attached to and serving with the Armed Forces of the United States, or is a spouse or a dependent residing with that person;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is physically disabled so as to prevent his attendance at the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has his principal residence outside any county in which the cooperative does business;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is attending sick or physically disabled persons;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(6) is self</w:t>
      </w:r>
      <w:r w:rsidR="00FA21D1" w:rsidRPr="00FA21D1">
        <w:rPr>
          <w:lang w:val="en-PH"/>
        </w:rPr>
        <w:noBreakHyphen/>
      </w:r>
      <w:r w:rsidRPr="00FA21D1">
        <w:rPr>
          <w:lang w:val="en-PH"/>
        </w:rPr>
        <w:t>employed or unemployed and by virtue of vacation plans will be absent from his county of residence on the scheduled meeting day;</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(7) by virtue of vacation plans, will be absent from his county of residence on the scheduled meeting day and the vacation leave having been confirmed by his employer below; 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(8) is prevented from attending the meeting due to his employment and his inability to attend the meeting is confirmed by his employer as provided in this section.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FA21D1" w:rsidRPr="00FA21D1">
        <w:rPr>
          <w:lang w:val="en-PH"/>
        </w:rPr>
        <w:t>’</w:t>
      </w:r>
      <w:r w:rsidRPr="00FA21D1">
        <w:rPr>
          <w:lang w:val="en-PH"/>
        </w:rPr>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FA21D1" w:rsidRPr="00FA21D1">
        <w:rPr>
          <w:lang w:val="en-PH"/>
        </w:rPr>
        <w:noBreakHyphen/>
      </w:r>
      <w:r w:rsidRPr="00FA21D1">
        <w:rPr>
          <w:lang w:val="en-PH"/>
        </w:rPr>
        <w:t>thirds of the members of the cooperative. The certificate of qualification for voting an absentee ballot must be in the following form:</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Certificate of Qualification for Absentee Ballot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I hereby apply for an absentee ballot to vote on the proposition of the voluntary dissolution of the cooperative at the special meeting to be held on the ___ day of __________, ___.</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I certify that: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 (1) I am serving with the Armed Forces, Merchant Marine of the United States, and am prevented by my work relating to this service from attending the meeting, or I am a spouse or dependent who resides with a person so serving.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 (2) I am serving with the Red Cross or with the United Service Organizations who are attached to and serving with the Armed Forces of the United States, or I am a spouse or dependent who resides with a person so serving.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 (3) I am physically disabled and am prevented from attending the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 (4) My principal residence is outside any county in which the cooperative does business.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address of my principal residence is: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_</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 (5) I am attending a sick or physically disabled person.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 (6) I am self</w:t>
      </w:r>
      <w:r w:rsidR="00FA21D1" w:rsidRPr="00FA21D1">
        <w:rPr>
          <w:lang w:val="en-PH"/>
        </w:rPr>
        <w:noBreakHyphen/>
      </w:r>
      <w:r w:rsidRPr="00FA21D1">
        <w:rPr>
          <w:lang w:val="en-PH"/>
        </w:rPr>
        <w:t>employed or unemployed and by virtue of vacation plans will be absent from my county of residence on the scheduled meeting day.</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 (7) By virtue of vacation plans, I will be absent from my county of residence on the scheduled meeting day. This vacation leave has been confirmed by my employer below.</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_</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Employer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__________ (8) I am prevented from attending the meeting due to my employment, and my inability to attend the meeting has been confirmed by my employer below.</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_</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Employer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My cooperative member account number is __________.</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_</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Signature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Unless otherwise provided for in its Articles of Incorporation, bylaws, or by this chapter, the board shall, not less than ten days prior to any election, adopt policies and procedures for the conduct of the election.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1058;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1058;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 xml:space="preserve">108; 1939 (41) 240; 1989 Act No. 75, </w:t>
      </w:r>
      <w:r w:rsidRPr="00FA21D1">
        <w:rPr>
          <w:lang w:val="en-PH"/>
        </w:rPr>
        <w:t xml:space="preserve">Section </w:t>
      </w:r>
      <w:r w:rsidR="008D38BD" w:rsidRPr="00FA21D1">
        <w:rPr>
          <w:lang w:val="en-PH"/>
        </w:rPr>
        <w:t>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Affidavit of compliance with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 xml:space="preserve">1030,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1040.</w:t>
      </w:r>
      <w:r w:rsidR="008D38BD" w:rsidRPr="00FA21D1">
        <w:rPr>
          <w:lang w:val="en-PH"/>
        </w:rPr>
        <w:t xml:space="preserve"> Certificate of dissolution and affidavit.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Upon such approval a certificate of election to dissolve, in this article designated the </w:t>
      </w:r>
      <w:r w:rsidR="00FA21D1" w:rsidRPr="00FA21D1">
        <w:rPr>
          <w:lang w:val="en-PH"/>
        </w:rPr>
        <w:t>“</w:t>
      </w:r>
      <w:r w:rsidRPr="00FA21D1">
        <w:rPr>
          <w:lang w:val="en-PH"/>
        </w:rPr>
        <w:t>certificate,</w:t>
      </w:r>
      <w:r w:rsidR="00FA21D1" w:rsidRPr="00FA21D1">
        <w:rPr>
          <w:lang w:val="en-PH"/>
        </w:rPr>
        <w:t>”</w:t>
      </w:r>
      <w:r w:rsidRPr="00FA21D1">
        <w:rPr>
          <w:lang w:val="en-PH"/>
        </w:rPr>
        <w:t xml:space="preserve"> shall be executed and acknowledged on behalf of the cooperative by its president or vice</w:t>
      </w:r>
      <w:r w:rsidR="00FA21D1" w:rsidRPr="00FA21D1">
        <w:rPr>
          <w:lang w:val="en-PH"/>
        </w:rPr>
        <w:noBreakHyphen/>
      </w:r>
      <w:r w:rsidRPr="00FA21D1">
        <w:rPr>
          <w:lang w:val="en-PH"/>
        </w:rPr>
        <w:t>president and its corporate seal shall be affixed thereto and attested by its secretary. The certificate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name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address of its principal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The names and addresses of its trustees;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The total number of members of the cooperative and the number of members who voted for and against the voluntary dissolution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president or vice</w:t>
      </w:r>
      <w:r w:rsidR="00FA21D1" w:rsidRPr="00FA21D1">
        <w:rPr>
          <w:lang w:val="en-PH"/>
        </w:rPr>
        <w:noBreakHyphen/>
      </w:r>
      <w:r w:rsidRPr="00FA21D1">
        <w:rPr>
          <w:lang w:val="en-PH"/>
        </w:rPr>
        <w:t xml:space="preserve">president executing the certificate shall also make and annex thereto an affidavit stating that the provisions of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1030 have been duly complied with.</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1059;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1059;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1050.</w:t>
      </w:r>
      <w:r w:rsidR="008D38BD" w:rsidRPr="00FA21D1">
        <w:rPr>
          <w:lang w:val="en-PH"/>
        </w:rPr>
        <w:t xml:space="preserve"> Filing of certificate and affidavit; effect thereof.</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1060;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1060;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1060.</w:t>
      </w:r>
      <w:r w:rsidR="008D38BD" w:rsidRPr="00FA21D1">
        <w:rPr>
          <w:lang w:val="en-PH"/>
        </w:rPr>
        <w:t xml:space="preserve"> Notice of winding up.</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Contents of articles of dissolution and affidavit accompanied,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1080.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Attorney General</w:t>
      </w:r>
      <w:r w:rsidR="00FA21D1" w:rsidRPr="00FA21D1">
        <w:rPr>
          <w:lang w:val="en-PH"/>
        </w:rPr>
        <w:t>’</w:t>
      </w:r>
      <w:r w:rsidRPr="00FA21D1">
        <w:rPr>
          <w:lang w:val="en-PH"/>
        </w:rPr>
        <w:t>s Opinions</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1070.</w:t>
      </w:r>
      <w:r w:rsidR="008D38BD" w:rsidRPr="00FA21D1">
        <w:rPr>
          <w:lang w:val="en-PH"/>
        </w:rPr>
        <w:t xml:space="preserve"> Power of board of trustees to wind up affairs.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Authorization for and contents of articles of dissolution,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1080.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1080.</w:t>
      </w:r>
      <w:r w:rsidR="008D38BD" w:rsidRPr="00FA21D1">
        <w:rPr>
          <w:lang w:val="en-PH"/>
        </w:rPr>
        <w:t xml:space="preserve"> Articles of dissolution.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1070, the board of trustees shall authorize the execution of articles of dissolution, which shall thereupon be executed and acknowledged on behalf of the cooperative by its president or vice</w:t>
      </w:r>
      <w:r w:rsidR="00FA21D1" w:rsidRPr="00FA21D1">
        <w:rPr>
          <w:lang w:val="en-PH"/>
        </w:rPr>
        <w:noBreakHyphen/>
      </w:r>
      <w:r w:rsidRPr="00FA21D1">
        <w:rPr>
          <w:lang w:val="en-PH"/>
        </w:rPr>
        <w:t>president and its corporate seal shall be affixed thereto and attested by its secretary. Such articles of dissolution shall recite in the caption that they are executed pursuant to this chapter and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name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address of the principal office of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That the cooperative has theretofore delivered to the Secretary of State a certificate of election to dissolve and the date on which the certificate was filed by the Secretary of State in the records of his office;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That all debts, obligations and liabilities of the cooperative have been paid and discharged or that adequate provision has been made therefor;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 xml:space="preserve">(5) That all the remaining property and assets of the cooperative have been distributed among the members in accordance with the provisions of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1070;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(6) That there are no actions or suits pending against the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president or vice</w:t>
      </w:r>
      <w:r w:rsidR="00FA21D1" w:rsidRPr="00FA21D1">
        <w:rPr>
          <w:lang w:val="en-PH"/>
        </w:rPr>
        <w:noBreakHyphen/>
      </w:r>
      <w:r w:rsidRPr="00FA21D1">
        <w:rPr>
          <w:lang w:val="en-PH"/>
        </w:rPr>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1060 shall be submitted to the Secretary of State for filing as provided in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1063;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108;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13</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Conversion of Other Corporations Into Cooperatives</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1210.</w:t>
      </w:r>
      <w:r w:rsidR="008D38BD" w:rsidRPr="00FA21D1">
        <w:rPr>
          <w:lang w:val="en-PH"/>
        </w:rPr>
        <w:t xml:space="preserve"> Corporations permitted to convert into cooperatives.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1220.</w:t>
      </w:r>
      <w:r w:rsidR="008D38BD" w:rsidRPr="00FA21D1">
        <w:rPr>
          <w:lang w:val="en-PH"/>
        </w:rPr>
        <w:t xml:space="preserve"> Articles of conversion.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The name of the corporation prior to its conversion into a cooperative;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The address of the principal office of such corporation;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The date of the filing of the articles of incorporation of such corporation in the office of the Secretary of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The statute or statutes under which such corporation was organized;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The name assumed by such corporation;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(6) A statement that such corporation elects to become a cooperative nonprofit membership corporation subject to this chapter;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(7) The manner and basis of converting either memberships in or shares of stock of such corporation into memberships therein after completion of the conversion;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(8) Any provisions not inconsistent with this chapter deemed necessary or advisable for the conduct of the business and affairs of such corporation.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Names of electric cooperatives, generally, see </w:t>
      </w:r>
      <w:r w:rsidR="00FA21D1" w:rsidRPr="00FA21D1">
        <w:rPr>
          <w:lang w:val="en-PH"/>
        </w:rPr>
        <w:t xml:space="preserve">Section </w:t>
      </w:r>
      <w:r w:rsidRPr="00FA21D1">
        <w:rPr>
          <w:lang w:val="en-PH"/>
        </w:rPr>
        <w:t>33</w:t>
      </w:r>
      <w:r w:rsidR="00FA21D1" w:rsidRPr="00FA21D1">
        <w:rPr>
          <w:lang w:val="en-PH"/>
        </w:rPr>
        <w:noBreakHyphen/>
      </w:r>
      <w:r w:rsidRPr="00FA21D1">
        <w:rPr>
          <w:lang w:val="en-PH"/>
        </w:rPr>
        <w:t>49</w:t>
      </w:r>
      <w:r w:rsidR="00FA21D1" w:rsidRPr="00FA21D1">
        <w:rPr>
          <w:lang w:val="en-PH"/>
        </w:rPr>
        <w:noBreakHyphen/>
      </w:r>
      <w:r w:rsidRPr="00FA21D1">
        <w:rPr>
          <w:lang w:val="en-PH"/>
        </w:rPr>
        <w:t>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1230.</w:t>
      </w:r>
      <w:r w:rsidR="008D38BD" w:rsidRPr="00FA21D1">
        <w:rPr>
          <w:lang w:val="en-PH"/>
        </w:rPr>
        <w:t xml:space="preserve"> Approval at membership meeting.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1240.</w:t>
      </w:r>
      <w:r w:rsidR="008D38BD" w:rsidRPr="00FA21D1">
        <w:rPr>
          <w:lang w:val="en-PH"/>
        </w:rPr>
        <w:t xml:space="preserve"> Execution of articles and affidavit; submission to Secretary of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Upon such approval by the members or stockholders of such corporation, articles of conversion in the form approved by such members or stockholders shall be executed and acknowledged on behalf of such corporation by its president or vice</w:t>
      </w:r>
      <w:r w:rsidR="00FA21D1" w:rsidRPr="00FA21D1">
        <w:rPr>
          <w:lang w:val="en-PH"/>
        </w:rPr>
        <w:noBreakHyphen/>
      </w:r>
      <w:r w:rsidRPr="00FA21D1">
        <w:rPr>
          <w:lang w:val="en-PH"/>
        </w:rPr>
        <w:t>president, and its corporate seal shall be affixed thereto and attested by its secretary. The president or vice</w:t>
      </w:r>
      <w:r w:rsidR="00FA21D1" w:rsidRPr="00FA21D1">
        <w:rPr>
          <w:lang w:val="en-PH"/>
        </w:rPr>
        <w:noBreakHyphen/>
      </w:r>
      <w:r w:rsidRPr="00FA21D1">
        <w:rPr>
          <w:lang w:val="en-PH"/>
        </w:rPr>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1074;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1074;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106;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3.</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10(1).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15</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Foreign Rural Electric Cooperatives</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1310.</w:t>
      </w:r>
      <w:r w:rsidR="008D38BD" w:rsidRPr="00FA21D1">
        <w:rPr>
          <w:lang w:val="en-PH"/>
        </w:rPr>
        <w:t xml:space="preserve"> Foreign rural electric cooperatives may do business in State.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1081;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1081;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Regulation of public utilities, see </w:t>
      </w:r>
      <w:r w:rsidR="00FA21D1" w:rsidRPr="00FA21D1">
        <w:rPr>
          <w:lang w:val="en-PH"/>
        </w:rPr>
        <w:t xml:space="preserve">Sections </w:t>
      </w:r>
      <w:r w:rsidRPr="00FA21D1">
        <w:rPr>
          <w:lang w:val="en-PH"/>
        </w:rPr>
        <w:t xml:space="preserve"> 58</w:t>
      </w:r>
      <w:r w:rsidR="00FA21D1" w:rsidRPr="00FA21D1">
        <w:rPr>
          <w:lang w:val="en-PH"/>
        </w:rPr>
        <w:noBreakHyphen/>
      </w:r>
      <w:r w:rsidRPr="00FA21D1">
        <w:rPr>
          <w:lang w:val="en-PH"/>
        </w:rPr>
        <w:t>1</w:t>
      </w:r>
      <w:r w:rsidR="00FA21D1" w:rsidRPr="00FA21D1">
        <w:rPr>
          <w:lang w:val="en-PH"/>
        </w:rPr>
        <w:noBreakHyphen/>
      </w:r>
      <w:r w:rsidRPr="00FA21D1">
        <w:rPr>
          <w:lang w:val="en-PH"/>
        </w:rPr>
        <w:t>10 et seq.</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2.1.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 </w:t>
      </w:r>
      <w:r w:rsidRPr="00FA21D1">
        <w:rPr>
          <w:lang w:val="en-PH"/>
        </w:rPr>
        <w:t>3(1).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1320.</w:t>
      </w:r>
      <w:r w:rsidR="008D38BD" w:rsidRPr="00FA21D1">
        <w:rPr>
          <w:lang w:val="en-PH"/>
        </w:rPr>
        <w:t xml:space="preserve"> Designation of Secretary of State as agent to accept service of process.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Any such foreign corporation, as a prerequisite to the extension of its lines into and the transaction of business in this State, shall by an instrument executed and acknowledged in its behalf by its president or vice</w:t>
      </w:r>
      <w:r w:rsidR="00FA21D1" w:rsidRPr="00FA21D1">
        <w:rPr>
          <w:lang w:val="en-PH"/>
        </w:rPr>
        <w:noBreakHyphen/>
      </w:r>
      <w:r w:rsidRPr="00FA21D1">
        <w:rPr>
          <w:lang w:val="en-PH"/>
        </w:rPr>
        <w:t>president under its corporate seal attested by its secretary designate the Secretary of State its agent to accept service of process in its behalf.</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1082;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1082;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CROSS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Manner of service of process, SCRCP, Rule 4.</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Corporations 668(14).</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 101.</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 xml:space="preserve">C.J.S. Corporations </w:t>
      </w:r>
      <w:r w:rsidR="00FA21D1" w:rsidRPr="00FA21D1">
        <w:rPr>
          <w:lang w:val="en-PH"/>
        </w:rPr>
        <w:t xml:space="preserve">Sections </w:t>
      </w:r>
      <w:r w:rsidRPr="00FA21D1">
        <w:rPr>
          <w:lang w:val="en-PH"/>
        </w:rPr>
        <w:t xml:space="preserve"> 939, 947, 952.</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1330.</w:t>
      </w:r>
      <w:r w:rsidR="008D38BD" w:rsidRPr="00FA21D1">
        <w:rPr>
          <w:lang w:val="en-PH"/>
        </w:rPr>
        <w:t xml:space="preserve"> Suits; securing evidences of indebtedness.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FA21D1" w:rsidRPr="00FA21D1">
        <w:rPr>
          <w:lang w:val="en-PH"/>
        </w:rPr>
        <w:noBreakHyphen/>
      </w:r>
      <w:r w:rsidRPr="00FA21D1">
        <w:rPr>
          <w:lang w:val="en-PH"/>
        </w:rPr>
        <w:t>acquired real or personal property, assets or franchises located or to be located in this State and also upon the revenues and income thereof.</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1962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1083; 1952 Code </w:t>
      </w:r>
      <w:r w:rsidRPr="00FA21D1">
        <w:rPr>
          <w:lang w:val="en-PH"/>
        </w:rPr>
        <w:t xml:space="preserve">Section </w:t>
      </w:r>
      <w:r w:rsidR="008D38BD" w:rsidRPr="00FA21D1">
        <w:rPr>
          <w:lang w:val="en-PH"/>
        </w:rPr>
        <w:t>12</w:t>
      </w:r>
      <w:r w:rsidRPr="00FA21D1">
        <w:rPr>
          <w:lang w:val="en-PH"/>
        </w:rPr>
        <w:noBreakHyphen/>
      </w:r>
      <w:r w:rsidR="008D38BD" w:rsidRPr="00FA21D1">
        <w:rPr>
          <w:lang w:val="en-PH"/>
        </w:rPr>
        <w:t xml:space="preserve">1083; 1942 Code </w:t>
      </w:r>
      <w:r w:rsidRPr="00FA21D1">
        <w:rPr>
          <w:lang w:val="en-PH"/>
        </w:rPr>
        <w:t xml:space="preserve">Section </w:t>
      </w:r>
      <w:r w:rsidR="008D38BD" w:rsidRPr="00FA21D1">
        <w:rPr>
          <w:lang w:val="en-PH"/>
        </w:rPr>
        <w:t>8555</w:t>
      </w:r>
      <w:r w:rsidRPr="00FA21D1">
        <w:rPr>
          <w:lang w:val="en-PH"/>
        </w:rPr>
        <w:noBreakHyphen/>
      </w:r>
      <w:r w:rsidR="008D38BD" w:rsidRPr="00FA21D1">
        <w:rPr>
          <w:lang w:val="en-PH"/>
        </w:rPr>
        <w:t>116; 1939 (41) 240.</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Library References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Corporations 661 to 662.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Electricity 8.</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Westlaw Topic Nos. 101, 145.</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Corporations </w:t>
      </w:r>
      <w:r w:rsidR="00FA21D1" w:rsidRPr="00FA21D1">
        <w:rPr>
          <w:lang w:val="en-PH"/>
        </w:rPr>
        <w:t xml:space="preserve">Sections </w:t>
      </w:r>
      <w:r w:rsidRPr="00FA21D1">
        <w:rPr>
          <w:lang w:val="en-PH"/>
        </w:rPr>
        <w:t xml:space="preserve"> 920 to 921, 924 to 925, 936, 941.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 xml:space="preserve">C.J.S. Electricity </w:t>
      </w:r>
      <w:r w:rsidR="00FA21D1" w:rsidRPr="00FA21D1">
        <w:rPr>
          <w:lang w:val="en-PH"/>
        </w:rPr>
        <w:t xml:space="preserve">Sections </w:t>
      </w:r>
      <w:r w:rsidRPr="00FA21D1">
        <w:rPr>
          <w:lang w:val="en-PH"/>
        </w:rPr>
        <w:t xml:space="preserve"> 3(1), 11.</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C.J.S. Industrial Co</w:t>
      </w:r>
      <w:r w:rsidR="00FA21D1" w:rsidRPr="00FA21D1">
        <w:rPr>
          <w:lang w:val="en-PH"/>
        </w:rPr>
        <w:noBreakHyphen/>
      </w:r>
      <w:r w:rsidRPr="00FA21D1">
        <w:rPr>
          <w:lang w:val="en-PH"/>
        </w:rPr>
        <w:t xml:space="preserve">Operative Societies </w:t>
      </w:r>
      <w:r w:rsidR="00FA21D1" w:rsidRPr="00FA21D1">
        <w:rPr>
          <w:lang w:val="en-PH"/>
        </w:rPr>
        <w:t xml:space="preserve">Sections </w:t>
      </w:r>
      <w:r w:rsidRPr="00FA21D1">
        <w:rPr>
          <w:lang w:val="en-PH"/>
        </w:rPr>
        <w:t xml:space="preserve"> 2 to 19.</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8BD" w:rsidRPr="00FA21D1">
        <w:rPr>
          <w:lang w:val="en-PH"/>
        </w:rPr>
        <w:t xml:space="preserve"> 17</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21D1">
        <w:rPr>
          <w:lang w:val="en-PH"/>
        </w:rPr>
        <w:t>Termination of Electric Service Due to Nonpayment</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1410.</w:t>
      </w:r>
      <w:r w:rsidR="008D38BD" w:rsidRPr="00FA21D1">
        <w:rPr>
          <w:lang w:val="en-PH"/>
        </w:rPr>
        <w:t xml:space="preserve"> Definitions.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For purposes of this article: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(1) </w:t>
      </w:r>
      <w:r w:rsidR="00FA21D1" w:rsidRPr="00FA21D1">
        <w:rPr>
          <w:lang w:val="en-PH"/>
        </w:rPr>
        <w:t>“</w:t>
      </w:r>
      <w:r w:rsidRPr="00FA21D1">
        <w:rPr>
          <w:lang w:val="en-PH"/>
        </w:rPr>
        <w:t>Licensed health care provider</w:t>
      </w:r>
      <w:r w:rsidR="00FA21D1" w:rsidRPr="00FA21D1">
        <w:rPr>
          <w:lang w:val="en-PH"/>
        </w:rPr>
        <w:t>”</w:t>
      </w:r>
      <w:r w:rsidRPr="00FA21D1">
        <w:rPr>
          <w:lang w:val="en-PH"/>
        </w:rPr>
        <w:t xml:space="preserve"> means a licensed medical doctor, physician</w:t>
      </w:r>
      <w:r w:rsidR="00FA21D1" w:rsidRPr="00FA21D1">
        <w:rPr>
          <w:lang w:val="en-PH"/>
        </w:rPr>
        <w:t>’</w:t>
      </w:r>
      <w:r w:rsidRPr="00FA21D1">
        <w:rPr>
          <w:lang w:val="en-PH"/>
        </w:rPr>
        <w:t>s assistant, nurse practitioner, or advanced</w:t>
      </w:r>
      <w:r w:rsidR="00FA21D1" w:rsidRPr="00FA21D1">
        <w:rPr>
          <w:lang w:val="en-PH"/>
        </w:rPr>
        <w:noBreakHyphen/>
      </w:r>
      <w:r w:rsidRPr="00FA21D1">
        <w:rPr>
          <w:lang w:val="en-PH"/>
        </w:rPr>
        <w:t>practice registered nurse.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 xml:space="preserve">(2) </w:t>
      </w:r>
      <w:r w:rsidR="00FA21D1" w:rsidRPr="00FA21D1">
        <w:rPr>
          <w:lang w:val="en-PH"/>
        </w:rPr>
        <w:t>“</w:t>
      </w:r>
      <w:r w:rsidRPr="00FA21D1">
        <w:rPr>
          <w:lang w:val="en-PH"/>
        </w:rPr>
        <w:t>Special needs account member</w:t>
      </w:r>
      <w:r w:rsidR="00FA21D1" w:rsidRPr="00FA21D1">
        <w:rPr>
          <w:lang w:val="en-PH"/>
        </w:rPr>
        <w:t>”</w:t>
      </w:r>
      <w:r w:rsidRPr="00FA21D1">
        <w:rPr>
          <w:lang w:val="en-PH"/>
        </w:rPr>
        <w:t xml:space="preserve"> means the account of a residential member: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FA21D1" w:rsidRPr="00FA21D1">
        <w:rPr>
          <w:lang w:val="en-PH"/>
        </w:rPr>
        <w:t>’</w:t>
      </w:r>
      <w:r w:rsidRPr="00FA21D1">
        <w:rPr>
          <w:lang w:val="en-PH"/>
        </w:rPr>
        <w:t>s household at the premises to which electric service is rendered; or</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(b) who suffers from Alzheimer</w:t>
      </w:r>
      <w:r w:rsidR="00FA21D1" w:rsidRPr="00FA21D1">
        <w:rPr>
          <w:lang w:val="en-PH"/>
        </w:rPr>
        <w:t>’</w:t>
      </w:r>
      <w:r w:rsidRPr="00FA21D1">
        <w:rPr>
          <w:lang w:val="en-PH"/>
        </w:rPr>
        <w:t>s disease or dementia as certified by a licensed health care provider.</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2006 Act No. 313, </w:t>
      </w:r>
      <w:r w:rsidRPr="00FA21D1">
        <w:rPr>
          <w:lang w:val="en-PH"/>
        </w:rPr>
        <w:t xml:space="preserve">Section </w:t>
      </w:r>
      <w:r w:rsidR="008D38BD" w:rsidRPr="00FA21D1">
        <w:rPr>
          <w:lang w:val="en-PH"/>
        </w:rPr>
        <w:t xml:space="preserve">3, eff June 1, 2006; 2012 Act No. 122, </w:t>
      </w:r>
      <w:r w:rsidRPr="00FA21D1">
        <w:rPr>
          <w:lang w:val="en-PH"/>
        </w:rPr>
        <w:t xml:space="preserve">Section </w:t>
      </w:r>
      <w:r w:rsidR="008D38BD" w:rsidRPr="00FA21D1">
        <w:rPr>
          <w:lang w:val="en-PH"/>
        </w:rPr>
        <w:t>3, eff February 22, 2012.</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Effect of Amendment</w:t>
      </w:r>
    </w:p>
    <w:p w:rsidR="00FA21D1" w:rsidRP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1D1">
        <w:rPr>
          <w:lang w:val="en-PH"/>
        </w:rPr>
        <w:t>The 2012 amendment in subsection (2), added the subsection identifiers, added subsection (b) relating to Alzheimer</w:t>
      </w:r>
      <w:r w:rsidR="00FA21D1" w:rsidRPr="00FA21D1">
        <w:rPr>
          <w:lang w:val="en-PH"/>
        </w:rPr>
        <w:t>’</w:t>
      </w:r>
      <w:r w:rsidRPr="00FA21D1">
        <w:rPr>
          <w:lang w:val="en-PH"/>
        </w:rPr>
        <w:t>s disease, and made other nonsubstantive changes.</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1420.</w:t>
      </w:r>
      <w:r w:rsidR="008D38BD" w:rsidRPr="00FA21D1">
        <w:rPr>
          <w:lang w:val="en-PH"/>
        </w:rPr>
        <w:t xml:space="preserve"> Termination procedures; contents.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(B) The procedures for termination must include the following:</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(1) notification procedures so that the member is made aware of an impending termination and the time within which he must make arrangements for payment prior to termination;</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(4) a schedule of termination that takes into account the availability of the acceptance of payment and the reconnection of service; and</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r>
      <w:r w:rsidRPr="00FA21D1">
        <w:rPr>
          <w:lang w:val="en-PH"/>
        </w:rPr>
        <w:tab/>
        <w:t>(5) the standards for determining weather conditions marked by extremely cold or hot temperatures.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8BD" w:rsidRPr="00FA21D1">
        <w:rPr>
          <w:lang w:val="en-PH"/>
        </w:rPr>
        <w:t xml:space="preserve">: 2006 Act No. 313, </w:t>
      </w:r>
      <w:r w:rsidRPr="00FA21D1">
        <w:rPr>
          <w:lang w:val="en-PH"/>
        </w:rPr>
        <w:t xml:space="preserve">Section </w:t>
      </w:r>
      <w:r w:rsidR="008D38BD" w:rsidRPr="00FA21D1">
        <w:rPr>
          <w:lang w:val="en-PH"/>
        </w:rPr>
        <w:t>3, eff June 1, 2006.</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1430.</w:t>
      </w:r>
      <w:r w:rsidR="008D38BD" w:rsidRPr="00FA21D1">
        <w:rPr>
          <w:lang w:val="en-PH"/>
        </w:rPr>
        <w:t xml:space="preserve"> Third</w:t>
      </w:r>
      <w:r w:rsidRPr="00FA21D1">
        <w:rPr>
          <w:lang w:val="en-PH"/>
        </w:rPr>
        <w:noBreakHyphen/>
      </w:r>
      <w:r w:rsidR="008D38BD" w:rsidRPr="00FA21D1">
        <w:rPr>
          <w:lang w:val="en-PH"/>
        </w:rPr>
        <w:t>party notification system.</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Each electric cooperative must consider establishing and maintaining a third</w:t>
      </w:r>
      <w:r w:rsidR="00FA21D1" w:rsidRPr="00FA21D1">
        <w:rPr>
          <w:lang w:val="en-PH"/>
        </w:rPr>
        <w:noBreakHyphen/>
      </w:r>
      <w:r w:rsidRPr="00FA21D1">
        <w:rPr>
          <w:lang w:val="en-PH"/>
        </w:rPr>
        <w:t>party notification program to allow a residential member to designate a third party to be notified if the electric service is scheduled for termination.</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8BD" w:rsidRPr="00FA21D1">
        <w:rPr>
          <w:lang w:val="en-PH"/>
        </w:rPr>
        <w:t xml:space="preserve">: 2006 Act No. 313, </w:t>
      </w:r>
      <w:r w:rsidRPr="00FA21D1">
        <w:rPr>
          <w:lang w:val="en-PH"/>
        </w:rPr>
        <w:t xml:space="preserve">Section </w:t>
      </w:r>
      <w:r w:rsidR="008D38BD" w:rsidRPr="00FA21D1">
        <w:rPr>
          <w:lang w:val="en-PH"/>
        </w:rPr>
        <w:t>3, eff June 1, 2006.</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1440.</w:t>
      </w:r>
      <w:r w:rsidR="008D38BD" w:rsidRPr="00FA21D1">
        <w:rPr>
          <w:lang w:val="en-PH"/>
        </w:rPr>
        <w:t xml:space="preserve"> Disconnection when public safety emergency exists.</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Notwithstanding another provision of this article, an electric cooperative may disconnect a member when it is determined that a public safety emergency exists.</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38BD" w:rsidRPr="00FA21D1">
        <w:rPr>
          <w:lang w:val="en-PH"/>
        </w:rPr>
        <w:t xml:space="preserve">: 2006 Act No. 313, </w:t>
      </w:r>
      <w:r w:rsidRPr="00FA21D1">
        <w:rPr>
          <w:lang w:val="en-PH"/>
        </w:rPr>
        <w:t xml:space="preserve">Section </w:t>
      </w:r>
      <w:r w:rsidR="008D38BD" w:rsidRPr="00FA21D1">
        <w:rPr>
          <w:lang w:val="en-PH"/>
        </w:rPr>
        <w:t>3, eff June 1, 2006.</w:t>
      </w:r>
    </w:p>
    <w:p w:rsidR="00FA21D1" w:rsidRP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b/>
          <w:lang w:val="en-PH"/>
        </w:rPr>
        <w:t xml:space="preserve">SECTION </w:t>
      </w:r>
      <w:r w:rsidR="008D38BD" w:rsidRPr="00FA21D1">
        <w:rPr>
          <w:b/>
          <w:lang w:val="en-PH"/>
        </w:rPr>
        <w:t>33</w:t>
      </w:r>
      <w:r w:rsidRPr="00FA21D1">
        <w:rPr>
          <w:b/>
          <w:lang w:val="en-PH"/>
        </w:rPr>
        <w:noBreakHyphen/>
      </w:r>
      <w:r w:rsidR="008D38BD" w:rsidRPr="00FA21D1">
        <w:rPr>
          <w:b/>
          <w:lang w:val="en-PH"/>
        </w:rPr>
        <w:t>49</w:t>
      </w:r>
      <w:r w:rsidRPr="00FA21D1">
        <w:rPr>
          <w:b/>
          <w:lang w:val="en-PH"/>
        </w:rPr>
        <w:noBreakHyphen/>
      </w:r>
      <w:r w:rsidR="008D38BD" w:rsidRPr="00FA21D1">
        <w:rPr>
          <w:b/>
          <w:lang w:val="en-PH"/>
        </w:rPr>
        <w:t>1450.</w:t>
      </w:r>
      <w:r w:rsidR="008D38BD" w:rsidRPr="00FA21D1">
        <w:rPr>
          <w:lang w:val="en-PH"/>
        </w:rPr>
        <w:t xml:space="preserve"> Private right of action; duty of care.</w:t>
      </w:r>
    </w:p>
    <w:p w:rsidR="00FA21D1" w:rsidRDefault="008D38BD"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1D1">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1D1" w:rsidRDefault="00FA21D1"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8BD" w:rsidRPr="00FA21D1">
        <w:rPr>
          <w:lang w:val="en-PH"/>
        </w:rPr>
        <w:t xml:space="preserve">: 2006 Act No. 313, </w:t>
      </w:r>
      <w:r w:rsidRPr="00FA21D1">
        <w:rPr>
          <w:lang w:val="en-PH"/>
        </w:rPr>
        <w:t xml:space="preserve">Section </w:t>
      </w:r>
      <w:r w:rsidR="008D38BD" w:rsidRPr="00FA21D1">
        <w:rPr>
          <w:lang w:val="en-PH"/>
        </w:rPr>
        <w:t>3, eff June 1, 2006.</w:t>
      </w:r>
    </w:p>
    <w:p w:rsidR="00F25049" w:rsidRPr="00FA21D1" w:rsidRDefault="00F25049" w:rsidP="00FA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21D1" w:rsidSect="00FA21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D1" w:rsidRDefault="00FA21D1" w:rsidP="00FA21D1">
      <w:r>
        <w:separator/>
      </w:r>
    </w:p>
  </w:endnote>
  <w:endnote w:type="continuationSeparator" w:id="0">
    <w:p w:rsidR="00FA21D1" w:rsidRDefault="00FA21D1" w:rsidP="00FA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1" w:rsidRPr="00FA21D1" w:rsidRDefault="00FA21D1" w:rsidP="00FA2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1" w:rsidRPr="00FA21D1" w:rsidRDefault="00FA21D1" w:rsidP="00FA2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1" w:rsidRPr="00FA21D1" w:rsidRDefault="00FA21D1" w:rsidP="00FA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D1" w:rsidRDefault="00FA21D1" w:rsidP="00FA21D1">
      <w:r>
        <w:separator/>
      </w:r>
    </w:p>
  </w:footnote>
  <w:footnote w:type="continuationSeparator" w:id="0">
    <w:p w:rsidR="00FA21D1" w:rsidRDefault="00FA21D1" w:rsidP="00FA2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1" w:rsidRPr="00FA21D1" w:rsidRDefault="00FA21D1" w:rsidP="00FA2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1" w:rsidRPr="00FA21D1" w:rsidRDefault="00FA21D1" w:rsidP="00FA2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D1" w:rsidRPr="00FA21D1" w:rsidRDefault="00FA21D1" w:rsidP="00FA2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BD"/>
    <w:rsid w:val="008D38BD"/>
    <w:rsid w:val="00F25049"/>
    <w:rsid w:val="00FA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58BA3-BB9F-4362-BF9C-EF8B6C38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8BD"/>
    <w:rPr>
      <w:rFonts w:ascii="Courier New" w:eastAsiaTheme="minorEastAsia" w:hAnsi="Courier New" w:cs="Courier New"/>
      <w:sz w:val="20"/>
      <w:szCs w:val="20"/>
    </w:rPr>
  </w:style>
  <w:style w:type="paragraph" w:styleId="Header">
    <w:name w:val="header"/>
    <w:basedOn w:val="Normal"/>
    <w:link w:val="HeaderChar"/>
    <w:uiPriority w:val="99"/>
    <w:unhideWhenUsed/>
    <w:rsid w:val="00FA21D1"/>
    <w:pPr>
      <w:tabs>
        <w:tab w:val="center" w:pos="4680"/>
        <w:tab w:val="right" w:pos="9360"/>
      </w:tabs>
    </w:pPr>
  </w:style>
  <w:style w:type="character" w:customStyle="1" w:styleId="HeaderChar">
    <w:name w:val="Header Char"/>
    <w:basedOn w:val="DefaultParagraphFont"/>
    <w:link w:val="Header"/>
    <w:uiPriority w:val="99"/>
    <w:rsid w:val="00FA21D1"/>
  </w:style>
  <w:style w:type="paragraph" w:styleId="Footer">
    <w:name w:val="footer"/>
    <w:basedOn w:val="Normal"/>
    <w:link w:val="FooterChar"/>
    <w:uiPriority w:val="99"/>
    <w:unhideWhenUsed/>
    <w:rsid w:val="00FA21D1"/>
    <w:pPr>
      <w:tabs>
        <w:tab w:val="center" w:pos="4680"/>
        <w:tab w:val="right" w:pos="9360"/>
      </w:tabs>
    </w:pPr>
  </w:style>
  <w:style w:type="character" w:customStyle="1" w:styleId="FooterChar">
    <w:name w:val="Footer Char"/>
    <w:basedOn w:val="DefaultParagraphFont"/>
    <w:link w:val="Footer"/>
    <w:uiPriority w:val="99"/>
    <w:rsid w:val="00FA2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53</Pages>
  <Words>17261</Words>
  <Characters>98388</Characters>
  <Application>Microsoft Office Word</Application>
  <DocSecurity>0</DocSecurity>
  <Lines>819</Lines>
  <Paragraphs>230</Paragraphs>
  <ScaleCrop>false</ScaleCrop>
  <Company>Legislative Services Agency (LSA)</Company>
  <LinksUpToDate>false</LinksUpToDate>
  <CharactersWithSpaces>115419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