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2B96">
        <w:rPr>
          <w:lang w:val="en-PH"/>
        </w:rPr>
        <w:t>CHAPTER 43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2B96">
        <w:rPr>
          <w:lang w:val="en-PH"/>
        </w:rPr>
        <w:t>Insurance Producers and Agencies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38E6" w:rsidRPr="00CF2B96">
        <w:rPr>
          <w:lang w:val="en-PH"/>
        </w:rPr>
        <w:t xml:space="preserve"> 1</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2B96">
        <w:rPr>
          <w:lang w:val="en-PH"/>
        </w:rPr>
        <w:t>General Provisions</w:t>
      </w:r>
      <w:bookmarkStart w:id="0" w:name="_GoBack"/>
      <w:bookmarkEnd w:id="0"/>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10.</w:t>
      </w:r>
      <w:r w:rsidR="005038E6" w:rsidRPr="00CF2B96">
        <w:rPr>
          <w:lang w:val="en-PH"/>
        </w:rPr>
        <w:t xml:space="preserve"> Persons considered producers of insurers; excess and surplus lines brokers; using assumed name.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 person who:</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sells, solicits, or negotiates insurance on behalf of an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takes or transmits other than for himself an application for insurance or a policy of insurance to or from an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advertises or otherwise gives notice that he will receive or transmit insurance applications or policies;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receives or delivers a policy of insurance of an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(5) receives, collects, or transmits any premium of insurance;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CF2B96" w:rsidRPr="00CF2B96">
        <w:rPr>
          <w:lang w:val="en-PH"/>
        </w:rPr>
        <w:noBreakHyphen/>
      </w:r>
      <w:r w:rsidRPr="00CF2B96">
        <w:rPr>
          <w:lang w:val="en-PH"/>
        </w:rPr>
        <w:t>43</w:t>
      </w:r>
      <w:r w:rsidR="00CF2B96" w:rsidRPr="00CF2B96">
        <w:rPr>
          <w:lang w:val="en-PH"/>
        </w:rPr>
        <w:noBreakHyphen/>
      </w:r>
      <w:r w:rsidRPr="00CF2B96">
        <w:rPr>
          <w:lang w:val="en-PH"/>
        </w:rPr>
        <w:t>20.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This chapter does not apply to excess and surplus lines brokers licensed pursuant to Section 38</w:t>
      </w:r>
      <w:r w:rsidR="00CF2B96" w:rsidRPr="00CF2B96">
        <w:rPr>
          <w:lang w:val="en-PH"/>
        </w:rPr>
        <w:noBreakHyphen/>
      </w:r>
      <w:r w:rsidRPr="00CF2B96">
        <w:rPr>
          <w:lang w:val="en-PH"/>
        </w:rPr>
        <w:t>45</w:t>
      </w:r>
      <w:r w:rsidR="00CF2B96" w:rsidRPr="00CF2B96">
        <w:rPr>
          <w:lang w:val="en-PH"/>
        </w:rPr>
        <w:noBreakHyphen/>
      </w:r>
      <w:r w:rsidRPr="00CF2B96">
        <w:rPr>
          <w:lang w:val="en-PH"/>
        </w:rPr>
        <w:t>30 except as provided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70.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An insurance producer doing business under any name other than the producer</w:t>
      </w:r>
      <w:r w:rsidR="00CF2B96" w:rsidRPr="00CF2B96">
        <w:rPr>
          <w:lang w:val="en-PH"/>
        </w:rPr>
        <w:t>’</w:t>
      </w:r>
      <w:r w:rsidRPr="00CF2B96">
        <w:rPr>
          <w:lang w:val="en-PH"/>
        </w:rPr>
        <w:t>s legal name is required to notify the director or his designee prior to using the assumed name.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651;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651]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10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10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233;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233] and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15 [1986 Act No. 518, </w:t>
      </w:r>
      <w:r w:rsidRPr="00CF2B96">
        <w:rPr>
          <w:lang w:val="en-PH"/>
        </w:rPr>
        <w:t xml:space="preserve">Section </w:t>
      </w:r>
      <w:r w:rsidR="005038E6" w:rsidRPr="00CF2B96">
        <w:rPr>
          <w:lang w:val="en-PH"/>
        </w:rPr>
        <w:t xml:space="preserve">2]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10 by 1987 Act No. 155, </w:t>
      </w:r>
      <w:r w:rsidRPr="00CF2B96">
        <w:rPr>
          <w:lang w:val="en-PH"/>
        </w:rPr>
        <w:t xml:space="preserve">Section </w:t>
      </w:r>
      <w:r w:rsidR="005038E6" w:rsidRPr="00CF2B96">
        <w:rPr>
          <w:lang w:val="en-PH"/>
        </w:rPr>
        <w:t xml:space="preserve">1; 1988 Act No. 371,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 xml:space="preserve">2, eff January 31, 2003; 2003 Act No. 73, </w:t>
      </w:r>
      <w:r w:rsidRPr="00CF2B96">
        <w:rPr>
          <w:lang w:val="en-PH"/>
        </w:rPr>
        <w:t xml:space="preserve">Section </w:t>
      </w:r>
      <w:r w:rsidR="005038E6" w:rsidRPr="00CF2B96">
        <w:rPr>
          <w:lang w:val="en-PH"/>
        </w:rPr>
        <w:t>6, eff June 25,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Licensing, long term care insurance, see S.C. Code of Regulations R. 69</w:t>
      </w:r>
      <w:r w:rsidR="00CF2B96" w:rsidRPr="00CF2B96">
        <w:rPr>
          <w:lang w:val="en-PH"/>
        </w:rPr>
        <w:noBreakHyphen/>
      </w:r>
      <w:r w:rsidRPr="00CF2B96">
        <w:rPr>
          <w:lang w:val="en-PH"/>
        </w:rPr>
        <w:t xml:space="preserve">44 </w:t>
      </w:r>
      <w:r w:rsidR="00CF2B96" w:rsidRPr="00CF2B96">
        <w:rPr>
          <w:lang w:val="en-PH"/>
        </w:rPr>
        <w:t xml:space="preserve">Section </w:t>
      </w:r>
      <w:r w:rsidRPr="00CF2B96">
        <w:rPr>
          <w:lang w:val="en-PH"/>
        </w:rPr>
        <w:t>16.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Requirement that persons soliciting, negotiating, or procuring insurance from a risk retention group, or for a purchasing group, be licensed in accordance with Chapters 43 or 45 of this Title,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87</w:t>
      </w:r>
      <w:r w:rsidR="00CF2B96" w:rsidRPr="00CF2B96">
        <w:rPr>
          <w:lang w:val="en-PH"/>
        </w:rPr>
        <w:noBreakHyphen/>
      </w:r>
      <w:r w:rsidRPr="00CF2B96">
        <w:rPr>
          <w:lang w:val="en-PH"/>
        </w:rPr>
        <w:t>120.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Suitability in annuity transactions, see S.C. Code of Regulations R. 69</w:t>
      </w:r>
      <w:r w:rsidR="00CF2B96" w:rsidRPr="00CF2B96">
        <w:rPr>
          <w:lang w:val="en-PH"/>
        </w:rPr>
        <w:noBreakHyphen/>
      </w:r>
      <w:r w:rsidRPr="00CF2B96">
        <w:rPr>
          <w:lang w:val="en-PH"/>
        </w:rPr>
        <w:t>29.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1605, 1626, 1628.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260 to 268, 2336 to 2337, 2340 to 2341.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LAW REVIEW AND JOURNAL COMMENTARIES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Annual Survey of South Carolina: Insurance Law—Automobile Insurers</w:t>
      </w:r>
      <w:r w:rsidR="00CF2B96" w:rsidRPr="00CF2B96">
        <w:rPr>
          <w:lang w:val="en-PH"/>
        </w:rPr>
        <w:t>’</w:t>
      </w:r>
      <w:r w:rsidRPr="00CF2B96">
        <w:rPr>
          <w:lang w:val="en-PH"/>
        </w:rPr>
        <w:t xml:space="preserve"> Right to Cancel Contracts with Independent Agencies. 31 S.C. L. Rev. 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The South Carolina Unauthorized Insurers Act—Problems and Possibilities. 17 S.C. L. Rev. 717.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Attorney General</w:t>
      </w:r>
      <w:r w:rsidR="00CF2B96" w:rsidRPr="00CF2B96">
        <w:rPr>
          <w:lang w:val="en-PH"/>
        </w:rPr>
        <w:t>’</w:t>
      </w:r>
      <w:r w:rsidRPr="00CF2B96">
        <w:rPr>
          <w:lang w:val="en-PH"/>
        </w:rPr>
        <w:t>s Opinions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The holding of the South Carolina Supreme Court in Allstate Insurance Company v. Smoak, 256 S.C. 382, 182 S.E.2d 749, (1971), does not abrogate statutory law which would prohibit an agent, who is not licensed with an admitted carrier, from </w:t>
      </w:r>
      <w:r w:rsidR="00CF2B96" w:rsidRPr="00CF2B96">
        <w:rPr>
          <w:lang w:val="en-PH"/>
        </w:rPr>
        <w:t>“</w:t>
      </w:r>
      <w:r w:rsidRPr="00CF2B96">
        <w:rPr>
          <w:lang w:val="en-PH"/>
        </w:rPr>
        <w:t>dealing</w:t>
      </w:r>
      <w:r w:rsidR="00CF2B96" w:rsidRPr="00CF2B96">
        <w:rPr>
          <w:lang w:val="en-PH"/>
        </w:rPr>
        <w:t>”</w:t>
      </w:r>
      <w:r w:rsidRPr="00CF2B96">
        <w:rPr>
          <w:lang w:val="en-PH"/>
        </w:rPr>
        <w:t xml:space="preserve"> with that carrier through an excess and surplus lines wholesaler, if, by such dealings, the agent engages in any of the activities described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10. S.C. Op.Atty.Gen. (Nov. 3, 1989) 1989 WL 508604.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lastRenderedPageBreak/>
        <w:t>A broker, who does not come within any of the exemptions set forth in Section 38</w:t>
      </w:r>
      <w:r w:rsidR="00CF2B96" w:rsidRPr="00CF2B96">
        <w:rPr>
          <w:lang w:val="en-PH"/>
        </w:rPr>
        <w:noBreakHyphen/>
      </w:r>
      <w:r w:rsidRPr="00CF2B96">
        <w:rPr>
          <w:lang w:val="en-PH"/>
        </w:rPr>
        <w:t>43</w:t>
      </w:r>
      <w:r w:rsidR="00CF2B96" w:rsidRPr="00CF2B96">
        <w:rPr>
          <w:lang w:val="en-PH"/>
        </w:rPr>
        <w:noBreakHyphen/>
      </w:r>
      <w:r w:rsidRPr="00CF2B96">
        <w:rPr>
          <w:lang w:val="en-PH"/>
        </w:rPr>
        <w:t>20, is prohibited from performing any of the acts described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10, unless he is a licensed agent for the insurer for which the act is done or the risk is taken. S.C. Op.Atty.Gen. (Oct. 12, 1989) 1989 WL 508599.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It would be unlawful for an agent, who is not licensed for the insurer with which business is placed, to perform any of the acts enumerated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10 with respect to the business placed with that insurer. S.C. Op.Atty.Gen. (Oct. 12, 1989) 1989 WL 508599.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NOTES OF DECISIONS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 general 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Admissibility of evidence 5</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Agency 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Brokers 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Estoppel 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Questions of fact 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Sufficiency of evidence 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1. In general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233 encompassed two classes of persons: employees of insurance companies and those acting at the instance or request of such insurance company. Allstate Ins. Co. v. Smoak (S.C. 1971) 256 S.C. 382, 182 S.E.2d 749.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2. Agency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233 did not prohibit insurance companies who necessarily had to transact their business through agents from limiting or restricting the power of such agents. Cauthen v Metropolitan Life Ins. Co. (1939) 189 SC 356, 1 SE2d 147. Allstate Ins. Co. v Smoak (1971) 256 SC 382, 182 SE2d 749.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Where defendant insurance company</w:t>
      </w:r>
      <w:r w:rsidR="00CF2B96" w:rsidRPr="00CF2B96">
        <w:rPr>
          <w:lang w:val="en-PH"/>
        </w:rPr>
        <w:t>’</w:t>
      </w:r>
      <w:r w:rsidRPr="00CF2B96">
        <w:rPr>
          <w:lang w:val="en-PH"/>
        </w:rPr>
        <w:t>s agent permitted the plaintiff to sign an application without telling him how he had misrepresented in the application the information plaintiff and his wife had given him, and then fraudulently assured plaintiff and his wife that the policy of insurance would cover the expenses of a pending operation, and then and there collected from the plaintiff a premium for the defendant insurance company, the agent in all his actions and representations was acting in the scope and course of his employment as an agent of the defendant (decided under former law). Fudge v. Physicians Ins. Co., 1954, 125 F.Supp. 653.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If individual becomes agent of insurer through operation of statute governing persons considered agents of insurers, extent of authority of statutory agent must still be determined; not every statutory agent is general or unlimited agent. Hiott v. Guaranty Nat. Ins. Co. (S.C.App. 1997) 329 S.C. 522, 496 S.E.2d 417. Insurance 1633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agency was found to be agent of insurance company where facts presented could have served as basis for jury to have found agency relationship based on certain actions taken by insurance agency at insurance company</w:t>
      </w:r>
      <w:r w:rsidR="00CF2B96" w:rsidRPr="00CF2B96">
        <w:rPr>
          <w:lang w:val="en-PH"/>
        </w:rPr>
        <w:t>’</w:t>
      </w:r>
      <w:r w:rsidRPr="00CF2B96">
        <w:rPr>
          <w:lang w:val="en-PH"/>
        </w:rPr>
        <w:t>s request. Republic Textile Equipment Co. of South Carolina, Inc. v. Aetna Ins. Co. (S.C.App. 1987) 293 S.C. 381, 360 S.E.2d 540.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An employer that deducted life insurance premiums from its employee</w:t>
      </w:r>
      <w:r w:rsidR="00CF2B96" w:rsidRPr="00CF2B96">
        <w:rPr>
          <w:lang w:val="en-PH"/>
        </w:rPr>
        <w:t>’</w:t>
      </w:r>
      <w:r w:rsidRPr="00CF2B96">
        <w:rPr>
          <w:lang w:val="en-PH"/>
        </w:rPr>
        <w:t>s pay check was the agent of the insurance company, so that the knowledge and acts of the employer were those of the insurer (decided under former law). Jost v. Equitable Life Assur. Soc. of U. S. (S.C. 1978) 271 S.C. 492, 248 S.E.2d 778.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While under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233, a person may have become the insurance company</w:t>
      </w:r>
      <w:r w:rsidR="00CF2B96" w:rsidRPr="00CF2B96">
        <w:rPr>
          <w:lang w:val="en-PH"/>
        </w:rPr>
        <w:t>’</w:t>
      </w:r>
      <w:r w:rsidRPr="00CF2B96">
        <w:rPr>
          <w:lang w:val="en-PH"/>
        </w:rPr>
        <w:t>s agent for certain purposes, the extent of that agency authority was a question of fact for the jury. Allstate Ins. Co. v. Smoak (S.C. 1971) 256 S.C. 382, 182 S.E.2d 749.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The employer</w:t>
      </w:r>
      <w:r w:rsidR="00CF2B96" w:rsidRPr="00CF2B96">
        <w:rPr>
          <w:lang w:val="en-PH"/>
        </w:rPr>
        <w:noBreakHyphen/>
      </w:r>
      <w:r w:rsidRPr="00CF2B96">
        <w:rPr>
          <w:lang w:val="en-PH"/>
        </w:rPr>
        <w:t xml:space="preserve">policyholder of a group insurance policy and its office manager were both agents of the insurer, as a matter of law, by virtue of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233, in that they transmitted applications for insurance and collected premiums for the insurer. Weeks v. Pilot Life Ins. Co. (S.C. 1971) 256 S.C. 81, 180 S.E.2d 875.</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agent who, although not licensed by or for insurer, solicited policy using insurer</w:t>
      </w:r>
      <w:r w:rsidR="00CF2B96" w:rsidRPr="00CF2B96">
        <w:rPr>
          <w:lang w:val="en-PH"/>
        </w:rPr>
        <w:t>’</w:t>
      </w:r>
      <w:r w:rsidRPr="00CF2B96">
        <w:rPr>
          <w:lang w:val="en-PH"/>
        </w:rPr>
        <w:t>s forms and delivered application to insurer and policy to insured, collecting premiums and transmitting them to insured, was agent of insurer rather than of insured. Hann v. Carolina Cas. Ins. Co. (S.C. 1969) 252 S.C. 518, 167 S.E.2d 420.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lastRenderedPageBreak/>
        <w:t xml:space="preserve">It is true that agency may not be established solely by the declarations and conduct of the alleged agent, but such declarations and conduct are admissible as circumstances in connection with other evidence tending </w:t>
      </w:r>
      <w:r w:rsidRPr="00CF2B96">
        <w:rPr>
          <w:lang w:val="en-PH"/>
        </w:rPr>
        <w:lastRenderedPageBreak/>
        <w:t>to establish the agency (decided under former law). Fuller v. Eastern Fire &amp; Cas. Ins. Co. (S.C. 1962) 240 S.C. 75, 124 S.E.2d 602. Principal And Agent 22(2); Principal And Agent 23(1)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 action for damages on the bond of a contractor for failure to complete a building, admitting a letter, written in reply to the plaintiff</w:t>
      </w:r>
      <w:r w:rsidR="00CF2B96" w:rsidRPr="00CF2B96">
        <w:rPr>
          <w:lang w:val="en-PH"/>
        </w:rPr>
        <w:t>’</w:t>
      </w:r>
      <w:r w:rsidRPr="00CF2B96">
        <w:rPr>
          <w:lang w:val="en-PH"/>
        </w:rPr>
        <w:t xml:space="preserve">s letter to his uncle with reference to the bond covering the building contract, was not erroneous, since under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233 the uncle in procuring the bond was the agent of the surety company and not of the plaintiff. Simon v. Aetna Cas. &amp; Sur. Co. (S.C. 1929) 151 S.C. 44, 148 S.E. 648.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Notwithstanding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233, the act of an insurer</w:t>
      </w:r>
      <w:r w:rsidR="00CF2B96" w:rsidRPr="00CF2B96">
        <w:rPr>
          <w:lang w:val="en-PH"/>
        </w:rPr>
        <w:t>’</w:t>
      </w:r>
      <w:r w:rsidRPr="00CF2B96">
        <w:rPr>
          <w:lang w:val="en-PH"/>
        </w:rPr>
        <w:t>s soliciting agent in receiving and receipting a premium on a policy after it had lapsed for nonpayment of such premium, did not prejudice the right of the insurer to insist on the forfeiture, where the agent, to the knowledge of the insured and the beneficiary, had no authority, real or apparent, to receive the premium, and the application and policy provided for payment of the premium on delivery of a receipt signed by specified officers, and provided that the agent taking the application had no authority to make, modify, or discharge contracts or waive any of the company</w:t>
      </w:r>
      <w:r w:rsidR="00CF2B96" w:rsidRPr="00CF2B96">
        <w:rPr>
          <w:lang w:val="en-PH"/>
        </w:rPr>
        <w:t>’</w:t>
      </w:r>
      <w:r w:rsidRPr="00CF2B96">
        <w:rPr>
          <w:lang w:val="en-PH"/>
        </w:rPr>
        <w:t>s rights or requirements, since the statute did not restrict the power of insurance companies to place reasonable limits upon the authority of their agents (decided under former law). Rabb v. New York Life Ins. Co. (S.C. 1917) 108 S.C. 137, 93 S.E. 711.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Where an agent of an insurance company issued a policy having knowledge that another company, of which he was also agent, had a policy on the same goods, issued by his predecessor, his knowledge would be imputed to the latter company, and on its failure to cancel the policy, tended to show waiver of a provision prohibiting other insurance (decided under former law). L.T. Madden &amp; Co. v. Phoenix Assur. Co. (S.C. 1904) 70 S.C. 295, 49 S.E. 855. Insurance 3091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An agent of a company who takes an application for insurance, receives the premiums, delivers the policy, notifies the company of the loss, and inspects the ruins with the adjuster, is an agent whose knowledge of a forfeiture of the policy is imputable to the insurer (decided under former law). Norris v. Hartford Fire Ins. Co. (S.C. 1900) 57 S.C. 358, 35 S.E. 572.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3. Brokers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Under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 xml:space="preserve">233 an insurance agent, who, because he cannot write a policy in his own company, </w:t>
      </w:r>
      <w:r w:rsidR="00CF2B96" w:rsidRPr="00CF2B96">
        <w:rPr>
          <w:lang w:val="en-PH"/>
        </w:rPr>
        <w:t>“</w:t>
      </w:r>
      <w:r w:rsidRPr="00CF2B96">
        <w:rPr>
          <w:lang w:val="en-PH"/>
        </w:rPr>
        <w:t>brokers</w:t>
      </w:r>
      <w:r w:rsidR="00CF2B96" w:rsidRPr="00CF2B96">
        <w:rPr>
          <w:lang w:val="en-PH"/>
        </w:rPr>
        <w:t>”</w:t>
      </w:r>
      <w:r w:rsidRPr="00CF2B96">
        <w:rPr>
          <w:lang w:val="en-PH"/>
        </w:rPr>
        <w:t xml:space="preserve"> it to the agent of another company, is the agent of such other company, and his knowledge is imputable to it. Maryland Casualty Co. v Gaffney Mfg. Co. (1913) 93 SC 406, 76 SE 1089. Bost v Bankers Fire &amp; Marine Ins. Co. (1963) 242 SC 274, 130 SE2d 907.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Under South Carolina law, an </w:t>
      </w:r>
      <w:r w:rsidR="00CF2B96" w:rsidRPr="00CF2B96">
        <w:rPr>
          <w:lang w:val="en-PH"/>
        </w:rPr>
        <w:t>“</w:t>
      </w:r>
      <w:r w:rsidRPr="00CF2B96">
        <w:rPr>
          <w:lang w:val="en-PH"/>
        </w:rPr>
        <w:t>insurance broker</w:t>
      </w:r>
      <w:r w:rsidR="00CF2B96" w:rsidRPr="00CF2B96">
        <w:rPr>
          <w:lang w:val="en-PH"/>
        </w:rPr>
        <w:t>”</w:t>
      </w:r>
      <w:r w:rsidRPr="00CF2B96">
        <w:rPr>
          <w:lang w:val="en-PH"/>
        </w:rPr>
        <w:t xml:space="preserve"> represents people seeking insurance, while an </w:t>
      </w:r>
      <w:r w:rsidR="00CF2B96" w:rsidRPr="00CF2B96">
        <w:rPr>
          <w:lang w:val="en-PH"/>
        </w:rPr>
        <w:t>“</w:t>
      </w:r>
      <w:r w:rsidRPr="00CF2B96">
        <w:rPr>
          <w:lang w:val="en-PH"/>
        </w:rPr>
        <w:t>insurance agent</w:t>
      </w:r>
      <w:r w:rsidR="00CF2B96" w:rsidRPr="00CF2B96">
        <w:rPr>
          <w:lang w:val="en-PH"/>
        </w:rPr>
        <w:t>”</w:t>
      </w:r>
      <w:r w:rsidRPr="00CF2B96">
        <w:rPr>
          <w:lang w:val="en-PH"/>
        </w:rPr>
        <w:t xml:space="preserve"> represents the insurance company. Gunnells v. Healthplan Services, Inc. (C.A.4 (S.C.) 2003) 348 F.3d 417, certiorari denied 124 S.Ct. 2837, 542 U.S. 915, 159 L.Ed.2d 287. Insurance 1606; Insurance 1609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broker, who is agent of insured, cannot be converted by statute into agent of insurer without evidence creating inference that he was acting at instance or request of insurer. Hiott v. Guaranty Nat. Ins. Co. (S.C.App. 1997) 329 S.C. 522, 496 S.E.2d 417. Insurance 1609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Generally, insurance broker is agent of insured, not insurer, and mere fact that he receives commission from insurer for placing insurance does not change his character as agent of insured. Hiott v. Guaranty Nat. Ins. Co. (S.C.App. 1997) 329 S.C. 522, 496 S.E.2d 417. Insurance 1609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A broker is ordinarily one who acts as a middleman between the insured and insurer and who solicits insurance from the public under no employment from any special company, but having secured an order, </w:t>
      </w:r>
      <w:r w:rsidRPr="00CF2B96">
        <w:rPr>
          <w:lang w:val="en-PH"/>
        </w:rPr>
        <w:lastRenderedPageBreak/>
        <w:t>either places the insurance with a company selected by the insured or with a company selected by the broker himself. Allstate Ins. Co. v. Smoak (S.C. 1971) 256 S.C. 382, 182 S.E.2d 749. Insurance 1609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Where one has no agency license with the insurer, and is requested by the insured to place the business, he is a broker. Allstate Ins. Co. v. Smoak (S.C. 1971) 256 S.C. 382, 182 S.E.2d 749.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 broker is ordinarily employed by a person seeking insurance, and when so employed, is to be distinguished from the ordinary insurance agent who is employed by an insurance company to solicit and write insurance in the company. Allstate Ins. Co. v. Smoak (S.C. 1971) 256 S.C. 382, 182 S.E.2d 749.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 broker acting for the insured has no authority to bind the insurer. Allstate Ins. Co. v. Smoak (S.C. 1971) 256 S.C. 382, 182 S.E.2d 749.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An insurance broker, who is the agent of the insured, cannot be converted by reason of this section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233] into an agent of the insurer without evidence creating an inference that he was acting at the instance or request of the company. Allstate Ins. Co. v. Smoak (S.C. 1971) 256 S.C. 382, 182 S.E.2d 749. Insurance 1607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4. Estoppel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premium finance company was estopped from denying that insurance agent was its agent for collection of payments on insured</w:t>
      </w:r>
      <w:r w:rsidR="00CF2B96" w:rsidRPr="00CF2B96">
        <w:rPr>
          <w:lang w:val="en-PH"/>
        </w:rPr>
        <w:t>’</w:t>
      </w:r>
      <w:r w:rsidRPr="00CF2B96">
        <w:rPr>
          <w:lang w:val="en-PH"/>
        </w:rPr>
        <w:t>s finance contract where agent solicited business at company</w:t>
      </w:r>
      <w:r w:rsidR="00CF2B96" w:rsidRPr="00CF2B96">
        <w:rPr>
          <w:lang w:val="en-PH"/>
        </w:rPr>
        <w:t>’</w:t>
      </w:r>
      <w:r w:rsidRPr="00CF2B96">
        <w:rPr>
          <w:lang w:val="en-PH"/>
        </w:rPr>
        <w:t>s request and collected installments on insured</w:t>
      </w:r>
      <w:r w:rsidR="00CF2B96" w:rsidRPr="00CF2B96">
        <w:rPr>
          <w:lang w:val="en-PH"/>
        </w:rPr>
        <w:t>’</w:t>
      </w:r>
      <w:r w:rsidRPr="00CF2B96">
        <w:rPr>
          <w:lang w:val="en-PH"/>
        </w:rPr>
        <w:t>s contract with company</w:t>
      </w:r>
      <w:r w:rsidR="00CF2B96" w:rsidRPr="00CF2B96">
        <w:rPr>
          <w:lang w:val="en-PH"/>
        </w:rPr>
        <w:t>’</w:t>
      </w:r>
      <w:r w:rsidRPr="00CF2B96">
        <w:rPr>
          <w:lang w:val="en-PH"/>
        </w:rPr>
        <w:t>s full knowledge. Maryland Cas. Co. v. Conner, 1961, 200 F.Supp. 647.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5. Admissibility of evidence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The statements and conduct of a local agent are admissible against the insurer on the issue of waiver (decided under former law). Whaley v. Guardian Fire Ins. Co. (S.C. 1923) 124 S.C. 173, 117 S.E. 209. Insurance 3130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6. Questions of fact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Extent of authority of statutory agent of insurer is question of fact for factfinder. Hiott v. Guaranty Nat. Ins. Co. (S.C.App. 1997) 329 S.C. 522, 496 S.E.2d 417. Insurance 1636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7. Sufficiency of evidence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Evidence did not support finding that insurance agency was agent of insurer, despite notice sent by premium service company which named agency as agent; notice did not identify for whom agency was agent, company had no authority to declare agency to be insurer</w:t>
      </w:r>
      <w:r w:rsidR="00CF2B96" w:rsidRPr="00CF2B96">
        <w:rPr>
          <w:lang w:val="en-PH"/>
        </w:rPr>
        <w:t>’</w:t>
      </w:r>
      <w:r w:rsidRPr="00CF2B96">
        <w:rPr>
          <w:lang w:val="en-PH"/>
        </w:rPr>
        <w:t>s agent, agency employee testified that agency was agent for insured, and record did not show that either insurer recognized agency as its agent, or that agency held itself out as insurer</w:t>
      </w:r>
      <w:r w:rsidR="00CF2B96" w:rsidRPr="00CF2B96">
        <w:rPr>
          <w:lang w:val="en-PH"/>
        </w:rPr>
        <w:t>’</w:t>
      </w:r>
      <w:r w:rsidRPr="00CF2B96">
        <w:rPr>
          <w:lang w:val="en-PH"/>
        </w:rPr>
        <w:t>s agent with knowledge. Hiott v. Guaranty Nat. Ins. Co. (S.C.App. 1997) 329 S.C. 522, 496 S.E.2d 417. Insurance 1606</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Finding of apparent authority to issue valid insurance policy was amply supported by evidence that equipment salesman and equipment dealer represented selves as authorized to write credit insurance, even though buyer financed equipment purchases through bank rather than International Harvester Credit Corporation, and where dealer had insurer</w:t>
      </w:r>
      <w:r w:rsidR="00CF2B96" w:rsidRPr="00CF2B96">
        <w:rPr>
          <w:lang w:val="en-PH"/>
        </w:rPr>
        <w:t>’</w:t>
      </w:r>
      <w:r w:rsidRPr="00CF2B96">
        <w:rPr>
          <w:lang w:val="en-PH"/>
        </w:rPr>
        <w:t>s certificates of insurance in its possession, collected premium from buyer, and later even mailed insurance certificates to buyer (decided under former law). Hutson v. Continental Assur. Co. (S.C. 1977) 269 S.C. 322, 237 S.E.2d 375.</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20.</w:t>
      </w:r>
      <w:r w:rsidR="005038E6" w:rsidRPr="00CF2B96">
        <w:rPr>
          <w:lang w:val="en-PH"/>
        </w:rPr>
        <w:t xml:space="preserve"> Producer</w:t>
      </w:r>
      <w:r w:rsidRPr="00CF2B96">
        <w:rPr>
          <w:lang w:val="en-PH"/>
        </w:rPr>
        <w:t>’</w:t>
      </w:r>
      <w:r w:rsidR="005038E6" w:rsidRPr="00CF2B96">
        <w:rPr>
          <w:lang w:val="en-PH"/>
        </w:rPr>
        <w:t>s license required; exceptions.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 person may not sell, solicit, or negotiate insurance in this State for any line or lines of insurance unless the person is licensed for that line of authority in accordance with this chapter.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No person may act as a producer for an insurer or for a fraternal benefit association unless a producer</w:t>
      </w:r>
      <w:r w:rsidR="00CF2B96" w:rsidRPr="00CF2B96">
        <w:rPr>
          <w:lang w:val="en-PH"/>
        </w:rPr>
        <w:t>’</w:t>
      </w:r>
      <w:r w:rsidRPr="00CF2B96">
        <w:rPr>
          <w:lang w:val="en-PH"/>
        </w:rPr>
        <w:t>s license has been issued to him by the director or his designee.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(C) Nothing in this chapter may be construed to require an insurer to obtain an insurance producer license. In this section, the term </w:t>
      </w:r>
      <w:r w:rsidR="00CF2B96" w:rsidRPr="00CF2B96">
        <w:rPr>
          <w:lang w:val="en-PH"/>
        </w:rPr>
        <w:t>“</w:t>
      </w:r>
      <w:r w:rsidRPr="00CF2B96">
        <w:rPr>
          <w:lang w:val="en-PH"/>
        </w:rPr>
        <w:t>insurer</w:t>
      </w:r>
      <w:r w:rsidR="00CF2B96" w:rsidRPr="00CF2B96">
        <w:rPr>
          <w:lang w:val="en-PH"/>
        </w:rPr>
        <w:t>”</w:t>
      </w:r>
      <w:r w:rsidRPr="00CF2B96">
        <w:rPr>
          <w:lang w:val="en-PH"/>
        </w:rPr>
        <w:t xml:space="preserve"> does not include an insurer</w:t>
      </w:r>
      <w:r w:rsidR="00CF2B96" w:rsidRPr="00CF2B96">
        <w:rPr>
          <w:lang w:val="en-PH"/>
        </w:rPr>
        <w:t>’</w:t>
      </w:r>
      <w:r w:rsidRPr="00CF2B96">
        <w:rPr>
          <w:lang w:val="en-PH"/>
        </w:rPr>
        <w:t>s officers, directors, employees, subsidiaries, or affiliates.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A license as an insurance producer is not required of the following:</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(a) the officer, director, or employee</w:t>
      </w:r>
      <w:r w:rsidR="00CF2B96" w:rsidRPr="00CF2B96">
        <w:rPr>
          <w:lang w:val="en-PH"/>
        </w:rPr>
        <w:t>’</w:t>
      </w:r>
      <w:r w:rsidRPr="00CF2B96">
        <w:rPr>
          <w:lang w:val="en-PH"/>
        </w:rPr>
        <w:t>s activities are executive, administrative, managerial, clerical or a combination of these, and are only indirectly related to the sale, solicitation, or negotiation of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(b) the officer, director, or employee</w:t>
      </w:r>
      <w:r w:rsidR="00CF2B96" w:rsidRPr="00CF2B96">
        <w:rPr>
          <w:lang w:val="en-PH"/>
        </w:rPr>
        <w:t>’</w:t>
      </w:r>
      <w:r w:rsidRPr="00CF2B96">
        <w:rPr>
          <w:lang w:val="en-PH"/>
        </w:rPr>
        <w:t>s function relates to underwriting, loss control, inspection or the processing, adjusting, investigating or settling of a claim on a contract of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(c) the officer, director, or employee is acting in the capacity of a special agent or agency supervisor assisting insurance producers where the person</w:t>
      </w:r>
      <w:r w:rsidR="00CF2B96" w:rsidRPr="00CF2B96">
        <w:rPr>
          <w:lang w:val="en-PH"/>
        </w:rPr>
        <w:t>’</w:t>
      </w:r>
      <w:r w:rsidRPr="00CF2B96">
        <w:rPr>
          <w:lang w:val="en-PH"/>
        </w:rPr>
        <w:t>s activities are limited to providing technical advice and assistance to licensed insurance producers and do not include the sale, solicitation or negotiation of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(d) an employee of a licensed producer who is under the producer</w:t>
      </w:r>
      <w:r w:rsidR="00CF2B96" w:rsidRPr="00CF2B96">
        <w:rPr>
          <w:lang w:val="en-PH"/>
        </w:rPr>
        <w:t>’</w:t>
      </w:r>
      <w:r w:rsidRPr="00CF2B96">
        <w:rPr>
          <w:lang w:val="en-PH"/>
        </w:rPr>
        <w:t>s direct supervision or an employee of a licensed insurer, who performs only clerical duties, and who is paid on an hourly or salary basis and not on a commission basis; or an agency office employee acting within the confines of the producer</w:t>
      </w:r>
      <w:r w:rsidR="00CF2B96" w:rsidRPr="00CF2B96">
        <w:rPr>
          <w:lang w:val="en-PH"/>
        </w:rPr>
        <w:t>’</w:t>
      </w:r>
      <w:r w:rsidRPr="00CF2B96">
        <w:rPr>
          <w:lang w:val="en-PH"/>
        </w:rPr>
        <w:t>s office, under the direction and supervision of the licensed producer and within the scope of the producer</w:t>
      </w:r>
      <w:r w:rsidR="00CF2B96" w:rsidRPr="00CF2B96">
        <w:rPr>
          <w:lang w:val="en-PH"/>
        </w:rPr>
        <w:t>’</w:t>
      </w:r>
      <w:r w:rsidRPr="00CF2B96">
        <w:rPr>
          <w:lang w:val="en-PH"/>
        </w:rPr>
        <w:t>s license, in the acceptance of request for insurance and payment of premiums and the performance of clerical, stenographic, and similar office duties;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CF2B96" w:rsidRPr="00CF2B96">
        <w:rPr>
          <w:lang w:val="en-PH"/>
        </w:rPr>
        <w:t>’</w:t>
      </w:r>
      <w:r w:rsidRPr="00CF2B96">
        <w:rPr>
          <w:lang w:val="en-PH"/>
        </w:rPr>
        <w:t>s or association</w:t>
      </w:r>
      <w:r w:rsidR="00CF2B96" w:rsidRPr="00CF2B96">
        <w:rPr>
          <w:lang w:val="en-PH"/>
        </w:rPr>
        <w:t>’</w:t>
      </w:r>
      <w:r w:rsidRPr="00CF2B96">
        <w:rPr>
          <w:lang w:val="en-PH"/>
        </w:rPr>
        <w:t>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(7) a salaried full</w:t>
      </w:r>
      <w:r w:rsidR="00CF2B96" w:rsidRPr="00CF2B96">
        <w:rPr>
          <w:lang w:val="en-PH"/>
        </w:rPr>
        <w:noBreakHyphen/>
      </w:r>
      <w:r w:rsidRPr="00CF2B96">
        <w:rPr>
          <w:lang w:val="en-PH"/>
        </w:rPr>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20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652;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652]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20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20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231; 1957 (50) 280;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231; 1972 (57) 2468]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20 by 1987 Act No. 155, </w:t>
      </w:r>
      <w:r w:rsidRPr="00CF2B96">
        <w:rPr>
          <w:lang w:val="en-PH"/>
        </w:rPr>
        <w:t xml:space="preserve">Section </w:t>
      </w:r>
      <w:r w:rsidR="005038E6" w:rsidRPr="00CF2B96">
        <w:rPr>
          <w:lang w:val="en-PH"/>
        </w:rPr>
        <w:t xml:space="preserve">1; 1988 Act No. 371, </w:t>
      </w:r>
      <w:r w:rsidRPr="00CF2B96">
        <w:rPr>
          <w:lang w:val="en-PH"/>
        </w:rPr>
        <w:t xml:space="preserve">Section </w:t>
      </w:r>
      <w:r w:rsidR="005038E6" w:rsidRPr="00CF2B96">
        <w:rPr>
          <w:lang w:val="en-PH"/>
        </w:rPr>
        <w:t xml:space="preserve">2; 1988 Act No. 471; 1989 Act No. 140, </w:t>
      </w:r>
      <w:r w:rsidRPr="00CF2B96">
        <w:rPr>
          <w:lang w:val="en-PH"/>
        </w:rPr>
        <w:t xml:space="preserve">Section </w:t>
      </w:r>
      <w:r w:rsidR="005038E6" w:rsidRPr="00CF2B96">
        <w:rPr>
          <w:lang w:val="en-PH"/>
        </w:rPr>
        <w:t xml:space="preserve">1; 1993 Act No. 181, </w:t>
      </w:r>
      <w:r w:rsidRPr="00CF2B96">
        <w:rPr>
          <w:lang w:val="en-PH"/>
        </w:rPr>
        <w:t xml:space="preserve">Section </w:t>
      </w:r>
      <w:r w:rsidR="005038E6" w:rsidRPr="00CF2B96">
        <w:rPr>
          <w:lang w:val="en-PH"/>
        </w:rPr>
        <w:t xml:space="preserve">655; 2002 Act No. 196, </w:t>
      </w:r>
      <w:r w:rsidRPr="00CF2B96">
        <w:rPr>
          <w:lang w:val="en-PH"/>
        </w:rPr>
        <w:t xml:space="preserve">Section </w:t>
      </w:r>
      <w:r w:rsidR="005038E6" w:rsidRPr="00CF2B96">
        <w:rPr>
          <w:lang w:val="en-PH"/>
        </w:rPr>
        <w:t xml:space="preserve">1, eff March 27, 2002; 2002 Act No. 323, </w:t>
      </w:r>
      <w:r w:rsidRPr="00CF2B96">
        <w:rPr>
          <w:lang w:val="en-PH"/>
        </w:rPr>
        <w:t xml:space="preserve">Section </w:t>
      </w:r>
      <w:r w:rsidR="005038E6" w:rsidRPr="00CF2B96">
        <w:rPr>
          <w:lang w:val="en-PH"/>
        </w:rPr>
        <w:t xml:space="preserve">2, eff January 31, 2003; 2008 Act No. 326, </w:t>
      </w:r>
      <w:r w:rsidRPr="00CF2B96">
        <w:rPr>
          <w:lang w:val="en-PH"/>
        </w:rPr>
        <w:t xml:space="preserve">Section </w:t>
      </w:r>
      <w:r w:rsidR="005038E6" w:rsidRPr="00CF2B96">
        <w:rPr>
          <w:lang w:val="en-PH"/>
        </w:rPr>
        <w:t>1, eff June 16, 2008.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Licensing, long term care insurance, see S.C. Code of Regulations R. 69</w:t>
      </w:r>
      <w:r w:rsidR="00CF2B96" w:rsidRPr="00CF2B96">
        <w:rPr>
          <w:lang w:val="en-PH"/>
        </w:rPr>
        <w:noBreakHyphen/>
      </w:r>
      <w:r w:rsidRPr="00CF2B96">
        <w:rPr>
          <w:lang w:val="en-PH"/>
        </w:rPr>
        <w:t xml:space="preserve">44 </w:t>
      </w:r>
      <w:r w:rsidR="00CF2B96" w:rsidRPr="00CF2B96">
        <w:rPr>
          <w:lang w:val="en-PH"/>
        </w:rPr>
        <w:t xml:space="preserve">Section </w:t>
      </w:r>
      <w:r w:rsidRPr="00CF2B96">
        <w:rPr>
          <w:lang w:val="en-PH"/>
        </w:rPr>
        <w:t>16.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Requirement that persons soliciting, negotiating, or procuring insurance from a risk retention group, or for a purchasing group, be licensed in accordance with Chapters 43 or 45 of this Title,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87</w:t>
      </w:r>
      <w:r w:rsidR="00CF2B96" w:rsidRPr="00CF2B96">
        <w:rPr>
          <w:lang w:val="en-PH"/>
        </w:rPr>
        <w:noBreakHyphen/>
      </w:r>
      <w:r w:rsidRPr="00CF2B96">
        <w:rPr>
          <w:lang w:val="en-PH"/>
        </w:rPr>
        <w:t>120.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138 to 139, 142.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Attorney General</w:t>
      </w:r>
      <w:r w:rsidR="00CF2B96" w:rsidRPr="00CF2B96">
        <w:rPr>
          <w:lang w:val="en-PH"/>
        </w:rPr>
        <w:t>’</w:t>
      </w:r>
      <w:r w:rsidRPr="00CF2B96">
        <w:rPr>
          <w:lang w:val="en-PH"/>
        </w:rPr>
        <w:t>s Opinions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 broker, who does not come within any of the exemptions set forth in Section 38</w:t>
      </w:r>
      <w:r w:rsidR="00CF2B96" w:rsidRPr="00CF2B96">
        <w:rPr>
          <w:lang w:val="en-PH"/>
        </w:rPr>
        <w:noBreakHyphen/>
      </w:r>
      <w:r w:rsidRPr="00CF2B96">
        <w:rPr>
          <w:lang w:val="en-PH"/>
        </w:rPr>
        <w:t>43</w:t>
      </w:r>
      <w:r w:rsidR="00CF2B96" w:rsidRPr="00CF2B96">
        <w:rPr>
          <w:lang w:val="en-PH"/>
        </w:rPr>
        <w:noBreakHyphen/>
      </w:r>
      <w:r w:rsidRPr="00CF2B96">
        <w:rPr>
          <w:lang w:val="en-PH"/>
        </w:rPr>
        <w:t>20, is prohibited from performing any of the acts described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10, unless he is a licensed agent for the insurer for which the act is done or the risk is taken. S.C. Op.Atty.Gen. (Oct. 12, 1989) 1989 WL 508599.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NOTES OF DECISIONS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 general 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1. In general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The South Carolina insurance laws prevent a corporation from qualifying as an insurance agent (decided under former law). Ray Waits Motors, Inc. v. U.S., 1956, 145 F.Supp. 269.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 policy of insurance is not rendered void nor is the insured precluded from recovery upon such policy by reason of the fact that the person soliciting or issuing it was not duly licensed. This result has followed where such person was originally licensed but failed to keep his certificate renewed (decided under former law). Fuller v. Eastern Fire &amp; Cas. Ins. Co. (S.C. 1962) 240 S.C. 75, 124 S.E.2d 602. Insurance 1611</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The failure of a person, contracting with the authorized representative of an insurance company to work as insurance agent, to procure the license does not preclude his bringing action for breach of such contract, particularly in view of the fact that the insurer agreed to procure such license and that the question of license did not enter into his discharge (decided under former law). Brunson v. Bankers</w:t>
      </w:r>
      <w:r w:rsidR="00CF2B96" w:rsidRPr="00CF2B96">
        <w:rPr>
          <w:lang w:val="en-PH"/>
        </w:rPr>
        <w:t>’</w:t>
      </w:r>
      <w:r w:rsidRPr="00CF2B96">
        <w:rPr>
          <w:lang w:val="en-PH"/>
        </w:rPr>
        <w:t xml:space="preserve"> Nat. Life Ins. Co. (S.C. 1927) 140 S.C. 31, 138 S.E. 522.</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30.</w:t>
      </w:r>
      <w:r w:rsidR="005038E6" w:rsidRPr="00CF2B96">
        <w:rPr>
          <w:lang w:val="en-PH"/>
        </w:rPr>
        <w:t xml:space="preserve"> License required of agencies and their stockholders, officers, directors, members, employees, and associates.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CF2B96" w:rsidRPr="00CF2B96">
        <w:rPr>
          <w:lang w:val="en-PH"/>
        </w:rPr>
        <w:t>“</w:t>
      </w:r>
      <w:r w:rsidRPr="00CF2B96">
        <w:rPr>
          <w:lang w:val="en-PH"/>
        </w:rPr>
        <w:t>producer</w:t>
      </w:r>
      <w:r w:rsidR="00CF2B96" w:rsidRPr="00CF2B96">
        <w:rPr>
          <w:lang w:val="en-PH"/>
        </w:rPr>
        <w:t>”</w:t>
      </w:r>
      <w:r w:rsidRPr="00CF2B96">
        <w:rPr>
          <w:lang w:val="en-PH"/>
        </w:rPr>
        <w:t xml:space="preserve"> as used in this title is considered to include an agency, unless the context requires otherwise. Single</w:t>
      </w:r>
      <w:r w:rsidR="00CF2B96" w:rsidRPr="00CF2B96">
        <w:rPr>
          <w:lang w:val="en-PH"/>
        </w:rPr>
        <w:noBreakHyphen/>
      </w:r>
      <w:r w:rsidRPr="00CF2B96">
        <w:rPr>
          <w:lang w:val="en-PH"/>
        </w:rPr>
        <w:t>owner, sole proprietorships are not required to be licensed as an agency.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Every stockholder, officer, director, member, employee, or associate of an agency, performing any act of a producer as enumerated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10, shall possess a current producer</w:t>
      </w:r>
      <w:r w:rsidR="00CF2B96" w:rsidRPr="00CF2B96">
        <w:rPr>
          <w:lang w:val="en-PH"/>
        </w:rPr>
        <w:t>’</w:t>
      </w:r>
      <w:r w:rsidRPr="00CF2B96">
        <w:rPr>
          <w:lang w:val="en-PH"/>
        </w:rPr>
        <w:t>s license giving authority to transact that particular business.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30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653;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653]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20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30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231.1; 1964 (53) 2290]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30 by 1987 Act No. 155, </w:t>
      </w:r>
      <w:r w:rsidRPr="00CF2B96">
        <w:rPr>
          <w:lang w:val="en-PH"/>
        </w:rPr>
        <w:t xml:space="preserve">Section </w:t>
      </w:r>
      <w:r w:rsidR="005038E6" w:rsidRPr="00CF2B96">
        <w:rPr>
          <w:lang w:val="en-PH"/>
        </w:rPr>
        <w:t xml:space="preserve">1; 1993 Act No. 181, </w:t>
      </w:r>
      <w:r w:rsidRPr="00CF2B96">
        <w:rPr>
          <w:lang w:val="en-PH"/>
        </w:rPr>
        <w:t xml:space="preserve">Section </w:t>
      </w:r>
      <w:r w:rsidR="005038E6" w:rsidRPr="00CF2B96">
        <w:rPr>
          <w:lang w:val="en-PH"/>
        </w:rPr>
        <w:t xml:space="preserve">656;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Department of Insurance regulations, see S.C. Code of Regulations R. 69</w:t>
      </w:r>
      <w:r w:rsidR="00CF2B96" w:rsidRPr="00CF2B96">
        <w:rPr>
          <w:lang w:val="en-PH"/>
        </w:rPr>
        <w:noBreakHyphen/>
      </w:r>
      <w:r w:rsidRPr="00CF2B96">
        <w:rPr>
          <w:lang w:val="en-PH"/>
        </w:rPr>
        <w:t>1 et seq.</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Requirement that persons soliciting, negotiating, or procuring insurance from a risk retention group, or for a purchasing group, be licensed in accordance with Chapters 43 or 45 of this Title,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87</w:t>
      </w:r>
      <w:r w:rsidR="00CF2B96" w:rsidRPr="00CF2B96">
        <w:rPr>
          <w:lang w:val="en-PH"/>
        </w:rPr>
        <w:noBreakHyphen/>
      </w:r>
      <w:r w:rsidRPr="00CF2B96">
        <w:rPr>
          <w:lang w:val="en-PH"/>
        </w:rPr>
        <w:t>120.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138 to 139, 142.</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40.</w:t>
      </w:r>
      <w:r w:rsidR="005038E6" w:rsidRPr="00CF2B96">
        <w:rPr>
          <w:lang w:val="en-PH"/>
        </w:rPr>
        <w:t xml:space="preserve"> License confers right to appoint producers; notification to director.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654;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654]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30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40 [1948 (45) 1734;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232;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232]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40 by 1987 Act No. 155, </w:t>
      </w:r>
      <w:r w:rsidRPr="00CF2B96">
        <w:rPr>
          <w:lang w:val="en-PH"/>
        </w:rPr>
        <w:t xml:space="preserve">Section </w:t>
      </w:r>
      <w:r w:rsidR="005038E6" w:rsidRPr="00CF2B96">
        <w:rPr>
          <w:lang w:val="en-PH"/>
        </w:rPr>
        <w:t xml:space="preserve">1; 1993 Act No. 181, </w:t>
      </w:r>
      <w:r w:rsidRPr="00CF2B96">
        <w:rPr>
          <w:lang w:val="en-PH"/>
        </w:rPr>
        <w:t xml:space="preserve">Section </w:t>
      </w:r>
      <w:r w:rsidR="005038E6" w:rsidRPr="00CF2B96">
        <w:rPr>
          <w:lang w:val="en-PH"/>
        </w:rPr>
        <w:t xml:space="preserve">657; 2002 Act No. 323, </w:t>
      </w:r>
      <w:r w:rsidRPr="00CF2B96">
        <w:rPr>
          <w:lang w:val="en-PH"/>
        </w:rPr>
        <w:t xml:space="preserve">Section </w:t>
      </w:r>
      <w:r w:rsidR="005038E6" w:rsidRPr="00CF2B96">
        <w:rPr>
          <w:lang w:val="en-PH"/>
        </w:rPr>
        <w:t xml:space="preserve">2, eff January 31, 2003; 2003 Act No. 73, </w:t>
      </w:r>
      <w:r w:rsidRPr="00CF2B96">
        <w:rPr>
          <w:lang w:val="en-PH"/>
        </w:rPr>
        <w:t xml:space="preserve">Section </w:t>
      </w:r>
      <w:r w:rsidR="005038E6" w:rsidRPr="00CF2B96">
        <w:rPr>
          <w:lang w:val="en-PH"/>
        </w:rPr>
        <w:t>7, eff June 25,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Limited licensing of self</w:t>
      </w:r>
      <w:r w:rsidR="00CF2B96" w:rsidRPr="00CF2B96">
        <w:rPr>
          <w:lang w:val="en-PH"/>
        </w:rPr>
        <w:noBreakHyphen/>
      </w:r>
      <w:r w:rsidRPr="00CF2B96">
        <w:rPr>
          <w:lang w:val="en-PH"/>
        </w:rPr>
        <w:t xml:space="preserve">service storage facilities to sell or offer insurance, application for limited license, fee, renewal, advertising,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43</w:t>
      </w:r>
      <w:r w:rsidR="00CF2B96" w:rsidRPr="00CF2B96">
        <w:rPr>
          <w:lang w:val="en-PH"/>
        </w:rPr>
        <w:noBreakHyphen/>
      </w:r>
      <w:r w:rsidRPr="00CF2B96">
        <w:rPr>
          <w:lang w:val="en-PH"/>
        </w:rPr>
        <w:t>630.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Department of Insurance Regulations, see S.C. Code of Regulations R. 69</w:t>
      </w:r>
      <w:r w:rsidR="00CF2B96" w:rsidRPr="00CF2B96">
        <w:rPr>
          <w:lang w:val="en-PH"/>
        </w:rPr>
        <w:noBreakHyphen/>
      </w:r>
      <w:r w:rsidRPr="00CF2B96">
        <w:rPr>
          <w:lang w:val="en-PH"/>
        </w:rPr>
        <w:t>1 et seq.</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Requirement that persons soliciting, negotiating, or procuring insurance from a risk retention group, or for a purchasing group, be licensed in accordance with Chapters 43 or 45 of this Title,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87</w:t>
      </w:r>
      <w:r w:rsidR="00CF2B96" w:rsidRPr="00CF2B96">
        <w:rPr>
          <w:lang w:val="en-PH"/>
        </w:rPr>
        <w:noBreakHyphen/>
      </w:r>
      <w:r w:rsidRPr="00CF2B96">
        <w:rPr>
          <w:lang w:val="en-PH"/>
        </w:rPr>
        <w:t>120.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1130, 1626.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166, 177, 268.</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50.</w:t>
      </w:r>
      <w:r w:rsidR="005038E6" w:rsidRPr="00CF2B96">
        <w:rPr>
          <w:lang w:val="en-PH"/>
        </w:rPr>
        <w:t xml:space="preserve"> Limited line and special producer licensure; appointment by insurer as producer or agent.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All applicants for a limited lines or special producer</w:t>
      </w:r>
      <w:r w:rsidR="00CF2B96" w:rsidRPr="00CF2B96">
        <w:rPr>
          <w:lang w:val="en-PH"/>
        </w:rPr>
        <w:t>’</w:t>
      </w:r>
      <w:r w:rsidRPr="00CF2B96">
        <w:rPr>
          <w:lang w:val="en-PH"/>
        </w:rPr>
        <w:t xml:space="preserve">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w:t>
      </w:r>
      <w:r w:rsidRPr="00CF2B96">
        <w:rPr>
          <w:lang w:val="en-PH"/>
        </w:rPr>
        <w:lastRenderedPageBreak/>
        <w:t>canceled by the insurer represented, that insurer shall notify the department of the cancellation within thirty days stating the cause of the termination. The records furnished by insurers are for the use of the department solely and not for public inspection.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also may elect to appoint a producer to all or some insurers within the insurer</w:t>
      </w:r>
      <w:r w:rsidR="00CF2B96" w:rsidRPr="00CF2B96">
        <w:rPr>
          <w:lang w:val="en-PH"/>
        </w:rPr>
        <w:t>’</w:t>
      </w:r>
      <w:r w:rsidRPr="00CF2B96">
        <w:rPr>
          <w:lang w:val="en-PH"/>
        </w:rPr>
        <w:t>s holding company system or group by the filing of a single appointment request. Each appointment must be accompanied by an appointment fee paid by the insurer as prescribed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80.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 When placing surplus lines insurance through a licensed insurance broker, a producer licensed for property and casualty insurance is not required to be appointed by the surplus lines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(F) An insurer shall remit a renewal appointment fee in the amount set forth in Section 38</w:t>
      </w:r>
      <w:r w:rsidR="00CF2B96" w:rsidRPr="00CF2B96">
        <w:rPr>
          <w:lang w:val="en-PH"/>
        </w:rPr>
        <w:noBreakHyphen/>
      </w:r>
      <w:r w:rsidRPr="00CF2B96">
        <w:rPr>
          <w:lang w:val="en-PH"/>
        </w:rPr>
        <w:t>43</w:t>
      </w:r>
      <w:r w:rsidR="00CF2B96" w:rsidRPr="00CF2B96">
        <w:rPr>
          <w:lang w:val="en-PH"/>
        </w:rPr>
        <w:noBreakHyphen/>
      </w:r>
      <w:r w:rsidRPr="00CF2B96">
        <w:rPr>
          <w:lang w:val="en-PH"/>
        </w:rPr>
        <w:t>80.</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50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655;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655; 1974 (58) 2718]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40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50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234; 1960 (51) 1646;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234]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50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 xml:space="preserve">2, eff January 31, 2003; 2003 Act No. 73, </w:t>
      </w:r>
      <w:r w:rsidRPr="00CF2B96">
        <w:rPr>
          <w:lang w:val="en-PH"/>
        </w:rPr>
        <w:t xml:space="preserve">Section </w:t>
      </w:r>
      <w:r w:rsidR="005038E6" w:rsidRPr="00CF2B96">
        <w:rPr>
          <w:lang w:val="en-PH"/>
        </w:rPr>
        <w:t xml:space="preserve">8, eff June 25, 2003; 2016 Act No. 137 (H.4660), </w:t>
      </w:r>
      <w:r w:rsidRPr="00CF2B96">
        <w:rPr>
          <w:lang w:val="en-PH"/>
        </w:rPr>
        <w:t xml:space="preserve">Section </w:t>
      </w:r>
      <w:r w:rsidR="005038E6" w:rsidRPr="00CF2B96">
        <w:rPr>
          <w:lang w:val="en-PH"/>
        </w:rPr>
        <w:t>1, eff March 2, 2016.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Effect of Amendment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2016 Act No. 137, </w:t>
      </w:r>
      <w:r w:rsidR="00CF2B96" w:rsidRPr="00CF2B96">
        <w:rPr>
          <w:lang w:val="en-PH"/>
        </w:rPr>
        <w:t xml:space="preserve">Section </w:t>
      </w:r>
      <w:r w:rsidRPr="00CF2B96">
        <w:rPr>
          <w:lang w:val="en-PH"/>
        </w:rPr>
        <w:t xml:space="preserve">1, in (C), substituted </w:t>
      </w:r>
      <w:r w:rsidR="00CF2B96" w:rsidRPr="00CF2B96">
        <w:rPr>
          <w:lang w:val="en-PH"/>
        </w:rPr>
        <w:t>“</w:t>
      </w:r>
      <w:r w:rsidRPr="00CF2B96">
        <w:rPr>
          <w:lang w:val="en-PH"/>
        </w:rPr>
        <w:t>An insurer also may elect</w:t>
      </w:r>
      <w:r w:rsidR="00CF2B96" w:rsidRPr="00CF2B96">
        <w:rPr>
          <w:lang w:val="en-PH"/>
        </w:rPr>
        <w:t>”</w:t>
      </w:r>
      <w:r w:rsidRPr="00CF2B96">
        <w:rPr>
          <w:lang w:val="en-PH"/>
        </w:rPr>
        <w:t xml:space="preserve"> for </w:t>
      </w:r>
      <w:r w:rsidR="00CF2B96" w:rsidRPr="00CF2B96">
        <w:rPr>
          <w:lang w:val="en-PH"/>
        </w:rPr>
        <w:t>“</w:t>
      </w:r>
      <w:r w:rsidRPr="00CF2B96">
        <w:rPr>
          <w:lang w:val="en-PH"/>
        </w:rPr>
        <w:t>An insurer may also elect</w:t>
      </w:r>
      <w:r w:rsidR="00CF2B96" w:rsidRPr="00CF2B96">
        <w:rPr>
          <w:lang w:val="en-PH"/>
        </w:rPr>
        <w:t>”</w:t>
      </w:r>
      <w:r w:rsidRPr="00CF2B96">
        <w:rPr>
          <w:lang w:val="en-PH"/>
        </w:rPr>
        <w:t>; added (E); and redesignated former (E) as (F).</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Limited licensing of self</w:t>
      </w:r>
      <w:r w:rsidR="00CF2B96" w:rsidRPr="00CF2B96">
        <w:rPr>
          <w:lang w:val="en-PH"/>
        </w:rPr>
        <w:noBreakHyphen/>
      </w:r>
      <w:r w:rsidRPr="00CF2B96">
        <w:rPr>
          <w:lang w:val="en-PH"/>
        </w:rPr>
        <w:t xml:space="preserve">service storage facilities to sell or offer insurance, application for limited license, fee, renewal, advertising,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43</w:t>
      </w:r>
      <w:r w:rsidR="00CF2B96" w:rsidRPr="00CF2B96">
        <w:rPr>
          <w:lang w:val="en-PH"/>
        </w:rPr>
        <w:noBreakHyphen/>
      </w:r>
      <w:r w:rsidRPr="00CF2B96">
        <w:rPr>
          <w:lang w:val="en-PH"/>
        </w:rPr>
        <w:t>630.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Department of Insurance Regulations, see S.C. Code of Regulations R. 69</w:t>
      </w:r>
      <w:r w:rsidR="00CF2B96" w:rsidRPr="00CF2B96">
        <w:rPr>
          <w:lang w:val="en-PH"/>
        </w:rPr>
        <w:noBreakHyphen/>
      </w:r>
      <w:r w:rsidRPr="00CF2B96">
        <w:rPr>
          <w:lang w:val="en-PH"/>
        </w:rPr>
        <w:t>1 et seq.</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1613, 1626.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139, 268.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LAW REVIEW AND JOURNAL COMMENTARIES</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Annual Survey of South Carolina: Insurance Law—Automobile Insurers</w:t>
      </w:r>
      <w:r w:rsidR="00CF2B96" w:rsidRPr="00CF2B96">
        <w:rPr>
          <w:lang w:val="en-PH"/>
        </w:rPr>
        <w:t>’</w:t>
      </w:r>
      <w:r w:rsidRPr="00CF2B96">
        <w:rPr>
          <w:lang w:val="en-PH"/>
        </w:rPr>
        <w:t xml:space="preserve"> Right to Cancel Contracts with Independent Agencies. 31 S.C. L. Rev. 11.</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55.</w:t>
      </w:r>
      <w:r w:rsidR="005038E6" w:rsidRPr="00CF2B96">
        <w:rPr>
          <w:lang w:val="en-PH"/>
        </w:rPr>
        <w:t xml:space="preserve"> Cancellation of producer contract by insurer; notification requirements; immunity from civil liability; confidentiality of documents.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CF2B96" w:rsidRPr="00CF2B96">
        <w:rPr>
          <w:lang w:val="en-PH"/>
        </w:rPr>
        <w:noBreakHyphen/>
      </w:r>
      <w:r w:rsidRPr="00CF2B96">
        <w:rPr>
          <w:lang w:val="en-PH"/>
        </w:rPr>
        <w:t>43</w:t>
      </w:r>
      <w:r w:rsidR="00CF2B96" w:rsidRPr="00CF2B96">
        <w:rPr>
          <w:lang w:val="en-PH"/>
        </w:rPr>
        <w:noBreakHyphen/>
      </w:r>
      <w:r w:rsidRPr="00CF2B96">
        <w:rPr>
          <w:lang w:val="en-PH"/>
        </w:rPr>
        <w:t>130 or the insurer has knowledge the producer was found by a court, government body, or self</w:t>
      </w:r>
      <w:r w:rsidR="00CF2B96" w:rsidRPr="00CF2B96">
        <w:rPr>
          <w:lang w:val="en-PH"/>
        </w:rPr>
        <w:noBreakHyphen/>
      </w:r>
      <w:r w:rsidRPr="00CF2B96">
        <w:rPr>
          <w:lang w:val="en-PH"/>
        </w:rPr>
        <w:t>regulatory organization authorized by law to have engaged in any of the activities in Section 38</w:t>
      </w:r>
      <w:r w:rsidR="00CF2B96" w:rsidRPr="00CF2B96">
        <w:rPr>
          <w:lang w:val="en-PH"/>
        </w:rPr>
        <w:noBreakHyphen/>
      </w:r>
      <w:r w:rsidRPr="00CF2B96">
        <w:rPr>
          <w:lang w:val="en-PH"/>
        </w:rPr>
        <w:t>43</w:t>
      </w:r>
      <w:r w:rsidR="00CF2B96" w:rsidRPr="00CF2B96">
        <w:rPr>
          <w:lang w:val="en-PH"/>
        </w:rPr>
        <w:noBreakHyphen/>
      </w:r>
      <w:r w:rsidRPr="00CF2B96">
        <w:rPr>
          <w:lang w:val="en-PH"/>
        </w:rPr>
        <w:t>130. Upon the written request of the director or his designee, the insurer shall provide additional information, documents, records, or other data pertaining to the termination or activity of the producer.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An insurer or authorized representative of the insurer that terminates the appointment, employment, or contract with a producer for any reason not set forth in Section 38</w:t>
      </w:r>
      <w:r w:rsidR="00CF2B96" w:rsidRPr="00CF2B96">
        <w:rPr>
          <w:lang w:val="en-PH"/>
        </w:rPr>
        <w:noBreakHyphen/>
      </w:r>
      <w:r w:rsidRPr="00CF2B96">
        <w:rPr>
          <w:lang w:val="en-PH"/>
        </w:rPr>
        <w:t>43</w:t>
      </w:r>
      <w:r w:rsidR="00CF2B96" w:rsidRPr="00CF2B96">
        <w:rPr>
          <w:lang w:val="en-PH"/>
        </w:rPr>
        <w:noBreakHyphen/>
      </w:r>
      <w:r w:rsidRPr="00CF2B96">
        <w:rPr>
          <w:lang w:val="en-PH"/>
        </w:rPr>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130, the insurer shall provide a copy of the notification to the producer at his or her last known address by certified mail, return receipt requested, postage prepaid or by overnight delivery using a nationally recognized carrier.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CF2B96" w:rsidRPr="00CF2B96">
        <w:rPr>
          <w:lang w:val="en-PH"/>
        </w:rPr>
        <w:t>’</w:t>
      </w:r>
      <w:r w:rsidRPr="00CF2B96">
        <w:rPr>
          <w:lang w:val="en-PH"/>
        </w:rPr>
        <w:t xml:space="preserve">s file and accompany </w:t>
      </w:r>
      <w:r w:rsidRPr="00CF2B96">
        <w:rPr>
          <w:lang w:val="en-PH"/>
        </w:rPr>
        <w:lastRenderedPageBreak/>
        <w:t>every copy of a report distributed or disclosed for any reason about the producer as permitted under subsection (G) of this section.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Item (1) or (2) of this subsection does not abrogate or modify any existing statutory or common law privileges or immunities.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CF2B96" w:rsidRPr="00CF2B96">
        <w:rPr>
          <w:lang w:val="en-PH"/>
        </w:rPr>
        <w:t>’</w:t>
      </w:r>
      <w:r w:rsidRPr="00CF2B96">
        <w:rPr>
          <w:lang w:val="en-PH"/>
        </w:rPr>
        <w:t>s duties.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In order to assist in the performance of the director</w:t>
      </w:r>
      <w:r w:rsidR="00CF2B96" w:rsidRPr="00CF2B96">
        <w:rPr>
          <w:lang w:val="en-PH"/>
        </w:rPr>
        <w:t>’</w:t>
      </w:r>
      <w:r w:rsidRPr="00CF2B96">
        <w:rPr>
          <w:lang w:val="en-PH"/>
        </w:rPr>
        <w:t>s duties under this chapter, the director or his designee: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 xml:space="preserve">(b)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w:t>
      </w:r>
      <w:r w:rsidRPr="00CF2B96">
        <w:rPr>
          <w:lang w:val="en-PH"/>
        </w:rPr>
        <w:lastRenderedPageBreak/>
        <w:t>or information received with notice or the understanding that it is confidential or privileged under the laws of the jurisdiction that is the source of the document, material, or information;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(c) may enter into agreements governing sharing and use of information consistent with this subsection.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No waiver of any applicable privilege or claim of confidentiality in the documents, materials, or information shall occur as a result of disclosure to the director under subsection (B) or as a result of sharing as authorized in item (3).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CF2B96" w:rsidRPr="00CF2B96">
        <w:rPr>
          <w:lang w:val="en-PH"/>
        </w:rPr>
        <w:noBreakHyphen/>
      </w:r>
      <w:r w:rsidRPr="00CF2B96">
        <w:rPr>
          <w:lang w:val="en-PH"/>
        </w:rPr>
        <w:t>2</w:t>
      </w:r>
      <w:r w:rsidR="00CF2B96" w:rsidRPr="00CF2B96">
        <w:rPr>
          <w:lang w:val="en-PH"/>
        </w:rPr>
        <w:noBreakHyphen/>
      </w:r>
      <w:r w:rsidRPr="00CF2B96">
        <w:rPr>
          <w:lang w:val="en-PH"/>
        </w:rPr>
        <w:t>10.</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1627, 1653(1).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273 to 275, 291, 295.</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NOTES OF DECISIONS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 general 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1. In general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The paramount purpose and intent of former Code 1962 </w:t>
      </w:r>
      <w:r w:rsidR="00CF2B96" w:rsidRPr="00CF2B96">
        <w:rPr>
          <w:lang w:val="en-PH"/>
        </w:rPr>
        <w:t xml:space="preserve">Sections </w:t>
      </w:r>
      <w:r w:rsidRPr="00CF2B96">
        <w:rPr>
          <w:lang w:val="en-PH"/>
        </w:rPr>
        <w:t xml:space="preserve"> 37</w:t>
      </w:r>
      <w:r w:rsidR="00CF2B96" w:rsidRPr="00CF2B96">
        <w:rPr>
          <w:lang w:val="en-PH"/>
        </w:rPr>
        <w:noBreakHyphen/>
      </w:r>
      <w:r w:rsidRPr="00CF2B96">
        <w:rPr>
          <w:lang w:val="en-PH"/>
        </w:rPr>
        <w:t>234 to 37</w:t>
      </w:r>
      <w:r w:rsidR="00CF2B96" w:rsidRPr="00CF2B96">
        <w:rPr>
          <w:lang w:val="en-PH"/>
        </w:rPr>
        <w:noBreakHyphen/>
      </w:r>
      <w:r w:rsidRPr="00CF2B96">
        <w:rPr>
          <w:lang w:val="en-PH"/>
        </w:rPr>
        <w:t>242 is to safeguard the interest of policyholders by ascertaining that the agents through whom they deal are competent and trustworthy (decided under former law). Johnson v. Independent Life &amp; Acc. Ins. Co. of Jacksonville, Fla., 1951, 94 F.Supp. 959. Insurance 1611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The requirement of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234 that the records furnished by the companies be for the use of the Commission only and not for public inspection is evidence of a legislative intent that they be confidential, and, by inference, privileged (decided under former law). Johnson v. Independent Life &amp; Acc. Ins. Co. of Jacksonville, Fla., 1951, 94 F.Supp. 959. Libel And Slander 39</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A letter written to the Commissioner by a representative of an insurance company, notifying the Commissioner of the termination of the employment of an agent and stating the reasons therefor, as required by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234, is an absolutely privileged communication, and cannot be made the basis of an action for libel (decided under former law). Johnson v. Independent Life &amp; Acc. Ins. Co. of Jacksonville, Fla., 1951, 94 F.Supp. 959.</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60.</w:t>
      </w:r>
      <w:r w:rsidR="005038E6" w:rsidRPr="00CF2B96">
        <w:rPr>
          <w:lang w:val="en-PH"/>
        </w:rPr>
        <w:t xml:space="preserve"> Insurance business to be transacted by producers licensed in State; exceptions.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60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656;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656]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50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60 [1947 (45) 322; 1949 (46) 600;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247; 1957 (50) 534; 1959 (51) 303;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247; 1964 (53) 2290; 1966 (54) 2666; 1981 Act No. 163, </w:t>
      </w:r>
      <w:r w:rsidRPr="00CF2B96">
        <w:rPr>
          <w:lang w:val="en-PH"/>
        </w:rPr>
        <w:t xml:space="preserve">Section </w:t>
      </w:r>
      <w:r w:rsidR="005038E6" w:rsidRPr="00CF2B96">
        <w:rPr>
          <w:lang w:val="en-PH"/>
        </w:rPr>
        <w:t xml:space="preserve">1; 1986 Act No. 416]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60 by 1987 Act No. 155, </w:t>
      </w:r>
      <w:r w:rsidRPr="00CF2B96">
        <w:rPr>
          <w:lang w:val="en-PH"/>
        </w:rPr>
        <w:t xml:space="preserve">Section </w:t>
      </w:r>
      <w:r w:rsidR="005038E6" w:rsidRPr="00CF2B96">
        <w:rPr>
          <w:lang w:val="en-PH"/>
        </w:rPr>
        <w:t xml:space="preserve">1; 1999 Act No. 30,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Department of Insurance Regulations, see S.C. Code of Regulations R. 69</w:t>
      </w:r>
      <w:r w:rsidR="00CF2B96" w:rsidRPr="00CF2B96">
        <w:rPr>
          <w:lang w:val="en-PH"/>
        </w:rPr>
        <w:noBreakHyphen/>
      </w:r>
      <w:r w:rsidRPr="00CF2B96">
        <w:rPr>
          <w:lang w:val="en-PH"/>
        </w:rPr>
        <w:t>1 et seq.</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138 to 139, 142.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NOTES OF DECISIONS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 general 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1. In general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247 mandatorily required that all policies be countersigned by a resident agent of the company (decided under former law). Martin v. Nationwide Mut. Ins. Co. (S.C. 1971) 256 S.C. 577, 183 S.E.2d 451.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There is no requirement that an endorsement to an existing valid policy should be countersigned by a resident agent in order to make such valid (decided under former law). Martin v. Nationwide Mut. Ins. Co. (S.C. 1971) 256 S.C. 577, 183 S.E.2d 451.</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No right of action for commissions split in violation of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 xml:space="preserve">254. The legislature did not intend under former Code 1962 </w:t>
      </w:r>
      <w:r w:rsidR="00CF2B96" w:rsidRPr="00CF2B96">
        <w:rPr>
          <w:lang w:val="en-PH"/>
        </w:rPr>
        <w:t xml:space="preserve">Sections </w:t>
      </w:r>
      <w:r w:rsidRPr="00CF2B96">
        <w:rPr>
          <w:lang w:val="en-PH"/>
        </w:rPr>
        <w:t xml:space="preserve"> 37</w:t>
      </w:r>
      <w:r w:rsidR="00CF2B96" w:rsidRPr="00CF2B96">
        <w:rPr>
          <w:lang w:val="en-PH"/>
        </w:rPr>
        <w:noBreakHyphen/>
      </w:r>
      <w:r w:rsidRPr="00CF2B96">
        <w:rPr>
          <w:lang w:val="en-PH"/>
        </w:rPr>
        <w:t>246, 37</w:t>
      </w:r>
      <w:r w:rsidR="00CF2B96" w:rsidRPr="00CF2B96">
        <w:rPr>
          <w:lang w:val="en-PH"/>
        </w:rPr>
        <w:noBreakHyphen/>
      </w:r>
      <w:r w:rsidRPr="00CF2B96">
        <w:rPr>
          <w:lang w:val="en-PH"/>
        </w:rPr>
        <w:t>247 and 37</w:t>
      </w:r>
      <w:r w:rsidR="00CF2B96" w:rsidRPr="00CF2B96">
        <w:rPr>
          <w:lang w:val="en-PH"/>
        </w:rPr>
        <w:noBreakHyphen/>
      </w:r>
      <w:r w:rsidRPr="00CF2B96">
        <w:rPr>
          <w:lang w:val="en-PH"/>
        </w:rPr>
        <w:t xml:space="preserve">254 of the Insurance Law to give an agent a right to maintain an action for commissions which, in violation of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254 he has agreed to split or permit to be paid to another, thereby rendering him in pari delicto with such other person (decided under former law). Taggart v. Home Finance Group, Inc. (S.C. 1961) 239 S.C. 345, 123 S.E.2d 250.</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70.</w:t>
      </w:r>
      <w:r w:rsidR="005038E6" w:rsidRPr="00CF2B96">
        <w:rPr>
          <w:lang w:val="en-PH"/>
        </w:rPr>
        <w:t xml:space="preserve"> Nonresident producer licensure.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Unless denied licensure pursuant to Section 38</w:t>
      </w:r>
      <w:r w:rsidR="00CF2B96" w:rsidRPr="00CF2B96">
        <w:rPr>
          <w:lang w:val="en-PH"/>
        </w:rPr>
        <w:noBreakHyphen/>
      </w:r>
      <w:r w:rsidRPr="00CF2B96">
        <w:rPr>
          <w:lang w:val="en-PH"/>
        </w:rPr>
        <w:t>43</w:t>
      </w:r>
      <w:r w:rsidR="00CF2B96" w:rsidRPr="00CF2B96">
        <w:rPr>
          <w:lang w:val="en-PH"/>
        </w:rPr>
        <w:noBreakHyphen/>
      </w:r>
      <w:r w:rsidRPr="00CF2B96">
        <w:rPr>
          <w:lang w:val="en-PH"/>
        </w:rPr>
        <w:t>130, a nonresident person shall receive a nonresident producer license with the same lines of authority held in the home state if the: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person is currently licensed as a resident and in good standing in his home state;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person has submitted the proper request for licensure and the fees have been paid as provided for in Section 38</w:t>
      </w:r>
      <w:r w:rsidR="00CF2B96" w:rsidRPr="00CF2B96">
        <w:rPr>
          <w:lang w:val="en-PH"/>
        </w:rPr>
        <w:noBreakHyphen/>
      </w:r>
      <w:r w:rsidRPr="00CF2B96">
        <w:rPr>
          <w:lang w:val="en-PH"/>
        </w:rPr>
        <w:t>43</w:t>
      </w:r>
      <w:r w:rsidR="00CF2B96" w:rsidRPr="00CF2B96">
        <w:rPr>
          <w:lang w:val="en-PH"/>
        </w:rPr>
        <w:noBreakHyphen/>
      </w:r>
      <w:r w:rsidRPr="00CF2B96">
        <w:rPr>
          <w:lang w:val="en-PH"/>
        </w:rPr>
        <w:t>80;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person has submitted or transmitted to the director or his designee a certified copy of the application for licensure that the person submitted to his home state, or instead of the certified copy an original completed Uniform Application;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person</w:t>
      </w:r>
      <w:r w:rsidR="00CF2B96" w:rsidRPr="00CF2B96">
        <w:rPr>
          <w:lang w:val="en-PH"/>
        </w:rPr>
        <w:t>’</w:t>
      </w:r>
      <w:r w:rsidRPr="00CF2B96">
        <w:rPr>
          <w:lang w:val="en-PH"/>
        </w:rPr>
        <w:t>s home state awards nonresident producer licenses to residents of this State on the same basis.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The director or his designee may verify the producer</w:t>
      </w:r>
      <w:r w:rsidR="00CF2B96" w:rsidRPr="00CF2B96">
        <w:rPr>
          <w:lang w:val="en-PH"/>
        </w:rPr>
        <w:t>’</w:t>
      </w:r>
      <w:r w:rsidRPr="00CF2B96">
        <w:rPr>
          <w:lang w:val="en-PH"/>
        </w:rPr>
        <w:t>s licensing status through the Producer Database maintained by the National Association of Insurance Commissioners, its affiliates or subsidiaries.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CF2B96" w:rsidRPr="00CF2B96">
        <w:rPr>
          <w:lang w:val="en-PH"/>
        </w:rPr>
        <w:noBreakHyphen/>
      </w:r>
      <w:r w:rsidRPr="00CF2B96">
        <w:rPr>
          <w:lang w:val="en-PH"/>
        </w:rPr>
        <w:t>45</w:t>
      </w:r>
      <w:r w:rsidR="00CF2B96" w:rsidRPr="00CF2B96">
        <w:rPr>
          <w:lang w:val="en-PH"/>
        </w:rPr>
        <w:noBreakHyphen/>
      </w:r>
      <w:r w:rsidRPr="00CF2B96">
        <w:rPr>
          <w:lang w:val="en-PH"/>
        </w:rPr>
        <w:t>30.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w:t>
      </w:r>
      <w:r w:rsidR="00CF2B96" w:rsidRPr="00CF2B96">
        <w:rPr>
          <w:lang w:val="en-PH"/>
        </w:rPr>
        <w:t>’</w:t>
      </w:r>
      <w:r w:rsidRPr="00CF2B96">
        <w:rPr>
          <w:lang w:val="en-PH"/>
        </w:rPr>
        <w:t>s home state.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70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657;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657]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60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lastRenderedPageBreak/>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80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246; 1957 (50) 534;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246; 1964 (53) 2290; 1966 (54) 2666; 1967 (55) 132]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70 by 1987 Act No. 155, </w:t>
      </w:r>
      <w:r w:rsidRPr="00CF2B96">
        <w:rPr>
          <w:lang w:val="en-PH"/>
        </w:rPr>
        <w:t xml:space="preserve">Section </w:t>
      </w:r>
      <w:r w:rsidR="005038E6" w:rsidRPr="00CF2B96">
        <w:rPr>
          <w:lang w:val="en-PH"/>
        </w:rPr>
        <w:t xml:space="preserve">1; 1992 Act No. 501, Part II </w:t>
      </w:r>
      <w:r w:rsidRPr="00CF2B96">
        <w:rPr>
          <w:lang w:val="en-PH"/>
        </w:rPr>
        <w:t xml:space="preserve">Section </w:t>
      </w:r>
      <w:r w:rsidR="005038E6" w:rsidRPr="00CF2B96">
        <w:rPr>
          <w:lang w:val="en-PH"/>
        </w:rPr>
        <w:t xml:space="preserve">11G; 1993 Act No. 181, </w:t>
      </w:r>
      <w:r w:rsidRPr="00CF2B96">
        <w:rPr>
          <w:lang w:val="en-PH"/>
        </w:rPr>
        <w:t xml:space="preserve">Section </w:t>
      </w:r>
      <w:r w:rsidR="005038E6" w:rsidRPr="00CF2B96">
        <w:rPr>
          <w:lang w:val="en-PH"/>
        </w:rPr>
        <w:t xml:space="preserve">658; 2002 Act No. 323, </w:t>
      </w:r>
      <w:r w:rsidRPr="00CF2B96">
        <w:rPr>
          <w:lang w:val="en-PH"/>
        </w:rPr>
        <w:t xml:space="preserve">Section </w:t>
      </w:r>
      <w:r w:rsidR="005038E6" w:rsidRPr="00CF2B96">
        <w:rPr>
          <w:lang w:val="en-PH"/>
        </w:rPr>
        <w:t xml:space="preserve">2, eff January 31, 2003; 2003 Act No. 73, </w:t>
      </w:r>
      <w:r w:rsidRPr="00CF2B96">
        <w:rPr>
          <w:lang w:val="en-PH"/>
        </w:rPr>
        <w:t xml:space="preserve">Section </w:t>
      </w:r>
      <w:r w:rsidR="005038E6" w:rsidRPr="00CF2B96">
        <w:rPr>
          <w:lang w:val="en-PH"/>
        </w:rPr>
        <w:t xml:space="preserve">9, eff June 25, 2003; 2008 Act No. 326, </w:t>
      </w:r>
      <w:r w:rsidRPr="00CF2B96">
        <w:rPr>
          <w:lang w:val="en-PH"/>
        </w:rPr>
        <w:t xml:space="preserve">Section </w:t>
      </w:r>
      <w:r w:rsidR="005038E6" w:rsidRPr="00CF2B96">
        <w:rPr>
          <w:lang w:val="en-PH"/>
        </w:rPr>
        <w:t>2, eff June 16, 2008.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Department of Insurance regulations, see S.C. Code of Regulations R. 69</w:t>
      </w:r>
      <w:r w:rsidR="00CF2B96" w:rsidRPr="00CF2B96">
        <w:rPr>
          <w:lang w:val="en-PH"/>
        </w:rPr>
        <w:noBreakHyphen/>
      </w:r>
      <w:r w:rsidRPr="00CF2B96">
        <w:rPr>
          <w:lang w:val="en-PH"/>
        </w:rPr>
        <w:t>1 et seq.</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1624.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 </w:t>
      </w:r>
      <w:r w:rsidRPr="00CF2B96">
        <w:rPr>
          <w:lang w:val="en-PH"/>
        </w:rPr>
        <w:t>128.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Attorney General</w:t>
      </w:r>
      <w:r w:rsidR="00CF2B96" w:rsidRPr="00CF2B96">
        <w:rPr>
          <w:lang w:val="en-PH"/>
        </w:rPr>
        <w:t>’</w:t>
      </w:r>
      <w:r w:rsidRPr="00CF2B96">
        <w:rPr>
          <w:lang w:val="en-PH"/>
        </w:rPr>
        <w:t>s Opinions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The 1964 amendments to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 xml:space="preserve">246 and to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247 authorize the appointment of nonresident insurance agents but require that business done by insurance companies in this State must be transacted by resident agents or through applications of resident agents. 1965</w:t>
      </w:r>
      <w:r w:rsidR="00CF2B96" w:rsidRPr="00CF2B96">
        <w:rPr>
          <w:lang w:val="en-PH"/>
        </w:rPr>
        <w:noBreakHyphen/>
      </w:r>
      <w:r w:rsidRPr="00CF2B96">
        <w:rPr>
          <w:lang w:val="en-PH"/>
        </w:rPr>
        <w:t xml:space="preserve">66 Op.Atty.Gen., No 1974, p 22. [Under former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51</w:t>
      </w:r>
      <w:r w:rsidR="00CF2B96" w:rsidRPr="00CF2B96">
        <w:rPr>
          <w:lang w:val="en-PH"/>
        </w:rPr>
        <w:noBreakHyphen/>
      </w:r>
      <w:r w:rsidRPr="00CF2B96">
        <w:rPr>
          <w:lang w:val="en-PH"/>
        </w:rPr>
        <w:t>60.], 1966 WL 8455.</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NOTES OF DECISIONS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 general 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1. In general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246 prescribed the conditions under which a nonresident may be licensed as an agent to do business in South Carolina (decided under former law). Taggart v. Home Finance Group, Inc. (S.C. 1961) 239 S.C. 345, 123 S.E.2d 250.</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The legislature did not intend under former Code 1962 </w:t>
      </w:r>
      <w:r w:rsidR="00CF2B96" w:rsidRPr="00CF2B96">
        <w:rPr>
          <w:lang w:val="en-PH"/>
        </w:rPr>
        <w:t xml:space="preserve">Sections </w:t>
      </w:r>
      <w:r w:rsidRPr="00CF2B96">
        <w:rPr>
          <w:lang w:val="en-PH"/>
        </w:rPr>
        <w:t xml:space="preserve"> 37</w:t>
      </w:r>
      <w:r w:rsidR="00CF2B96" w:rsidRPr="00CF2B96">
        <w:rPr>
          <w:lang w:val="en-PH"/>
        </w:rPr>
        <w:noBreakHyphen/>
      </w:r>
      <w:r w:rsidRPr="00CF2B96">
        <w:rPr>
          <w:lang w:val="en-PH"/>
        </w:rPr>
        <w:t>246, 37</w:t>
      </w:r>
      <w:r w:rsidR="00CF2B96" w:rsidRPr="00CF2B96">
        <w:rPr>
          <w:lang w:val="en-PH"/>
        </w:rPr>
        <w:noBreakHyphen/>
      </w:r>
      <w:r w:rsidRPr="00CF2B96">
        <w:rPr>
          <w:lang w:val="en-PH"/>
        </w:rPr>
        <w:t>247 and 37</w:t>
      </w:r>
      <w:r w:rsidR="00CF2B96" w:rsidRPr="00CF2B96">
        <w:rPr>
          <w:lang w:val="en-PH"/>
        </w:rPr>
        <w:noBreakHyphen/>
      </w:r>
      <w:r w:rsidRPr="00CF2B96">
        <w:rPr>
          <w:lang w:val="en-PH"/>
        </w:rPr>
        <w:t xml:space="preserve">254 of the Insurance Law to give an agent a right to maintain an action for commissions which in violation of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254, he has agreed to split or permit to be paid to another, thereby rendering him in pari delicto with such other person (decided under former law). Taggart v. Home Finance Group, Inc. (S.C. 1961) 239 S.C. 345, 123 S.E.2d 250.</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75.</w:t>
      </w:r>
      <w:r w:rsidR="005038E6" w:rsidRPr="00CF2B96">
        <w:rPr>
          <w:lang w:val="en-PH"/>
        </w:rPr>
        <w:t xml:space="preserve"> Lines of insurance for which producer may qualify for license; nonresident continuing education.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Unless denied licensure pursuant to Section 38</w:t>
      </w:r>
      <w:r w:rsidR="00CF2B96" w:rsidRPr="00CF2B96">
        <w:rPr>
          <w:lang w:val="en-PH"/>
        </w:rPr>
        <w:noBreakHyphen/>
      </w:r>
      <w:r w:rsidRPr="00CF2B96">
        <w:rPr>
          <w:lang w:val="en-PH"/>
        </w:rPr>
        <w:t>43</w:t>
      </w:r>
      <w:r w:rsidR="00CF2B96" w:rsidRPr="00CF2B96">
        <w:rPr>
          <w:lang w:val="en-PH"/>
        </w:rPr>
        <w:noBreakHyphen/>
      </w:r>
      <w:r w:rsidRPr="00CF2B96">
        <w:rPr>
          <w:lang w:val="en-PH"/>
        </w:rPr>
        <w:t>130, persons who have met the requirements of Section 38</w:t>
      </w:r>
      <w:r w:rsidR="00CF2B96" w:rsidRPr="00CF2B96">
        <w:rPr>
          <w:lang w:val="en-PH"/>
        </w:rPr>
        <w:noBreakHyphen/>
      </w:r>
      <w:r w:rsidRPr="00CF2B96">
        <w:rPr>
          <w:lang w:val="en-PH"/>
        </w:rPr>
        <w:t>43</w:t>
      </w:r>
      <w:r w:rsidR="00CF2B96" w:rsidRPr="00CF2B96">
        <w:rPr>
          <w:lang w:val="en-PH"/>
        </w:rPr>
        <w:noBreakHyphen/>
      </w:r>
      <w:r w:rsidRPr="00CF2B96">
        <w:rPr>
          <w:lang w:val="en-PH"/>
        </w:rPr>
        <w:t>100 must be issued an insurance producer license. An insurance producer may receive qualification for a license in one or more of the following lines of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life insurance coverage on human lives including benefits of endowment and annuities, and may include benefits in the event of death or dismemberment by accident and benefits for disability income;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accident and health insurance coverage for sickness, bodily injury, or accidental death and may include benefits for disability income;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property insurance coverage for the direct or consequential loss or damage to property of every kind;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casualty insurance coverage against legal liability, including that for death, injury, or disability or damage to real or personal property;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(5) variable life and variable annuity products</w:t>
      </w:r>
      <w:r w:rsidR="00CF2B96" w:rsidRPr="00CF2B96">
        <w:rPr>
          <w:lang w:val="en-PH"/>
        </w:rPr>
        <w:noBreakHyphen/>
      </w:r>
      <w:r w:rsidRPr="00CF2B96">
        <w:rPr>
          <w:lang w:val="en-PH"/>
        </w:rPr>
        <w:t>insurance coverage provided under variable life insurance contracts, or variable annuities;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(6) personal lines property and casualty insurance coverage sold to individuals and families for primarily noncommercial purposes;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(7) limited line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(8) any other line of insurance permitted under state laws or regulations.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The director or his designee shall waive any license application requirements for a nonresident license applicant with a valid license from his home state, except the requirements imposed by this section, if the applicant</w:t>
      </w:r>
      <w:r w:rsidR="00CF2B96" w:rsidRPr="00CF2B96">
        <w:rPr>
          <w:lang w:val="en-PH"/>
        </w:rPr>
        <w:t>’</w:t>
      </w:r>
      <w:r w:rsidRPr="00CF2B96">
        <w:rPr>
          <w:lang w:val="en-PH"/>
        </w:rPr>
        <w:t>s home state awards nonresident licenses to residents of this State on the same basis.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A nonresident producer</w:t>
      </w:r>
      <w:r w:rsidR="00CF2B96" w:rsidRPr="00CF2B96">
        <w:rPr>
          <w:lang w:val="en-PH"/>
        </w:rPr>
        <w:t>’</w:t>
      </w:r>
      <w:r w:rsidRPr="00CF2B96">
        <w:rPr>
          <w:lang w:val="en-PH"/>
        </w:rPr>
        <w:t>s satisfaction of his home state</w:t>
      </w:r>
      <w:r w:rsidR="00CF2B96" w:rsidRPr="00CF2B96">
        <w:rPr>
          <w:lang w:val="en-PH"/>
        </w:rPr>
        <w:t>’</w:t>
      </w:r>
      <w:r w:rsidRPr="00CF2B96">
        <w:rPr>
          <w:lang w:val="en-PH"/>
        </w:rPr>
        <w:t>s continuing education requirements for licensed insurance producers shall constitute satisfaction of this state</w:t>
      </w:r>
      <w:r w:rsidR="00CF2B96" w:rsidRPr="00CF2B96">
        <w:rPr>
          <w:lang w:val="en-PH"/>
        </w:rPr>
        <w:t>’</w:t>
      </w:r>
      <w:r w:rsidRPr="00CF2B96">
        <w:rPr>
          <w:lang w:val="en-PH"/>
        </w:rPr>
        <w:t>s continuing education requirements if the nonresident producer</w:t>
      </w:r>
      <w:r w:rsidR="00CF2B96" w:rsidRPr="00CF2B96">
        <w:rPr>
          <w:lang w:val="en-PH"/>
        </w:rPr>
        <w:t>’</w:t>
      </w:r>
      <w:r w:rsidRPr="00CF2B96">
        <w:rPr>
          <w:lang w:val="en-PH"/>
        </w:rPr>
        <w:t>s home state recognizes the satisfaction of its continuing education requirements imposed upon producers from this State on the same basis.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2002 Act No. 323, </w:t>
      </w:r>
      <w:r w:rsidRPr="00CF2B96">
        <w:rPr>
          <w:lang w:val="en-PH"/>
        </w:rPr>
        <w:t xml:space="preserve">Section </w:t>
      </w:r>
      <w:r w:rsidR="005038E6" w:rsidRPr="00CF2B96">
        <w:rPr>
          <w:lang w:val="en-PH"/>
        </w:rPr>
        <w:t xml:space="preserve">2, eff January 31, 2003; 2008 Act No. 326, </w:t>
      </w:r>
      <w:r w:rsidRPr="00CF2B96">
        <w:rPr>
          <w:lang w:val="en-PH"/>
        </w:rPr>
        <w:t xml:space="preserve">Section </w:t>
      </w:r>
      <w:r w:rsidR="005038E6" w:rsidRPr="00CF2B96">
        <w:rPr>
          <w:lang w:val="en-PH"/>
        </w:rPr>
        <w:t>3, eff June 16, 2008.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1613, 1624.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128, 139.</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80.</w:t>
      </w:r>
      <w:r w:rsidR="005038E6" w:rsidRPr="00CF2B96">
        <w:rPr>
          <w:lang w:val="en-PH"/>
        </w:rPr>
        <w:t xml:space="preserve"> License fees; payment by credit card.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(A)(1) Unless otherwise changed by regulation or statute, the following fees are applicable to producer licenses, agency licenses, and insurer appointments: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(a) initial producer license fee: twenty</w:t>
      </w:r>
      <w:r w:rsidR="00CF2B96" w:rsidRPr="00CF2B96">
        <w:rPr>
          <w:lang w:val="en-PH"/>
        </w:rPr>
        <w:noBreakHyphen/>
      </w:r>
      <w:r w:rsidRPr="00CF2B96">
        <w:rPr>
          <w:lang w:val="en-PH"/>
        </w:rPr>
        <w:t>five dollars; biennial producer license renewal fee: twenty</w:t>
      </w:r>
      <w:r w:rsidR="00CF2B96" w:rsidRPr="00CF2B96">
        <w:rPr>
          <w:lang w:val="en-PH"/>
        </w:rPr>
        <w:noBreakHyphen/>
      </w:r>
      <w:r w:rsidRPr="00CF2B96">
        <w:rPr>
          <w:lang w:val="en-PH"/>
        </w:rPr>
        <w:t>five dollars;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(b) local appointment initial and biennial fee: forty dollars; special appointment initial and biennial fee: one hundred dollars; general appointment initial and biennial fee: one hundred dollars;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(c) agency initial and biennial license fee: forty dollars.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However, the license and appointment fee applicable to a producer of a common carrier who sells only transportation ticket policies on accident and health insurance or baggage insurance on personal effects is twenty dollars.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The fees provided for in subsection (A)(1)(b) are subject to the following requirements on each appointment basis: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initial fees are due and payable in advance of the appointment;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fees are due on a biennial basis and must be paid to the department by September thirtieth of an even</w:t>
      </w:r>
      <w:r w:rsidR="00CF2B96" w:rsidRPr="00CF2B96">
        <w:rPr>
          <w:lang w:val="en-PH"/>
        </w:rPr>
        <w:noBreakHyphen/>
      </w:r>
      <w:r w:rsidRPr="00CF2B96">
        <w:rPr>
          <w:lang w:val="en-PH"/>
        </w:rPr>
        <w:t>numbered year;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if a fee is not paid by September thirtieth of an even</w:t>
      </w:r>
      <w:r w:rsidR="00CF2B96" w:rsidRPr="00CF2B96">
        <w:rPr>
          <w:lang w:val="en-PH"/>
        </w:rPr>
        <w:noBreakHyphen/>
      </w:r>
      <w:r w:rsidRPr="00CF2B96">
        <w:rPr>
          <w:lang w:val="en-PH"/>
        </w:rPr>
        <w:t>numbered year, the appointment must be canceled;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an appointment must be reactivated if by December first of the even</w:t>
      </w:r>
      <w:r w:rsidR="00CF2B96" w:rsidRPr="00CF2B96">
        <w:rPr>
          <w:lang w:val="en-PH"/>
        </w:rPr>
        <w:noBreakHyphen/>
      </w:r>
      <w:r w:rsidRPr="00CF2B96">
        <w:rPr>
          <w:lang w:val="en-PH"/>
        </w:rPr>
        <w:t>numbered year the appointment fee and a two hundred fifty</w:t>
      </w:r>
      <w:r w:rsidR="00CF2B96" w:rsidRPr="00CF2B96">
        <w:rPr>
          <w:lang w:val="en-PH"/>
        </w:rPr>
        <w:noBreakHyphen/>
      </w:r>
      <w:r w:rsidRPr="00CF2B96">
        <w:rPr>
          <w:lang w:val="en-PH"/>
        </w:rPr>
        <w:t>dollar penalty has been paid to the department.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 A fee provided for in this section may be paid by credit card.</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80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658;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658]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70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90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235; 1955 (49) 329; 1956 (49) 1841;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235; 1964 (53) 2290; 1986 Act No. 540, Part II, </w:t>
      </w:r>
      <w:r w:rsidRPr="00CF2B96">
        <w:rPr>
          <w:lang w:val="en-PH"/>
        </w:rPr>
        <w:t xml:space="preserve">Section </w:t>
      </w:r>
      <w:r w:rsidR="005038E6" w:rsidRPr="00CF2B96">
        <w:rPr>
          <w:lang w:val="en-PH"/>
        </w:rPr>
        <w:t xml:space="preserve">31 M]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80 by 1987 Act No. 155, </w:t>
      </w:r>
      <w:r w:rsidRPr="00CF2B96">
        <w:rPr>
          <w:lang w:val="en-PH"/>
        </w:rPr>
        <w:t xml:space="preserve">Section </w:t>
      </w:r>
      <w:r w:rsidR="005038E6" w:rsidRPr="00CF2B96">
        <w:rPr>
          <w:lang w:val="en-PH"/>
        </w:rPr>
        <w:t xml:space="preserve">1; 1992 Act No. 501, Part II </w:t>
      </w:r>
      <w:r w:rsidRPr="00CF2B96">
        <w:rPr>
          <w:lang w:val="en-PH"/>
        </w:rPr>
        <w:t xml:space="preserve">Section </w:t>
      </w:r>
      <w:r w:rsidR="005038E6" w:rsidRPr="00CF2B96">
        <w:rPr>
          <w:lang w:val="en-PH"/>
        </w:rPr>
        <w:t xml:space="preserve">11H; 2001 Act No. 82, </w:t>
      </w:r>
      <w:r w:rsidRPr="00CF2B96">
        <w:rPr>
          <w:lang w:val="en-PH"/>
        </w:rPr>
        <w:t xml:space="preserve">Section </w:t>
      </w:r>
      <w:r w:rsidR="005038E6" w:rsidRPr="00CF2B96">
        <w:rPr>
          <w:lang w:val="en-PH"/>
        </w:rPr>
        <w:t xml:space="preserve">17, eff July 20, 2001; 2002 Act No. 323, </w:t>
      </w:r>
      <w:r w:rsidRPr="00CF2B96">
        <w:rPr>
          <w:lang w:val="en-PH"/>
        </w:rPr>
        <w:t xml:space="preserve">Section </w:t>
      </w:r>
      <w:r w:rsidR="005038E6" w:rsidRPr="00CF2B96">
        <w:rPr>
          <w:lang w:val="en-PH"/>
        </w:rPr>
        <w:t xml:space="preserve">2, eff January 31, 2003; 2008 Act No. 326, </w:t>
      </w:r>
      <w:r w:rsidRPr="00CF2B96">
        <w:rPr>
          <w:lang w:val="en-PH"/>
        </w:rPr>
        <w:t xml:space="preserve">Section </w:t>
      </w:r>
      <w:r w:rsidR="005038E6" w:rsidRPr="00CF2B96">
        <w:rPr>
          <w:lang w:val="en-PH"/>
        </w:rPr>
        <w:t xml:space="preserve">4, eff June 16, 2008; 2009 Act No. 69, </w:t>
      </w:r>
      <w:r w:rsidRPr="00CF2B96">
        <w:rPr>
          <w:lang w:val="en-PH"/>
        </w:rPr>
        <w:t xml:space="preserve">Section </w:t>
      </w:r>
      <w:r w:rsidR="005038E6" w:rsidRPr="00CF2B96">
        <w:rPr>
          <w:lang w:val="en-PH"/>
        </w:rPr>
        <w:t>3, eff June 2, 2009.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Department of Insurance regulations, see S.C. Code of Regulations R. 69</w:t>
      </w:r>
      <w:r w:rsidR="00CF2B96" w:rsidRPr="00CF2B96">
        <w:rPr>
          <w:lang w:val="en-PH"/>
        </w:rPr>
        <w:noBreakHyphen/>
      </w:r>
      <w:r w:rsidRPr="00CF2B96">
        <w:rPr>
          <w:lang w:val="en-PH"/>
        </w:rPr>
        <w:t>1 et seq.</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1623.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 </w:t>
      </w:r>
      <w:r w:rsidRPr="00CF2B96">
        <w:rPr>
          <w:lang w:val="en-PH"/>
        </w:rPr>
        <w:t>141.</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90.</w:t>
      </w:r>
      <w:r w:rsidR="005038E6" w:rsidRPr="00CF2B96">
        <w:rPr>
          <w:lang w:val="en-PH"/>
        </w:rPr>
        <w:t xml:space="preserve"> Medical examiners of insurers exempt from license fees.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90 [1960 (51) 1646;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658.1; 1969 (56) 239; 1972 (57) 2750]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910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100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659;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659]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90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1623.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 </w:t>
      </w:r>
      <w:r w:rsidRPr="00CF2B96">
        <w:rPr>
          <w:lang w:val="en-PH"/>
        </w:rPr>
        <w:t>141.</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100.</w:t>
      </w:r>
      <w:r w:rsidR="005038E6" w:rsidRPr="00CF2B96">
        <w:rPr>
          <w:lang w:val="en-PH"/>
        </w:rPr>
        <w:t xml:space="preserve"> Individual and agency insurance producer licensing; written examinations; contents of license.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Business may not be done by the applicant except following issuance of a producer</w:t>
      </w:r>
      <w:r w:rsidR="00CF2B96" w:rsidRPr="00CF2B96">
        <w:rPr>
          <w:lang w:val="en-PH"/>
        </w:rPr>
        <w:t>’</w:t>
      </w:r>
      <w:r w:rsidRPr="00CF2B96">
        <w:rPr>
          <w:lang w:val="en-PH"/>
        </w:rPr>
        <w:t>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CF2B96" w:rsidRPr="00CF2B96">
        <w:rPr>
          <w:lang w:val="en-PH"/>
        </w:rPr>
        <w:t>’</w:t>
      </w:r>
      <w:r w:rsidRPr="00CF2B96">
        <w:rPr>
          <w:lang w:val="en-PH"/>
        </w:rPr>
        <w:t xml:space="preserve"> questions concerning credit life, credit accident and health insurance, or credit property, or any combination of these.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w:t>
      </w:r>
      <w:r w:rsidRPr="00CF2B96">
        <w:rPr>
          <w:lang w:val="en-PH"/>
        </w:rPr>
        <w:lastRenderedPageBreak/>
        <w:t>regulations of this State. The examination required by this section must be developed and conducted under regulations prescribed by the director or his designee.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The director or his designee may make arrangements, including contracting with an outside testing service, for administering licensing examinations.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Each individual applying for a licensing examination shall remit a nonrefundable examination fee as required by the licensing exam administrator.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 An individual who fails to appear for the examination as scheduled or fails to pass the examination, shall reapply for an examination and remit all required fees and forms before being rescheduled for another examination.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CF2B96" w:rsidRPr="00CF2B96">
        <w:rPr>
          <w:lang w:val="en-PH"/>
        </w:rPr>
        <w:t>’</w:t>
      </w:r>
      <w:r w:rsidRPr="00CF2B96">
        <w:rPr>
          <w:lang w:val="en-PH"/>
        </w:rPr>
        <w:t>s knowledge and belief. Before approving the application, the director or his designee shall find that the applicant: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is at least eighteen years of age;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is a person of good moral character and has not been convicted of a felony or any crime involving moral turpitude within the last ten years that is a ground for denial, suspension, or revocation as provided for in Section 38</w:t>
      </w:r>
      <w:r w:rsidR="00CF2B96" w:rsidRPr="00CF2B96">
        <w:rPr>
          <w:lang w:val="en-PH"/>
        </w:rPr>
        <w:noBreakHyphen/>
      </w:r>
      <w:r w:rsidRPr="00CF2B96">
        <w:rPr>
          <w:lang w:val="en-PH"/>
        </w:rPr>
        <w:t>43</w:t>
      </w:r>
      <w:r w:rsidR="00CF2B96" w:rsidRPr="00CF2B96">
        <w:rPr>
          <w:lang w:val="en-PH"/>
        </w:rPr>
        <w:noBreakHyphen/>
      </w:r>
      <w:r w:rsidRPr="00CF2B96">
        <w:rPr>
          <w:lang w:val="en-PH"/>
        </w:rPr>
        <w:t>130;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has paid the fees provided for in Section 38</w:t>
      </w:r>
      <w:r w:rsidR="00CF2B96" w:rsidRPr="00CF2B96">
        <w:rPr>
          <w:lang w:val="en-PH"/>
        </w:rPr>
        <w:noBreakHyphen/>
      </w:r>
      <w:r w:rsidRPr="00CF2B96">
        <w:rPr>
          <w:lang w:val="en-PH"/>
        </w:rPr>
        <w:t>43</w:t>
      </w:r>
      <w:r w:rsidR="00CF2B96" w:rsidRPr="00CF2B96">
        <w:rPr>
          <w:lang w:val="en-PH"/>
        </w:rPr>
        <w:noBreakHyphen/>
      </w:r>
      <w:r w:rsidRPr="00CF2B96">
        <w:rPr>
          <w:lang w:val="en-PH"/>
        </w:rPr>
        <w:t>80;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has successfully passed the examination or examinations for the line or lines of insurance for which the person has applied.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(5) Before a license is issued to an applicant or is renewed permitting him to act as a resident producer, the applicant shall comply with the licensing and renewal requirements set forth in this section and by regulation. In addition to those licensing requirements, the applicant shall: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(a) furnish a complete set of his fingerprints to the director or his designee;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w:t>
      </w:r>
      <w:r w:rsidR="00CF2B96" w:rsidRPr="00CF2B96">
        <w:rPr>
          <w:lang w:val="en-PH"/>
        </w:rPr>
        <w:t>’</w:t>
      </w:r>
      <w:r w:rsidRPr="00CF2B96">
        <w:rPr>
          <w:lang w:val="en-PH"/>
        </w:rPr>
        <w:t>s fingerprints must be certified by a law enforcement officer authorized by SLED.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(G) The individual</w:t>
      </w:r>
      <w:r w:rsidR="00CF2B96" w:rsidRPr="00CF2B96">
        <w:rPr>
          <w:lang w:val="en-PH"/>
        </w:rPr>
        <w:t>’</w:t>
      </w:r>
      <w:r w:rsidRPr="00CF2B96">
        <w:rPr>
          <w:lang w:val="en-PH"/>
        </w:rPr>
        <w:t>s producer license must contain the licensee</w:t>
      </w:r>
      <w:r w:rsidR="00CF2B96" w:rsidRPr="00CF2B96">
        <w:rPr>
          <w:lang w:val="en-PH"/>
        </w:rPr>
        <w:t>’</w:t>
      </w:r>
      <w:r w:rsidRPr="00CF2B96">
        <w:rPr>
          <w:lang w:val="en-PH"/>
        </w:rPr>
        <w:t>s name, address, personal identification number, the date of issuance, the line or lines of authority, and other information the director or his designee considers necessary.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(H) An agency acting as an insurance producer is required to obtain an insurance producer license. Application must be made using the Uniform Business Entity Application. Before approving the application, the director or his designee shall find that: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the agency has paid the fees as prescribed by Section 38</w:t>
      </w:r>
      <w:r w:rsidR="00CF2B96" w:rsidRPr="00CF2B96">
        <w:rPr>
          <w:lang w:val="en-PH"/>
        </w:rPr>
        <w:noBreakHyphen/>
      </w:r>
      <w:r w:rsidRPr="00CF2B96">
        <w:rPr>
          <w:lang w:val="en-PH"/>
        </w:rPr>
        <w:t>43</w:t>
      </w:r>
      <w:r w:rsidR="00CF2B96" w:rsidRPr="00CF2B96">
        <w:rPr>
          <w:lang w:val="en-PH"/>
        </w:rPr>
        <w:noBreakHyphen/>
      </w:r>
      <w:r w:rsidRPr="00CF2B96">
        <w:rPr>
          <w:lang w:val="en-PH"/>
        </w:rPr>
        <w:t>80;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the agency has designated a licensed producer or other person responsible for the business entity</w:t>
      </w:r>
      <w:r w:rsidR="00CF2B96" w:rsidRPr="00CF2B96">
        <w:rPr>
          <w:lang w:val="en-PH"/>
        </w:rPr>
        <w:t>’</w:t>
      </w:r>
      <w:r w:rsidRPr="00CF2B96">
        <w:rPr>
          <w:lang w:val="en-PH"/>
        </w:rPr>
        <w:t>s compliance with the insurance laws, rules, and regulations of this State.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(I) The director or his designee may require any documents reasonably necessary to verify the information contained in an application.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(J) The agency</w:t>
      </w:r>
      <w:r w:rsidR="00CF2B96" w:rsidRPr="00CF2B96">
        <w:rPr>
          <w:lang w:val="en-PH"/>
        </w:rPr>
        <w:t>’</w:t>
      </w:r>
      <w:r w:rsidRPr="00CF2B96">
        <w:rPr>
          <w:lang w:val="en-PH"/>
        </w:rPr>
        <w:t>s license must contain the licensee</w:t>
      </w:r>
      <w:r w:rsidR="00CF2B96" w:rsidRPr="00CF2B96">
        <w:rPr>
          <w:lang w:val="en-PH"/>
        </w:rPr>
        <w:t>’</w:t>
      </w:r>
      <w:r w:rsidRPr="00CF2B96">
        <w:rPr>
          <w:lang w:val="en-PH"/>
        </w:rPr>
        <w:t>s name, address, personal identification number, the date of issuance, and other information the director or his designee considers necessary.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(K)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100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659;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659]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80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110 [1947 (45) 322; 1950 (46) 2268;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236;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236; 1985 Act No. 139]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100 by 1987 Act No. 155, </w:t>
      </w:r>
      <w:r w:rsidRPr="00CF2B96">
        <w:rPr>
          <w:lang w:val="en-PH"/>
        </w:rPr>
        <w:t xml:space="preserve">Section </w:t>
      </w:r>
      <w:r w:rsidR="005038E6" w:rsidRPr="00CF2B96">
        <w:rPr>
          <w:lang w:val="en-PH"/>
        </w:rPr>
        <w:t xml:space="preserve">1; 1993 Act No. 181, </w:t>
      </w:r>
      <w:r w:rsidRPr="00CF2B96">
        <w:rPr>
          <w:lang w:val="en-PH"/>
        </w:rPr>
        <w:t xml:space="preserve">Section </w:t>
      </w:r>
      <w:r w:rsidR="005038E6" w:rsidRPr="00CF2B96">
        <w:rPr>
          <w:lang w:val="en-PH"/>
        </w:rPr>
        <w:t xml:space="preserve">659; 2002 Act No. 323, </w:t>
      </w:r>
      <w:r w:rsidRPr="00CF2B96">
        <w:rPr>
          <w:lang w:val="en-PH"/>
        </w:rPr>
        <w:t xml:space="preserve">Section </w:t>
      </w:r>
      <w:r w:rsidR="005038E6" w:rsidRPr="00CF2B96">
        <w:rPr>
          <w:lang w:val="en-PH"/>
        </w:rPr>
        <w:t xml:space="preserve">2, eff January 31, 2003; 2003 Act No. 73, </w:t>
      </w:r>
      <w:r w:rsidRPr="00CF2B96">
        <w:rPr>
          <w:lang w:val="en-PH"/>
        </w:rPr>
        <w:t xml:space="preserve">Section </w:t>
      </w:r>
      <w:r w:rsidR="005038E6" w:rsidRPr="00CF2B96">
        <w:rPr>
          <w:lang w:val="en-PH"/>
        </w:rPr>
        <w:t xml:space="preserve">10, eff June 25, 2003; 2004 Act No. 291, </w:t>
      </w:r>
      <w:r w:rsidRPr="00CF2B96">
        <w:rPr>
          <w:lang w:val="en-PH"/>
        </w:rPr>
        <w:t xml:space="preserve">Section </w:t>
      </w:r>
      <w:r w:rsidR="005038E6" w:rsidRPr="00CF2B96">
        <w:rPr>
          <w:lang w:val="en-PH"/>
        </w:rPr>
        <w:t xml:space="preserve">1.A, eff January 1, 2005; 2008 Act No. 326, </w:t>
      </w:r>
      <w:r w:rsidRPr="00CF2B96">
        <w:rPr>
          <w:lang w:val="en-PH"/>
        </w:rPr>
        <w:t xml:space="preserve">Section </w:t>
      </w:r>
      <w:r w:rsidR="005038E6" w:rsidRPr="00CF2B96">
        <w:rPr>
          <w:lang w:val="en-PH"/>
        </w:rPr>
        <w:t xml:space="preserve">5, eff June 16, 2008; 2016 Act No. 194 (H.4817), </w:t>
      </w:r>
      <w:r w:rsidRPr="00CF2B96">
        <w:rPr>
          <w:lang w:val="en-PH"/>
        </w:rPr>
        <w:t xml:space="preserve">Section </w:t>
      </w:r>
      <w:r w:rsidR="005038E6" w:rsidRPr="00CF2B96">
        <w:rPr>
          <w:lang w:val="en-PH"/>
        </w:rPr>
        <w:t xml:space="preserve">8, eff May 26, 2016; 2017 Act No. 55 (S.463), </w:t>
      </w:r>
      <w:r w:rsidRPr="00CF2B96">
        <w:rPr>
          <w:lang w:val="en-PH"/>
        </w:rPr>
        <w:t xml:space="preserve">Section </w:t>
      </w:r>
      <w:r w:rsidR="005038E6" w:rsidRPr="00CF2B96">
        <w:rPr>
          <w:lang w:val="en-PH"/>
        </w:rPr>
        <w:t>2, eff May 19, 2017.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Effect of Amendment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2016 Act No. 194, </w:t>
      </w:r>
      <w:r w:rsidR="00CF2B96" w:rsidRPr="00CF2B96">
        <w:rPr>
          <w:lang w:val="en-PH"/>
        </w:rPr>
        <w:t xml:space="preserve">Section </w:t>
      </w:r>
      <w:r w:rsidRPr="00CF2B96">
        <w:rPr>
          <w:lang w:val="en-PH"/>
        </w:rPr>
        <w:t>8, in (F), added (5), relating to background checks.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2017 Act No. 55, </w:t>
      </w:r>
      <w:r w:rsidR="00CF2B96" w:rsidRPr="00CF2B96">
        <w:rPr>
          <w:lang w:val="en-PH"/>
        </w:rPr>
        <w:t xml:space="preserve">Section </w:t>
      </w:r>
      <w:r w:rsidRPr="00CF2B96">
        <w:rPr>
          <w:lang w:val="en-PH"/>
        </w:rPr>
        <w:t>2, amended (F)(5), authorizing the South Carolina Law Enforcement Division to retain fingerprints for use in identification purposes.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Department of Insurance regulations, see S.C. Code of Regulations R. 69</w:t>
      </w:r>
      <w:r w:rsidR="00CF2B96" w:rsidRPr="00CF2B96">
        <w:rPr>
          <w:lang w:val="en-PH"/>
        </w:rPr>
        <w:noBreakHyphen/>
      </w:r>
      <w:r w:rsidRPr="00CF2B96">
        <w:rPr>
          <w:lang w:val="en-PH"/>
        </w:rPr>
        <w:t>1 et seq.</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1615.</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 </w:t>
      </w:r>
      <w:r w:rsidRPr="00CF2B96">
        <w:rPr>
          <w:lang w:val="en-PH"/>
        </w:rPr>
        <w:t>139.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NOTES OF DECISIONS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 general 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1. In general</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The Insurance Department was given quasi</w:t>
      </w:r>
      <w:r w:rsidR="00CF2B96" w:rsidRPr="00CF2B96">
        <w:rPr>
          <w:lang w:val="en-PH"/>
        </w:rPr>
        <w:noBreakHyphen/>
      </w:r>
      <w:r w:rsidRPr="00CF2B96">
        <w:rPr>
          <w:lang w:val="en-PH"/>
        </w:rPr>
        <w:t xml:space="preserve">judicial powers with regard to the licensing of agents under former Code 1962 </w:t>
      </w:r>
      <w:r w:rsidR="00CF2B96" w:rsidRPr="00CF2B96">
        <w:rPr>
          <w:lang w:val="en-PH"/>
        </w:rPr>
        <w:t xml:space="preserve">Sections </w:t>
      </w:r>
      <w:r w:rsidRPr="00CF2B96">
        <w:rPr>
          <w:lang w:val="en-PH"/>
        </w:rPr>
        <w:t xml:space="preserve"> 37</w:t>
      </w:r>
      <w:r w:rsidR="00CF2B96" w:rsidRPr="00CF2B96">
        <w:rPr>
          <w:lang w:val="en-PH"/>
        </w:rPr>
        <w:noBreakHyphen/>
      </w:r>
      <w:r w:rsidRPr="00CF2B96">
        <w:rPr>
          <w:lang w:val="en-PH"/>
        </w:rPr>
        <w:t>234 to 37</w:t>
      </w:r>
      <w:r w:rsidR="00CF2B96" w:rsidRPr="00CF2B96">
        <w:rPr>
          <w:lang w:val="en-PH"/>
        </w:rPr>
        <w:noBreakHyphen/>
      </w:r>
      <w:r w:rsidRPr="00CF2B96">
        <w:rPr>
          <w:lang w:val="en-PH"/>
        </w:rPr>
        <w:t>242. Johnson v. Independent Life &amp; Acc. Ins. Co. of Jacksonville, Fla., 1951, 94 F.Supp. 959. Administrative Law And Procedure 327; Insurance 1611</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101.</w:t>
      </w:r>
      <w:r w:rsidR="005038E6" w:rsidRPr="00CF2B96">
        <w:rPr>
          <w:lang w:val="en-PH"/>
        </w:rPr>
        <w:t xml:space="preserve"> Insurance producer applicants licensed in another state; qualifying standards; application process.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CF2B96" w:rsidRPr="00CF2B96">
        <w:rPr>
          <w:lang w:val="en-PH"/>
        </w:rPr>
        <w:t>’</w:t>
      </w:r>
      <w:r w:rsidRPr="00CF2B96">
        <w:rPr>
          <w:lang w:val="en-PH"/>
        </w:rPr>
        <w:t>s previous license and if the prior state issues a certification that, at the time of cancellation, the applicant was in good standing in that state or the state</w:t>
      </w:r>
      <w:r w:rsidR="00CF2B96" w:rsidRPr="00CF2B96">
        <w:rPr>
          <w:lang w:val="en-PH"/>
        </w:rPr>
        <w:t>’</w:t>
      </w:r>
      <w:r w:rsidRPr="00CF2B96">
        <w:rPr>
          <w:lang w:val="en-PH"/>
        </w:rPr>
        <w:t>s Producer Database records, maintained by the National Association of Insurance Commissioners, its affiliates or subsidiaries, indicate that the producer is or was licensed in good standing for the line of insurance requested.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A person licensed as an insurance producer in another state who moves to this State shall make application within ninety days of establishing legal residence to become a resident licensee pursuant to Section 38</w:t>
      </w:r>
      <w:r w:rsidR="00CF2B96" w:rsidRPr="00CF2B96">
        <w:rPr>
          <w:lang w:val="en-PH"/>
        </w:rPr>
        <w:noBreakHyphen/>
      </w:r>
      <w:r w:rsidRPr="00CF2B96">
        <w:rPr>
          <w:lang w:val="en-PH"/>
        </w:rPr>
        <w:t>43</w:t>
      </w:r>
      <w:r w:rsidR="00CF2B96" w:rsidRPr="00CF2B96">
        <w:rPr>
          <w:lang w:val="en-PH"/>
        </w:rPr>
        <w:noBreakHyphen/>
      </w:r>
      <w:r w:rsidRPr="00CF2B96">
        <w:rPr>
          <w:lang w:val="en-PH"/>
        </w:rPr>
        <w:t>100. An examination is not required of a person to obtain any line of insurance previously held in another state. However, the director or his designee reserves the right to reciprocate standards imposed by other states and territories, or both, on this state</w:t>
      </w:r>
      <w:r w:rsidR="00CF2B96" w:rsidRPr="00CF2B96">
        <w:rPr>
          <w:lang w:val="en-PH"/>
        </w:rPr>
        <w:t>’</w:t>
      </w:r>
      <w:r w:rsidRPr="00CF2B96">
        <w:rPr>
          <w:lang w:val="en-PH"/>
        </w:rPr>
        <w:t>s licensed producers.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CF2B96" w:rsidRPr="00CF2B96">
        <w:rPr>
          <w:lang w:val="en-PH"/>
        </w:rPr>
        <w:t>’</w:t>
      </w:r>
      <w:r w:rsidRPr="00CF2B96">
        <w:rPr>
          <w:lang w:val="en-PH"/>
        </w:rPr>
        <w:t>s knowledge and belief.</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2002 Act No. 323, </w:t>
      </w:r>
      <w:r w:rsidRPr="00CF2B96">
        <w:rPr>
          <w:lang w:val="en-PH"/>
        </w:rPr>
        <w:t xml:space="preserve">Section </w:t>
      </w:r>
      <w:r w:rsidR="005038E6" w:rsidRPr="00CF2B96">
        <w:rPr>
          <w:lang w:val="en-PH"/>
        </w:rPr>
        <w:t xml:space="preserve">2, eff January 31, 2003; 2004 Act No. 291, </w:t>
      </w:r>
      <w:r w:rsidRPr="00CF2B96">
        <w:rPr>
          <w:lang w:val="en-PH"/>
        </w:rPr>
        <w:t xml:space="preserve">Section </w:t>
      </w:r>
      <w:r w:rsidR="005038E6" w:rsidRPr="00CF2B96">
        <w:rPr>
          <w:lang w:val="en-PH"/>
        </w:rPr>
        <w:t xml:space="preserve">2.A, eff January 1, 2005; 2008 Act No. 326, </w:t>
      </w:r>
      <w:r w:rsidRPr="00CF2B96">
        <w:rPr>
          <w:lang w:val="en-PH"/>
        </w:rPr>
        <w:t xml:space="preserve">Section </w:t>
      </w:r>
      <w:r w:rsidR="005038E6" w:rsidRPr="00CF2B96">
        <w:rPr>
          <w:lang w:val="en-PH"/>
        </w:rPr>
        <w:t>6, eff June 16, 2008.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 1613, 1624.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128, 138 to 139, 142.</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102.</w:t>
      </w:r>
      <w:r w:rsidR="005038E6" w:rsidRPr="00CF2B96">
        <w:rPr>
          <w:lang w:val="en-PH"/>
        </w:rPr>
        <w:t xml:space="preserve"> Temporary insurance producer license; limitation of temporary licensee authority.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to the surviving spouse or court</w:t>
      </w:r>
      <w:r w:rsidR="00CF2B96" w:rsidRPr="00CF2B96">
        <w:rPr>
          <w:lang w:val="en-PH"/>
        </w:rPr>
        <w:noBreakHyphen/>
      </w:r>
      <w:r w:rsidRPr="00CF2B96">
        <w:rPr>
          <w:lang w:val="en-PH"/>
        </w:rPr>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CF2B96" w:rsidRPr="00CF2B96">
        <w:rPr>
          <w:lang w:val="en-PH"/>
        </w:rPr>
        <w:t>’</w:t>
      </w:r>
      <w:r w:rsidRPr="00CF2B96">
        <w:rPr>
          <w:lang w:val="en-PH"/>
        </w:rPr>
        <w:t>s business;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to a member or employee of an agency licensed as an insurance producer, upon the death or disability of an individual designated in the business entity application or the license;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to the designee of a licensed insurance producer entering active service in the armed forces of the United States of America;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except for continuing education purposes, in any other circumstance where the director or his designee considers the public interest will best be served by the issuance of this license.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2002 Act No. 323, </w:t>
      </w:r>
      <w:r w:rsidRPr="00CF2B96">
        <w:rPr>
          <w:lang w:val="en-PH"/>
        </w:rPr>
        <w:t xml:space="preserve">Section </w:t>
      </w:r>
      <w:r w:rsidR="005038E6" w:rsidRPr="00CF2B96">
        <w:rPr>
          <w:lang w:val="en-PH"/>
        </w:rPr>
        <w:t xml:space="preserve">2, eff January 31, 2003; 2008 Act No. 326, </w:t>
      </w:r>
      <w:r w:rsidRPr="00CF2B96">
        <w:rPr>
          <w:lang w:val="en-PH"/>
        </w:rPr>
        <w:t xml:space="preserve">Section </w:t>
      </w:r>
      <w:r w:rsidR="005038E6" w:rsidRPr="00CF2B96">
        <w:rPr>
          <w:lang w:val="en-PH"/>
        </w:rPr>
        <w:t>7, eff June 16, 2008.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138 to 139, 142.</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106.</w:t>
      </w:r>
      <w:r w:rsidR="005038E6" w:rsidRPr="00CF2B96">
        <w:rPr>
          <w:lang w:val="en-PH"/>
        </w:rPr>
        <w:t xml:space="preserve"> Continuing education requirements; administrator; advisory committee; exemptions from requirements.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(A)(1) An applicant or producer licensed to sell property and casualty insurance or to sell life, accident and health insurance, or both, or qualified for this licensure, shall complete biennially a minimum of twenty</w:t>
      </w:r>
      <w:r w:rsidR="00CF2B96" w:rsidRPr="00CF2B96">
        <w:rPr>
          <w:lang w:val="en-PH"/>
        </w:rPr>
        <w:noBreakHyphen/>
      </w:r>
      <w:r w:rsidRPr="00CF2B96">
        <w:rPr>
          <w:lang w:val="en-PH"/>
        </w:rPr>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CF2B96" w:rsidRPr="00CF2B96">
        <w:rPr>
          <w:lang w:val="en-PH"/>
        </w:rPr>
        <w:noBreakHyphen/>
      </w:r>
      <w:r w:rsidRPr="00CF2B96">
        <w:rPr>
          <w:lang w:val="en-PH"/>
        </w:rPr>
        <w:t>2</w:t>
      </w:r>
      <w:r w:rsidR="00CF2B96" w:rsidRPr="00CF2B96">
        <w:rPr>
          <w:lang w:val="en-PH"/>
        </w:rPr>
        <w:noBreakHyphen/>
      </w:r>
      <w:r w:rsidRPr="00CF2B96">
        <w:rPr>
          <w:lang w:val="en-PH"/>
        </w:rPr>
        <w:t>10.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However, if a producer is licensed in both property and casualty and life, accident and health, the producer shall complete at least one</w:t>
      </w:r>
      <w:r w:rsidR="00CF2B96" w:rsidRPr="00CF2B96">
        <w:rPr>
          <w:lang w:val="en-PH"/>
        </w:rPr>
        <w:noBreakHyphen/>
      </w:r>
      <w:r w:rsidRPr="00CF2B96">
        <w:rPr>
          <w:lang w:val="en-PH"/>
        </w:rPr>
        <w:t>third of the twenty</w:t>
      </w:r>
      <w:r w:rsidR="00CF2B96" w:rsidRPr="00CF2B96">
        <w:rPr>
          <w:lang w:val="en-PH"/>
        </w:rPr>
        <w:noBreakHyphen/>
      </w:r>
      <w:r w:rsidRPr="00CF2B96">
        <w:rPr>
          <w:lang w:val="en-PH"/>
        </w:rPr>
        <w:t xml:space="preserve">four required biennial continuing insurance education hours in courses related to each of these types of licenses or qualification for licensure. Notwithstanding the provisions of this subsection or another provision of law, a maximum of eighteen </w:t>
      </w:r>
      <w:r w:rsidRPr="00CF2B96">
        <w:rPr>
          <w:lang w:val="en-PH"/>
        </w:rPr>
        <w:lastRenderedPageBreak/>
        <w:t>credit hours earned may be carried forward to the next biennial continuing insurance education period, as long as the hours carried forward are in excess of the required minimum for a particular reporting period.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However, a licensed resident producer who has obtained one of the following designations may use the credit hours earned to maintain the designation toward the fulfillment of the twenty</w:t>
      </w:r>
      <w:r w:rsidR="00CF2B96" w:rsidRPr="00CF2B96">
        <w:rPr>
          <w:lang w:val="en-PH"/>
        </w:rPr>
        <w:noBreakHyphen/>
      </w:r>
      <w:r w:rsidRPr="00CF2B96">
        <w:rPr>
          <w:lang w:val="en-PH"/>
        </w:rPr>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A producer may repeat a continuing education course, but credit must not be given more than once for a course repeated during a biennial compliance period.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w:t>
      </w:r>
      <w:r w:rsidR="00CF2B96" w:rsidRPr="00CF2B96">
        <w:rPr>
          <w:lang w:val="en-PH"/>
        </w:rPr>
        <w:t>’</w:t>
      </w:r>
      <w:r w:rsidRPr="00CF2B96">
        <w:rPr>
          <w:lang w:val="en-PH"/>
        </w:rPr>
        <w:t>s month of birth. An individual born in an odd</w:t>
      </w:r>
      <w:r w:rsidR="00CF2B96" w:rsidRPr="00CF2B96">
        <w:rPr>
          <w:lang w:val="en-PH"/>
        </w:rPr>
        <w:noBreakHyphen/>
      </w:r>
      <w:r w:rsidRPr="00CF2B96">
        <w:rPr>
          <w:lang w:val="en-PH"/>
        </w:rPr>
        <w:t>numbered year shall comply every odd</w:t>
      </w:r>
      <w:r w:rsidR="00CF2B96" w:rsidRPr="00CF2B96">
        <w:rPr>
          <w:lang w:val="en-PH"/>
        </w:rPr>
        <w:noBreakHyphen/>
      </w:r>
      <w:r w:rsidRPr="00CF2B96">
        <w:rPr>
          <w:lang w:val="en-PH"/>
        </w:rPr>
        <w:t>numbered year. An individual born in an even</w:t>
      </w:r>
      <w:r w:rsidR="00CF2B96" w:rsidRPr="00CF2B96">
        <w:rPr>
          <w:lang w:val="en-PH"/>
        </w:rPr>
        <w:noBreakHyphen/>
      </w:r>
      <w:r w:rsidRPr="00CF2B96">
        <w:rPr>
          <w:lang w:val="en-PH"/>
        </w:rPr>
        <w:t>numbered year shall comply every even</w:t>
      </w:r>
      <w:r w:rsidR="00CF2B96" w:rsidRPr="00CF2B96">
        <w:rPr>
          <w:lang w:val="en-PH"/>
        </w:rPr>
        <w:noBreakHyphen/>
      </w:r>
      <w:r w:rsidRPr="00CF2B96">
        <w:rPr>
          <w:lang w:val="en-PH"/>
        </w:rPr>
        <w:t>numbered year.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The department may promulgate regulations prescribing the overall parameters of continuing education requirements, and these regulations expressly must authorize the director or his designee to recognize product</w:t>
      </w:r>
      <w:r w:rsidR="00CF2B96" w:rsidRPr="00CF2B96">
        <w:rPr>
          <w:lang w:val="en-PH"/>
        </w:rPr>
        <w:noBreakHyphen/>
      </w:r>
      <w:r w:rsidRPr="00CF2B96">
        <w:rPr>
          <w:lang w:val="en-PH"/>
        </w:rPr>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The appointment of a producer may not be renewed unless the producer has completed the mandated continuing insurance education requirements during the previous two</w:t>
      </w:r>
      <w:r w:rsidR="00CF2B96" w:rsidRPr="00CF2B96">
        <w:rPr>
          <w:lang w:val="en-PH"/>
        </w:rPr>
        <w:noBreakHyphen/>
      </w:r>
      <w:r w:rsidRPr="00CF2B96">
        <w:rPr>
          <w:lang w:val="en-PH"/>
        </w:rPr>
        <w:t>year accreditation period. The license of a producer who fails to comply with the provisions of this section shall lapse in accordance with the provisions of Section 38</w:t>
      </w:r>
      <w:r w:rsidR="00CF2B96" w:rsidRPr="00CF2B96">
        <w:rPr>
          <w:lang w:val="en-PH"/>
        </w:rPr>
        <w:noBreakHyphen/>
      </w:r>
      <w:r w:rsidRPr="00CF2B96">
        <w:rPr>
          <w:lang w:val="en-PH"/>
        </w:rPr>
        <w:t>43</w:t>
      </w:r>
      <w:r w:rsidR="00CF2B96" w:rsidRPr="00CF2B96">
        <w:rPr>
          <w:lang w:val="en-PH"/>
        </w:rPr>
        <w:noBreakHyphen/>
      </w:r>
      <w:r w:rsidRPr="00CF2B96">
        <w:rPr>
          <w:lang w:val="en-PH"/>
        </w:rPr>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 An insurance producer licensed for limited lines insurance is exempt from the provisions of this section.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(F) The department is authorized to promulgate regulations to implement the provisions of this section.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(G) All information received by the advisory committee in the course and scope of its duties must be treated as confidential and proprietary and not used or disclosed outside the requirements of the duties imposed on it by law.</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1991 Act No. 141, </w:t>
      </w:r>
      <w:r w:rsidRPr="00CF2B96">
        <w:rPr>
          <w:lang w:val="en-PH"/>
        </w:rPr>
        <w:t xml:space="preserve">Section </w:t>
      </w:r>
      <w:r w:rsidR="005038E6" w:rsidRPr="00CF2B96">
        <w:rPr>
          <w:lang w:val="en-PH"/>
        </w:rPr>
        <w:t xml:space="preserve">2; 1993 Act No. 181, </w:t>
      </w:r>
      <w:r w:rsidRPr="00CF2B96">
        <w:rPr>
          <w:lang w:val="en-PH"/>
        </w:rPr>
        <w:t xml:space="preserve">Section </w:t>
      </w:r>
      <w:r w:rsidR="005038E6" w:rsidRPr="00CF2B96">
        <w:rPr>
          <w:lang w:val="en-PH"/>
        </w:rPr>
        <w:t xml:space="preserve">661; 1994 Act No. 374, </w:t>
      </w:r>
      <w:r w:rsidRPr="00CF2B96">
        <w:rPr>
          <w:lang w:val="en-PH"/>
        </w:rPr>
        <w:t xml:space="preserve">Section </w:t>
      </w:r>
      <w:r w:rsidR="005038E6" w:rsidRPr="00CF2B96">
        <w:rPr>
          <w:lang w:val="en-PH"/>
        </w:rPr>
        <w:t xml:space="preserve">1; 1994 Act No. 399, </w:t>
      </w:r>
      <w:r w:rsidRPr="00CF2B96">
        <w:rPr>
          <w:lang w:val="en-PH"/>
        </w:rPr>
        <w:t xml:space="preserve">Section </w:t>
      </w:r>
      <w:r w:rsidR="005038E6" w:rsidRPr="00CF2B96">
        <w:rPr>
          <w:lang w:val="en-PH"/>
        </w:rPr>
        <w:t xml:space="preserve">1; 2000 Act No. 273, </w:t>
      </w:r>
      <w:r w:rsidRPr="00CF2B96">
        <w:rPr>
          <w:lang w:val="en-PH"/>
        </w:rPr>
        <w:t xml:space="preserve">Section </w:t>
      </w:r>
      <w:r w:rsidR="005038E6" w:rsidRPr="00CF2B96">
        <w:rPr>
          <w:lang w:val="en-PH"/>
        </w:rPr>
        <w:t xml:space="preserve">1; 2002 Act No. 199, </w:t>
      </w:r>
      <w:r w:rsidRPr="00CF2B96">
        <w:rPr>
          <w:lang w:val="en-PH"/>
        </w:rPr>
        <w:t xml:space="preserve">Section </w:t>
      </w:r>
      <w:r w:rsidR="005038E6" w:rsidRPr="00CF2B96">
        <w:rPr>
          <w:lang w:val="en-PH"/>
        </w:rPr>
        <w:t xml:space="preserve">1, eff March 27, 2002; 2002 Act No. 323, </w:t>
      </w:r>
      <w:r w:rsidRPr="00CF2B96">
        <w:rPr>
          <w:lang w:val="en-PH"/>
        </w:rPr>
        <w:t xml:space="preserve">Section </w:t>
      </w:r>
      <w:r w:rsidR="005038E6" w:rsidRPr="00CF2B96">
        <w:rPr>
          <w:lang w:val="en-PH"/>
        </w:rPr>
        <w:t xml:space="preserve">2, eff January 31, 2003; 2003 Act No. 73, </w:t>
      </w:r>
      <w:r w:rsidRPr="00CF2B96">
        <w:rPr>
          <w:lang w:val="en-PH"/>
        </w:rPr>
        <w:t xml:space="preserve">Section </w:t>
      </w:r>
      <w:r w:rsidR="005038E6" w:rsidRPr="00CF2B96">
        <w:rPr>
          <w:lang w:val="en-PH"/>
        </w:rPr>
        <w:t xml:space="preserve">12, eff June 25, 2003; 2004 Act No. 291, </w:t>
      </w:r>
      <w:r w:rsidRPr="00CF2B96">
        <w:rPr>
          <w:lang w:val="en-PH"/>
        </w:rPr>
        <w:t xml:space="preserve">Sections </w:t>
      </w:r>
      <w:r w:rsidR="005038E6" w:rsidRPr="00CF2B96">
        <w:rPr>
          <w:lang w:val="en-PH"/>
        </w:rPr>
        <w:t xml:space="preserve"> 4.A and 6.A, eff January 1, 2005, </w:t>
      </w:r>
      <w:r w:rsidRPr="00CF2B96">
        <w:rPr>
          <w:lang w:val="en-PH"/>
        </w:rPr>
        <w:t xml:space="preserve">Section </w:t>
      </w:r>
      <w:r w:rsidR="005038E6" w:rsidRPr="00CF2B96">
        <w:rPr>
          <w:lang w:val="en-PH"/>
        </w:rPr>
        <w:t xml:space="preserve">5.A, eff July 1, 2004, </w:t>
      </w:r>
      <w:r w:rsidRPr="00CF2B96">
        <w:rPr>
          <w:lang w:val="en-PH"/>
        </w:rPr>
        <w:t xml:space="preserve">Section </w:t>
      </w:r>
      <w:r w:rsidR="005038E6" w:rsidRPr="00CF2B96">
        <w:rPr>
          <w:lang w:val="en-PH"/>
        </w:rPr>
        <w:t xml:space="preserve">7.A, eff May 1, 2006; 2008 Act No. 326, </w:t>
      </w:r>
      <w:r w:rsidRPr="00CF2B96">
        <w:rPr>
          <w:lang w:val="en-PH"/>
        </w:rPr>
        <w:t xml:space="preserve">Section </w:t>
      </w:r>
      <w:r w:rsidR="005038E6" w:rsidRPr="00CF2B96">
        <w:rPr>
          <w:lang w:val="en-PH"/>
        </w:rPr>
        <w:t xml:space="preserve">8, eff June 16, 2008; 2009 Act No. 69, </w:t>
      </w:r>
      <w:r w:rsidRPr="00CF2B96">
        <w:rPr>
          <w:lang w:val="en-PH"/>
        </w:rPr>
        <w:t xml:space="preserve">Section </w:t>
      </w:r>
      <w:r w:rsidR="005038E6" w:rsidRPr="00CF2B96">
        <w:rPr>
          <w:lang w:val="en-PH"/>
        </w:rPr>
        <w:t>4, eff June 2, 2009.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Editor</w:t>
      </w:r>
      <w:r w:rsidR="00CF2B96" w:rsidRPr="00CF2B96">
        <w:rPr>
          <w:lang w:val="en-PH"/>
        </w:rPr>
        <w:t>’</w:t>
      </w:r>
      <w:r w:rsidRPr="00CF2B96">
        <w:rPr>
          <w:lang w:val="en-PH"/>
        </w:rPr>
        <w:t>s Note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2006 Act No. 332, </w:t>
      </w:r>
      <w:r w:rsidR="00CF2B96" w:rsidRPr="00CF2B96">
        <w:rPr>
          <w:lang w:val="en-PH"/>
        </w:rPr>
        <w:t xml:space="preserve">Section </w:t>
      </w:r>
      <w:r w:rsidRPr="00CF2B96">
        <w:rPr>
          <w:lang w:val="en-PH"/>
        </w:rPr>
        <w:t>29, provides as follows: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t>
      </w:r>
      <w:r w:rsidR="005038E6" w:rsidRPr="00CF2B96">
        <w:rPr>
          <w:lang w:val="en-PH"/>
        </w:rPr>
        <w:t>Section 7B of Act 291 of 2004 [which amended subsection (H) effective May 1, 2006] is amended to read:</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t>
      </w:r>
      <w:r w:rsidR="005038E6" w:rsidRPr="00CF2B96">
        <w:rPr>
          <w:lang w:val="en-PH"/>
        </w:rPr>
        <w:t>This section takes effect May 1, 2010.</w:t>
      </w:r>
      <w:r w:rsidRPr="00CF2B96">
        <w:rPr>
          <w:lang w:val="en-PH"/>
        </w:rPr>
        <w: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Commissioner responsible for administering continuing insurance education requirements contained in this section, see S.C. Code of Regulations R. 69</w:t>
      </w:r>
      <w:r w:rsidR="00CF2B96" w:rsidRPr="00CF2B96">
        <w:rPr>
          <w:lang w:val="en-PH"/>
        </w:rPr>
        <w:noBreakHyphen/>
      </w:r>
      <w:r w:rsidRPr="00CF2B96">
        <w:rPr>
          <w:lang w:val="en-PH"/>
        </w:rPr>
        <w:t>50.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Suitability in annuity transactions, see S.C. Code of Regulations R. 69</w:t>
      </w:r>
      <w:r w:rsidR="00CF2B96" w:rsidRPr="00CF2B96">
        <w:rPr>
          <w:lang w:val="en-PH"/>
        </w:rPr>
        <w:noBreakHyphen/>
      </w:r>
      <w:r w:rsidRPr="00CF2B96">
        <w:rPr>
          <w:lang w:val="en-PH"/>
        </w:rPr>
        <w:t>29.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 </w:t>
      </w:r>
      <w:r w:rsidRPr="00CF2B96">
        <w:rPr>
          <w:lang w:val="en-PH"/>
        </w:rPr>
        <w:t>139.</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107.</w:t>
      </w:r>
      <w:r w:rsidR="005038E6" w:rsidRPr="00CF2B96">
        <w:rPr>
          <w:lang w:val="en-PH"/>
        </w:rPr>
        <w:t xml:space="preserve"> Business, email, mailing and residential street addresses on application for insurance producer</w:t>
      </w:r>
      <w:r w:rsidRPr="00CF2B96">
        <w:rPr>
          <w:lang w:val="en-PH"/>
        </w:rPr>
        <w:t>’</w:t>
      </w:r>
      <w:r w:rsidR="005038E6" w:rsidRPr="00CF2B96">
        <w:rPr>
          <w:lang w:val="en-PH"/>
        </w:rPr>
        <w:t>s license; notice of change of legal name or address; penalty.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If an individual applies for an insurance producer</w:t>
      </w:r>
      <w:r w:rsidR="00CF2B96" w:rsidRPr="00CF2B96">
        <w:rPr>
          <w:lang w:val="en-PH"/>
        </w:rPr>
        <w:t>’</w:t>
      </w:r>
      <w:r w:rsidRPr="00CF2B96">
        <w:rPr>
          <w:lang w:val="en-PH"/>
        </w:rPr>
        <w:t>s license, he shall supply the department his business, email, mailing, and residential street addresses. The producer also shall notify the department within thirty days of any change in legal name or in these addresses.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Failure to inform the director or his designee of a change in legal name or address within this period is a violation of this title and the producer is subject to the penalties provided in Section 38</w:t>
      </w:r>
      <w:r w:rsidR="00CF2B96" w:rsidRPr="00CF2B96">
        <w:rPr>
          <w:lang w:val="en-PH"/>
        </w:rPr>
        <w:noBreakHyphen/>
      </w:r>
      <w:r w:rsidRPr="00CF2B96">
        <w:rPr>
          <w:lang w:val="en-PH"/>
        </w:rPr>
        <w:t>2</w:t>
      </w:r>
      <w:r w:rsidR="00CF2B96" w:rsidRPr="00CF2B96">
        <w:rPr>
          <w:lang w:val="en-PH"/>
        </w:rPr>
        <w:noBreakHyphen/>
      </w:r>
      <w:r w:rsidRPr="00CF2B96">
        <w:rPr>
          <w:lang w:val="en-PH"/>
        </w:rPr>
        <w:t>10.</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1988 Act No. 327,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 xml:space="preserve">2, eff January 31, 2003; 2004 Act No. 291, </w:t>
      </w:r>
      <w:r w:rsidRPr="00CF2B96">
        <w:rPr>
          <w:lang w:val="en-PH"/>
        </w:rPr>
        <w:t xml:space="preserve">Section </w:t>
      </w:r>
      <w:r w:rsidR="005038E6" w:rsidRPr="00CF2B96">
        <w:rPr>
          <w:lang w:val="en-PH"/>
        </w:rPr>
        <w:t xml:space="preserve">8.A, eff January 1, 2005; 2008 Act No. 326, </w:t>
      </w:r>
      <w:r w:rsidRPr="00CF2B96">
        <w:rPr>
          <w:lang w:val="en-PH"/>
        </w:rPr>
        <w:t xml:space="preserve">Section </w:t>
      </w:r>
      <w:r w:rsidR="005038E6" w:rsidRPr="00CF2B96">
        <w:rPr>
          <w:lang w:val="en-PH"/>
        </w:rPr>
        <w:t xml:space="preserve">9, eff June 16, 2008; 2016 Act No. 194 (H.4817), </w:t>
      </w:r>
      <w:r w:rsidRPr="00CF2B96">
        <w:rPr>
          <w:lang w:val="en-PH"/>
        </w:rPr>
        <w:t xml:space="preserve">Section </w:t>
      </w:r>
      <w:r w:rsidR="005038E6" w:rsidRPr="00CF2B96">
        <w:rPr>
          <w:lang w:val="en-PH"/>
        </w:rPr>
        <w:t>2, eff May 26, 2016.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Effect of Amendment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2016 Act No. 194, </w:t>
      </w:r>
      <w:r w:rsidR="00CF2B96" w:rsidRPr="00CF2B96">
        <w:rPr>
          <w:lang w:val="en-PH"/>
        </w:rPr>
        <w:t xml:space="preserve">Section </w:t>
      </w:r>
      <w:r w:rsidRPr="00CF2B96">
        <w:rPr>
          <w:lang w:val="en-PH"/>
        </w:rPr>
        <w:t xml:space="preserve">2, in (A), inserted </w:t>
      </w:r>
      <w:r w:rsidR="00CF2B96" w:rsidRPr="00CF2B96">
        <w:rPr>
          <w:lang w:val="en-PH"/>
        </w:rPr>
        <w:t>“</w:t>
      </w:r>
      <w:r w:rsidRPr="00CF2B96">
        <w:rPr>
          <w:lang w:val="en-PH"/>
        </w:rPr>
        <w:t>email,</w:t>
      </w:r>
      <w:r w:rsidR="00CF2B96" w:rsidRPr="00CF2B96">
        <w:rPr>
          <w:lang w:val="en-PH"/>
        </w:rPr>
        <w:t>”</w:t>
      </w:r>
      <w:r w:rsidRPr="00CF2B96">
        <w:rPr>
          <w:lang w:val="en-PH"/>
        </w:rPr>
        <w:t xml:space="preserve"> and substituted </w:t>
      </w:r>
      <w:r w:rsidR="00CF2B96" w:rsidRPr="00CF2B96">
        <w:rPr>
          <w:lang w:val="en-PH"/>
        </w:rPr>
        <w:t>“</w:t>
      </w:r>
      <w:r w:rsidRPr="00CF2B96">
        <w:rPr>
          <w:lang w:val="en-PH"/>
        </w:rPr>
        <w:t>residential street addresses</w:t>
      </w:r>
      <w:r w:rsidR="00CF2B96" w:rsidRPr="00CF2B96">
        <w:rPr>
          <w:lang w:val="en-PH"/>
        </w:rPr>
        <w:t>”</w:t>
      </w:r>
      <w:r w:rsidRPr="00CF2B96">
        <w:rPr>
          <w:lang w:val="en-PH"/>
        </w:rPr>
        <w:t xml:space="preserve"> for </w:t>
      </w:r>
      <w:r w:rsidR="00CF2B96" w:rsidRPr="00CF2B96">
        <w:rPr>
          <w:lang w:val="en-PH"/>
        </w:rPr>
        <w:t>“</w:t>
      </w:r>
      <w:r w:rsidRPr="00CF2B96">
        <w:rPr>
          <w:lang w:val="en-PH"/>
        </w:rPr>
        <w:t>residence street address</w:t>
      </w:r>
      <w:r w:rsidR="00CF2B96" w:rsidRPr="00CF2B96">
        <w:rPr>
          <w:lang w:val="en-PH"/>
        </w:rPr>
        <w:t>”</w:t>
      </w:r>
      <w:r w:rsidRPr="00CF2B96">
        <w:rPr>
          <w:lang w:val="en-PH"/>
        </w:rPr>
        <w: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138 to 139, 142.</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110.</w:t>
      </w:r>
      <w:r w:rsidR="005038E6" w:rsidRPr="00CF2B96">
        <w:rPr>
          <w:lang w:val="en-PH"/>
        </w:rPr>
        <w:t xml:space="preserve"> Renewal of license; conditions; lapse; request for military waiver.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 producer</w:t>
      </w:r>
      <w:r w:rsidR="00CF2B96" w:rsidRPr="00CF2B96">
        <w:rPr>
          <w:lang w:val="en-PH"/>
        </w:rPr>
        <w:t>’</w:t>
      </w:r>
      <w:r w:rsidRPr="00CF2B96">
        <w:rPr>
          <w:lang w:val="en-PH"/>
        </w:rPr>
        <w:t>s license continues on a biennial basis unless revoked or suspended subject to the following requirements: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an individual producer license must be renewed by the last day of the licensee</w:t>
      </w:r>
      <w:r w:rsidR="00CF2B96" w:rsidRPr="00CF2B96">
        <w:rPr>
          <w:lang w:val="en-PH"/>
        </w:rPr>
        <w:t>’</w:t>
      </w:r>
      <w:r w:rsidRPr="00CF2B96">
        <w:rPr>
          <w:lang w:val="en-PH"/>
        </w:rPr>
        <w:t>s month of birth based on the producer</w:t>
      </w:r>
      <w:r w:rsidR="00CF2B96" w:rsidRPr="00CF2B96">
        <w:rPr>
          <w:lang w:val="en-PH"/>
        </w:rPr>
        <w:t>’</w:t>
      </w:r>
      <w:r w:rsidRPr="00CF2B96">
        <w:rPr>
          <w:lang w:val="en-PH"/>
        </w:rPr>
        <w:t>s year of birth as provided for in regulation;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an individual producer license may not be renewed unless the continuing education requirements of Section 38</w:t>
      </w:r>
      <w:r w:rsidR="00CF2B96" w:rsidRPr="00CF2B96">
        <w:rPr>
          <w:lang w:val="en-PH"/>
        </w:rPr>
        <w:noBreakHyphen/>
      </w:r>
      <w:r w:rsidRPr="00CF2B96">
        <w:rPr>
          <w:lang w:val="en-PH"/>
        </w:rPr>
        <w:t>43</w:t>
      </w:r>
      <w:r w:rsidR="00CF2B96" w:rsidRPr="00CF2B96">
        <w:rPr>
          <w:lang w:val="en-PH"/>
        </w:rPr>
        <w:noBreakHyphen/>
      </w:r>
      <w:r w:rsidRPr="00CF2B96">
        <w:rPr>
          <w:lang w:val="en-PH"/>
        </w:rPr>
        <w:t>106 are met;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an individual producer license may not be renewed unless the biennial license renewal fee is paid as provided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80.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A producer who allows his license to lapse for failure to comply with Section 38</w:t>
      </w:r>
      <w:r w:rsidR="00CF2B96" w:rsidRPr="00CF2B96">
        <w:rPr>
          <w:lang w:val="en-PH"/>
        </w:rPr>
        <w:noBreakHyphen/>
      </w:r>
      <w:r w:rsidRPr="00CF2B96">
        <w:rPr>
          <w:lang w:val="en-PH"/>
        </w:rPr>
        <w:t>43</w:t>
      </w:r>
      <w:r w:rsidR="00CF2B96" w:rsidRPr="00CF2B96">
        <w:rPr>
          <w:lang w:val="en-PH"/>
        </w:rPr>
        <w:noBreakHyphen/>
      </w:r>
      <w:r w:rsidRPr="00CF2B96">
        <w:rPr>
          <w:lang w:val="en-PH"/>
        </w:rPr>
        <w:t>106, within six months from the compliance deadline, may reinstate the same license if continuing education requirements have been met and a penalty fee set forth by regulation is paid.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A licensed insurance producer who is unable to comply with license renewal procedures due to active military service or some other extenuating circumstance (e.g., a long</w:t>
      </w:r>
      <w:r w:rsidR="00CF2B96" w:rsidRPr="00CF2B96">
        <w:rPr>
          <w:lang w:val="en-PH"/>
        </w:rPr>
        <w:noBreakHyphen/>
      </w:r>
      <w:r w:rsidRPr="00CF2B96">
        <w:rPr>
          <w:lang w:val="en-PH"/>
        </w:rPr>
        <w:t>term medical disability) may request a waiver of those procedures. The producer also may request a waiver of any examination requirement or any other fine or sanction imposed for failure to comply with renewal procedures.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110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660;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660]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90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Sections </w:t>
      </w:r>
      <w:r w:rsidR="005038E6" w:rsidRPr="00CF2B96">
        <w:rPr>
          <w:lang w:val="en-PH"/>
        </w:rPr>
        <w:t xml:space="preserve"> 38</w:t>
      </w:r>
      <w:r w:rsidRPr="00CF2B96">
        <w:rPr>
          <w:lang w:val="en-PH"/>
        </w:rPr>
        <w:noBreakHyphen/>
      </w:r>
      <w:r w:rsidR="005038E6" w:rsidRPr="00CF2B96">
        <w:rPr>
          <w:lang w:val="en-PH"/>
        </w:rPr>
        <w:t>1</w:t>
      </w:r>
      <w:r w:rsidRPr="00CF2B96">
        <w:rPr>
          <w:lang w:val="en-PH"/>
        </w:rPr>
        <w:noBreakHyphen/>
      </w:r>
      <w:r w:rsidR="005038E6" w:rsidRPr="00CF2B96">
        <w:rPr>
          <w:lang w:val="en-PH"/>
        </w:rPr>
        <w:t>60 [1979 Act No. 63] and 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130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240; 1976 Act No. 612 </w:t>
      </w:r>
      <w:r w:rsidRPr="00CF2B96">
        <w:rPr>
          <w:lang w:val="en-PH"/>
        </w:rPr>
        <w:t xml:space="preserve">Section </w:t>
      </w:r>
      <w:r w:rsidR="005038E6" w:rsidRPr="00CF2B96">
        <w:rPr>
          <w:lang w:val="en-PH"/>
        </w:rPr>
        <w:t xml:space="preserve">4]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110 by 1987 Act No. 155, </w:t>
      </w:r>
      <w:r w:rsidRPr="00CF2B96">
        <w:rPr>
          <w:lang w:val="en-PH"/>
        </w:rPr>
        <w:t xml:space="preserve">Section </w:t>
      </w:r>
      <w:r w:rsidR="005038E6" w:rsidRPr="00CF2B96">
        <w:rPr>
          <w:lang w:val="en-PH"/>
        </w:rPr>
        <w:t xml:space="preserve">1; 1992 Act No. 501, Part II </w:t>
      </w:r>
      <w:r w:rsidRPr="00CF2B96">
        <w:rPr>
          <w:lang w:val="en-PH"/>
        </w:rPr>
        <w:t xml:space="preserve">Section </w:t>
      </w:r>
      <w:r w:rsidR="005038E6" w:rsidRPr="00CF2B96">
        <w:rPr>
          <w:lang w:val="en-PH"/>
        </w:rPr>
        <w:t xml:space="preserve">11I; 1993 Act No. 181, </w:t>
      </w:r>
      <w:r w:rsidRPr="00CF2B96">
        <w:rPr>
          <w:lang w:val="en-PH"/>
        </w:rPr>
        <w:t xml:space="preserve">Section </w:t>
      </w:r>
      <w:r w:rsidR="005038E6" w:rsidRPr="00CF2B96">
        <w:rPr>
          <w:lang w:val="en-PH"/>
        </w:rPr>
        <w:t xml:space="preserve">662; 2002 Act No. 323, </w:t>
      </w:r>
      <w:r w:rsidRPr="00CF2B96">
        <w:rPr>
          <w:lang w:val="en-PH"/>
        </w:rPr>
        <w:t xml:space="preserve">Section </w:t>
      </w:r>
      <w:r w:rsidR="005038E6" w:rsidRPr="00CF2B96">
        <w:rPr>
          <w:lang w:val="en-PH"/>
        </w:rPr>
        <w:t xml:space="preserve">2, eff January 31, 2003; 2008 Act No. 326, </w:t>
      </w:r>
      <w:r w:rsidRPr="00CF2B96">
        <w:rPr>
          <w:lang w:val="en-PH"/>
        </w:rPr>
        <w:t xml:space="preserve">Section </w:t>
      </w:r>
      <w:r w:rsidR="005038E6" w:rsidRPr="00CF2B96">
        <w:rPr>
          <w:lang w:val="en-PH"/>
        </w:rPr>
        <w:t xml:space="preserve">10, eff June 16, 2008; 2009 Act No. 69, </w:t>
      </w:r>
      <w:r w:rsidRPr="00CF2B96">
        <w:rPr>
          <w:lang w:val="en-PH"/>
        </w:rPr>
        <w:t xml:space="preserve">Section </w:t>
      </w:r>
      <w:r w:rsidR="005038E6" w:rsidRPr="00CF2B96">
        <w:rPr>
          <w:lang w:val="en-PH"/>
        </w:rPr>
        <w:t>5, eff June 2, 2009.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1616.</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Westlaw Topic No. 217.</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130.</w:t>
      </w:r>
      <w:r w:rsidR="005038E6" w:rsidRPr="00CF2B96">
        <w:rPr>
          <w:lang w:val="en-PH"/>
        </w:rPr>
        <w:t xml:space="preserve"> Probation, revocation, suspension of license, or denial of reissuance.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The director or his designee may place on probation, revoke, or suspend a producer</w:t>
      </w:r>
      <w:r w:rsidR="00CF2B96" w:rsidRPr="00CF2B96">
        <w:rPr>
          <w:lang w:val="en-PH"/>
        </w:rPr>
        <w:t>’</w:t>
      </w:r>
      <w:r w:rsidRPr="00CF2B96">
        <w:rPr>
          <w:lang w:val="en-PH"/>
        </w:rPr>
        <w:t>s license after ten days</w:t>
      </w:r>
      <w:r w:rsidR="00CF2B96" w:rsidRPr="00CF2B96">
        <w:rPr>
          <w:lang w:val="en-PH"/>
        </w:rPr>
        <w:t>’</w:t>
      </w:r>
      <w:r w:rsidRPr="00CF2B96">
        <w:rPr>
          <w:lang w:val="en-PH"/>
        </w:rPr>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(B) For purposes of this section, </w:t>
      </w:r>
      <w:r w:rsidR="00CF2B96" w:rsidRPr="00CF2B96">
        <w:rPr>
          <w:lang w:val="en-PH"/>
        </w:rPr>
        <w:t>“</w:t>
      </w:r>
      <w:r w:rsidRPr="00CF2B96">
        <w:rPr>
          <w:lang w:val="en-PH"/>
        </w:rPr>
        <w:t>convicted</w:t>
      </w:r>
      <w:r w:rsidR="00CF2B96" w:rsidRPr="00CF2B96">
        <w:rPr>
          <w:lang w:val="en-PH"/>
        </w:rPr>
        <w:t>”</w:t>
      </w:r>
      <w:r w:rsidRPr="00CF2B96">
        <w:rPr>
          <w:lang w:val="en-PH"/>
        </w:rPr>
        <w:t xml:space="preserve"> includes a plea of guilty or a plea of nolo contendere, and the record of conviction, or a copy of it, certified by the clerk of court or by the judge in whose court the conviction occurred is conclusive evidence of the conviction.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(C) The words </w:t>
      </w:r>
      <w:r w:rsidR="00CF2B96" w:rsidRPr="00CF2B96">
        <w:rPr>
          <w:lang w:val="en-PH"/>
        </w:rPr>
        <w:t>“</w:t>
      </w:r>
      <w:r w:rsidRPr="00CF2B96">
        <w:rPr>
          <w:lang w:val="en-PH"/>
        </w:rPr>
        <w:t>deceived or dealt unjustly with the citizens of this State</w:t>
      </w:r>
      <w:r w:rsidR="00CF2B96" w:rsidRPr="00CF2B96">
        <w:rPr>
          <w:lang w:val="en-PH"/>
        </w:rPr>
        <w:t>”</w:t>
      </w:r>
      <w:r w:rsidRPr="00CF2B96">
        <w:rPr>
          <w:lang w:val="en-PH"/>
        </w:rPr>
        <w:t xml:space="preserve"> include, but are not limited to, action or inaction by the producer as follows: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providing incorrect, misleading, incomplete, or materially untrue information in the license application;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violating insurance laws, or violating any regulation, subpoena, or order of the director or of another state</w:t>
      </w:r>
      <w:r w:rsidR="00CF2B96" w:rsidRPr="00CF2B96">
        <w:rPr>
          <w:lang w:val="en-PH"/>
        </w:rPr>
        <w:t>’</w:t>
      </w:r>
      <w:r w:rsidRPr="00CF2B96">
        <w:rPr>
          <w:lang w:val="en-PH"/>
        </w:rPr>
        <w:t>s director or his designee;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obtaining or attempting to obtain a license through misrepresentation or fraud;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improperly withholding, misappropriating, or converting any monies or properties received in the course of doing insurance business;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(5) intentionally misrepresenting the terms of an actual or proposed insurance contract or application for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(6) having been convicted of a felony;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(7) having admitted or been found to have committed any insurance unfair trade practice or fraud;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(8) using fraudulent, coercive, or dishonest practices, or demonstrating incompetence, untrustworthiness, or financial irresponsibility in the conduct of business in this State or elsewhere;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(9) having an insurance producer license, or its equivalent, denied, suspended, or revoked in another state, province, district, or territory;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(10) forging another</w:t>
      </w:r>
      <w:r w:rsidR="00CF2B96" w:rsidRPr="00CF2B96">
        <w:rPr>
          <w:lang w:val="en-PH"/>
        </w:rPr>
        <w:t>’</w:t>
      </w:r>
      <w:r w:rsidRPr="00CF2B96">
        <w:rPr>
          <w:lang w:val="en-PH"/>
        </w:rPr>
        <w:t>s name to an application for insurance or to any document related to an insurance transaction;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(11) improperly using notes or any other reference material to complete an examination for an insurance license;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(12) knowingly accepting insurance business from an individual who is not licensed;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(13) failing to comply with an administrative or court order imposing a child support obligation;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(14) failing to pay state income tax or comply with any administrative or court order directing payment of state income tax.</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CF2B96" w:rsidRPr="00CF2B96">
        <w:rPr>
          <w:lang w:val="en-PH"/>
        </w:rPr>
        <w:noBreakHyphen/>
      </w:r>
      <w:r w:rsidRPr="00CF2B96">
        <w:rPr>
          <w:lang w:val="en-PH"/>
        </w:rPr>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CF2B96" w:rsidRPr="00CF2B96">
        <w:rPr>
          <w:lang w:val="en-PH"/>
        </w:rPr>
        <w:noBreakHyphen/>
      </w:r>
      <w:r w:rsidRPr="00CF2B96">
        <w:rPr>
          <w:lang w:val="en-PH"/>
        </w:rPr>
        <w:t>2</w:t>
      </w:r>
      <w:r w:rsidR="00CF2B96" w:rsidRPr="00CF2B96">
        <w:rPr>
          <w:lang w:val="en-PH"/>
        </w:rPr>
        <w:noBreakHyphen/>
      </w:r>
      <w:r w:rsidRPr="00CF2B96">
        <w:rPr>
          <w:lang w:val="en-PH"/>
        </w:rPr>
        <w:t>10 for each offense or ground.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(F) The director or his designee may allow the producer or applicant a reasonable period, not to exceed thirty days, within which to pay to the director or his designee the amount of the penalty imposed. If the </w:t>
      </w:r>
      <w:r w:rsidRPr="00CF2B96">
        <w:rPr>
          <w:lang w:val="en-PH"/>
        </w:rPr>
        <w:lastRenderedPageBreak/>
        <w:t>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CF2B96" w:rsidRPr="00CF2B96">
        <w:rPr>
          <w:lang w:val="en-PH"/>
        </w:rPr>
        <w:t>’</w:t>
      </w:r>
      <w:r w:rsidRPr="00CF2B96">
        <w:rPr>
          <w:lang w:val="en-PH"/>
        </w:rPr>
        <w:t>s or licensee</w:t>
      </w:r>
      <w:r w:rsidR="00CF2B96" w:rsidRPr="00CF2B96">
        <w:rPr>
          <w:lang w:val="en-PH"/>
        </w:rPr>
        <w:t>’</w:t>
      </w:r>
      <w:r w:rsidRPr="00CF2B96">
        <w:rPr>
          <w:lang w:val="en-PH"/>
        </w:rPr>
        <w:t>s license. The applicant or licensee may make written demand upon the Administrative Law Judge within thirty days for a hearing before the Administrative Law Judge to determine the reasonableness of the director or his designee</w:t>
      </w:r>
      <w:r w:rsidR="00CF2B96" w:rsidRPr="00CF2B96">
        <w:rPr>
          <w:lang w:val="en-PH"/>
        </w:rPr>
        <w:t>’</w:t>
      </w:r>
      <w:r w:rsidRPr="00CF2B96">
        <w:rPr>
          <w:lang w:val="en-PH"/>
        </w:rPr>
        <w:t>s action. The hearing must be held pursuant to the Administrative Procedures Act.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(H) The license of an agency may be placed on probation, suspended, revoked or refused if the director or his designee finds, upon an investigation, that an individual licensee</w:t>
      </w:r>
      <w:r w:rsidR="00CF2B96" w:rsidRPr="00CF2B96">
        <w:rPr>
          <w:lang w:val="en-PH"/>
        </w:rPr>
        <w:t>’</w:t>
      </w:r>
      <w:r w:rsidRPr="00CF2B96">
        <w:rPr>
          <w:lang w:val="en-PH"/>
        </w:rPr>
        <w:t>s violation was known or should have been known by one or more of the partners, officers, or managers acting on behalf of the agency and the violation was neither reported to the director or his designee nor corrective action taken.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(I) In addition to or in lieu of any applicable denial, probation, suspension, or revocation of a license, a person violating this title may, after a hearing, be subject to an administrative penalty according to Section 38</w:t>
      </w:r>
      <w:r w:rsidR="00CF2B96" w:rsidRPr="00CF2B96">
        <w:rPr>
          <w:lang w:val="en-PH"/>
        </w:rPr>
        <w:noBreakHyphen/>
      </w:r>
      <w:r w:rsidRPr="00CF2B96">
        <w:rPr>
          <w:lang w:val="en-PH"/>
        </w:rPr>
        <w:t>2</w:t>
      </w:r>
      <w:r w:rsidR="00CF2B96" w:rsidRPr="00CF2B96">
        <w:rPr>
          <w:lang w:val="en-PH"/>
        </w:rPr>
        <w:noBreakHyphen/>
      </w:r>
      <w:r w:rsidRPr="00CF2B96">
        <w:rPr>
          <w:lang w:val="en-PH"/>
        </w:rPr>
        <w:t>10.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(J) The director shall retain the authority to enforce the provisions of and impose any penalty or remedy authorized by this chapter and title against any person who is under investigation for or charged with a violation of this title even if the person</w:t>
      </w:r>
      <w:r w:rsidR="00CF2B96" w:rsidRPr="00CF2B96">
        <w:rPr>
          <w:lang w:val="en-PH"/>
        </w:rPr>
        <w:t>’</w:t>
      </w:r>
      <w:r w:rsidRPr="00CF2B96">
        <w:rPr>
          <w:lang w:val="en-PH"/>
        </w:rPr>
        <w:t>s license or registration has been surrendered or has lapsed by operation of law.</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130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662;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662]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110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150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241;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241; 1976 Act No. 455; 1981 Act No. 132, </w:t>
      </w:r>
      <w:r w:rsidRPr="00CF2B96">
        <w:rPr>
          <w:lang w:val="en-PH"/>
        </w:rPr>
        <w:t xml:space="preserve">Section </w:t>
      </w:r>
      <w:r w:rsidR="005038E6" w:rsidRPr="00CF2B96">
        <w:rPr>
          <w:lang w:val="en-PH"/>
        </w:rPr>
        <w:t xml:space="preserve">1]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130 by 1987 Act No. 155, </w:t>
      </w:r>
      <w:r w:rsidRPr="00CF2B96">
        <w:rPr>
          <w:lang w:val="en-PH"/>
        </w:rPr>
        <w:t xml:space="preserve">Section </w:t>
      </w:r>
      <w:r w:rsidR="005038E6" w:rsidRPr="00CF2B96">
        <w:rPr>
          <w:lang w:val="en-PH"/>
        </w:rPr>
        <w:t xml:space="preserve">1; 1988 Act No. 374, </w:t>
      </w:r>
      <w:r w:rsidRPr="00CF2B96">
        <w:rPr>
          <w:lang w:val="en-PH"/>
        </w:rPr>
        <w:t xml:space="preserve">Section </w:t>
      </w:r>
      <w:r w:rsidR="005038E6" w:rsidRPr="00CF2B96">
        <w:rPr>
          <w:lang w:val="en-PH"/>
        </w:rPr>
        <w:t xml:space="preserve">16; 1993 Act No. 181, </w:t>
      </w:r>
      <w:r w:rsidRPr="00CF2B96">
        <w:rPr>
          <w:lang w:val="en-PH"/>
        </w:rPr>
        <w:t xml:space="preserve">Section </w:t>
      </w:r>
      <w:r w:rsidR="005038E6" w:rsidRPr="00CF2B96">
        <w:rPr>
          <w:lang w:val="en-PH"/>
        </w:rPr>
        <w:t xml:space="preserve">663; 2002 Act No. 323, </w:t>
      </w:r>
      <w:r w:rsidRPr="00CF2B96">
        <w:rPr>
          <w:lang w:val="en-PH"/>
        </w:rPr>
        <w:t xml:space="preserve">Section </w:t>
      </w:r>
      <w:r w:rsidR="005038E6" w:rsidRPr="00CF2B96">
        <w:rPr>
          <w:lang w:val="en-PH"/>
        </w:rPr>
        <w:t xml:space="preserve">2, eff January 31, 2003; 2008 Act No. 326, </w:t>
      </w:r>
      <w:r w:rsidRPr="00CF2B96">
        <w:rPr>
          <w:lang w:val="en-PH"/>
        </w:rPr>
        <w:t xml:space="preserve">Section </w:t>
      </w:r>
      <w:r w:rsidR="005038E6" w:rsidRPr="00CF2B96">
        <w:rPr>
          <w:lang w:val="en-PH"/>
        </w:rPr>
        <w:t>11, eff June 16, 2008.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140, 144.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Attorney General</w:t>
      </w:r>
      <w:r w:rsidR="00CF2B96" w:rsidRPr="00CF2B96">
        <w:rPr>
          <w:lang w:val="en-PH"/>
        </w:rPr>
        <w:t>’</w:t>
      </w:r>
      <w:r w:rsidRPr="00CF2B96">
        <w:rPr>
          <w:lang w:val="en-PH"/>
        </w:rPr>
        <w:t>s Opinions</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The Insurance Commission should order a Rule to Show Cause hearing to consider the revocation of an agent</w:t>
      </w:r>
      <w:r w:rsidR="00CF2B96" w:rsidRPr="00CF2B96">
        <w:rPr>
          <w:lang w:val="en-PH"/>
        </w:rPr>
        <w:t>’</w:t>
      </w:r>
      <w:r w:rsidRPr="00CF2B96">
        <w:rPr>
          <w:lang w:val="en-PH"/>
        </w:rPr>
        <w:t>s license as an insurance agent if substantial evidence shows the agent has violated State law. 1976</w:t>
      </w:r>
      <w:r w:rsidR="00CF2B96" w:rsidRPr="00CF2B96">
        <w:rPr>
          <w:lang w:val="en-PH"/>
        </w:rPr>
        <w:noBreakHyphen/>
      </w:r>
      <w:r w:rsidRPr="00CF2B96">
        <w:rPr>
          <w:lang w:val="en-PH"/>
        </w:rPr>
        <w:t>77 Op.Atty.Gen., No 77</w:t>
      </w:r>
      <w:r w:rsidR="00CF2B96" w:rsidRPr="00CF2B96">
        <w:rPr>
          <w:lang w:val="en-PH"/>
        </w:rPr>
        <w:noBreakHyphen/>
      </w:r>
      <w:r w:rsidRPr="00CF2B96">
        <w:rPr>
          <w:lang w:val="en-PH"/>
        </w:rPr>
        <w:t xml:space="preserve">150, p 126. [Under for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51</w:t>
      </w:r>
      <w:r w:rsidR="00CF2B96" w:rsidRPr="00CF2B96">
        <w:rPr>
          <w:lang w:val="en-PH"/>
        </w:rPr>
        <w:noBreakHyphen/>
      </w:r>
      <w:r w:rsidRPr="00CF2B96">
        <w:rPr>
          <w:lang w:val="en-PH"/>
        </w:rPr>
        <w:t>150.], 1977 WL 24492.</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160.</w:t>
      </w:r>
      <w:r w:rsidR="005038E6" w:rsidRPr="00CF2B96">
        <w:rPr>
          <w:lang w:val="en-PH"/>
        </w:rPr>
        <w:t xml:space="preserve"> Unlawfully representing unlicensed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160 [1948 (45) 1961;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665;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665; 1978 Act No. 585 </w:t>
      </w:r>
      <w:r w:rsidRPr="00CF2B96">
        <w:rPr>
          <w:lang w:val="en-PH"/>
        </w:rPr>
        <w:t xml:space="preserve">Section </w:t>
      </w:r>
      <w:r w:rsidR="005038E6" w:rsidRPr="00CF2B96">
        <w:rPr>
          <w:lang w:val="en-PH"/>
        </w:rPr>
        <w:t xml:space="preserve">1]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75</w:t>
      </w:r>
      <w:r w:rsidRPr="00CF2B96">
        <w:rPr>
          <w:lang w:val="en-PH"/>
        </w:rPr>
        <w:noBreakHyphen/>
      </w:r>
      <w:r w:rsidR="005038E6" w:rsidRPr="00CF2B96">
        <w:rPr>
          <w:lang w:val="en-PH"/>
        </w:rPr>
        <w:t xml:space="preserve">10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180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249;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249]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160 by 1987 Act No. 155, </w:t>
      </w:r>
      <w:r w:rsidRPr="00CF2B96">
        <w:rPr>
          <w:lang w:val="en-PH"/>
        </w:rPr>
        <w:t xml:space="preserve">Section </w:t>
      </w:r>
      <w:r w:rsidR="005038E6" w:rsidRPr="00CF2B96">
        <w:rPr>
          <w:lang w:val="en-PH"/>
        </w:rPr>
        <w:t xml:space="preserve">1; 1988 Act No. 374, </w:t>
      </w:r>
      <w:r w:rsidRPr="00CF2B96">
        <w:rPr>
          <w:lang w:val="en-PH"/>
        </w:rPr>
        <w:t xml:space="preserve">Section </w:t>
      </w:r>
      <w:r w:rsidR="005038E6" w:rsidRPr="00CF2B96">
        <w:rPr>
          <w:lang w:val="en-PH"/>
        </w:rPr>
        <w:t xml:space="preserve">17;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Penalties for violations of the insurance laws of this state,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2</w:t>
      </w:r>
      <w:r w:rsidR="00CF2B96" w:rsidRPr="00CF2B96">
        <w:rPr>
          <w:lang w:val="en-PH"/>
        </w:rPr>
        <w:noBreakHyphen/>
      </w:r>
      <w:r w:rsidRPr="00CF2B96">
        <w:rPr>
          <w:lang w:val="en-PH"/>
        </w:rPr>
        <w:t>10 et seq.</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3646.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 </w:t>
      </w:r>
      <w:r w:rsidRPr="00CF2B96">
        <w:rPr>
          <w:lang w:val="en-PH"/>
        </w:rPr>
        <w:t>147.</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170.</w:t>
      </w:r>
      <w:r w:rsidR="005038E6" w:rsidRPr="00CF2B96">
        <w:rPr>
          <w:lang w:val="en-PH"/>
        </w:rPr>
        <w:t xml:space="preserve"> Personal liability of producers on contracts of unauthorized insurers.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190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170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1654.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296 to 301.</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180.</w:t>
      </w:r>
      <w:r w:rsidR="005038E6" w:rsidRPr="00CF2B96">
        <w:rPr>
          <w:lang w:val="en-PH"/>
        </w:rPr>
        <w:t xml:space="preserve"> Personal liability of producers for selling policy of unlicensed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200 [1960 (51) 1630;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250.1]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180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1654.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296 to 301.</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190.</w:t>
      </w:r>
      <w:r w:rsidR="005038E6" w:rsidRPr="00CF2B96">
        <w:rPr>
          <w:lang w:val="en-PH"/>
        </w:rPr>
        <w:t xml:space="preserve"> Producer receipt of premium; penalty for fraud.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An insurance producer who acts on behalf of another in negotiating a contract of insurance is the insurer</w:t>
      </w:r>
      <w:r w:rsidR="00CF2B96" w:rsidRPr="00CF2B96">
        <w:rPr>
          <w:lang w:val="en-PH"/>
        </w:rPr>
        <w:t>’</w:t>
      </w:r>
      <w:r w:rsidRPr="00CF2B96">
        <w:rPr>
          <w:lang w:val="en-PH"/>
        </w:rPr>
        <w:t>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210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251;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251]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190 by 1987 Act No. 155, </w:t>
      </w:r>
      <w:r w:rsidRPr="00CF2B96">
        <w:rPr>
          <w:lang w:val="en-PH"/>
        </w:rPr>
        <w:t xml:space="preserve">Section </w:t>
      </w:r>
      <w:r w:rsidR="005038E6" w:rsidRPr="00CF2B96">
        <w:rPr>
          <w:lang w:val="en-PH"/>
        </w:rPr>
        <w:t xml:space="preserve">1; 1988 Act No. 374, </w:t>
      </w:r>
      <w:r w:rsidRPr="00CF2B96">
        <w:rPr>
          <w:lang w:val="en-PH"/>
        </w:rPr>
        <w:t xml:space="preserve">Section </w:t>
      </w:r>
      <w:r w:rsidR="005038E6" w:rsidRPr="00CF2B96">
        <w:rPr>
          <w:lang w:val="en-PH"/>
        </w:rPr>
        <w:t xml:space="preserve">18; 1993 Act No. 184, </w:t>
      </w:r>
      <w:r w:rsidRPr="00CF2B96">
        <w:rPr>
          <w:lang w:val="en-PH"/>
        </w:rPr>
        <w:t xml:space="preserve">Section </w:t>
      </w:r>
      <w:r w:rsidR="005038E6" w:rsidRPr="00CF2B96">
        <w:rPr>
          <w:lang w:val="en-PH"/>
        </w:rPr>
        <w:t xml:space="preserve">214;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Penalties for violations of the insurance laws of this state,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2</w:t>
      </w:r>
      <w:r w:rsidR="00CF2B96" w:rsidRPr="00CF2B96">
        <w:rPr>
          <w:lang w:val="en-PH"/>
        </w:rPr>
        <w:noBreakHyphen/>
      </w:r>
      <w:r w:rsidRPr="00CF2B96">
        <w:rPr>
          <w:lang w:val="en-PH"/>
        </w:rPr>
        <w:t>10 et seq.</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3646.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 </w:t>
      </w:r>
      <w:r w:rsidRPr="00CF2B96">
        <w:rPr>
          <w:lang w:val="en-PH"/>
        </w:rPr>
        <w:t>147.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NOTES OF DECISIONS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 general 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Admissibility of evidence 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Mistrial 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New trial 5</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Sufficiency of evidence 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1. In general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Under South Carolina law, insurance broker</w:t>
      </w:r>
      <w:r w:rsidR="00CF2B96" w:rsidRPr="00CF2B96">
        <w:rPr>
          <w:lang w:val="en-PH"/>
        </w:rPr>
        <w:t>’</w:t>
      </w:r>
      <w:r w:rsidRPr="00CF2B96">
        <w:rPr>
          <w:lang w:val="en-PH"/>
        </w:rPr>
        <w:t xml:space="preserve">s statement to insured that insurance company was </w:t>
      </w:r>
      <w:r w:rsidR="00CF2B96" w:rsidRPr="00CF2B96">
        <w:rPr>
          <w:lang w:val="en-PH"/>
        </w:rPr>
        <w:t>“</w:t>
      </w:r>
      <w:r w:rsidRPr="00CF2B96">
        <w:rPr>
          <w:lang w:val="en-PH"/>
        </w:rPr>
        <w:t>financially sound</w:t>
      </w:r>
      <w:r w:rsidR="00CF2B96" w:rsidRPr="00CF2B96">
        <w:rPr>
          <w:lang w:val="en-PH"/>
        </w:rPr>
        <w:t>”</w:t>
      </w:r>
      <w:r w:rsidRPr="00CF2B96">
        <w:rPr>
          <w:lang w:val="en-PH"/>
        </w:rPr>
        <w:t xml:space="preserve"> did not violate statute prohibiting an agent from knowingly procuring the payment of a premium of insurance or the obligation for the payment of a premium of insurance by fraudulent misrepresentation, precluding motorist</w:t>
      </w:r>
      <w:r w:rsidR="00CF2B96" w:rsidRPr="00CF2B96">
        <w:rPr>
          <w:lang w:val="en-PH"/>
        </w:rPr>
        <w:t>’</w:t>
      </w:r>
      <w:r w:rsidRPr="00CF2B96">
        <w:rPr>
          <w:lang w:val="en-PH"/>
        </w:rPr>
        <w:t>s claim for negligence per se against insurance agent, arising from motor vehicle accident in which motorist was injured by gravel truck owned and operated by insured. Spires v. Acceleration Nat. Ins. Co., 2006, 417 F.Supp.2d 750. Insurance 1670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Applied in State v. Lagerquist (S.C. 1971) 256 S.C. 69, 180 S.E.2d 882, certiorari denied 92 S.Ct. 89, 404 U.S. 852, 30 L.Ed.2d 91. (Decided under former law.)</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2. Admissibility of evidence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Prosecuting attorney</w:t>
      </w:r>
      <w:r w:rsidR="00CF2B96" w:rsidRPr="00CF2B96">
        <w:rPr>
          <w:lang w:val="en-PH"/>
        </w:rPr>
        <w:t>’</w:t>
      </w:r>
      <w:r w:rsidRPr="00CF2B96">
        <w:rPr>
          <w:lang w:val="en-PH"/>
        </w:rPr>
        <w:t>s asking of State</w:t>
      </w:r>
      <w:r w:rsidR="00CF2B96" w:rsidRPr="00CF2B96">
        <w:rPr>
          <w:lang w:val="en-PH"/>
        </w:rPr>
        <w:t>’</w:t>
      </w:r>
      <w:r w:rsidRPr="00CF2B96">
        <w:rPr>
          <w:lang w:val="en-PH"/>
        </w:rPr>
        <w:t>s witness if he had been promised anything in connection with his guilty plea to same charge involved in prosecution for criminal conspiracy to unlawfully obtain insurance dividend premiums was not prejudicial, where jury had previously been charged that any action in response to the conspiracy charge that the witness might have taken was not to be considered as affecting positions of other defendants, and the court further stated to the jury that anything pertaining to the witness</w:t>
      </w:r>
      <w:r w:rsidR="00CF2B96" w:rsidRPr="00CF2B96">
        <w:rPr>
          <w:lang w:val="en-PH"/>
        </w:rPr>
        <w:t>’</w:t>
      </w:r>
      <w:r w:rsidRPr="00CF2B96">
        <w:rPr>
          <w:lang w:val="en-PH"/>
        </w:rPr>
        <w:t xml:space="preserve"> own personal dispositions had no connection and no relation to the other defendants. State v. Lagerquist (S.C. 1971) 256 S.C. 69, 180 S.E.2d 882.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The statements and conduct of a local agent are admissible against the insurer on the issue of waiver (decided under former law). Whaley v. Guardian Fire Ins. Co. (S.C. 1923) 124 S.C. 173, 117 S.E. 209. Insurance 3130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3. Sufficiency of evidence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Evidence sustained conviction of criminal conspiracy to unlawfully obtain insurance dividend funds. State v. Lagerquist (S.C. 1971) 256 S.C. 69, 180 S.E.2d 882.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4. Mistrial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Denial of motions for mistrial based on newspaper publicity alleged to be prejudicial was not error, where true nature of criminal conspiracy charges in trial which lasted about nine days were abundantly clear, and if any member of jury read alleged prejudicial article he could not help but detect that the writer had described the charges erroneously, and judge charged jury not to read such articles. State v. Lagerquist (S.C. 1971) 256 S.C. 69, 180 S.E.2d 882.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5. New trial</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Failure to grant new trial, in prosecution for criminal conspiracy to unlawfully obtain insurance dividend funds, on ground that state</w:t>
      </w:r>
      <w:r w:rsidR="00CF2B96" w:rsidRPr="00CF2B96">
        <w:rPr>
          <w:lang w:val="en-PH"/>
        </w:rPr>
        <w:t>’</w:t>
      </w:r>
      <w:r w:rsidRPr="00CF2B96">
        <w:rPr>
          <w:lang w:val="en-PH"/>
        </w:rPr>
        <w:t xml:space="preserve">s witness testified he had previously pled guilty to the same charge was not error, where jury was instructed that action of any one person had no effect upon positions of other defendants and that any action in response to the criminal charge that the witness might have taken was not to be considered as affecting positions of the others. Code 1962, </w:t>
      </w:r>
      <w:r w:rsidR="00CF2B96" w:rsidRPr="00CF2B96">
        <w:rPr>
          <w:lang w:val="en-PH"/>
        </w:rPr>
        <w:t xml:space="preserve">Sections </w:t>
      </w:r>
      <w:r w:rsidRPr="00CF2B96">
        <w:rPr>
          <w:lang w:val="en-PH"/>
        </w:rPr>
        <w:t xml:space="preserve"> 37</w:t>
      </w:r>
      <w:r w:rsidR="00CF2B96" w:rsidRPr="00CF2B96">
        <w:rPr>
          <w:lang w:val="en-PH"/>
        </w:rPr>
        <w:noBreakHyphen/>
      </w:r>
      <w:r w:rsidRPr="00CF2B96">
        <w:rPr>
          <w:lang w:val="en-PH"/>
        </w:rPr>
        <w:t>251, 37</w:t>
      </w:r>
      <w:r w:rsidR="00CF2B96" w:rsidRPr="00CF2B96">
        <w:rPr>
          <w:lang w:val="en-PH"/>
        </w:rPr>
        <w:noBreakHyphen/>
      </w:r>
      <w:r w:rsidRPr="00CF2B96">
        <w:rPr>
          <w:lang w:val="en-PH"/>
        </w:rPr>
        <w:t>253. State v. Lagerquist (S.C. 1971) 256 S.C. 69, 180 S.E.2d 882.</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200.</w:t>
      </w:r>
      <w:r w:rsidR="005038E6" w:rsidRPr="00CF2B96">
        <w:rPr>
          <w:lang w:val="en-PH"/>
        </w:rPr>
        <w:t xml:space="preserve"> Prohibition or payment of certain commissions and fees.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 Nothing in this section may be construed to prohibit a licensed insurance producer from rebating a portion of his commission collected on automobile insurance premiums to the insured upon that automobile insurance policy.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(F) This section does not prohibit the payment of a fee to a trade or professional association exempt from income tax under Section 501(c) of the Internal Revenue Code.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200 [1960 (51) 1630;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250.1]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200 by 1987 Act No. 155, </w:t>
      </w:r>
      <w:r w:rsidRPr="00CF2B96">
        <w:rPr>
          <w:lang w:val="en-PH"/>
        </w:rPr>
        <w:t xml:space="preserve">Section </w:t>
      </w:r>
      <w:r w:rsidR="005038E6" w:rsidRPr="00CF2B96">
        <w:rPr>
          <w:lang w:val="en-PH"/>
        </w:rPr>
        <w:t xml:space="preserve">1; 1990 Act No. 465, </w:t>
      </w:r>
      <w:r w:rsidRPr="00CF2B96">
        <w:rPr>
          <w:lang w:val="en-PH"/>
        </w:rPr>
        <w:t xml:space="preserve">Section </w:t>
      </w:r>
      <w:r w:rsidR="005038E6" w:rsidRPr="00CF2B96">
        <w:rPr>
          <w:lang w:val="en-PH"/>
        </w:rPr>
        <w:t xml:space="preserve">1; 1997 Act No. 154, </w:t>
      </w:r>
      <w:r w:rsidRPr="00CF2B96">
        <w:rPr>
          <w:lang w:val="en-PH"/>
        </w:rPr>
        <w:t xml:space="preserve">Section </w:t>
      </w:r>
      <w:r w:rsidR="005038E6" w:rsidRPr="00CF2B96">
        <w:rPr>
          <w:lang w:val="en-PH"/>
        </w:rPr>
        <w:t xml:space="preserve">25; 2002 Act No. 323, </w:t>
      </w:r>
      <w:r w:rsidRPr="00CF2B96">
        <w:rPr>
          <w:lang w:val="en-PH"/>
        </w:rPr>
        <w:t xml:space="preserve">Section </w:t>
      </w:r>
      <w:r w:rsidR="005038E6" w:rsidRPr="00CF2B96">
        <w:rPr>
          <w:lang w:val="en-PH"/>
        </w:rPr>
        <w:t xml:space="preserve">2, eff January 31, 2003; 2004 Act No. 291, </w:t>
      </w:r>
      <w:r w:rsidRPr="00CF2B96">
        <w:rPr>
          <w:lang w:val="en-PH"/>
        </w:rPr>
        <w:t xml:space="preserve">Section </w:t>
      </w:r>
      <w:r w:rsidR="005038E6" w:rsidRPr="00CF2B96">
        <w:rPr>
          <w:lang w:val="en-PH"/>
        </w:rPr>
        <w:t xml:space="preserve">9.A, eff January 1, 2005; 2009 Act No. 69, </w:t>
      </w:r>
      <w:r w:rsidRPr="00CF2B96">
        <w:rPr>
          <w:lang w:val="en-PH"/>
        </w:rPr>
        <w:t xml:space="preserve">Section </w:t>
      </w:r>
      <w:r w:rsidR="005038E6" w:rsidRPr="00CF2B96">
        <w:rPr>
          <w:lang w:val="en-PH"/>
        </w:rPr>
        <w:t>6, eff June 2, 2009.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1652.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291 to 294.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NOTES OF DECISIONS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 general 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1. In general</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254 was a prohibition against splitting commissions and is not uncommon in statutes regulating insurance (decided under former law). Taggart v. Home Finance Group, Inc. (S.C. 1961) 239 S.C. 345, 123 S.E.2d 250.</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No right of action for commissions split in violation of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 xml:space="preserve">254. The legislature did not intend under former Code 1962 </w:t>
      </w:r>
      <w:r w:rsidR="00CF2B96" w:rsidRPr="00CF2B96">
        <w:rPr>
          <w:lang w:val="en-PH"/>
        </w:rPr>
        <w:t xml:space="preserve">Sections </w:t>
      </w:r>
      <w:r w:rsidRPr="00CF2B96">
        <w:rPr>
          <w:lang w:val="en-PH"/>
        </w:rPr>
        <w:t xml:space="preserve"> 37</w:t>
      </w:r>
      <w:r w:rsidR="00CF2B96" w:rsidRPr="00CF2B96">
        <w:rPr>
          <w:lang w:val="en-PH"/>
        </w:rPr>
        <w:noBreakHyphen/>
      </w:r>
      <w:r w:rsidRPr="00CF2B96">
        <w:rPr>
          <w:lang w:val="en-PH"/>
        </w:rPr>
        <w:t>246, 37</w:t>
      </w:r>
      <w:r w:rsidR="00CF2B96" w:rsidRPr="00CF2B96">
        <w:rPr>
          <w:lang w:val="en-PH"/>
        </w:rPr>
        <w:noBreakHyphen/>
      </w:r>
      <w:r w:rsidRPr="00CF2B96">
        <w:rPr>
          <w:lang w:val="en-PH"/>
        </w:rPr>
        <w:t>247 and 37</w:t>
      </w:r>
      <w:r w:rsidR="00CF2B96" w:rsidRPr="00CF2B96">
        <w:rPr>
          <w:lang w:val="en-PH"/>
        </w:rPr>
        <w:noBreakHyphen/>
      </w:r>
      <w:r w:rsidRPr="00CF2B96">
        <w:rPr>
          <w:lang w:val="en-PH"/>
        </w:rPr>
        <w:t xml:space="preserve">254 of the Insurance Law to give an agent a right to maintain an action for commissions which, in violation of former Code 1962 </w:t>
      </w:r>
      <w:r w:rsidR="00CF2B96" w:rsidRPr="00CF2B96">
        <w:rPr>
          <w:lang w:val="en-PH"/>
        </w:rPr>
        <w:t xml:space="preserve">Section </w:t>
      </w:r>
      <w:r w:rsidRPr="00CF2B96">
        <w:rPr>
          <w:lang w:val="en-PH"/>
        </w:rPr>
        <w:t>37</w:t>
      </w:r>
      <w:r w:rsidR="00CF2B96" w:rsidRPr="00CF2B96">
        <w:rPr>
          <w:lang w:val="en-PH"/>
        </w:rPr>
        <w:noBreakHyphen/>
      </w:r>
      <w:r w:rsidRPr="00CF2B96">
        <w:rPr>
          <w:lang w:val="en-PH"/>
        </w:rPr>
        <w:t>254 he has agreed to split or permit to be paid to another, thereby rendering him in pari delicto with such other person (decided under former law). Taggart v. Home Finance Group, Inc. (S.C. 1961) 239 S.C. 345, 123 S.E.2d 250.</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210.</w:t>
      </w:r>
      <w:r w:rsidR="005038E6" w:rsidRPr="00CF2B96">
        <w:rPr>
          <w:lang w:val="en-PH"/>
        </w:rPr>
        <w:t xml:space="preserve"> Selling stock in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It is unlawful for a licensed insurance producer to sell any stock in an insurer while engaged in selling insurance policies for the insurer or for thirty days from the time at which he last represented the insurer as an insurance producer.</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240 [1958 (50) 1685;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255]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210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138 to 139, 142.</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220.</w:t>
      </w:r>
      <w:r w:rsidR="005038E6" w:rsidRPr="00CF2B96">
        <w:rPr>
          <w:lang w:val="en-PH"/>
        </w:rPr>
        <w:t xml:space="preserve"> Stock salesmen may not sell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It is unlawful for a licensed stock salesman to sell any policy for an insurer while engaged in selling stock for the insurer or for thirty days from the time at which he last represented the insurer in the sale of its stock.</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250 [1958 (50) 1685;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256]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220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230.</w:t>
      </w:r>
      <w:r w:rsidR="005038E6" w:rsidRPr="00CF2B96">
        <w:rPr>
          <w:lang w:val="en-PH"/>
        </w:rPr>
        <w:t xml:space="preserve"> Suspension or revocation of licenses for violating Section 38</w:t>
      </w:r>
      <w:r w:rsidRPr="00CF2B96">
        <w:rPr>
          <w:lang w:val="en-PH"/>
        </w:rPr>
        <w:noBreakHyphen/>
      </w:r>
      <w:r w:rsidR="005038E6" w:rsidRPr="00CF2B96">
        <w:rPr>
          <w:lang w:val="en-PH"/>
        </w:rPr>
        <w:t>43</w:t>
      </w:r>
      <w:r w:rsidRPr="00CF2B96">
        <w:rPr>
          <w:lang w:val="en-PH"/>
        </w:rPr>
        <w:noBreakHyphen/>
      </w:r>
      <w:r w:rsidR="005038E6" w:rsidRPr="00CF2B96">
        <w:rPr>
          <w:lang w:val="en-PH"/>
        </w:rPr>
        <w:t>210 or 38</w:t>
      </w:r>
      <w:r w:rsidRPr="00CF2B96">
        <w:rPr>
          <w:lang w:val="en-PH"/>
        </w:rPr>
        <w:noBreakHyphen/>
      </w:r>
      <w:r w:rsidR="005038E6" w:rsidRPr="00CF2B96">
        <w:rPr>
          <w:lang w:val="en-PH"/>
        </w:rPr>
        <w:t>43</w:t>
      </w:r>
      <w:r w:rsidRPr="00CF2B96">
        <w:rPr>
          <w:lang w:val="en-PH"/>
        </w:rPr>
        <w:noBreakHyphen/>
      </w:r>
      <w:r w:rsidR="005038E6" w:rsidRPr="00CF2B96">
        <w:rPr>
          <w:lang w:val="en-PH"/>
        </w:rPr>
        <w:t>220.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person violating Section 38</w:t>
      </w:r>
      <w:r w:rsidR="00CF2B96" w:rsidRPr="00CF2B96">
        <w:rPr>
          <w:lang w:val="en-PH"/>
        </w:rPr>
        <w:noBreakHyphen/>
      </w:r>
      <w:r w:rsidRPr="00CF2B96">
        <w:rPr>
          <w:lang w:val="en-PH"/>
        </w:rPr>
        <w:t>43</w:t>
      </w:r>
      <w:r w:rsidR="00CF2B96" w:rsidRPr="00CF2B96">
        <w:rPr>
          <w:lang w:val="en-PH"/>
        </w:rPr>
        <w:noBreakHyphen/>
      </w:r>
      <w:r w:rsidRPr="00CF2B96">
        <w:rPr>
          <w:lang w:val="en-PH"/>
        </w:rPr>
        <w:t>210 or 38</w:t>
      </w:r>
      <w:r w:rsidR="00CF2B96" w:rsidRPr="00CF2B96">
        <w:rPr>
          <w:lang w:val="en-PH"/>
        </w:rPr>
        <w:noBreakHyphen/>
      </w:r>
      <w:r w:rsidRPr="00CF2B96">
        <w:rPr>
          <w:lang w:val="en-PH"/>
        </w:rPr>
        <w:t>43</w:t>
      </w:r>
      <w:r w:rsidR="00CF2B96" w:rsidRPr="00CF2B96">
        <w:rPr>
          <w:lang w:val="en-PH"/>
        </w:rPr>
        <w:noBreakHyphen/>
      </w:r>
      <w:r w:rsidRPr="00CF2B96">
        <w:rPr>
          <w:lang w:val="en-PH"/>
        </w:rPr>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260 [1958 (50) 1685; 1960 (51) 1563, 1646;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257]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230 by 1987 Act No. 155, </w:t>
      </w:r>
      <w:r w:rsidRPr="00CF2B96">
        <w:rPr>
          <w:lang w:val="en-PH"/>
        </w:rPr>
        <w:t xml:space="preserve">Section </w:t>
      </w:r>
      <w:r w:rsidR="005038E6" w:rsidRPr="00CF2B96">
        <w:rPr>
          <w:lang w:val="en-PH"/>
        </w:rPr>
        <w:t xml:space="preserve">1; 1993 Act No. 181, </w:t>
      </w:r>
      <w:r w:rsidRPr="00CF2B96">
        <w:rPr>
          <w:lang w:val="en-PH"/>
        </w:rPr>
        <w:t xml:space="preserve">Section </w:t>
      </w:r>
      <w:r w:rsidR="005038E6" w:rsidRPr="00CF2B96">
        <w:rPr>
          <w:lang w:val="en-PH"/>
        </w:rPr>
        <w:t xml:space="preserve">664;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140, 144.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240.</w:t>
      </w:r>
      <w:r w:rsidR="005038E6" w:rsidRPr="00CF2B96">
        <w:rPr>
          <w:lang w:val="en-PH"/>
        </w:rPr>
        <w:t xml:space="preserve"> Other offenses by producers.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It is unlawful for a producer, collector, or other person to:</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undertake or pretend to represent an insurer licensed to do business in this State, or to collect or do business for the insurer without the authority of the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secure cash advances by false statements;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fail to turn over or satisfactorily account for all collections of the insurer when required.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A person who violates the provisions of this section is guilty of a misdemeanor and, upon conviction, must be fined in the discretion of the court or imprisoned not more than two years.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270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253;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253]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240 by 1987 Act No. 155, </w:t>
      </w:r>
      <w:r w:rsidRPr="00CF2B96">
        <w:rPr>
          <w:lang w:val="en-PH"/>
        </w:rPr>
        <w:t xml:space="preserve">Section </w:t>
      </w:r>
      <w:r w:rsidR="005038E6" w:rsidRPr="00CF2B96">
        <w:rPr>
          <w:lang w:val="en-PH"/>
        </w:rPr>
        <w:t xml:space="preserve">1; 1993 Act No. 184, </w:t>
      </w:r>
      <w:r w:rsidRPr="00CF2B96">
        <w:rPr>
          <w:lang w:val="en-PH"/>
        </w:rPr>
        <w:t xml:space="preserve">Section </w:t>
      </w:r>
      <w:r w:rsidR="005038E6" w:rsidRPr="00CF2B96">
        <w:rPr>
          <w:lang w:val="en-PH"/>
        </w:rPr>
        <w:t xml:space="preserve">215;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3646.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 </w:t>
      </w:r>
      <w:r w:rsidRPr="00CF2B96">
        <w:rPr>
          <w:lang w:val="en-PH"/>
        </w:rPr>
        <w:t>147.</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245.</w:t>
      </w:r>
      <w:r w:rsidR="005038E6" w:rsidRPr="00CF2B96">
        <w:rPr>
          <w:lang w:val="en-PH"/>
        </w:rPr>
        <w:t xml:space="preserve"> Fraudulent insurance application.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licensed insurance producer who, with the intent to injure, defraud, or deceive any insurance company or applicant for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1988 Act No. 641,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3646.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 </w:t>
      </w:r>
      <w:r w:rsidRPr="00CF2B96">
        <w:rPr>
          <w:lang w:val="en-PH"/>
        </w:rPr>
        <w:t>147.</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247.</w:t>
      </w:r>
      <w:r w:rsidR="005038E6" w:rsidRPr="00CF2B96">
        <w:rPr>
          <w:lang w:val="en-PH"/>
        </w:rPr>
        <w:t xml:space="preserve"> Reporting administrative actions and criminal prosecutions.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 1618.</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138 to 140, 142, 144.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250.</w:t>
      </w:r>
      <w:r w:rsidR="005038E6" w:rsidRPr="00CF2B96">
        <w:rPr>
          <w:lang w:val="en-PH"/>
        </w:rPr>
        <w:t xml:space="preserve"> Producer records.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w:t>
      </w:r>
      <w:r w:rsidRPr="00CF2B96">
        <w:rPr>
          <w:lang w:val="en-PH"/>
        </w:rPr>
        <w:noBreakHyphen/>
      </w:r>
      <w:r w:rsidR="005038E6" w:rsidRPr="00CF2B96">
        <w:rPr>
          <w:lang w:val="en-PH"/>
        </w:rPr>
        <w:t xml:space="preserve">1210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290;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290]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250 by 1987 Act No. 155, </w:t>
      </w:r>
      <w:r w:rsidRPr="00CF2B96">
        <w:rPr>
          <w:lang w:val="en-PH"/>
        </w:rPr>
        <w:t xml:space="preserve">Section </w:t>
      </w:r>
      <w:r w:rsidR="005038E6" w:rsidRPr="00CF2B96">
        <w:rPr>
          <w:lang w:val="en-PH"/>
        </w:rPr>
        <w:t xml:space="preserve">1; 1988 Act No. 357, </w:t>
      </w:r>
      <w:r w:rsidRPr="00CF2B96">
        <w:rPr>
          <w:lang w:val="en-PH"/>
        </w:rPr>
        <w:t xml:space="preserve">Section </w:t>
      </w:r>
      <w:r w:rsidR="005038E6" w:rsidRPr="00CF2B96">
        <w:rPr>
          <w:lang w:val="en-PH"/>
        </w:rPr>
        <w:t xml:space="preserve">4; 1993 Act No. 181, </w:t>
      </w:r>
      <w:r w:rsidRPr="00CF2B96">
        <w:rPr>
          <w:lang w:val="en-PH"/>
        </w:rPr>
        <w:t xml:space="preserve">Section </w:t>
      </w:r>
      <w:r w:rsidR="005038E6" w:rsidRPr="00CF2B96">
        <w:rPr>
          <w:lang w:val="en-PH"/>
        </w:rPr>
        <w:t xml:space="preserve">665;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Records of managing general agents to be retained by director according to this section,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44</w:t>
      </w:r>
      <w:r w:rsidR="00CF2B96" w:rsidRPr="00CF2B96">
        <w:rPr>
          <w:lang w:val="en-PH"/>
        </w:rPr>
        <w:noBreakHyphen/>
      </w:r>
      <w:r w:rsidRPr="00CF2B96">
        <w:rPr>
          <w:lang w:val="en-PH"/>
        </w:rPr>
        <w:t>40.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138 to 139, 142.</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260.</w:t>
      </w:r>
      <w:r w:rsidR="005038E6" w:rsidRPr="00CF2B96">
        <w:rPr>
          <w:lang w:val="en-PH"/>
        </w:rPr>
        <w:t xml:space="preserve"> Signing certain blank documents.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CF2B96" w:rsidRPr="00CF2B96">
        <w:rPr>
          <w:lang w:val="en-PH"/>
        </w:rPr>
        <w:noBreakHyphen/>
      </w:r>
      <w:r w:rsidRPr="00CF2B96">
        <w:rPr>
          <w:lang w:val="en-PH"/>
        </w:rPr>
        <w:t>operated machines, subject to regulations prescribed by the department. A producer guilty of violating this section must, upon conviction, be fined for each offense not more than two hundred dollars.</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220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252; 1956 (49) 2147;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252]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260 by 1987 Act No. 155, </w:t>
      </w:r>
      <w:r w:rsidRPr="00CF2B96">
        <w:rPr>
          <w:lang w:val="en-PH"/>
        </w:rPr>
        <w:t xml:space="preserve">Section </w:t>
      </w:r>
      <w:r w:rsidR="005038E6" w:rsidRPr="00CF2B96">
        <w:rPr>
          <w:lang w:val="en-PH"/>
        </w:rPr>
        <w:t xml:space="preserve">1; 1993 Act No. 181, </w:t>
      </w:r>
      <w:r w:rsidRPr="00CF2B96">
        <w:rPr>
          <w:lang w:val="en-PH"/>
        </w:rPr>
        <w:t xml:space="preserve">Section </w:t>
      </w:r>
      <w:r w:rsidR="005038E6" w:rsidRPr="00CF2B96">
        <w:rPr>
          <w:lang w:val="en-PH"/>
        </w:rPr>
        <w:t xml:space="preserve">666;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138 to 139, 142.</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38E6" w:rsidRPr="00CF2B96">
        <w:rPr>
          <w:lang w:val="en-PH"/>
        </w:rPr>
        <w:t xml:space="preserve"> 3</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2B96">
        <w:rPr>
          <w:lang w:val="en-PH"/>
        </w:rPr>
        <w:t>Advancing of Premiums by Producers</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410.</w:t>
      </w:r>
      <w:r w:rsidR="005038E6" w:rsidRPr="00CF2B96">
        <w:rPr>
          <w:lang w:val="en-PH"/>
        </w:rPr>
        <w:t xml:space="preserve"> Service charge; unpaid balance and service charge are lien on unearned premiums.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CF2B96" w:rsidRPr="00CF2B96">
        <w:rPr>
          <w:lang w:val="en-PH"/>
        </w:rPr>
        <w:noBreakHyphen/>
      </w:r>
      <w:r w:rsidRPr="00CF2B96">
        <w:rPr>
          <w:lang w:val="en-PH"/>
        </w:rPr>
        <w:t>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410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681;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681]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410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410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259.10 1969 (56) 780; 1978 Act No. 496]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410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Inapplicability of Chapter 39 of this title, concerning insurance premium service companies, to the advancing of premiums by insurance agents and producers of record under this article,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39</w:t>
      </w:r>
      <w:r w:rsidR="00CF2B96" w:rsidRPr="00CF2B96">
        <w:rPr>
          <w:lang w:val="en-PH"/>
        </w:rPr>
        <w:noBreakHyphen/>
      </w:r>
      <w:r w:rsidRPr="00CF2B96">
        <w:rPr>
          <w:lang w:val="en-PH"/>
        </w:rPr>
        <w:t>10.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1652(6), 2014.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291 to 294, 667 to 668, 869.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Attorney General</w:t>
      </w:r>
      <w:r w:rsidR="00CF2B96" w:rsidRPr="00CF2B96">
        <w:rPr>
          <w:lang w:val="en-PH"/>
        </w:rPr>
        <w:t>’</w:t>
      </w:r>
      <w:r w:rsidRPr="00CF2B96">
        <w:rPr>
          <w:lang w:val="en-PH"/>
        </w:rPr>
        <w:t>s Opinions</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An insured</w:t>
      </w:r>
      <w:r w:rsidR="00CF2B96" w:rsidRPr="00CF2B96">
        <w:rPr>
          <w:lang w:val="en-PH"/>
        </w:rPr>
        <w:t>’</w:t>
      </w:r>
      <w:r w:rsidRPr="00CF2B96">
        <w:rPr>
          <w:lang w:val="en-PH"/>
        </w:rPr>
        <w:t>s or insurance applicant</w:t>
      </w:r>
      <w:r w:rsidR="00CF2B96" w:rsidRPr="00CF2B96">
        <w:rPr>
          <w:lang w:val="en-PH"/>
        </w:rPr>
        <w:t>’</w:t>
      </w:r>
      <w:r w:rsidRPr="00CF2B96">
        <w:rPr>
          <w:lang w:val="en-PH"/>
        </w:rPr>
        <w:t xml:space="preserve">s check returned from the bank to the agent </w:t>
      </w:r>
      <w:r w:rsidR="00CF2B96" w:rsidRPr="00CF2B96">
        <w:rPr>
          <w:lang w:val="en-PH"/>
        </w:rPr>
        <w:t>“</w:t>
      </w:r>
      <w:r w:rsidRPr="00CF2B96">
        <w:rPr>
          <w:lang w:val="en-PH"/>
        </w:rPr>
        <w:t>stop payment</w:t>
      </w:r>
      <w:r w:rsidR="00CF2B96" w:rsidRPr="00CF2B96">
        <w:rPr>
          <w:lang w:val="en-PH"/>
        </w:rPr>
        <w:t>”</w:t>
      </w:r>
      <w:r w:rsidRPr="00CF2B96">
        <w:rPr>
          <w:lang w:val="en-PH"/>
        </w:rPr>
        <w:t xml:space="preserve"> or </w:t>
      </w:r>
      <w:r w:rsidR="00CF2B96" w:rsidRPr="00CF2B96">
        <w:rPr>
          <w:lang w:val="en-PH"/>
        </w:rPr>
        <w:t>“</w:t>
      </w:r>
      <w:r w:rsidRPr="00CF2B96">
        <w:rPr>
          <w:lang w:val="en-PH"/>
        </w:rPr>
        <w:t>insufficient funds</w:t>
      </w:r>
      <w:r w:rsidR="00CF2B96" w:rsidRPr="00CF2B96">
        <w:rPr>
          <w:lang w:val="en-PH"/>
        </w:rPr>
        <w:t>”</w:t>
      </w:r>
      <w:r w:rsidRPr="00CF2B96">
        <w:rPr>
          <w:lang w:val="en-PH"/>
        </w:rPr>
        <w:t xml:space="preserve"> appears to be the same as a failure to pay pursuant to Section 38</w:t>
      </w:r>
      <w:r w:rsidR="00CF2B96" w:rsidRPr="00CF2B96">
        <w:rPr>
          <w:lang w:val="en-PH"/>
        </w:rPr>
        <w:noBreakHyphen/>
      </w:r>
      <w:r w:rsidRPr="00CF2B96">
        <w:rPr>
          <w:lang w:val="en-PH"/>
        </w:rPr>
        <w:t>43</w:t>
      </w:r>
      <w:r w:rsidR="00CF2B96" w:rsidRPr="00CF2B96">
        <w:rPr>
          <w:lang w:val="en-PH"/>
        </w:rPr>
        <w:noBreakHyphen/>
      </w:r>
      <w:r w:rsidRPr="00CF2B96">
        <w:rPr>
          <w:lang w:val="en-PH"/>
        </w:rPr>
        <w:t>440. 1989 Op.Atty.Gen., No. 89</w:t>
      </w:r>
      <w:r w:rsidR="00CF2B96" w:rsidRPr="00CF2B96">
        <w:rPr>
          <w:lang w:val="en-PH"/>
        </w:rPr>
        <w:noBreakHyphen/>
      </w:r>
      <w:r w:rsidRPr="00CF2B96">
        <w:rPr>
          <w:lang w:val="en-PH"/>
        </w:rPr>
        <w:t>84, p 220, 1989 WL 406174.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420.</w:t>
      </w:r>
      <w:r w:rsidR="005038E6" w:rsidRPr="00CF2B96">
        <w:rPr>
          <w:lang w:val="en-PH"/>
        </w:rPr>
        <w:t xml:space="preserve"> Advances must be confined to premiums; additional charges prohibited.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420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682;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682]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420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420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259.15; 1969 (56) 780]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420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1652(6), 2014.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291 to 294, 667 to 668, 869.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Attorney General</w:t>
      </w:r>
      <w:r w:rsidR="00CF2B96" w:rsidRPr="00CF2B96">
        <w:rPr>
          <w:lang w:val="en-PH"/>
        </w:rPr>
        <w:t>’</w:t>
      </w:r>
      <w:r w:rsidRPr="00CF2B96">
        <w:rPr>
          <w:lang w:val="en-PH"/>
        </w:rPr>
        <w:t>s Opinions</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An insured</w:t>
      </w:r>
      <w:r w:rsidR="00CF2B96" w:rsidRPr="00CF2B96">
        <w:rPr>
          <w:lang w:val="en-PH"/>
        </w:rPr>
        <w:t>’</w:t>
      </w:r>
      <w:r w:rsidRPr="00CF2B96">
        <w:rPr>
          <w:lang w:val="en-PH"/>
        </w:rPr>
        <w:t>s or insurance applicant</w:t>
      </w:r>
      <w:r w:rsidR="00CF2B96" w:rsidRPr="00CF2B96">
        <w:rPr>
          <w:lang w:val="en-PH"/>
        </w:rPr>
        <w:t>’</w:t>
      </w:r>
      <w:r w:rsidRPr="00CF2B96">
        <w:rPr>
          <w:lang w:val="en-PH"/>
        </w:rPr>
        <w:t xml:space="preserve">s check returned from the bank to the agent </w:t>
      </w:r>
      <w:r w:rsidR="00CF2B96" w:rsidRPr="00CF2B96">
        <w:rPr>
          <w:lang w:val="en-PH"/>
        </w:rPr>
        <w:t>“</w:t>
      </w:r>
      <w:r w:rsidRPr="00CF2B96">
        <w:rPr>
          <w:lang w:val="en-PH"/>
        </w:rPr>
        <w:t>stop payment</w:t>
      </w:r>
      <w:r w:rsidR="00CF2B96" w:rsidRPr="00CF2B96">
        <w:rPr>
          <w:lang w:val="en-PH"/>
        </w:rPr>
        <w:t>”</w:t>
      </w:r>
      <w:r w:rsidRPr="00CF2B96">
        <w:rPr>
          <w:lang w:val="en-PH"/>
        </w:rPr>
        <w:t xml:space="preserve"> or </w:t>
      </w:r>
      <w:r w:rsidR="00CF2B96" w:rsidRPr="00CF2B96">
        <w:rPr>
          <w:lang w:val="en-PH"/>
        </w:rPr>
        <w:t>“</w:t>
      </w:r>
      <w:r w:rsidRPr="00CF2B96">
        <w:rPr>
          <w:lang w:val="en-PH"/>
        </w:rPr>
        <w:t>insufficient funds</w:t>
      </w:r>
      <w:r w:rsidR="00CF2B96" w:rsidRPr="00CF2B96">
        <w:rPr>
          <w:lang w:val="en-PH"/>
        </w:rPr>
        <w:t>”</w:t>
      </w:r>
      <w:r w:rsidRPr="00CF2B96">
        <w:rPr>
          <w:lang w:val="en-PH"/>
        </w:rPr>
        <w:t xml:space="preserve"> appears to be the same as a failure to pay pursuant to Section 38</w:t>
      </w:r>
      <w:r w:rsidR="00CF2B96" w:rsidRPr="00CF2B96">
        <w:rPr>
          <w:lang w:val="en-PH"/>
        </w:rPr>
        <w:noBreakHyphen/>
      </w:r>
      <w:r w:rsidRPr="00CF2B96">
        <w:rPr>
          <w:lang w:val="en-PH"/>
        </w:rPr>
        <w:t>43</w:t>
      </w:r>
      <w:r w:rsidR="00CF2B96" w:rsidRPr="00CF2B96">
        <w:rPr>
          <w:lang w:val="en-PH"/>
        </w:rPr>
        <w:noBreakHyphen/>
      </w:r>
      <w:r w:rsidRPr="00CF2B96">
        <w:rPr>
          <w:lang w:val="en-PH"/>
        </w:rPr>
        <w:t>440. 1989 Op.Atty.Gen., No. 89</w:t>
      </w:r>
      <w:r w:rsidR="00CF2B96" w:rsidRPr="00CF2B96">
        <w:rPr>
          <w:lang w:val="en-PH"/>
        </w:rPr>
        <w:noBreakHyphen/>
      </w:r>
      <w:r w:rsidRPr="00CF2B96">
        <w:rPr>
          <w:lang w:val="en-PH"/>
        </w:rPr>
        <w:t>84, p 220, 1989 WL 406174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430.</w:t>
      </w:r>
      <w:r w:rsidR="005038E6" w:rsidRPr="00CF2B96">
        <w:rPr>
          <w:lang w:val="en-PH"/>
        </w:rPr>
        <w:t xml:space="preserve"> Extension of credit constitutes advancement of premiums.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430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683;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683]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430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430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259.16; 1969 (56) 780]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430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1652(6), 2014.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291 to 294, 667 to 668, 869.</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440.</w:t>
      </w:r>
      <w:r w:rsidR="005038E6" w:rsidRPr="00CF2B96">
        <w:rPr>
          <w:lang w:val="en-PH"/>
        </w:rPr>
        <w:t xml:space="preserve"> Cancellation of policy and refund of unearned premiums for failure to pay installment.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CF2B96" w:rsidRPr="00CF2B96">
        <w:rPr>
          <w:lang w:val="en-PH"/>
        </w:rPr>
        <w:noBreakHyphen/>
      </w:r>
      <w:r w:rsidRPr="00CF2B96">
        <w:rPr>
          <w:lang w:val="en-PH"/>
        </w:rPr>
        <w:t>43</w:t>
      </w:r>
      <w:r w:rsidR="00CF2B96" w:rsidRPr="00CF2B96">
        <w:rPr>
          <w:lang w:val="en-PH"/>
        </w:rPr>
        <w:noBreakHyphen/>
      </w:r>
      <w:r w:rsidRPr="00CF2B96">
        <w:rPr>
          <w:lang w:val="en-PH"/>
        </w:rPr>
        <w:t>410. The insurer, upon paying any refund of unearned premiums accompanied by a statement detailing the computation, a copy of which is mailed to the insured at the address shown in the policy, has no further liability to the insured with respect to the return of unearned premiums.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w:t>
      </w:r>
      <w:r w:rsidRPr="00CF2B96">
        <w:rPr>
          <w:lang w:val="en-PH"/>
        </w:rPr>
        <w:lastRenderedPageBreak/>
        <w:t>is mailed by the insurer to the insured at the address shown in the policy, except as to errors in the computation, discharges the insurer</w:t>
      </w:r>
      <w:r w:rsidR="00CF2B96" w:rsidRPr="00CF2B96">
        <w:rPr>
          <w:lang w:val="en-PH"/>
        </w:rPr>
        <w:t>’</w:t>
      </w:r>
      <w:r w:rsidRPr="00CF2B96">
        <w:rPr>
          <w:lang w:val="en-PH"/>
        </w:rPr>
        <w:t>s obligation to the insured with respect to the refund.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Failure of a producer, agency, or producer of record to declare a default or move to perfect his or its lien because of the insured</w:t>
      </w:r>
      <w:r w:rsidR="00CF2B96" w:rsidRPr="00CF2B96">
        <w:rPr>
          <w:lang w:val="en-PH"/>
        </w:rPr>
        <w:t>’</w:t>
      </w:r>
      <w:r w:rsidRPr="00CF2B96">
        <w:rPr>
          <w:lang w:val="en-PH"/>
        </w:rPr>
        <w:t>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440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684;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684]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520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440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259.11; 1969 (56) 780]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440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2042, 2046(1).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Sections </w:t>
      </w:r>
      <w:r w:rsidRPr="00CF2B96">
        <w:rPr>
          <w:lang w:val="en-PH"/>
        </w:rPr>
        <w:t xml:space="preserve"> 787 to 789, 865 to 866, 882, 1044, 1068 to 1070, 1128, 1135.</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Attorney General</w:t>
      </w:r>
      <w:r w:rsidR="00CF2B96" w:rsidRPr="00CF2B96">
        <w:rPr>
          <w:lang w:val="en-PH"/>
        </w:rPr>
        <w:t>’</w:t>
      </w:r>
      <w:r w:rsidRPr="00CF2B96">
        <w:rPr>
          <w:lang w:val="en-PH"/>
        </w:rPr>
        <w:t>s Opinions</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An insured</w:t>
      </w:r>
      <w:r w:rsidR="00CF2B96" w:rsidRPr="00CF2B96">
        <w:rPr>
          <w:lang w:val="en-PH"/>
        </w:rPr>
        <w:t>’</w:t>
      </w:r>
      <w:r w:rsidRPr="00CF2B96">
        <w:rPr>
          <w:lang w:val="en-PH"/>
        </w:rPr>
        <w:t>s or insurance applicant</w:t>
      </w:r>
      <w:r w:rsidR="00CF2B96" w:rsidRPr="00CF2B96">
        <w:rPr>
          <w:lang w:val="en-PH"/>
        </w:rPr>
        <w:t>’</w:t>
      </w:r>
      <w:r w:rsidRPr="00CF2B96">
        <w:rPr>
          <w:lang w:val="en-PH"/>
        </w:rPr>
        <w:t xml:space="preserve">s check returned from the bank to the agent </w:t>
      </w:r>
      <w:r w:rsidR="00CF2B96" w:rsidRPr="00CF2B96">
        <w:rPr>
          <w:lang w:val="en-PH"/>
        </w:rPr>
        <w:t>“</w:t>
      </w:r>
      <w:r w:rsidRPr="00CF2B96">
        <w:rPr>
          <w:lang w:val="en-PH"/>
        </w:rPr>
        <w:t>stop payment</w:t>
      </w:r>
      <w:r w:rsidR="00CF2B96" w:rsidRPr="00CF2B96">
        <w:rPr>
          <w:lang w:val="en-PH"/>
        </w:rPr>
        <w:t>”</w:t>
      </w:r>
      <w:r w:rsidRPr="00CF2B96">
        <w:rPr>
          <w:lang w:val="en-PH"/>
        </w:rPr>
        <w:t xml:space="preserve"> or </w:t>
      </w:r>
      <w:r w:rsidR="00CF2B96" w:rsidRPr="00CF2B96">
        <w:rPr>
          <w:lang w:val="en-PH"/>
        </w:rPr>
        <w:t>“</w:t>
      </w:r>
      <w:r w:rsidRPr="00CF2B96">
        <w:rPr>
          <w:lang w:val="en-PH"/>
        </w:rPr>
        <w:t>insufficient funds</w:t>
      </w:r>
      <w:r w:rsidR="00CF2B96" w:rsidRPr="00CF2B96">
        <w:rPr>
          <w:lang w:val="en-PH"/>
        </w:rPr>
        <w:t>”</w:t>
      </w:r>
      <w:r w:rsidRPr="00CF2B96">
        <w:rPr>
          <w:lang w:val="en-PH"/>
        </w:rPr>
        <w:t xml:space="preserve"> appears to be the same as a failure to pay pursuant to Section 38</w:t>
      </w:r>
      <w:r w:rsidR="00CF2B96" w:rsidRPr="00CF2B96">
        <w:rPr>
          <w:lang w:val="en-PH"/>
        </w:rPr>
        <w:noBreakHyphen/>
      </w:r>
      <w:r w:rsidRPr="00CF2B96">
        <w:rPr>
          <w:lang w:val="en-PH"/>
        </w:rPr>
        <w:t>43</w:t>
      </w:r>
      <w:r w:rsidR="00CF2B96" w:rsidRPr="00CF2B96">
        <w:rPr>
          <w:lang w:val="en-PH"/>
        </w:rPr>
        <w:noBreakHyphen/>
      </w:r>
      <w:r w:rsidRPr="00CF2B96">
        <w:rPr>
          <w:lang w:val="en-PH"/>
        </w:rPr>
        <w:t>440. 1989 Op.Atty.Gen., No. 89</w:t>
      </w:r>
      <w:r w:rsidR="00CF2B96" w:rsidRPr="00CF2B96">
        <w:rPr>
          <w:lang w:val="en-PH"/>
        </w:rPr>
        <w:noBreakHyphen/>
      </w:r>
      <w:r w:rsidRPr="00CF2B96">
        <w:rPr>
          <w:lang w:val="en-PH"/>
        </w:rPr>
        <w:t>84, p 220, 1989 WL 406174.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450.</w:t>
      </w:r>
      <w:r w:rsidR="005038E6" w:rsidRPr="00CF2B96">
        <w:rPr>
          <w:lang w:val="en-PH"/>
        </w:rPr>
        <w:t xml:space="preserve"> Excess of return premium over unpaid balance and charges held in trust.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450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685;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685]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530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460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259.14; 1969 (56) 780]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450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2046(1).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787 to 789, 865 to 866, 882, 1044, 1068 to 1070, 1128, 1135.</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460.</w:t>
      </w:r>
      <w:r w:rsidR="005038E6" w:rsidRPr="00CF2B96">
        <w:rPr>
          <w:lang w:val="en-PH"/>
        </w:rPr>
        <w:t xml:space="preserve"> Conflict of interest prohibited.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460 [1947 (45) 322; 1952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686;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686]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73</w:t>
      </w:r>
      <w:r w:rsidRPr="00CF2B96">
        <w:rPr>
          <w:lang w:val="en-PH"/>
        </w:rPr>
        <w:noBreakHyphen/>
      </w:r>
      <w:r w:rsidR="005038E6" w:rsidRPr="00CF2B96">
        <w:rPr>
          <w:lang w:val="en-PH"/>
        </w:rPr>
        <w:t xml:space="preserve">540 by 1987 Act No. 155, </w:t>
      </w:r>
      <w:r w:rsidRPr="00CF2B96">
        <w:rPr>
          <w:lang w:val="en-PH"/>
        </w:rPr>
        <w:t xml:space="preserve">Section </w:t>
      </w:r>
      <w:r w:rsidR="005038E6" w:rsidRPr="00CF2B96">
        <w:rPr>
          <w:lang w:val="en-PH"/>
        </w:rPr>
        <w:t xml:space="preserve">1;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470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259.17; 1969 (56) 780]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460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2014.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667 to 668, 869.</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470.</w:t>
      </w:r>
      <w:r w:rsidR="005038E6" w:rsidRPr="00CF2B96">
        <w:rPr>
          <w:lang w:val="en-PH"/>
        </w:rPr>
        <w:t xml:space="preserve"> Agreements not subject to Section 38</w:t>
      </w:r>
      <w:r w:rsidRPr="00CF2B96">
        <w:rPr>
          <w:lang w:val="en-PH"/>
        </w:rPr>
        <w:noBreakHyphen/>
      </w:r>
      <w:r w:rsidR="005038E6" w:rsidRPr="00CF2B96">
        <w:rPr>
          <w:lang w:val="en-PH"/>
        </w:rPr>
        <w:t>55</w:t>
      </w:r>
      <w:r w:rsidRPr="00CF2B96">
        <w:rPr>
          <w:lang w:val="en-PH"/>
        </w:rPr>
        <w:noBreakHyphen/>
      </w:r>
      <w:r w:rsidR="005038E6" w:rsidRPr="00CF2B96">
        <w:rPr>
          <w:lang w:val="en-PH"/>
        </w:rPr>
        <w:t>50; producer or agency presumed to be acting in own right.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Agreements or arrangements for the advancing of insurance premiums by an insurance producer, agency, or producer of record under this article are not subject to Section 38</w:t>
      </w:r>
      <w:r w:rsidR="00CF2B96" w:rsidRPr="00CF2B96">
        <w:rPr>
          <w:lang w:val="en-PH"/>
        </w:rPr>
        <w:noBreakHyphen/>
      </w:r>
      <w:r w:rsidRPr="00CF2B96">
        <w:rPr>
          <w:lang w:val="en-PH"/>
        </w:rPr>
        <w:t>55</w:t>
      </w:r>
      <w:r w:rsidR="00CF2B96" w:rsidRPr="00CF2B96">
        <w:rPr>
          <w:lang w:val="en-PH"/>
        </w:rPr>
        <w:noBreakHyphen/>
      </w:r>
      <w:r w:rsidRPr="00CF2B96">
        <w:rPr>
          <w:lang w:val="en-PH"/>
        </w:rPr>
        <w:t>50, relating to the incorporation of collateral agreements effecting the insurance into the policies or contracts of insurance so affected.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Former 1976 Code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51</w:t>
      </w:r>
      <w:r w:rsidRPr="00CF2B96">
        <w:rPr>
          <w:lang w:val="en-PH"/>
        </w:rPr>
        <w:noBreakHyphen/>
      </w:r>
      <w:r w:rsidR="005038E6" w:rsidRPr="00CF2B96">
        <w:rPr>
          <w:lang w:val="en-PH"/>
        </w:rPr>
        <w:t xml:space="preserve">480 [1962 Code </w:t>
      </w:r>
      <w:r w:rsidRPr="00CF2B96">
        <w:rPr>
          <w:lang w:val="en-PH"/>
        </w:rPr>
        <w:t xml:space="preserve">Section </w:t>
      </w:r>
      <w:r w:rsidR="005038E6" w:rsidRPr="00CF2B96">
        <w:rPr>
          <w:lang w:val="en-PH"/>
        </w:rPr>
        <w:t>37</w:t>
      </w:r>
      <w:r w:rsidRPr="00CF2B96">
        <w:rPr>
          <w:lang w:val="en-PH"/>
        </w:rPr>
        <w:noBreakHyphen/>
      </w:r>
      <w:r w:rsidR="005038E6" w:rsidRPr="00CF2B96">
        <w:rPr>
          <w:lang w:val="en-PH"/>
        </w:rPr>
        <w:t xml:space="preserve">259.13; 1969 (56) 780] recodified as </w:t>
      </w:r>
      <w:r w:rsidRPr="00CF2B96">
        <w:rPr>
          <w:lang w:val="en-PH"/>
        </w:rPr>
        <w:t xml:space="preserve">Section </w:t>
      </w:r>
      <w:r w:rsidR="005038E6" w:rsidRPr="00CF2B96">
        <w:rPr>
          <w:lang w:val="en-PH"/>
        </w:rPr>
        <w:t>38</w:t>
      </w:r>
      <w:r w:rsidRPr="00CF2B96">
        <w:rPr>
          <w:lang w:val="en-PH"/>
        </w:rPr>
        <w:noBreakHyphen/>
      </w:r>
      <w:r w:rsidR="005038E6" w:rsidRPr="00CF2B96">
        <w:rPr>
          <w:lang w:val="en-PH"/>
        </w:rPr>
        <w:t>43</w:t>
      </w:r>
      <w:r w:rsidRPr="00CF2B96">
        <w:rPr>
          <w:lang w:val="en-PH"/>
        </w:rPr>
        <w:noBreakHyphen/>
      </w:r>
      <w:r w:rsidR="005038E6" w:rsidRPr="00CF2B96">
        <w:rPr>
          <w:lang w:val="en-PH"/>
        </w:rPr>
        <w:t xml:space="preserve">470 by 1987 Act No. 155, </w:t>
      </w:r>
      <w:r w:rsidRPr="00CF2B96">
        <w:rPr>
          <w:lang w:val="en-PH"/>
        </w:rPr>
        <w:t xml:space="preserve">Section </w:t>
      </w:r>
      <w:r w:rsidR="005038E6" w:rsidRPr="00CF2B96">
        <w:rPr>
          <w:lang w:val="en-PH"/>
        </w:rPr>
        <w:t xml:space="preserve">1;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2014.</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217.</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C.J.S. Insurance </w:t>
      </w:r>
      <w:r w:rsidR="00CF2B96" w:rsidRPr="00CF2B96">
        <w:rPr>
          <w:lang w:val="en-PH"/>
        </w:rPr>
        <w:t xml:space="preserve">Sections </w:t>
      </w:r>
      <w:r w:rsidRPr="00CF2B96">
        <w:rPr>
          <w:lang w:val="en-PH"/>
        </w:rPr>
        <w:t xml:space="preserve"> 667 to 668, 869.</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480.</w:t>
      </w:r>
      <w:r w:rsidR="005038E6" w:rsidRPr="00CF2B96">
        <w:rPr>
          <w:lang w:val="en-PH"/>
        </w:rPr>
        <w:t xml:space="preserve"> Promulgation of regulations; severability.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The director or his designee may promulgate reasonable regulations that are necessary or proper to carry out the purposes of this chapter.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2002 Act No. 323, </w:t>
      </w:r>
      <w:r w:rsidRPr="00CF2B96">
        <w:rPr>
          <w:lang w:val="en-PH"/>
        </w:rPr>
        <w:t xml:space="preserve">Section </w:t>
      </w:r>
      <w:r w:rsidR="005038E6" w:rsidRPr="00CF2B96">
        <w:rPr>
          <w:lang w:val="en-PH"/>
        </w:rPr>
        <w:t>2, eff January 31, 2003.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Statutes 1535(20).</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 361.</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Statutes </w:t>
      </w:r>
      <w:r w:rsidR="00CF2B96" w:rsidRPr="00CF2B96">
        <w:rPr>
          <w:lang w:val="en-PH"/>
        </w:rPr>
        <w:t xml:space="preserve">Sections </w:t>
      </w:r>
      <w:r w:rsidRPr="00CF2B96">
        <w:rPr>
          <w:lang w:val="en-PH"/>
        </w:rPr>
        <w:t xml:space="preserve"> 117, 129, 131 to 132, 139 to 140.</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38E6" w:rsidRPr="00CF2B96">
        <w:rPr>
          <w:lang w:val="en-PH"/>
        </w:rPr>
        <w:t xml:space="preserve"> 4</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2B96">
        <w:rPr>
          <w:lang w:val="en-PH"/>
        </w:rPr>
        <w:t>Limited Licensing of Motor Vehicle Rental Companies to Sell or Offer Insurance</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500.</w:t>
      </w:r>
      <w:r w:rsidR="005038E6" w:rsidRPr="00CF2B96">
        <w:rPr>
          <w:lang w:val="en-PH"/>
        </w:rPr>
        <w:t xml:space="preserve"> Definitions; motor vehicle rental companies; limited licensing to sell or offer insurance.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As used in this section: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 xml:space="preserve">(1) </w:t>
      </w:r>
      <w:r w:rsidR="00CF2B96" w:rsidRPr="00CF2B96">
        <w:rPr>
          <w:lang w:val="en-PH"/>
        </w:rPr>
        <w:t>“</w:t>
      </w:r>
      <w:r w:rsidRPr="00CF2B96">
        <w:rPr>
          <w:lang w:val="en-PH"/>
        </w:rPr>
        <w:t>Limited license</w:t>
      </w:r>
      <w:r w:rsidR="00CF2B96" w:rsidRPr="00CF2B96">
        <w:rPr>
          <w:lang w:val="en-PH"/>
        </w:rPr>
        <w:t>”</w:t>
      </w:r>
      <w:r w:rsidRPr="00CF2B96">
        <w:rPr>
          <w:lang w:val="en-PH"/>
        </w:rPr>
        <w:t xml:space="preserve"> means the authority of a person or entity authorized to sell certain coverage relating to the rental of motor vehicles pursuant to the provisions of this section;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 xml:space="preserve">(2) </w:t>
      </w:r>
      <w:r w:rsidR="00CF2B96" w:rsidRPr="00CF2B96">
        <w:rPr>
          <w:lang w:val="en-PH"/>
        </w:rPr>
        <w:t>“</w:t>
      </w:r>
      <w:r w:rsidRPr="00CF2B96">
        <w:rPr>
          <w:lang w:val="en-PH"/>
        </w:rPr>
        <w:t>Rental agreement</w:t>
      </w:r>
      <w:r w:rsidR="00CF2B96" w:rsidRPr="00CF2B96">
        <w:rPr>
          <w:lang w:val="en-PH"/>
        </w:rPr>
        <w:t>”</w:t>
      </w:r>
      <w:r w:rsidRPr="00CF2B96">
        <w:rPr>
          <w:lang w:val="en-PH"/>
        </w:rPr>
        <w:t xml:space="preserve"> means a written agreement setting forth the terms and conditions governing the use of a motor vehicle provided by a rental company for rental or lease;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 xml:space="preserve">(3) </w:t>
      </w:r>
      <w:r w:rsidR="00CF2B96" w:rsidRPr="00CF2B96">
        <w:rPr>
          <w:lang w:val="en-PH"/>
        </w:rPr>
        <w:t>“</w:t>
      </w:r>
      <w:r w:rsidRPr="00CF2B96">
        <w:rPr>
          <w:lang w:val="en-PH"/>
        </w:rPr>
        <w:t>Rental company</w:t>
      </w:r>
      <w:r w:rsidR="00CF2B96" w:rsidRPr="00CF2B96">
        <w:rPr>
          <w:lang w:val="en-PH"/>
        </w:rPr>
        <w:t>”</w:t>
      </w:r>
      <w:r w:rsidRPr="00CF2B96">
        <w:rPr>
          <w:lang w:val="en-PH"/>
        </w:rPr>
        <w:t xml:space="preserve"> means a person or entity in the business of providing primarily motor vehicles to the public under a rental agreement for a period of not more than ninety days;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 xml:space="preserve">(4) </w:t>
      </w:r>
      <w:r w:rsidR="00CF2B96" w:rsidRPr="00CF2B96">
        <w:rPr>
          <w:lang w:val="en-PH"/>
        </w:rPr>
        <w:t>“</w:t>
      </w:r>
      <w:r w:rsidRPr="00CF2B96">
        <w:rPr>
          <w:lang w:val="en-PH"/>
        </w:rPr>
        <w:t>Renter</w:t>
      </w:r>
      <w:r w:rsidR="00CF2B96" w:rsidRPr="00CF2B96">
        <w:rPr>
          <w:lang w:val="en-PH"/>
        </w:rPr>
        <w:t>”</w:t>
      </w:r>
      <w:r w:rsidRPr="00CF2B96">
        <w:rPr>
          <w:lang w:val="en-PH"/>
        </w:rPr>
        <w:t xml:space="preserve"> means a person obtaining the use of a motor vehicle from a rental company under the terms of a rental agreement for a period of not more than ninety days;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 xml:space="preserve">(5) </w:t>
      </w:r>
      <w:r w:rsidR="00CF2B96" w:rsidRPr="00CF2B96">
        <w:rPr>
          <w:lang w:val="en-PH"/>
        </w:rPr>
        <w:t>“</w:t>
      </w:r>
      <w:r w:rsidRPr="00CF2B96">
        <w:rPr>
          <w:lang w:val="en-PH"/>
        </w:rPr>
        <w:t>Vehicle</w:t>
      </w:r>
      <w:r w:rsidR="00CF2B96" w:rsidRPr="00CF2B96">
        <w:rPr>
          <w:lang w:val="en-PH"/>
        </w:rPr>
        <w:t>”</w:t>
      </w:r>
      <w:r w:rsidRPr="00CF2B96">
        <w:rPr>
          <w:lang w:val="en-PH"/>
        </w:rPr>
        <w:t xml:space="preserve"> or </w:t>
      </w:r>
      <w:r w:rsidR="00CF2B96" w:rsidRPr="00CF2B96">
        <w:rPr>
          <w:lang w:val="en-PH"/>
        </w:rPr>
        <w:t>“</w:t>
      </w:r>
      <w:r w:rsidRPr="00CF2B96">
        <w:rPr>
          <w:lang w:val="en-PH"/>
        </w:rPr>
        <w:t>rental vehicle</w:t>
      </w:r>
      <w:r w:rsidR="00CF2B96" w:rsidRPr="00CF2B96">
        <w:rPr>
          <w:lang w:val="en-PH"/>
        </w:rPr>
        <w:t>”</w:t>
      </w:r>
      <w:r w:rsidRPr="00CF2B96">
        <w:rPr>
          <w:lang w:val="en-PH"/>
        </w:rPr>
        <w:t xml:space="preserv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w:t>
      </w:r>
      <w:r w:rsidR="00CF2B96" w:rsidRPr="00CF2B96">
        <w:rPr>
          <w:lang w:val="en-PH"/>
        </w:rPr>
        <w:t>’</w:t>
      </w:r>
      <w:r w:rsidRPr="00CF2B96">
        <w:rPr>
          <w:lang w:val="en-PH"/>
        </w:rPr>
        <w:t>s license;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 xml:space="preserve">(6) </w:t>
      </w:r>
      <w:r w:rsidR="00CF2B96" w:rsidRPr="00CF2B96">
        <w:rPr>
          <w:lang w:val="en-PH"/>
        </w:rPr>
        <w:t>“</w:t>
      </w:r>
      <w:r w:rsidRPr="00CF2B96">
        <w:rPr>
          <w:lang w:val="en-PH"/>
        </w:rPr>
        <w:t>Rental period</w:t>
      </w:r>
      <w:r w:rsidR="00CF2B96" w:rsidRPr="00CF2B96">
        <w:rPr>
          <w:lang w:val="en-PH"/>
        </w:rPr>
        <w:t>”</w:t>
      </w:r>
      <w:r w:rsidRPr="00CF2B96">
        <w:rPr>
          <w:lang w:val="en-PH"/>
        </w:rPr>
        <w:t xml:space="preserve"> means the term of the rental agreement.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Before issuing a limited license under this section, an application for a limited license must be filed with the director, signed by an officer of the applicant, on a form prescribed by the director. Each application must be accompanied by a forty</w:t>
      </w:r>
      <w:r w:rsidR="00CF2B96" w:rsidRPr="00CF2B96">
        <w:rPr>
          <w:lang w:val="en-PH"/>
        </w:rPr>
        <w:noBreakHyphen/>
      </w:r>
      <w:r w:rsidRPr="00CF2B96">
        <w:rPr>
          <w:lang w:val="en-PH"/>
        </w:rPr>
        <w:t>dollar limited license fee. In order to renew the limited license, payment of the fee must be made biennially.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(D) A rental company licensed pursuant to subsection (B) may offer or sell insurance through a licensed insurer only in connection with and incidental to the rental of vehicles, at the rental office or by pre</w:t>
      </w:r>
      <w:r w:rsidR="00CF2B96" w:rsidRPr="00CF2B96">
        <w:rPr>
          <w:lang w:val="en-PH"/>
        </w:rPr>
        <w:noBreakHyphen/>
      </w:r>
      <w:r w:rsidRPr="00CF2B96">
        <w:rPr>
          <w:lang w:val="en-PH"/>
        </w:rPr>
        <w:t>selection of coverage in a master, corporate, group rental, or individual agreement in any of the following categories: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personal effects insurance that provides coverage, as applicable, to renters and other vehicle occupants for the loss of, or damage to, personal effects that occur during the rental period;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roadside assistance and emergency sickness protection programs;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(5) any other travel or vehicle related coverage that a rental company offers in connection with and incidental to the rental of vehicles.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(E) Insurance may not be offered or sold by a limited licensee pursuant to this section unless: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the rental agreement does not exceed ninety consecutive days;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the endorsee informs the renter that the renter may have insurance policies in place that already provide the coverage being offered by the rental vehicle company pursuant to this title;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at every location where rental agreements are executed, brochures or other written materials are readily available to a prospective renter that: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(a) summarize clearly and correctly the material terms of coverage offered to renters, including the identity of the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(b) disclose that the coverage offered by the rental company may provide a duplication of coverage already provided by a renter</w:t>
      </w:r>
      <w:r w:rsidR="00CF2B96" w:rsidRPr="00CF2B96">
        <w:rPr>
          <w:lang w:val="en-PH"/>
        </w:rPr>
        <w:t>’</w:t>
      </w:r>
      <w:r w:rsidRPr="00CF2B96">
        <w:rPr>
          <w:lang w:val="en-PH"/>
        </w:rPr>
        <w:t>s personal automobile insurance policy or other source of coverage;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(c) state that the purchase by the renter of the kinds of coverage specified in this section is not required in order to rent a vehicle;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(d) describe the process for filing a claim if the renter elects to purchase coverage and in the event of a claim.</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evidence of coverage in the rental agreement is disclosed to every renter who elects to purchase this coverage.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(F) A limited license issued under this section also shall authorize an employee of the limited licensee to act individually on behalf, and under the supervision of, the limited licensee with respect to the kinds of coverage specified in this section.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(I) A limited licensee under this section shall not advertise, represent, or otherwise hold itself or any of its employees out as licensed insurers, insurance agents, or insurance brokers.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(J) If a limited licensee violates a provision contained in this section, the director may: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after notice and a hearing, revoke or suspend a limited license issued under this section in accordance with the provisions of Section 38</w:t>
      </w:r>
      <w:r w:rsidR="00CF2B96" w:rsidRPr="00CF2B96">
        <w:rPr>
          <w:lang w:val="en-PH"/>
        </w:rPr>
        <w:noBreakHyphen/>
      </w:r>
      <w:r w:rsidRPr="00CF2B96">
        <w:rPr>
          <w:lang w:val="en-PH"/>
        </w:rPr>
        <w:t>5</w:t>
      </w:r>
      <w:r w:rsidR="00CF2B96" w:rsidRPr="00CF2B96">
        <w:rPr>
          <w:lang w:val="en-PH"/>
        </w:rPr>
        <w:noBreakHyphen/>
      </w:r>
      <w:r w:rsidRPr="00CF2B96">
        <w:rPr>
          <w:lang w:val="en-PH"/>
        </w:rPr>
        <w:t>120;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2002 Act No. 196, </w:t>
      </w:r>
      <w:r w:rsidRPr="00CF2B96">
        <w:rPr>
          <w:lang w:val="en-PH"/>
        </w:rPr>
        <w:t xml:space="preserve">Section </w:t>
      </w:r>
      <w:r w:rsidR="005038E6" w:rsidRPr="00CF2B96">
        <w:rPr>
          <w:lang w:val="en-PH"/>
        </w:rPr>
        <w:t>2, eff March 27, 2002.</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Library References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Automobiles 387.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Insurance 1613.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Westlaw Topic Nos. 48A, 217.</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Insurance </w:t>
      </w:r>
      <w:r w:rsidR="00CF2B96" w:rsidRPr="00CF2B96">
        <w:rPr>
          <w:lang w:val="en-PH"/>
        </w:rPr>
        <w:t xml:space="preserve">Section </w:t>
      </w:r>
      <w:r w:rsidRPr="00CF2B96">
        <w:rPr>
          <w:lang w:val="en-PH"/>
        </w:rPr>
        <w:t>139.</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 xml:space="preserve">C.J.S. Motor Vehicles </w:t>
      </w:r>
      <w:r w:rsidR="00CF2B96" w:rsidRPr="00CF2B96">
        <w:rPr>
          <w:lang w:val="en-PH"/>
        </w:rPr>
        <w:t xml:space="preserve">Sections </w:t>
      </w:r>
      <w:r w:rsidRPr="00CF2B96">
        <w:rPr>
          <w:lang w:val="en-PH"/>
        </w:rPr>
        <w:t xml:space="preserve"> 1884 to 1889, 1891.</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38E6" w:rsidRPr="00CF2B96">
        <w:rPr>
          <w:lang w:val="en-PH"/>
        </w:rPr>
        <w:t xml:space="preserve"> 5</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2B96">
        <w:rPr>
          <w:lang w:val="en-PH"/>
        </w:rPr>
        <w:t>Limited Licensing of Self</w:t>
      </w:r>
      <w:r w:rsidR="00CF2B96" w:rsidRPr="00CF2B96">
        <w:rPr>
          <w:lang w:val="en-PH"/>
        </w:rPr>
        <w:noBreakHyphen/>
      </w:r>
      <w:r w:rsidRPr="00CF2B96">
        <w:rPr>
          <w:lang w:val="en-PH"/>
        </w:rPr>
        <w:t>Service Storage Facilities to Sell or Offer Insurance</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610.</w:t>
      </w:r>
      <w:r w:rsidR="005038E6" w:rsidRPr="00CF2B96">
        <w:rPr>
          <w:lang w:val="en-PH"/>
        </w:rPr>
        <w:t xml:space="preserve"> Definitions.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For the purposes of this article: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(1) </w:t>
      </w:r>
      <w:r w:rsidR="00CF2B96" w:rsidRPr="00CF2B96">
        <w:rPr>
          <w:lang w:val="en-PH"/>
        </w:rPr>
        <w:t>“</w:t>
      </w:r>
      <w:r w:rsidRPr="00CF2B96">
        <w:rPr>
          <w:lang w:val="en-PH"/>
        </w:rPr>
        <w:t>Licensee</w:t>
      </w:r>
      <w:r w:rsidR="00CF2B96" w:rsidRPr="00CF2B96">
        <w:rPr>
          <w:lang w:val="en-PH"/>
        </w:rPr>
        <w:t>”</w:t>
      </w:r>
      <w:r w:rsidRPr="00CF2B96">
        <w:rPr>
          <w:lang w:val="en-PH"/>
        </w:rPr>
        <w:t xml:space="preserve"> means a person who holds a limited license.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(2) </w:t>
      </w:r>
      <w:r w:rsidR="00CF2B96" w:rsidRPr="00CF2B96">
        <w:rPr>
          <w:lang w:val="en-PH"/>
        </w:rPr>
        <w:t>“</w:t>
      </w:r>
      <w:r w:rsidRPr="00CF2B96">
        <w:rPr>
          <w:lang w:val="en-PH"/>
        </w:rPr>
        <w:t>Limited license</w:t>
      </w:r>
      <w:r w:rsidR="00CF2B96" w:rsidRPr="00CF2B96">
        <w:rPr>
          <w:lang w:val="en-PH"/>
        </w:rPr>
        <w:t>”</w:t>
      </w:r>
      <w:r w:rsidRPr="00CF2B96">
        <w:rPr>
          <w:lang w:val="en-PH"/>
        </w:rPr>
        <w:t xml:space="preserve"> means the authority of a person authorized to sell certain insurance pursuant to the provisions of this article.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(3) </w:t>
      </w:r>
      <w:r w:rsidR="00CF2B96" w:rsidRPr="00CF2B96">
        <w:rPr>
          <w:lang w:val="en-PH"/>
        </w:rPr>
        <w:t>“</w:t>
      </w:r>
      <w:r w:rsidRPr="00CF2B96">
        <w:rPr>
          <w:lang w:val="en-PH"/>
        </w:rPr>
        <w:t>Rental agreement</w:t>
      </w:r>
      <w:r w:rsidR="00CF2B96" w:rsidRPr="00CF2B96">
        <w:rPr>
          <w:lang w:val="en-PH"/>
        </w:rPr>
        <w:t>”</w:t>
      </w:r>
      <w:r w:rsidRPr="00CF2B96">
        <w:rPr>
          <w:lang w:val="en-PH"/>
        </w:rPr>
        <w:t xml:space="preserve"> means a written agreement setting forth the terms and conditions governing the use of a storage space provided by a self</w:t>
      </w:r>
      <w:r w:rsidR="00CF2B96" w:rsidRPr="00CF2B96">
        <w:rPr>
          <w:lang w:val="en-PH"/>
        </w:rPr>
        <w:noBreakHyphen/>
      </w:r>
      <w:r w:rsidRPr="00CF2B96">
        <w:rPr>
          <w:lang w:val="en-PH"/>
        </w:rPr>
        <w:t>service storage facility for rental or lease.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(4) </w:t>
      </w:r>
      <w:r w:rsidR="00CF2B96" w:rsidRPr="00CF2B96">
        <w:rPr>
          <w:lang w:val="en-PH"/>
        </w:rPr>
        <w:t>“</w:t>
      </w:r>
      <w:r w:rsidRPr="00CF2B96">
        <w:rPr>
          <w:lang w:val="en-PH"/>
        </w:rPr>
        <w:t>Owner</w:t>
      </w:r>
      <w:r w:rsidR="00CF2B96" w:rsidRPr="00CF2B96">
        <w:rPr>
          <w:lang w:val="en-PH"/>
        </w:rPr>
        <w:t>”</w:t>
      </w:r>
      <w:r w:rsidRPr="00CF2B96">
        <w:rPr>
          <w:lang w:val="en-PH"/>
        </w:rPr>
        <w:t xml:space="preserve"> means the owner of a self</w:t>
      </w:r>
      <w:r w:rsidR="00CF2B96" w:rsidRPr="00CF2B96">
        <w:rPr>
          <w:lang w:val="en-PH"/>
        </w:rPr>
        <w:noBreakHyphen/>
      </w:r>
      <w:r w:rsidRPr="00CF2B96">
        <w:rPr>
          <w:lang w:val="en-PH"/>
        </w:rPr>
        <w:t>service storage facility or his agent.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(5) </w:t>
      </w:r>
      <w:r w:rsidR="00CF2B96" w:rsidRPr="00CF2B96">
        <w:rPr>
          <w:lang w:val="en-PH"/>
        </w:rPr>
        <w:t>“</w:t>
      </w:r>
      <w:r w:rsidRPr="00CF2B96">
        <w:rPr>
          <w:lang w:val="en-PH"/>
        </w:rPr>
        <w:t>Occupant</w:t>
      </w:r>
      <w:r w:rsidR="00CF2B96" w:rsidRPr="00CF2B96">
        <w:rPr>
          <w:lang w:val="en-PH"/>
        </w:rPr>
        <w:t>”</w:t>
      </w:r>
      <w:r w:rsidRPr="00CF2B96">
        <w:rPr>
          <w:lang w:val="en-PH"/>
        </w:rPr>
        <w:t xml:space="preserve"> means a person or his lessee, successor, or assignee entitled to the use of the storage space at a self</w:t>
      </w:r>
      <w:r w:rsidR="00CF2B96" w:rsidRPr="00CF2B96">
        <w:rPr>
          <w:lang w:val="en-PH"/>
        </w:rPr>
        <w:noBreakHyphen/>
      </w:r>
      <w:r w:rsidRPr="00CF2B96">
        <w:rPr>
          <w:lang w:val="en-PH"/>
        </w:rPr>
        <w:t>storage facility under a rental agreement to the exclusion of others.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(6) </w:t>
      </w:r>
      <w:r w:rsidR="00CF2B96" w:rsidRPr="00CF2B96">
        <w:rPr>
          <w:lang w:val="en-PH"/>
        </w:rPr>
        <w:t>“</w:t>
      </w:r>
      <w:r w:rsidRPr="00CF2B96">
        <w:rPr>
          <w:lang w:val="en-PH"/>
        </w:rPr>
        <w:t>Self</w:t>
      </w:r>
      <w:r w:rsidR="00CF2B96" w:rsidRPr="00CF2B96">
        <w:rPr>
          <w:lang w:val="en-PH"/>
        </w:rPr>
        <w:noBreakHyphen/>
      </w:r>
      <w:r w:rsidRPr="00CF2B96">
        <w:rPr>
          <w:lang w:val="en-PH"/>
        </w:rPr>
        <w:t>service storage facility</w:t>
      </w:r>
      <w:r w:rsidR="00CF2B96" w:rsidRPr="00CF2B96">
        <w:rPr>
          <w:lang w:val="en-PH"/>
        </w:rPr>
        <w:t>”</w:t>
      </w:r>
      <w:r w:rsidRPr="00CF2B96">
        <w:rPr>
          <w:lang w:val="en-PH"/>
        </w:rPr>
        <w:t xml:space="preserve"> means real property designed and used for the sole purpose of renting or leasing individual storage space to occupants given access to this storage space for the sole purpose of storing and removing personal property.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(7) </w:t>
      </w:r>
      <w:r w:rsidR="00CF2B96" w:rsidRPr="00CF2B96">
        <w:rPr>
          <w:lang w:val="en-PH"/>
        </w:rPr>
        <w:t>“</w:t>
      </w:r>
      <w:r w:rsidRPr="00CF2B96">
        <w:rPr>
          <w:lang w:val="en-PH"/>
        </w:rPr>
        <w:t>Rental period</w:t>
      </w:r>
      <w:r w:rsidR="00CF2B96" w:rsidRPr="00CF2B96">
        <w:rPr>
          <w:lang w:val="en-PH"/>
        </w:rPr>
        <w:t>”</w:t>
      </w:r>
      <w:r w:rsidRPr="00CF2B96">
        <w:rPr>
          <w:lang w:val="en-PH"/>
        </w:rPr>
        <w:t xml:space="preserve"> means the term of a rental agreement.</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2014 Act No. 226 (S.1065), </w:t>
      </w:r>
      <w:r w:rsidRPr="00CF2B96">
        <w:rPr>
          <w:lang w:val="en-PH"/>
        </w:rPr>
        <w:t xml:space="preserve">Section </w:t>
      </w:r>
      <w:r w:rsidR="005038E6" w:rsidRPr="00CF2B96">
        <w:rPr>
          <w:lang w:val="en-PH"/>
        </w:rPr>
        <w:t>1, eff June 2, 2014.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620.</w:t>
      </w:r>
      <w:r w:rsidR="005038E6" w:rsidRPr="00CF2B96">
        <w:rPr>
          <w:lang w:val="en-PH"/>
        </w:rPr>
        <w:t xml:space="preserve"> Issuance of limited license.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The director or his designee may issue a limited license to an owner who has complied with the requirements of this article.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2014 Act No. 226 (S.1065), </w:t>
      </w:r>
      <w:r w:rsidRPr="00CF2B96">
        <w:rPr>
          <w:lang w:val="en-PH"/>
        </w:rPr>
        <w:t xml:space="preserve">Section </w:t>
      </w:r>
      <w:r w:rsidR="005038E6" w:rsidRPr="00CF2B96">
        <w:rPr>
          <w:lang w:val="en-PH"/>
        </w:rPr>
        <w:t>1, eff June 2, 2014.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630.</w:t>
      </w:r>
      <w:r w:rsidR="005038E6" w:rsidRPr="00CF2B96">
        <w:rPr>
          <w:lang w:val="en-PH"/>
        </w:rPr>
        <w:t xml:space="preserve"> Application for limited license; fee; renewal; advertising.</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00CF2B96" w:rsidRPr="00CF2B96">
        <w:rPr>
          <w:lang w:val="en-PH"/>
        </w:rPr>
        <w:noBreakHyphen/>
      </w:r>
      <w:r w:rsidRPr="00CF2B96">
        <w:rPr>
          <w:lang w:val="en-PH"/>
        </w:rPr>
        <w:t>43</w:t>
      </w:r>
      <w:r w:rsidR="00CF2B96" w:rsidRPr="00CF2B96">
        <w:rPr>
          <w:lang w:val="en-PH"/>
        </w:rPr>
        <w:noBreakHyphen/>
      </w:r>
      <w:r w:rsidRPr="00CF2B96">
        <w:rPr>
          <w:lang w:val="en-PH"/>
        </w:rPr>
        <w:t>40 and Section 38</w:t>
      </w:r>
      <w:r w:rsidR="00CF2B96" w:rsidRPr="00CF2B96">
        <w:rPr>
          <w:lang w:val="en-PH"/>
        </w:rPr>
        <w:noBreakHyphen/>
      </w:r>
      <w:r w:rsidRPr="00CF2B96">
        <w:rPr>
          <w:lang w:val="en-PH"/>
        </w:rPr>
        <w:t>43</w:t>
      </w:r>
      <w:r w:rsidR="00CF2B96" w:rsidRPr="00CF2B96">
        <w:rPr>
          <w:lang w:val="en-PH"/>
        </w:rPr>
        <w:noBreakHyphen/>
      </w:r>
      <w:r w:rsidRPr="00CF2B96">
        <w:rPr>
          <w:lang w:val="en-PH"/>
        </w:rPr>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A limited license holder must not advertise, represent, or otherwise hold itself or its employee out as a licensed insurer, insurance agent, or insurance broker.</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2014 Act No. 226 (S.1065), </w:t>
      </w:r>
      <w:r w:rsidRPr="00CF2B96">
        <w:rPr>
          <w:lang w:val="en-PH"/>
        </w:rPr>
        <w:t xml:space="preserve">Section </w:t>
      </w:r>
      <w:r w:rsidR="005038E6" w:rsidRPr="00CF2B96">
        <w:rPr>
          <w:lang w:val="en-PH"/>
        </w:rPr>
        <w:t>1, eff June 2, 2014.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640.</w:t>
      </w:r>
      <w:r w:rsidR="005038E6" w:rsidRPr="00CF2B96">
        <w:rPr>
          <w:lang w:val="en-PH"/>
        </w:rPr>
        <w:t xml:space="preserve"> Licensee must be owner or employee of facility; insurance that may be sold or offered for sale.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 licensee must be the owner of a self</w:t>
      </w:r>
      <w:r w:rsidR="00CF2B96" w:rsidRPr="00CF2B96">
        <w:rPr>
          <w:lang w:val="en-PH"/>
        </w:rPr>
        <w:noBreakHyphen/>
      </w:r>
      <w:r w:rsidRPr="00CF2B96">
        <w:rPr>
          <w:lang w:val="en-PH"/>
        </w:rPr>
        <w:t>service rental facility or his employee or agent.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A licensee only may sell or offer to sell insurance in connection with, and incidental to, the rental of a self</w:t>
      </w:r>
      <w:r w:rsidR="00CF2B96" w:rsidRPr="00CF2B96">
        <w:rPr>
          <w:lang w:val="en-PH"/>
        </w:rPr>
        <w:noBreakHyphen/>
      </w:r>
      <w:r w:rsidRPr="00CF2B96">
        <w:rPr>
          <w:lang w:val="en-PH"/>
        </w:rPr>
        <w:t>storage space in the owner</w:t>
      </w:r>
      <w:r w:rsidR="00CF2B96" w:rsidRPr="00CF2B96">
        <w:rPr>
          <w:lang w:val="en-PH"/>
        </w:rPr>
        <w:t>’</w:t>
      </w:r>
      <w:r w:rsidRPr="00CF2B96">
        <w:rPr>
          <w:lang w:val="en-PH"/>
        </w:rPr>
        <w:t>s facility. This insurance only may provide coverage for: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casualty loss of the property contained in the self</w:t>
      </w:r>
      <w:r w:rsidR="00CF2B96" w:rsidRPr="00CF2B96">
        <w:rPr>
          <w:lang w:val="en-PH"/>
        </w:rPr>
        <w:noBreakHyphen/>
      </w:r>
      <w:r w:rsidRPr="00CF2B96">
        <w:rPr>
          <w:lang w:val="en-PH"/>
        </w:rPr>
        <w:t>storage space;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liability insurance for personal injuries, excluding injuries compensable by workers</w:t>
      </w:r>
      <w:r w:rsidR="00CF2B96" w:rsidRPr="00CF2B96">
        <w:rPr>
          <w:lang w:val="en-PH"/>
        </w:rPr>
        <w:t>’</w:t>
      </w:r>
      <w:r w:rsidRPr="00CF2B96">
        <w:rPr>
          <w:lang w:val="en-PH"/>
        </w:rPr>
        <w:t xml:space="preserve"> compensation, arising on the premises of the individual self</w:t>
      </w:r>
      <w:r w:rsidR="00CF2B96" w:rsidRPr="00CF2B96">
        <w:rPr>
          <w:lang w:val="en-PH"/>
        </w:rPr>
        <w:noBreakHyphen/>
      </w:r>
      <w:r w:rsidRPr="00CF2B96">
        <w:rPr>
          <w:lang w:val="en-PH"/>
        </w:rPr>
        <w:t>storage space;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both.</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2014 Act No. 226 (S.1065), </w:t>
      </w:r>
      <w:r w:rsidRPr="00CF2B96">
        <w:rPr>
          <w:lang w:val="en-PH"/>
        </w:rPr>
        <w:t xml:space="preserve">Section </w:t>
      </w:r>
      <w:r w:rsidR="005038E6" w:rsidRPr="00CF2B96">
        <w:rPr>
          <w:lang w:val="en-PH"/>
        </w:rPr>
        <w:t>1, eff June 2, 2014.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650.</w:t>
      </w:r>
      <w:r w:rsidR="005038E6" w:rsidRPr="00CF2B96">
        <w:rPr>
          <w:lang w:val="en-PH"/>
        </w:rPr>
        <w:t xml:space="preserve"> Licensee to provide written document.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Prior to issuing a policy under the provisions of this chapter, a licensee shall provide a written document that: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summarizes clearly and correctly the material terms of coverage offered to an occupant, including the identity of the insurer;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discloses that the coverage offered by the self</w:t>
      </w:r>
      <w:r w:rsidR="00CF2B96" w:rsidRPr="00CF2B96">
        <w:rPr>
          <w:lang w:val="en-PH"/>
        </w:rPr>
        <w:noBreakHyphen/>
      </w:r>
      <w:r w:rsidRPr="00CF2B96">
        <w:rPr>
          <w:lang w:val="en-PH"/>
        </w:rPr>
        <w:t>service storage facility may provide a duplication of coverage already provided by a homeowners</w:t>
      </w:r>
      <w:r w:rsidR="00CF2B96" w:rsidRPr="00CF2B96">
        <w:rPr>
          <w:lang w:val="en-PH"/>
        </w:rPr>
        <w:t>’</w:t>
      </w:r>
      <w:r w:rsidRPr="00CF2B96">
        <w:rPr>
          <w:lang w:val="en-PH"/>
        </w:rPr>
        <w:t xml:space="preserve"> insurance policy or other source of coverage in effect for the occupant;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describes the process for filing a claim if the occupant elects to purchase coverage and in the event of a claim;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states that the charges for coverage are itemized and ancillary to the rental agreement.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If the rental agreement requires the occupant to provide insurance of the type described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640(B), this requirement may be satisfied if the occupant: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purchases this coverage from a licensee;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provides evidence of this coverage from another source.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2014 Act No. 226 (S.1065), </w:t>
      </w:r>
      <w:r w:rsidRPr="00CF2B96">
        <w:rPr>
          <w:lang w:val="en-PH"/>
        </w:rPr>
        <w:t xml:space="preserve">Section </w:t>
      </w:r>
      <w:r w:rsidR="005038E6" w:rsidRPr="00CF2B96">
        <w:rPr>
          <w:lang w:val="en-PH"/>
        </w:rPr>
        <w:t>1, eff June 2, 2014.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660.</w:t>
      </w:r>
      <w:r w:rsidR="005038E6" w:rsidRPr="00CF2B96">
        <w:rPr>
          <w:lang w:val="en-PH"/>
        </w:rPr>
        <w:t xml:space="preserve"> Employees or agents of owner authorized to act.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The employee or agent of an owner who is a licensee may act individually on behalf, and under the supervision of, the owner</w:t>
      </w:r>
      <w:r w:rsidR="00CF2B96" w:rsidRPr="00CF2B96">
        <w:rPr>
          <w:lang w:val="en-PH"/>
        </w:rPr>
        <w:noBreakHyphen/>
      </w:r>
      <w:r w:rsidRPr="00CF2B96">
        <w:rPr>
          <w:lang w:val="en-PH"/>
        </w:rPr>
        <w:t>licensee with respect to providing coverage for which the licensee is authorized to provide, but only if the owner instructs the employee or agent about the kinds of insurance sold pursuant to the owner</w:t>
      </w:r>
      <w:r w:rsidR="00CF2B96" w:rsidRPr="00CF2B96">
        <w:rPr>
          <w:lang w:val="en-PH"/>
        </w:rPr>
        <w:t>’</w:t>
      </w:r>
      <w:r w:rsidRPr="00CF2B96">
        <w:rPr>
          <w:lang w:val="en-PH"/>
        </w:rPr>
        <w:t>s license.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The provisions of this chapter do not prohibit: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the payment or receipt of a commission for the sale of insurance that the licensee is authorized to sell;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the payment of a bonus, incentive payment, or compensation by a licensee to his employee or agent; provided, however, that these payments may not be made based on the completion of a sale of insurance coverage.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2014 Act No. 226 (S.1065), </w:t>
      </w:r>
      <w:r w:rsidRPr="00CF2B96">
        <w:rPr>
          <w:lang w:val="en-PH"/>
        </w:rPr>
        <w:t xml:space="preserve">Section </w:t>
      </w:r>
      <w:r w:rsidR="005038E6" w:rsidRPr="00CF2B96">
        <w:rPr>
          <w:lang w:val="en-PH"/>
        </w:rPr>
        <w:t>1, eff June 2, 2014.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670.</w:t>
      </w:r>
      <w:r w:rsidR="005038E6" w:rsidRPr="00CF2B96">
        <w:rPr>
          <w:lang w:val="en-PH"/>
        </w:rPr>
        <w:t xml:space="preserve"> Prohibited requirements of licensee, employee, or agent.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Notwithstanding another provision of this chapter, a regulation promulgated by the department, or an order issued by the director, a licensee, his employee, and agent must not be required to:</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(1) act as a fiduciary of money received from the sale of insurance authorized to be sold under the provisions of this chapter;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2014 Act No. 226 (S.1065), </w:t>
      </w:r>
      <w:r w:rsidRPr="00CF2B96">
        <w:rPr>
          <w:lang w:val="en-PH"/>
        </w:rPr>
        <w:t xml:space="preserve">Section </w:t>
      </w:r>
      <w:r w:rsidR="005038E6" w:rsidRPr="00CF2B96">
        <w:rPr>
          <w:lang w:val="en-PH"/>
        </w:rPr>
        <w:t>1, eff June 2, 2014.</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680.</w:t>
      </w:r>
      <w:r w:rsidR="005038E6" w:rsidRPr="00CF2B96">
        <w:rPr>
          <w:lang w:val="en-PH"/>
        </w:rPr>
        <w:t xml:space="preserve"> Revocation or suspension of license; penalties.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The director may, after notice and opportunity for a hearing, respond to a violation of a provision of this chapter under the provisions of Section 38</w:t>
      </w:r>
      <w:r w:rsidR="00CF2B96" w:rsidRPr="00CF2B96">
        <w:rPr>
          <w:lang w:val="en-PH"/>
        </w:rPr>
        <w:noBreakHyphen/>
      </w:r>
      <w:r w:rsidRPr="00CF2B96">
        <w:rPr>
          <w:lang w:val="en-PH"/>
        </w:rPr>
        <w:t>2</w:t>
      </w:r>
      <w:r w:rsidR="00CF2B96" w:rsidRPr="00CF2B96">
        <w:rPr>
          <w:lang w:val="en-PH"/>
        </w:rPr>
        <w:noBreakHyphen/>
      </w:r>
      <w:r w:rsidRPr="00CF2B96">
        <w:rPr>
          <w:lang w:val="en-PH"/>
        </w:rPr>
        <w:t>10 by: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(1) revoking or suspending a limited license;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(2) imposing other penalties, including suspending the transaction of insurance at a specific rental location where a violation of this chapter occurred, as the director considers necessary or convenient to carry out the provisions of this chapter.</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2014 Act No. 226 (S.1065), </w:t>
      </w:r>
      <w:r w:rsidRPr="00CF2B96">
        <w:rPr>
          <w:lang w:val="en-PH"/>
        </w:rPr>
        <w:t xml:space="preserve">Section </w:t>
      </w:r>
      <w:r w:rsidR="005038E6" w:rsidRPr="00CF2B96">
        <w:rPr>
          <w:lang w:val="en-PH"/>
        </w:rPr>
        <w:t>1, eff June 2, 2014.</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38E6" w:rsidRPr="00CF2B96">
        <w:rPr>
          <w:lang w:val="en-PH"/>
        </w:rPr>
        <w:t xml:space="preserve"> 6</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2B96">
        <w:rPr>
          <w:lang w:val="en-PH"/>
        </w:rPr>
        <w:t>Limited Lines Travel Insurance Act</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710.</w:t>
      </w:r>
      <w:r w:rsidR="005038E6" w:rsidRPr="00CF2B96">
        <w:rPr>
          <w:lang w:val="en-PH"/>
        </w:rPr>
        <w:t xml:space="preserve"> Short title.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This article must be known and may be cited as the </w:t>
      </w:r>
      <w:r w:rsidR="00CF2B96" w:rsidRPr="00CF2B96">
        <w:rPr>
          <w:lang w:val="en-PH"/>
        </w:rPr>
        <w:t>“</w:t>
      </w:r>
      <w:r w:rsidRPr="00CF2B96">
        <w:rPr>
          <w:lang w:val="en-PH"/>
        </w:rPr>
        <w:t>Limited Lines Travel Insurance Act</w:t>
      </w:r>
      <w:r w:rsidR="00CF2B96" w:rsidRPr="00CF2B96">
        <w:rPr>
          <w:lang w:val="en-PH"/>
        </w:rPr>
        <w:t>”</w:t>
      </w:r>
      <w:r w:rsidRPr="00CF2B96">
        <w:rPr>
          <w:lang w:val="en-PH"/>
        </w:rPr>
        <w:t>.</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2016 Act No. 159 (H.4141), </w:t>
      </w:r>
      <w:r w:rsidRPr="00CF2B96">
        <w:rPr>
          <w:lang w:val="en-PH"/>
        </w:rPr>
        <w:t xml:space="preserve">Section </w:t>
      </w:r>
      <w:r w:rsidR="005038E6" w:rsidRPr="00CF2B96">
        <w:rPr>
          <w:lang w:val="en-PH"/>
        </w:rPr>
        <w:t>1, eff July 20, 2016.</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720.</w:t>
      </w:r>
      <w:r w:rsidR="005038E6" w:rsidRPr="00CF2B96">
        <w:rPr>
          <w:lang w:val="en-PH"/>
        </w:rPr>
        <w:t xml:space="preserve"> Definitions.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For the purposes of this article: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(1) </w:t>
      </w:r>
      <w:r w:rsidR="00CF2B96" w:rsidRPr="00CF2B96">
        <w:rPr>
          <w:lang w:val="en-PH"/>
        </w:rPr>
        <w:t>“</w:t>
      </w:r>
      <w:r w:rsidRPr="00CF2B96">
        <w:rPr>
          <w:lang w:val="en-PH"/>
        </w:rPr>
        <w:t>Limited lines travel insurance producer</w:t>
      </w:r>
      <w:r w:rsidR="00CF2B96" w:rsidRPr="00CF2B96">
        <w:rPr>
          <w:lang w:val="en-PH"/>
        </w:rPr>
        <w:t>”</w:t>
      </w:r>
      <w:r w:rsidRPr="00CF2B96">
        <w:rPr>
          <w:lang w:val="en-PH"/>
        </w:rPr>
        <w:t xml:space="preserve"> means one of the following when designated by an insurer as the travel insurance supervising entity: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(a) a licensed managing general underwriter;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(b) a licensed managing general agent or third party administrator;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(c) a licensed insurance producer.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(2) </w:t>
      </w:r>
      <w:r w:rsidR="00CF2B96" w:rsidRPr="00CF2B96">
        <w:rPr>
          <w:lang w:val="en-PH"/>
        </w:rPr>
        <w:t>“</w:t>
      </w:r>
      <w:r w:rsidRPr="00CF2B96">
        <w:rPr>
          <w:lang w:val="en-PH"/>
        </w:rPr>
        <w:t>Offer and disseminate</w:t>
      </w:r>
      <w:r w:rsidR="00CF2B96" w:rsidRPr="00CF2B96">
        <w:rPr>
          <w:lang w:val="en-PH"/>
        </w:rPr>
        <w:t>”</w:t>
      </w:r>
      <w:r w:rsidRPr="00CF2B96">
        <w:rPr>
          <w:lang w:val="en-PH"/>
        </w:rPr>
        <w:t xml:space="preserve"> means providing general information, including a description of the coverage and price, as well as processing the application, collecting premiums, and performing other nonlicensable activities permitted by the State.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(3) </w:t>
      </w:r>
      <w:r w:rsidR="00CF2B96" w:rsidRPr="00CF2B96">
        <w:rPr>
          <w:lang w:val="en-PH"/>
        </w:rPr>
        <w:t>“</w:t>
      </w:r>
      <w:r w:rsidRPr="00CF2B96">
        <w:rPr>
          <w:lang w:val="en-PH"/>
        </w:rPr>
        <w:t>Travel insurance</w:t>
      </w:r>
      <w:r w:rsidR="00CF2B96" w:rsidRPr="00CF2B96">
        <w:rPr>
          <w:lang w:val="en-PH"/>
        </w:rPr>
        <w:t>”</w:t>
      </w:r>
      <w:r w:rsidRPr="00CF2B96">
        <w:rPr>
          <w:lang w:val="en-PH"/>
        </w:rPr>
        <w:t xml:space="preserve"> means insurance coverage for personal risks incident to planned travel including, but not limited to:</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(a) interruption or cancellation of trip or event;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(b) loss of baggage or personal effects;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(c) damages to accommodations or rental vehicles;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(d) sickness, accident, disability, or death occurring during travel. However, travel insurance does not include major medical plans, which provide comprehensive medical protection for travelers with trips lasting six months or longer, such as those working overseas as an expatriate or military personnel being deployed.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 xml:space="preserve">(4) </w:t>
      </w:r>
      <w:r w:rsidR="00CF2B96" w:rsidRPr="00CF2B96">
        <w:rPr>
          <w:lang w:val="en-PH"/>
        </w:rPr>
        <w:t>“</w:t>
      </w:r>
      <w:r w:rsidRPr="00CF2B96">
        <w:rPr>
          <w:lang w:val="en-PH"/>
        </w:rPr>
        <w:t>Travel retailer</w:t>
      </w:r>
      <w:r w:rsidR="00CF2B96" w:rsidRPr="00CF2B96">
        <w:rPr>
          <w:lang w:val="en-PH"/>
        </w:rPr>
        <w:t>”</w:t>
      </w:r>
      <w:r w:rsidRPr="00CF2B96">
        <w:rPr>
          <w:lang w:val="en-PH"/>
        </w:rPr>
        <w:t xml:space="preserve"> means a business entity that makes, arranges, or offers travel services and may offer and disseminate travel insurance as a service to its customers on behalf of and under the direction of a limited lines travel insurance producer.</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2016 Act No. 159 (H.4141), </w:t>
      </w:r>
      <w:r w:rsidRPr="00CF2B96">
        <w:rPr>
          <w:lang w:val="en-PH"/>
        </w:rPr>
        <w:t xml:space="preserve">Section </w:t>
      </w:r>
      <w:r w:rsidR="005038E6" w:rsidRPr="00CF2B96">
        <w:rPr>
          <w:lang w:val="en-PH"/>
        </w:rPr>
        <w:t>1, eff July 20, 2016.</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730.</w:t>
      </w:r>
      <w:r w:rsidR="005038E6" w:rsidRPr="00CF2B96">
        <w:rPr>
          <w:lang w:val="en-PH"/>
        </w:rPr>
        <w:t xml:space="preserve"> Offer and dissemination of travel insurance under limited lines travel insurance producer business entity license; brochures; prohibited acts.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A travel retailer only may offer and disseminate travel insurance under a limited lines travel insurance producer business entity license if:</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the limited lines travel insurance producer or travel retailer provides purchasers of travel insurance the following information on a form prescribed by the director: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(a) a description of the material terms or the actual material terms of the insurance coverage;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(b) a description of the process for filing a claim;</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(c) a description of the review or cancellation process for the travel insurance policy;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r>
      <w:r w:rsidRPr="00CF2B96">
        <w:rPr>
          <w:lang w:val="en-PH"/>
        </w:rPr>
        <w:tab/>
        <w:t>(d) the identity and contact information of the insurer and limited lines travel insurance producer;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the limited lines travel insurance producer submits the register to the department upon reasonable request;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(4) the limited lines travel insurance producer certifies that the travel retailers registered comply with 18 U.S.C. Section 1033;</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 xml:space="preserve">(5) the limited lines travel insurance producer designates one of its employees, who is a licensed individual producer, as the </w:t>
      </w:r>
      <w:r w:rsidR="00CF2B96" w:rsidRPr="00CF2B96">
        <w:rPr>
          <w:lang w:val="en-PH"/>
        </w:rPr>
        <w:t>“</w:t>
      </w:r>
      <w:r w:rsidRPr="00CF2B96">
        <w:rPr>
          <w:lang w:val="en-PH"/>
        </w:rPr>
        <w:t>Designated Responsible Producer</w:t>
      </w:r>
      <w:r w:rsidR="00CF2B96" w:rsidRPr="00CF2B96">
        <w:rPr>
          <w:lang w:val="en-PH"/>
        </w:rPr>
        <w:t>”</w:t>
      </w:r>
      <w:r w:rsidRPr="00CF2B96">
        <w:rPr>
          <w:lang w:val="en-PH"/>
        </w:rPr>
        <w:t xml:space="preserve"> or </w:t>
      </w:r>
      <w:r w:rsidR="00CF2B96" w:rsidRPr="00CF2B96">
        <w:rPr>
          <w:lang w:val="en-PH"/>
        </w:rPr>
        <w:t>“</w:t>
      </w:r>
      <w:r w:rsidRPr="00CF2B96">
        <w:rPr>
          <w:lang w:val="en-PH"/>
        </w:rPr>
        <w:t>DRP</w:t>
      </w:r>
      <w:r w:rsidR="00CF2B96" w:rsidRPr="00CF2B96">
        <w:rPr>
          <w:lang w:val="en-PH"/>
        </w:rPr>
        <w:t>”</w:t>
      </w:r>
      <w:r w:rsidRPr="00CF2B96">
        <w:rPr>
          <w:lang w:val="en-PH"/>
        </w:rPr>
        <w:t xml:space="preserve"> who is responsible for compliance of the limited lines travel insurance producer with the travel insurance laws, rules, and regulations of the State;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 xml:space="preserve">(6) the DRP, president, secretary, treasurer, and another officer or person who directs or controls the insurance operations of the limited lines travel insurance producer each comply with the </w:t>
      </w:r>
      <w:r w:rsidRPr="00CF2B96">
        <w:rPr>
          <w:lang w:val="en-PH"/>
        </w:rPr>
        <w:lastRenderedPageBreak/>
        <w:t>fingerprinting requirements applicable to insurance producers in the resident state of the limited lines travel insurance producer;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(7) the limited lines travel insurance producer has paid all applicable insurance producer licensing fees;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(8) 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(B) A travel retailer who offers or disseminates travel insurance shall make brochures or other written materials available to prospective purchasers, and these brochures or other written materials must: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provide the identity and contact information of the insurer and the limited lines travel insurance producer;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explain that the purchase of travel insurance is not required in order to purchase another product or service from the travel retailer; and</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w:t>
      </w:r>
      <w:r w:rsidR="00CF2B96" w:rsidRPr="00CF2B96">
        <w:rPr>
          <w:lang w:val="en-PH"/>
        </w:rPr>
        <w:t>’</w:t>
      </w:r>
      <w:r w:rsidRPr="00CF2B96">
        <w:rPr>
          <w:lang w:val="en-PH"/>
        </w:rPr>
        <w:t>s existing insurance coverage.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(C) A travel retailer who is not licensed as an insurance producer may not:</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(1) evaluate or interpret the technical terms, benefits, and conditions of the offered travel insurance coverage;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(2) evaluate or provide advice concerning a prospective purchaser</w:t>
      </w:r>
      <w:r w:rsidR="00CF2B96" w:rsidRPr="00CF2B96">
        <w:rPr>
          <w:lang w:val="en-PH"/>
        </w:rPr>
        <w:t>’</w:t>
      </w:r>
      <w:r w:rsidRPr="00CF2B96">
        <w:rPr>
          <w:lang w:val="en-PH"/>
        </w:rPr>
        <w:t>s existing insurance coverage;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r>
      <w:r w:rsidRPr="00CF2B96">
        <w:rPr>
          <w:lang w:val="en-PH"/>
        </w:rPr>
        <w:tab/>
        <w:t>(3) hold himself or itself out as a licensed insurer, licensed producer, or insurance expert.</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2016 Act No. 159 (H.4141), </w:t>
      </w:r>
      <w:r w:rsidRPr="00CF2B96">
        <w:rPr>
          <w:lang w:val="en-PH"/>
        </w:rPr>
        <w:t xml:space="preserve">Section </w:t>
      </w:r>
      <w:r w:rsidR="005038E6" w:rsidRPr="00CF2B96">
        <w:rPr>
          <w:lang w:val="en-PH"/>
        </w:rPr>
        <w:t>1, eff July 20, 2016.</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CROSS REFERENCES</w:t>
      </w:r>
    </w:p>
    <w:p w:rsidR="00CF2B96" w:rsidRP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2B96">
        <w:rPr>
          <w:lang w:val="en-PH"/>
        </w:rPr>
        <w:t xml:space="preserve">Compensation, see </w:t>
      </w:r>
      <w:r w:rsidR="00CF2B96" w:rsidRPr="00CF2B96">
        <w:rPr>
          <w:lang w:val="en-PH"/>
        </w:rPr>
        <w:t xml:space="preserve">Section </w:t>
      </w:r>
      <w:r w:rsidRPr="00CF2B96">
        <w:rPr>
          <w:lang w:val="en-PH"/>
        </w:rPr>
        <w:t>38</w:t>
      </w:r>
      <w:r w:rsidR="00CF2B96" w:rsidRPr="00CF2B96">
        <w:rPr>
          <w:lang w:val="en-PH"/>
        </w:rPr>
        <w:noBreakHyphen/>
      </w:r>
      <w:r w:rsidRPr="00CF2B96">
        <w:rPr>
          <w:lang w:val="en-PH"/>
        </w:rPr>
        <w:t>43</w:t>
      </w:r>
      <w:r w:rsidR="00CF2B96" w:rsidRPr="00CF2B96">
        <w:rPr>
          <w:lang w:val="en-PH"/>
        </w:rPr>
        <w:noBreakHyphen/>
      </w:r>
      <w:r w:rsidRPr="00CF2B96">
        <w:rPr>
          <w:lang w:val="en-PH"/>
        </w:rPr>
        <w:t>740.</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740.</w:t>
      </w:r>
      <w:r w:rsidR="005038E6" w:rsidRPr="00CF2B96">
        <w:rPr>
          <w:lang w:val="en-PH"/>
        </w:rPr>
        <w:t xml:space="preserve"> Compensation.</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 travel retailer, whose insurance</w:t>
      </w:r>
      <w:r w:rsidR="00CF2B96" w:rsidRPr="00CF2B96">
        <w:rPr>
          <w:lang w:val="en-PH"/>
        </w:rPr>
        <w:noBreakHyphen/>
      </w:r>
      <w:r w:rsidRPr="00CF2B96">
        <w:rPr>
          <w:lang w:val="en-PH"/>
        </w:rPr>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sidR="00CF2B96" w:rsidRPr="00CF2B96">
        <w:rPr>
          <w:lang w:val="en-PH"/>
        </w:rPr>
        <w:noBreakHyphen/>
      </w:r>
      <w:r w:rsidRPr="00CF2B96">
        <w:rPr>
          <w:lang w:val="en-PH"/>
        </w:rPr>
        <w:t>43</w:t>
      </w:r>
      <w:r w:rsidR="00CF2B96" w:rsidRPr="00CF2B96">
        <w:rPr>
          <w:lang w:val="en-PH"/>
        </w:rPr>
        <w:noBreakHyphen/>
      </w:r>
      <w:r w:rsidRPr="00CF2B96">
        <w:rPr>
          <w:lang w:val="en-PH"/>
        </w:rPr>
        <w:t>730(A)(2).</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2016 Act No. 159 (H.4141), </w:t>
      </w:r>
      <w:r w:rsidRPr="00CF2B96">
        <w:rPr>
          <w:lang w:val="en-PH"/>
        </w:rPr>
        <w:t xml:space="preserve">Section </w:t>
      </w:r>
      <w:r w:rsidR="005038E6" w:rsidRPr="00CF2B96">
        <w:rPr>
          <w:lang w:val="en-PH"/>
        </w:rPr>
        <w:t>1, eff July 20, 2016.</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750.</w:t>
      </w:r>
      <w:r w:rsidR="005038E6" w:rsidRPr="00CF2B96">
        <w:rPr>
          <w:lang w:val="en-PH"/>
        </w:rPr>
        <w:t xml:space="preserve"> Policy.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Travel insurance may be provided under an individual policy or under a group or master policy.</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2016 Act No. 159 (H.4141), </w:t>
      </w:r>
      <w:r w:rsidRPr="00CF2B96">
        <w:rPr>
          <w:lang w:val="en-PH"/>
        </w:rPr>
        <w:t xml:space="preserve">Section </w:t>
      </w:r>
      <w:r w:rsidR="005038E6" w:rsidRPr="00CF2B96">
        <w:rPr>
          <w:lang w:val="en-PH"/>
        </w:rPr>
        <w:t>1, eff July 20, 2016.</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760.</w:t>
      </w:r>
      <w:r w:rsidR="005038E6" w:rsidRPr="00CF2B96">
        <w:rPr>
          <w:lang w:val="en-PH"/>
        </w:rPr>
        <w:t xml:space="preserve"> Responsibility.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As the insurer designee, the limited lines travel insurance producer is responsible for the acts of the travel retailer and shall use reasonable means to ensure compliance by the travel retailer with this article.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38E6" w:rsidRPr="00CF2B96">
        <w:rPr>
          <w:lang w:val="en-PH"/>
        </w:rPr>
        <w:t xml:space="preserve">: 2016 Act No. 159 (H.4141), </w:t>
      </w:r>
      <w:r w:rsidRPr="00CF2B96">
        <w:rPr>
          <w:lang w:val="en-PH"/>
        </w:rPr>
        <w:t xml:space="preserve">Section </w:t>
      </w:r>
      <w:r w:rsidR="005038E6" w:rsidRPr="00CF2B96">
        <w:rPr>
          <w:lang w:val="en-PH"/>
        </w:rPr>
        <w:t>1, eff July 20, 2016.</w:t>
      </w:r>
    </w:p>
    <w:p w:rsidR="00CF2B96" w:rsidRP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b/>
          <w:lang w:val="en-PH"/>
        </w:rPr>
        <w:t xml:space="preserve">SECTION </w:t>
      </w:r>
      <w:r w:rsidR="005038E6" w:rsidRPr="00CF2B96">
        <w:rPr>
          <w:b/>
          <w:lang w:val="en-PH"/>
        </w:rPr>
        <w:t>38</w:t>
      </w:r>
      <w:r w:rsidRPr="00CF2B96">
        <w:rPr>
          <w:b/>
          <w:lang w:val="en-PH"/>
        </w:rPr>
        <w:noBreakHyphen/>
      </w:r>
      <w:r w:rsidR="005038E6" w:rsidRPr="00CF2B96">
        <w:rPr>
          <w:b/>
          <w:lang w:val="en-PH"/>
        </w:rPr>
        <w:t>43</w:t>
      </w:r>
      <w:r w:rsidRPr="00CF2B96">
        <w:rPr>
          <w:b/>
          <w:lang w:val="en-PH"/>
        </w:rPr>
        <w:noBreakHyphen/>
      </w:r>
      <w:r w:rsidR="005038E6" w:rsidRPr="00CF2B96">
        <w:rPr>
          <w:b/>
          <w:lang w:val="en-PH"/>
        </w:rPr>
        <w:t>770.</w:t>
      </w:r>
      <w:r w:rsidR="005038E6" w:rsidRPr="00CF2B96">
        <w:rPr>
          <w:lang w:val="en-PH"/>
        </w:rPr>
        <w:t xml:space="preserve"> Violations of article.</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sidR="00CF2B96" w:rsidRPr="00CF2B96">
        <w:rPr>
          <w:lang w:val="en-PH"/>
        </w:rPr>
        <w:noBreakHyphen/>
      </w:r>
      <w:r w:rsidRPr="00CF2B96">
        <w:rPr>
          <w:lang w:val="en-PH"/>
        </w:rPr>
        <w:t>2</w:t>
      </w:r>
      <w:r w:rsidR="00CF2B96" w:rsidRPr="00CF2B96">
        <w:rPr>
          <w:lang w:val="en-PH"/>
        </w:rPr>
        <w:noBreakHyphen/>
      </w:r>
      <w:r w:rsidRPr="00CF2B96">
        <w:rPr>
          <w:lang w:val="en-PH"/>
        </w:rPr>
        <w:t>10 by:</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(1) revoking or suspending the license of the limited lines travel insurance producer; or</w:t>
      </w:r>
    </w:p>
    <w:p w:rsidR="00CF2B96" w:rsidRDefault="005038E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96">
        <w:rPr>
          <w:lang w:val="en-PH"/>
        </w:rPr>
        <w:tab/>
        <w:t>(2) imposing other penalties, including directing the suspension or termination of authority of the involved travel retailer to offer and disseminate travel insurance, as the director considers necessary or convenient to carry out the purposes of this article.</w:t>
      </w: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96" w:rsidRDefault="00CF2B96"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38E6" w:rsidRPr="00CF2B96">
        <w:rPr>
          <w:lang w:val="en-PH"/>
        </w:rPr>
        <w:t xml:space="preserve">: 2016 Act No. 159 (H.4141), </w:t>
      </w:r>
      <w:r w:rsidRPr="00CF2B96">
        <w:rPr>
          <w:lang w:val="en-PH"/>
        </w:rPr>
        <w:t xml:space="preserve">Section </w:t>
      </w:r>
      <w:r w:rsidR="005038E6" w:rsidRPr="00CF2B96">
        <w:rPr>
          <w:lang w:val="en-PH"/>
        </w:rPr>
        <w:t>1, eff July 20, 2016.</w:t>
      </w:r>
    </w:p>
    <w:p w:rsidR="00F25049" w:rsidRPr="00CF2B96" w:rsidRDefault="00F25049" w:rsidP="00CF2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2B96" w:rsidSect="00CF2B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B96" w:rsidRDefault="00CF2B96" w:rsidP="00CF2B96">
      <w:r>
        <w:separator/>
      </w:r>
    </w:p>
  </w:endnote>
  <w:endnote w:type="continuationSeparator" w:id="0">
    <w:p w:rsidR="00CF2B96" w:rsidRDefault="00CF2B96" w:rsidP="00CF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96" w:rsidRPr="00CF2B96" w:rsidRDefault="00CF2B96" w:rsidP="00CF2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96" w:rsidRPr="00CF2B96" w:rsidRDefault="00CF2B96" w:rsidP="00CF2B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96" w:rsidRPr="00CF2B96" w:rsidRDefault="00CF2B96" w:rsidP="00CF2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B96" w:rsidRDefault="00CF2B96" w:rsidP="00CF2B96">
      <w:r>
        <w:separator/>
      </w:r>
    </w:p>
  </w:footnote>
  <w:footnote w:type="continuationSeparator" w:id="0">
    <w:p w:rsidR="00CF2B96" w:rsidRDefault="00CF2B96" w:rsidP="00CF2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96" w:rsidRPr="00CF2B96" w:rsidRDefault="00CF2B96" w:rsidP="00CF2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96" w:rsidRPr="00CF2B96" w:rsidRDefault="00CF2B96" w:rsidP="00CF2B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96" w:rsidRPr="00CF2B96" w:rsidRDefault="00CF2B96" w:rsidP="00CF2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E6"/>
    <w:rsid w:val="005038E6"/>
    <w:rsid w:val="00CF2B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1353C-FDDE-42AA-8890-04F82AA7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38E6"/>
    <w:rPr>
      <w:rFonts w:ascii="Courier New" w:eastAsiaTheme="minorEastAsia" w:hAnsi="Courier New" w:cs="Courier New"/>
      <w:sz w:val="20"/>
      <w:szCs w:val="20"/>
    </w:rPr>
  </w:style>
  <w:style w:type="paragraph" w:styleId="Header">
    <w:name w:val="header"/>
    <w:basedOn w:val="Normal"/>
    <w:link w:val="HeaderChar"/>
    <w:uiPriority w:val="99"/>
    <w:unhideWhenUsed/>
    <w:rsid w:val="00CF2B96"/>
    <w:pPr>
      <w:tabs>
        <w:tab w:val="center" w:pos="4680"/>
        <w:tab w:val="right" w:pos="9360"/>
      </w:tabs>
    </w:pPr>
  </w:style>
  <w:style w:type="character" w:customStyle="1" w:styleId="HeaderChar">
    <w:name w:val="Header Char"/>
    <w:basedOn w:val="DefaultParagraphFont"/>
    <w:link w:val="Header"/>
    <w:uiPriority w:val="99"/>
    <w:rsid w:val="00CF2B96"/>
  </w:style>
  <w:style w:type="paragraph" w:styleId="Footer">
    <w:name w:val="footer"/>
    <w:basedOn w:val="Normal"/>
    <w:link w:val="FooterChar"/>
    <w:uiPriority w:val="99"/>
    <w:unhideWhenUsed/>
    <w:rsid w:val="00CF2B96"/>
    <w:pPr>
      <w:tabs>
        <w:tab w:val="center" w:pos="4680"/>
        <w:tab w:val="right" w:pos="9360"/>
      </w:tabs>
    </w:pPr>
  </w:style>
  <w:style w:type="character" w:customStyle="1" w:styleId="FooterChar">
    <w:name w:val="Footer Char"/>
    <w:basedOn w:val="DefaultParagraphFont"/>
    <w:link w:val="Footer"/>
    <w:uiPriority w:val="99"/>
    <w:rsid w:val="00CF2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69</Pages>
  <Words>19627</Words>
  <Characters>111875</Characters>
  <Application>Microsoft Office Word</Application>
  <DocSecurity>0</DocSecurity>
  <Lines>932</Lines>
  <Paragraphs>262</Paragraphs>
  <ScaleCrop>false</ScaleCrop>
  <Company>Legislative Services Agency (LSA)</Company>
  <LinksUpToDate>false</LinksUpToDate>
  <CharactersWithSpaces>131240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