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073C">
        <w:t>CHAPTER 13</w:t>
      </w:r>
    </w:p>
    <w:p w:rsidR="00F2073C" w:rsidRP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073C">
        <w:t>Arrest, Process, Searches and Seizures</w:t>
      </w:r>
      <w:bookmarkStart w:id="0" w:name="_GoBack"/>
      <w:bookmarkEnd w:id="0"/>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10.</w:t>
      </w:r>
      <w:r w:rsidR="00092AE1" w:rsidRPr="00F2073C">
        <w:t xml:space="preserve"> Circumstances when any person may arrest a felon or thief.</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Upon (a) view of a felony committed, (b) certain information that a felony has been committed or (c) view of a larceny committed, any person may arrest the felon or thief and take him to a judge or magistrate, to be dealt with according to law.</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xml:space="preserve">: 1962 Code </w:t>
      </w:r>
      <w:r w:rsidRPr="00F2073C">
        <w:t xml:space="preserve">Section </w:t>
      </w:r>
      <w:r w:rsidR="00092AE1" w:rsidRPr="00F2073C">
        <w:t>17</w:t>
      </w:r>
      <w:r w:rsidRPr="00F2073C">
        <w:noBreakHyphen/>
      </w:r>
      <w:r w:rsidR="00092AE1" w:rsidRPr="00F2073C">
        <w:t xml:space="preserve">251; 1952 Code </w:t>
      </w:r>
      <w:r w:rsidRPr="00F2073C">
        <w:t xml:space="preserve">Section </w:t>
      </w:r>
      <w:r w:rsidR="00092AE1" w:rsidRPr="00F2073C">
        <w:t>17</w:t>
      </w:r>
      <w:r w:rsidRPr="00F2073C">
        <w:noBreakHyphen/>
      </w:r>
      <w:r w:rsidR="00092AE1" w:rsidRPr="00F2073C">
        <w:t xml:space="preserve">251; 1942 Code </w:t>
      </w:r>
      <w:r w:rsidRPr="00F2073C">
        <w:t xml:space="preserve">Section </w:t>
      </w:r>
      <w:r w:rsidR="00092AE1" w:rsidRPr="00F2073C">
        <w:t xml:space="preserve">907; 1932 Code </w:t>
      </w:r>
      <w:r w:rsidRPr="00F2073C">
        <w:t xml:space="preserve">Section </w:t>
      </w:r>
      <w:r w:rsidR="00092AE1" w:rsidRPr="00F2073C">
        <w:t xml:space="preserve">907; Cr. P. '22 </w:t>
      </w:r>
      <w:r w:rsidRPr="00F2073C">
        <w:t xml:space="preserve">Section </w:t>
      </w:r>
      <w:r w:rsidR="00092AE1" w:rsidRPr="00F2073C">
        <w:t xml:space="preserve">1; Cr. C. '12 </w:t>
      </w:r>
      <w:r w:rsidRPr="00F2073C">
        <w:t xml:space="preserve">Section </w:t>
      </w:r>
      <w:r w:rsidR="00092AE1" w:rsidRPr="00F2073C">
        <w:t xml:space="preserve">1; Cr. C. '02 </w:t>
      </w:r>
      <w:r w:rsidRPr="00F2073C">
        <w:t xml:space="preserve">Section </w:t>
      </w:r>
      <w:r w:rsidR="00092AE1" w:rsidRPr="00F2073C">
        <w:t>1; G. S. 2616; R. S. 1; 1866 (13) 406; 1898 (22) 809.</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20.</w:t>
      </w:r>
      <w:r w:rsidR="00092AE1" w:rsidRPr="00F2073C">
        <w:t xml:space="preserve"> Additional circumstances when citizens may arrest; means to be used.</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A citizen may arrest a person in the nighttime by efficient means as the darkness and the probability of escape render necessary, even if the life of the person should be taken, when the person:</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(a) has committed a felony;</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(b) has entered a dwelling house without express or implied permission;</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(c) has broken or is breaking into an outhouse with a view to plunder;</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(d) has in his possession stolen property; or</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(e) being under circumstances which raise just suspicion of his design to steal or to commit some felony, flees when he is hailed.</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xml:space="preserve">: 1962 Code </w:t>
      </w:r>
      <w:r w:rsidRPr="00F2073C">
        <w:t xml:space="preserve">Section </w:t>
      </w:r>
      <w:r w:rsidR="00092AE1" w:rsidRPr="00F2073C">
        <w:t>17</w:t>
      </w:r>
      <w:r w:rsidRPr="00F2073C">
        <w:noBreakHyphen/>
      </w:r>
      <w:r w:rsidR="00092AE1" w:rsidRPr="00F2073C">
        <w:t xml:space="preserve">252; 1952 Code </w:t>
      </w:r>
      <w:r w:rsidRPr="00F2073C">
        <w:t xml:space="preserve">Section </w:t>
      </w:r>
      <w:r w:rsidR="00092AE1" w:rsidRPr="00F2073C">
        <w:t>17</w:t>
      </w:r>
      <w:r w:rsidRPr="00F2073C">
        <w:noBreakHyphen/>
      </w:r>
      <w:r w:rsidR="00092AE1" w:rsidRPr="00F2073C">
        <w:t xml:space="preserve">252; 1942 Code </w:t>
      </w:r>
      <w:r w:rsidRPr="00F2073C">
        <w:t xml:space="preserve">Section </w:t>
      </w:r>
      <w:r w:rsidR="00092AE1" w:rsidRPr="00F2073C">
        <w:t xml:space="preserve">908; 1932 Code </w:t>
      </w:r>
      <w:r w:rsidRPr="00F2073C">
        <w:t xml:space="preserve">Section </w:t>
      </w:r>
      <w:r w:rsidR="00092AE1" w:rsidRPr="00F2073C">
        <w:t xml:space="preserve">908; Cr. P. '22 </w:t>
      </w:r>
      <w:r w:rsidRPr="00F2073C">
        <w:t xml:space="preserve">Section </w:t>
      </w:r>
      <w:r w:rsidR="00092AE1" w:rsidRPr="00F2073C">
        <w:t xml:space="preserve">2; Cr. C. '12 </w:t>
      </w:r>
      <w:r w:rsidRPr="00F2073C">
        <w:t xml:space="preserve">Section </w:t>
      </w:r>
      <w:r w:rsidR="00092AE1" w:rsidRPr="00F2073C">
        <w:t xml:space="preserve">2; Cr. C. '02 </w:t>
      </w:r>
      <w:r w:rsidRPr="00F2073C">
        <w:t xml:space="preserve">Section </w:t>
      </w:r>
      <w:r w:rsidR="00092AE1" w:rsidRPr="00F2073C">
        <w:t xml:space="preserve">2; G. S. 2617; R. S. 2; 1866 (13) 406; 1995 Act No. 53, </w:t>
      </w:r>
      <w:r w:rsidRPr="00F2073C">
        <w:t xml:space="preserve">Section </w:t>
      </w:r>
      <w:r w:rsidR="00092AE1" w:rsidRPr="00F2073C">
        <w:t>1.</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30.</w:t>
      </w:r>
      <w:r w:rsidR="00092AE1" w:rsidRPr="00F2073C">
        <w:t xml:space="preserve"> Officers may arrest without warrant for offenses committed in view.</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The sheriffs and deputy sheriffs of this State may arrest without warrant any and all persons who, within their view, violate any of the criminal laws of this State if such arrest be made at the time of such violation of law or immediately thereafter.</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xml:space="preserve">: 1962 Code </w:t>
      </w:r>
      <w:r w:rsidRPr="00F2073C">
        <w:t xml:space="preserve">Section </w:t>
      </w:r>
      <w:r w:rsidR="00092AE1" w:rsidRPr="00F2073C">
        <w:t>17</w:t>
      </w:r>
      <w:r w:rsidRPr="00F2073C">
        <w:noBreakHyphen/>
      </w:r>
      <w:r w:rsidR="00092AE1" w:rsidRPr="00F2073C">
        <w:t xml:space="preserve">253; 1952 Code </w:t>
      </w:r>
      <w:r w:rsidRPr="00F2073C">
        <w:t xml:space="preserve">Section </w:t>
      </w:r>
      <w:r w:rsidR="00092AE1" w:rsidRPr="00F2073C">
        <w:t>17</w:t>
      </w:r>
      <w:r w:rsidRPr="00F2073C">
        <w:noBreakHyphen/>
      </w:r>
      <w:r w:rsidR="00092AE1" w:rsidRPr="00F2073C">
        <w:t xml:space="preserve">253; 1942 Code </w:t>
      </w:r>
      <w:r w:rsidRPr="00F2073C">
        <w:t xml:space="preserve">Section </w:t>
      </w:r>
      <w:r w:rsidR="00092AE1" w:rsidRPr="00F2073C">
        <w:t xml:space="preserve">909; 1932 Code </w:t>
      </w:r>
      <w:r w:rsidRPr="00F2073C">
        <w:t xml:space="preserve">Section </w:t>
      </w:r>
      <w:r w:rsidR="00092AE1" w:rsidRPr="00F2073C">
        <w:t xml:space="preserve">909; Cr. P. '22 </w:t>
      </w:r>
      <w:r w:rsidRPr="00F2073C">
        <w:t xml:space="preserve">Section </w:t>
      </w:r>
      <w:r w:rsidR="00092AE1" w:rsidRPr="00F2073C">
        <w:t xml:space="preserve">3; Cr. C. '12 </w:t>
      </w:r>
      <w:r w:rsidRPr="00F2073C">
        <w:t xml:space="preserve">Section </w:t>
      </w:r>
      <w:r w:rsidR="00092AE1" w:rsidRPr="00F2073C">
        <w:t xml:space="preserve">3; Cr. C. '02 </w:t>
      </w:r>
      <w:r w:rsidRPr="00F2073C">
        <w:t xml:space="preserve">Section </w:t>
      </w:r>
      <w:r w:rsidR="00092AE1" w:rsidRPr="00F2073C">
        <w:t>3; 1898 (22) 808.</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40.</w:t>
      </w:r>
      <w:r w:rsidR="00092AE1" w:rsidRPr="00F2073C">
        <w:t xml:space="preserve"> Law enforcement officer jurisdiction when in pursuit of offender; authority, rights, privileges and immunities extended.</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(C) When a law enforcement officer's jurisdiction is expanded pursuant to this section, the authority, rights, privileges, and immunities, including coverage under the workers' compensation laws, and tort liability coverage obtained pursuant to the provisions of Chapter 78, Title 15, that are applicable to an officer within the jurisdiction in which he is employed are extended to and include the expanded areas of jurisdiction granted pursuant to this section.</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92AE1" w:rsidRPr="00F2073C">
        <w:t xml:space="preserve">: 1962 Code </w:t>
      </w:r>
      <w:r w:rsidRPr="00F2073C">
        <w:t xml:space="preserve">Section </w:t>
      </w:r>
      <w:r w:rsidR="00092AE1" w:rsidRPr="00F2073C">
        <w:t>17</w:t>
      </w:r>
      <w:r w:rsidRPr="00F2073C">
        <w:noBreakHyphen/>
      </w:r>
      <w:r w:rsidR="00092AE1" w:rsidRPr="00F2073C">
        <w:t xml:space="preserve">254; 1952 Code </w:t>
      </w:r>
      <w:r w:rsidRPr="00F2073C">
        <w:t xml:space="preserve">Section </w:t>
      </w:r>
      <w:r w:rsidR="00092AE1" w:rsidRPr="00F2073C">
        <w:t>17</w:t>
      </w:r>
      <w:r w:rsidRPr="00F2073C">
        <w:noBreakHyphen/>
      </w:r>
      <w:r w:rsidR="00092AE1" w:rsidRPr="00F2073C">
        <w:t xml:space="preserve">254; 1942 Code </w:t>
      </w:r>
      <w:r w:rsidRPr="00F2073C">
        <w:t xml:space="preserve">Section </w:t>
      </w:r>
      <w:r w:rsidR="00092AE1" w:rsidRPr="00F2073C">
        <w:t xml:space="preserve">910; 1932 Code </w:t>
      </w:r>
      <w:r w:rsidRPr="00F2073C">
        <w:t xml:space="preserve">Section </w:t>
      </w:r>
      <w:r w:rsidR="00092AE1" w:rsidRPr="00F2073C">
        <w:t xml:space="preserve">910; Cr. P. '22 </w:t>
      </w:r>
      <w:r w:rsidRPr="00F2073C">
        <w:t xml:space="preserve">Section </w:t>
      </w:r>
      <w:r w:rsidR="00092AE1" w:rsidRPr="00F2073C">
        <w:t xml:space="preserve">4; Cr. C. '12 </w:t>
      </w:r>
      <w:r w:rsidRPr="00F2073C">
        <w:t xml:space="preserve">Section </w:t>
      </w:r>
      <w:r w:rsidR="00092AE1" w:rsidRPr="00F2073C">
        <w:t xml:space="preserve">4; 1908 (25) 1089; 1970 (56) 2560; 1998 Act No. 265, </w:t>
      </w:r>
      <w:r w:rsidRPr="00F2073C">
        <w:t xml:space="preserve">Section </w:t>
      </w:r>
      <w:r w:rsidR="00092AE1" w:rsidRPr="00F2073C">
        <w:t xml:space="preserve">1; 1999 Act No. 9, </w:t>
      </w:r>
      <w:r w:rsidRPr="00F2073C">
        <w:t xml:space="preserve">Section </w:t>
      </w:r>
      <w:r w:rsidR="00092AE1" w:rsidRPr="00F2073C">
        <w:t>1.</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45.</w:t>
      </w:r>
      <w:r w:rsidR="00092AE1" w:rsidRPr="00F2073C">
        <w:t xml:space="preserve"> Response to distress calls or requests for assistance in adjacent jurisdictions; extension of rights, privileges and immunities.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When a law enforcement officer responds to a distress call or a request for assistance in an adjacent jurisdiction, the authority, rights, privileges, and immunities, including coverage under the workers' compensation laws, and tort liability coverage obtained pursuant to the provisions of Chapter 78, Title 15, that are applicable to an officer within the jurisdiction in which he is employed are extended to and include the adjacent jurisdiction.</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xml:space="preserve">: 1997 Act No. 105, </w:t>
      </w:r>
      <w:r w:rsidRPr="00F2073C">
        <w:t xml:space="preserve">Section </w:t>
      </w:r>
      <w:r w:rsidR="00092AE1" w:rsidRPr="00F2073C">
        <w:t>1.</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47.</w:t>
      </w:r>
      <w:r w:rsidR="00092AE1" w:rsidRPr="00F2073C">
        <w:t xml:space="preserve"> Arrest in State by officer from Georgia or North Carolina; procedure for determining lawfulness of arrest; extradition.</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(B)(1) When an arrest is made in this State by a law enforcement officer of another state pursuant to subsection (A), the law enforcement officer must, without unnecessary delay, take the person arrested before a judicial official of this State.</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w:t>
      </w:r>
      <w:r w:rsidR="00F2073C" w:rsidRPr="00F2073C">
        <w:noBreakHyphen/>
      </w:r>
      <w:r w:rsidRPr="00F2073C">
        <w:t>9</w:t>
      </w:r>
      <w:r w:rsidR="00F2073C" w:rsidRPr="00F2073C">
        <w:noBreakHyphen/>
      </w:r>
      <w:r w:rsidRPr="00F2073C">
        <w:t>10. Once the person is imprisoned pursuant to this section, the provisions of Title 17, Chapter 9 govern the extradition and return of the person to the state in which the criminal offense was committed.</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(C) For the purpose of this section:</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(1) "Law enforcement officer"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(2) "Fresh pursuit" means a pursuit by a law enforcement officer of a person who is in the immediate and continuous flight from the commission of a criminal offense.</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(D) The authority granted by this section is limited to criminal offenses of the pursuing state that also are criminal offenses under the laws of this State and that are punishable by death or imprisonment in excess of one year under the laws of the pursuing state.</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(E) This section applies only to a law enforcement officer from Georgia or North Carolina if the officer's employing or appointing state has enacted a provision similar to this section relating to the arrest and custody of a person pursued into a neighboring state.</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xml:space="preserve">: 2006 Act No. 230, </w:t>
      </w:r>
      <w:r w:rsidRPr="00F2073C">
        <w:t xml:space="preserve">Section </w:t>
      </w:r>
      <w:r w:rsidR="00092AE1" w:rsidRPr="00F2073C">
        <w:t>1, eff February 17, 2006.</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50.</w:t>
      </w:r>
      <w:r w:rsidR="00092AE1" w:rsidRPr="00F2073C">
        <w:t xml:space="preserve"> Right to be informed of ground of arrest; consequences of refusal to answer or false answer.</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(A) A person arrested by virtue of process or taken into custody by an officer in this State has a right to know from the officer who arrests or claims to detain him the true ground on which the arrest is made. It is unlawful for an officer to:</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lastRenderedPageBreak/>
        <w:tab/>
      </w:r>
      <w:r w:rsidRPr="00F2073C">
        <w:tab/>
        <w:t>(1) refuse to answer a question relative to the reason for the arrest;</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(2) answer the question untruly;</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(3) assign to the person arrested an untrue reason for the arrest; or</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(4) neglect on request to exhibit to the person arrested or any other person acting in his behalf the precept by virtue of which the arrest is made.</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(B) An officer who violates the provisions of this section is guilty of a felony and, upon conviction, must be fined in the discretion of the court or imprisoned not more than ten years, or both.</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xml:space="preserve">: 1962 Code </w:t>
      </w:r>
      <w:r w:rsidRPr="00F2073C">
        <w:t xml:space="preserve">Section </w:t>
      </w:r>
      <w:r w:rsidR="00092AE1" w:rsidRPr="00F2073C">
        <w:t>17</w:t>
      </w:r>
      <w:r w:rsidRPr="00F2073C">
        <w:noBreakHyphen/>
      </w:r>
      <w:r w:rsidR="00092AE1" w:rsidRPr="00F2073C">
        <w:t xml:space="preserve">255; 1952 Code </w:t>
      </w:r>
      <w:r w:rsidRPr="00F2073C">
        <w:t xml:space="preserve">Section </w:t>
      </w:r>
      <w:r w:rsidR="00092AE1" w:rsidRPr="00F2073C">
        <w:t>17</w:t>
      </w:r>
      <w:r w:rsidRPr="00F2073C">
        <w:noBreakHyphen/>
      </w:r>
      <w:r w:rsidR="00092AE1" w:rsidRPr="00F2073C">
        <w:t xml:space="preserve">255; 1942 Code </w:t>
      </w:r>
      <w:r w:rsidRPr="00F2073C">
        <w:t xml:space="preserve">Section </w:t>
      </w:r>
      <w:r w:rsidR="00092AE1" w:rsidRPr="00F2073C">
        <w:t xml:space="preserve">993; 1932 Code </w:t>
      </w:r>
      <w:r w:rsidRPr="00F2073C">
        <w:t xml:space="preserve">Section </w:t>
      </w:r>
      <w:r w:rsidR="00092AE1" w:rsidRPr="00F2073C">
        <w:t xml:space="preserve">993; Cr. P. '22 </w:t>
      </w:r>
      <w:r w:rsidRPr="00F2073C">
        <w:t xml:space="preserve">Section </w:t>
      </w:r>
      <w:r w:rsidR="00092AE1" w:rsidRPr="00F2073C">
        <w:t xml:space="preserve">80; Cr. C. '12 </w:t>
      </w:r>
      <w:r w:rsidRPr="00F2073C">
        <w:t xml:space="preserve">Section </w:t>
      </w:r>
      <w:r w:rsidR="00092AE1" w:rsidRPr="00F2073C">
        <w:t xml:space="preserve">74; Cr. C. '02 </w:t>
      </w:r>
      <w:r w:rsidRPr="00F2073C">
        <w:t xml:space="preserve">Section </w:t>
      </w:r>
      <w:r w:rsidR="00092AE1" w:rsidRPr="00F2073C">
        <w:t xml:space="preserve">47; G. S. 2447; R. S. 46; 1993 Act No. 184, </w:t>
      </w:r>
      <w:r w:rsidRPr="00F2073C">
        <w:t xml:space="preserve">Section </w:t>
      </w:r>
      <w:r w:rsidR="00092AE1" w:rsidRPr="00F2073C">
        <w:t>53.</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60.</w:t>
      </w:r>
      <w:r w:rsidR="00092AE1" w:rsidRPr="00F2073C">
        <w:t xml:space="preserve"> Circumstances when persons are not to be arrested but may be served process.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xml:space="preserve">: 1962 Code </w:t>
      </w:r>
      <w:r w:rsidRPr="00F2073C">
        <w:t xml:space="preserve">Section </w:t>
      </w:r>
      <w:r w:rsidR="00092AE1" w:rsidRPr="00F2073C">
        <w:t>17</w:t>
      </w:r>
      <w:r w:rsidRPr="00F2073C">
        <w:noBreakHyphen/>
      </w:r>
      <w:r w:rsidR="00092AE1" w:rsidRPr="00F2073C">
        <w:t xml:space="preserve">256; 1952 Code </w:t>
      </w:r>
      <w:r w:rsidRPr="00F2073C">
        <w:t xml:space="preserve">Section </w:t>
      </w:r>
      <w:r w:rsidR="00092AE1" w:rsidRPr="00F2073C">
        <w:t>17</w:t>
      </w:r>
      <w:r w:rsidRPr="00F2073C">
        <w:noBreakHyphen/>
      </w:r>
      <w:r w:rsidR="00092AE1" w:rsidRPr="00F2073C">
        <w:t xml:space="preserve">256; 1942 Code </w:t>
      </w:r>
      <w:r w:rsidRPr="00F2073C">
        <w:t xml:space="preserve">Section </w:t>
      </w:r>
      <w:r w:rsidR="00092AE1" w:rsidRPr="00F2073C">
        <w:t xml:space="preserve">3522; 1932 Code </w:t>
      </w:r>
      <w:r w:rsidRPr="00F2073C">
        <w:t xml:space="preserve">Section </w:t>
      </w:r>
      <w:r w:rsidR="00092AE1" w:rsidRPr="00F2073C">
        <w:t xml:space="preserve">3522; Civ. C. '22 </w:t>
      </w:r>
      <w:r w:rsidRPr="00F2073C">
        <w:t xml:space="preserve">Section </w:t>
      </w:r>
      <w:r w:rsidR="00092AE1" w:rsidRPr="00F2073C">
        <w:t xml:space="preserve">2065; Civ. C. '12 </w:t>
      </w:r>
      <w:r w:rsidRPr="00F2073C">
        <w:t xml:space="preserve">Section </w:t>
      </w:r>
      <w:r w:rsidR="00092AE1" w:rsidRPr="00F2073C">
        <w:t xml:space="preserve">1172; Civ. C. '02 </w:t>
      </w:r>
      <w:r w:rsidRPr="00F2073C">
        <w:t xml:space="preserve">Section </w:t>
      </w:r>
      <w:r w:rsidR="00092AE1" w:rsidRPr="00F2073C">
        <w:t>847; G. S. 662; R. S. 727; 1839 (11) 41.</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70.</w:t>
      </w:r>
      <w:r w:rsidR="00092AE1" w:rsidRPr="00F2073C">
        <w:t xml:space="preserve"> Warrant authorizing breaking open gambling rooms.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xml:space="preserve">: 1962 Code </w:t>
      </w:r>
      <w:r w:rsidRPr="00F2073C">
        <w:t xml:space="preserve">Section </w:t>
      </w:r>
      <w:r w:rsidR="00092AE1" w:rsidRPr="00F2073C">
        <w:t>17</w:t>
      </w:r>
      <w:r w:rsidRPr="00F2073C">
        <w:noBreakHyphen/>
      </w:r>
      <w:r w:rsidR="00092AE1" w:rsidRPr="00F2073C">
        <w:t xml:space="preserve">257; 1952 Code </w:t>
      </w:r>
      <w:r w:rsidRPr="00F2073C">
        <w:t xml:space="preserve">Section </w:t>
      </w:r>
      <w:r w:rsidR="00092AE1" w:rsidRPr="00F2073C">
        <w:t>17</w:t>
      </w:r>
      <w:r w:rsidRPr="00F2073C">
        <w:noBreakHyphen/>
      </w:r>
      <w:r w:rsidR="00092AE1" w:rsidRPr="00F2073C">
        <w:t xml:space="preserve">257; 1942 Code </w:t>
      </w:r>
      <w:r w:rsidRPr="00F2073C">
        <w:t xml:space="preserve">Sections </w:t>
      </w:r>
      <w:r w:rsidR="00092AE1" w:rsidRPr="00F2073C">
        <w:t xml:space="preserve"> 947, 957; 1932 Code </w:t>
      </w:r>
      <w:r w:rsidRPr="00F2073C">
        <w:t xml:space="preserve">Sections </w:t>
      </w:r>
      <w:r w:rsidR="00092AE1" w:rsidRPr="00F2073C">
        <w:t xml:space="preserve"> 947, 957; Cr. P. '22 </w:t>
      </w:r>
      <w:r w:rsidRPr="00F2073C">
        <w:t xml:space="preserve">Sections </w:t>
      </w:r>
      <w:r w:rsidR="00092AE1" w:rsidRPr="00F2073C">
        <w:t xml:space="preserve"> 43, 61; Cr. C. '12 </w:t>
      </w:r>
      <w:r w:rsidRPr="00F2073C">
        <w:t xml:space="preserve">Sections </w:t>
      </w:r>
      <w:r w:rsidR="00092AE1" w:rsidRPr="00F2073C">
        <w:t xml:space="preserve"> 60, 708; Cr. C. '02 </w:t>
      </w:r>
      <w:r w:rsidRPr="00F2073C">
        <w:t xml:space="preserve">Section </w:t>
      </w:r>
      <w:r w:rsidR="00092AE1" w:rsidRPr="00F2073C">
        <w:t>510; G. S. 1719; R. S. 395; 1816 (6) 28; 1904 (24) 500.</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80.</w:t>
      </w:r>
      <w:r w:rsidR="00092AE1" w:rsidRPr="00F2073C">
        <w:t xml:space="preserve"> Service of process on domestic and foreign corporations.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Whenever a warrant has been issued against a corporation under the provisions of Section 22</w:t>
      </w:r>
      <w:r w:rsidR="00F2073C" w:rsidRPr="00F2073C">
        <w:noBreakHyphen/>
      </w:r>
      <w:r w:rsidRPr="00F2073C">
        <w:t>3</w:t>
      </w:r>
      <w:r w:rsidR="00F2073C" w:rsidRPr="00F2073C">
        <w:noBreakHyphen/>
      </w:r>
      <w:r w:rsidRPr="00F2073C">
        <w:t>750 or an indictment has been returned against it under the provisions of Section 17</w:t>
      </w:r>
      <w:r w:rsidR="00F2073C" w:rsidRPr="00F2073C">
        <w:noBreakHyphen/>
      </w:r>
      <w:r w:rsidRPr="00F2073C">
        <w:t>19</w:t>
      </w:r>
      <w:r w:rsidR="00F2073C" w:rsidRPr="00F2073C">
        <w:noBreakHyphen/>
      </w:r>
      <w:r w:rsidRPr="00F2073C">
        <w:t>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agent or officer of the company within the county the service shall be made upon such person as is in charge of the 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 such corporations.</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92AE1" w:rsidRPr="00F2073C">
        <w:t xml:space="preserve">: 1962 Code </w:t>
      </w:r>
      <w:r w:rsidRPr="00F2073C">
        <w:t xml:space="preserve">Section </w:t>
      </w:r>
      <w:r w:rsidR="00092AE1" w:rsidRPr="00F2073C">
        <w:t>17</w:t>
      </w:r>
      <w:r w:rsidRPr="00F2073C">
        <w:noBreakHyphen/>
      </w:r>
      <w:r w:rsidR="00092AE1" w:rsidRPr="00F2073C">
        <w:t xml:space="preserve">258; 1952 Code </w:t>
      </w:r>
      <w:r w:rsidRPr="00F2073C">
        <w:t xml:space="preserve">Section </w:t>
      </w:r>
      <w:r w:rsidR="00092AE1" w:rsidRPr="00F2073C">
        <w:t>17</w:t>
      </w:r>
      <w:r w:rsidRPr="00F2073C">
        <w:noBreakHyphen/>
      </w:r>
      <w:r w:rsidR="00092AE1" w:rsidRPr="00F2073C">
        <w:t xml:space="preserve">258; 1942 Code </w:t>
      </w:r>
      <w:r w:rsidRPr="00F2073C">
        <w:t xml:space="preserve">Section </w:t>
      </w:r>
      <w:r w:rsidR="00092AE1" w:rsidRPr="00F2073C">
        <w:t xml:space="preserve">989; 1932 Code </w:t>
      </w:r>
      <w:r w:rsidRPr="00F2073C">
        <w:t xml:space="preserve">Section </w:t>
      </w:r>
      <w:r w:rsidR="00092AE1" w:rsidRPr="00F2073C">
        <w:t xml:space="preserve">989; Civ. C. '22 </w:t>
      </w:r>
      <w:r w:rsidRPr="00F2073C">
        <w:t xml:space="preserve">Section </w:t>
      </w:r>
      <w:r w:rsidR="00092AE1" w:rsidRPr="00F2073C">
        <w:t xml:space="preserve">4297; Civ. C. '12 </w:t>
      </w:r>
      <w:r w:rsidRPr="00F2073C">
        <w:t xml:space="preserve">Section </w:t>
      </w:r>
      <w:r w:rsidR="00092AE1" w:rsidRPr="00F2073C">
        <w:t xml:space="preserve">2830; 1911 (27) 39; 1960 (51) 1646; 1993 Act No.181, </w:t>
      </w:r>
      <w:r w:rsidRPr="00F2073C">
        <w:t xml:space="preserve">Section </w:t>
      </w:r>
      <w:r w:rsidR="00092AE1" w:rsidRPr="00F2073C">
        <w:t>277.</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90.</w:t>
      </w:r>
      <w:r w:rsidR="00092AE1" w:rsidRPr="00F2073C">
        <w:t xml:space="preserve"> Service of criminal process on Sunday.</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Criminal process may be served on Sunday, as on any other day of the week, for all crimes, felonies, and misdemeanors alike. However, only law enforcement officers under bond shall be permitted to execute a search warrant.</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xml:space="preserve">: 1962 Code </w:t>
      </w:r>
      <w:r w:rsidRPr="00F2073C">
        <w:t xml:space="preserve">Section </w:t>
      </w:r>
      <w:r w:rsidR="00092AE1" w:rsidRPr="00F2073C">
        <w:t>17</w:t>
      </w:r>
      <w:r w:rsidRPr="00F2073C">
        <w:noBreakHyphen/>
      </w:r>
      <w:r w:rsidR="00092AE1" w:rsidRPr="00F2073C">
        <w:t xml:space="preserve">259; 1952 Code </w:t>
      </w:r>
      <w:r w:rsidRPr="00F2073C">
        <w:t xml:space="preserve">Section </w:t>
      </w:r>
      <w:r w:rsidR="00092AE1" w:rsidRPr="00F2073C">
        <w:t>17</w:t>
      </w:r>
      <w:r w:rsidRPr="00F2073C">
        <w:noBreakHyphen/>
      </w:r>
      <w:r w:rsidR="00092AE1" w:rsidRPr="00F2073C">
        <w:t xml:space="preserve">259; 1942 Code </w:t>
      </w:r>
      <w:r w:rsidRPr="00F2073C">
        <w:t xml:space="preserve">Section </w:t>
      </w:r>
      <w:r w:rsidR="00092AE1" w:rsidRPr="00F2073C">
        <w:t xml:space="preserve">3523; 1932 Code </w:t>
      </w:r>
      <w:r w:rsidRPr="00F2073C">
        <w:t xml:space="preserve">Section </w:t>
      </w:r>
      <w:r w:rsidR="00092AE1" w:rsidRPr="00F2073C">
        <w:t xml:space="preserve">3523; Civ. C. '22 </w:t>
      </w:r>
      <w:r w:rsidRPr="00F2073C">
        <w:t xml:space="preserve">Section </w:t>
      </w:r>
      <w:r w:rsidR="00092AE1" w:rsidRPr="00F2073C">
        <w:t xml:space="preserve">2066; Civ. C. '12 </w:t>
      </w:r>
      <w:r w:rsidRPr="00F2073C">
        <w:t xml:space="preserve">Section </w:t>
      </w:r>
      <w:r w:rsidR="00092AE1" w:rsidRPr="00F2073C">
        <w:t xml:space="preserve">1173; Civ. C. '02 </w:t>
      </w:r>
      <w:r w:rsidRPr="00F2073C">
        <w:t xml:space="preserve">Section </w:t>
      </w:r>
      <w:r w:rsidR="00092AE1" w:rsidRPr="00F2073C">
        <w:t xml:space="preserve">848; G. S. 663; R. S. 728; 1931 (37) 78; 1954 (48) 1759; 1970 (56) 2414; 1973 (58) 126; 1994 Act No. 343, </w:t>
      </w:r>
      <w:r w:rsidRPr="00F2073C">
        <w:t xml:space="preserve">Section </w:t>
      </w:r>
      <w:r w:rsidR="00092AE1" w:rsidRPr="00F2073C">
        <w:t>1.</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100.</w:t>
      </w:r>
      <w:r w:rsidR="00092AE1" w:rsidRPr="00F2073C">
        <w:t xml:space="preserve"> Escaped prisoners may be retaken on Sunday.</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It shall be lawful for the sheriff, deputy sheriff or jailer to retake on Sunday, as on any other day, and at court, muster or any other place any prisoner who has escaped.</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xml:space="preserve">: 1962 Code </w:t>
      </w:r>
      <w:r w:rsidRPr="00F2073C">
        <w:t xml:space="preserve">Section </w:t>
      </w:r>
      <w:r w:rsidR="00092AE1" w:rsidRPr="00F2073C">
        <w:t>17</w:t>
      </w:r>
      <w:r w:rsidRPr="00F2073C">
        <w:noBreakHyphen/>
      </w:r>
      <w:r w:rsidR="00092AE1" w:rsidRPr="00F2073C">
        <w:t xml:space="preserve">260; 1952 Code </w:t>
      </w:r>
      <w:r w:rsidRPr="00F2073C">
        <w:t xml:space="preserve">Section </w:t>
      </w:r>
      <w:r w:rsidR="00092AE1" w:rsidRPr="00F2073C">
        <w:t>17</w:t>
      </w:r>
      <w:r w:rsidRPr="00F2073C">
        <w:noBreakHyphen/>
      </w:r>
      <w:r w:rsidR="00092AE1" w:rsidRPr="00F2073C">
        <w:t xml:space="preserve">260; 1942 Code </w:t>
      </w:r>
      <w:r w:rsidRPr="00F2073C">
        <w:t xml:space="preserve">Section </w:t>
      </w:r>
      <w:r w:rsidR="00092AE1" w:rsidRPr="00F2073C">
        <w:t xml:space="preserve">3524; 1932 Code </w:t>
      </w:r>
      <w:r w:rsidRPr="00F2073C">
        <w:t xml:space="preserve">Section </w:t>
      </w:r>
      <w:r w:rsidR="00092AE1" w:rsidRPr="00F2073C">
        <w:t xml:space="preserve">3524; Civ. C. '22 </w:t>
      </w:r>
      <w:r w:rsidRPr="00F2073C">
        <w:t xml:space="preserve">Section </w:t>
      </w:r>
      <w:r w:rsidR="00092AE1" w:rsidRPr="00F2073C">
        <w:t xml:space="preserve">2067; Civ. C. '12 </w:t>
      </w:r>
      <w:r w:rsidRPr="00F2073C">
        <w:t xml:space="preserve">Section </w:t>
      </w:r>
      <w:r w:rsidR="00092AE1" w:rsidRPr="00F2073C">
        <w:t xml:space="preserve">1174; Civ. C. '02 </w:t>
      </w:r>
      <w:r w:rsidRPr="00F2073C">
        <w:t xml:space="preserve">Section </w:t>
      </w:r>
      <w:r w:rsidR="00092AE1" w:rsidRPr="00F2073C">
        <w:t>849; G. S. 664; R. S. 729; 1839 (11) 45.</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110.</w:t>
      </w:r>
      <w:r w:rsidR="00092AE1" w:rsidRPr="00F2073C">
        <w:t xml:space="preserve"> Confinement in industrial communities.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(1) Such police officer or deputy sheriff shall not detain any arrested person in such prison longer than eighteen hours, except a person arrested on Saturday and then not over forty</w:t>
      </w:r>
      <w:r w:rsidR="00F2073C" w:rsidRPr="00F2073C">
        <w:noBreakHyphen/>
      </w:r>
      <w:r w:rsidRPr="00F2073C">
        <w:t>two hours; and</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(2) Such police officer or deputy sheriff shall provide water and food and shall also furnish such arrested person with sufficient bedding or clothing to make him comfortable in cold weather.</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xml:space="preserve">: 1962 Code </w:t>
      </w:r>
      <w:r w:rsidRPr="00F2073C">
        <w:t xml:space="preserve">Section </w:t>
      </w:r>
      <w:r w:rsidR="00092AE1" w:rsidRPr="00F2073C">
        <w:t>17</w:t>
      </w:r>
      <w:r w:rsidRPr="00F2073C">
        <w:noBreakHyphen/>
      </w:r>
      <w:r w:rsidR="00092AE1" w:rsidRPr="00F2073C">
        <w:t xml:space="preserve">261; 1952 Code </w:t>
      </w:r>
      <w:r w:rsidRPr="00F2073C">
        <w:t xml:space="preserve">Section </w:t>
      </w:r>
      <w:r w:rsidR="00092AE1" w:rsidRPr="00F2073C">
        <w:t>17</w:t>
      </w:r>
      <w:r w:rsidRPr="00F2073C">
        <w:noBreakHyphen/>
      </w:r>
      <w:r w:rsidR="00092AE1" w:rsidRPr="00F2073C">
        <w:t xml:space="preserve">261; 1942 Code </w:t>
      </w:r>
      <w:r w:rsidRPr="00F2073C">
        <w:t xml:space="preserve">Section </w:t>
      </w:r>
      <w:r w:rsidR="00092AE1" w:rsidRPr="00F2073C">
        <w:t xml:space="preserve">920; 1932 Code </w:t>
      </w:r>
      <w:r w:rsidRPr="00F2073C">
        <w:t xml:space="preserve">Section </w:t>
      </w:r>
      <w:r w:rsidR="00092AE1" w:rsidRPr="00F2073C">
        <w:t xml:space="preserve">920; Cr. P. '22 </w:t>
      </w:r>
      <w:r w:rsidRPr="00F2073C">
        <w:t xml:space="preserve">Section </w:t>
      </w:r>
      <w:r w:rsidR="00092AE1" w:rsidRPr="00F2073C">
        <w:t xml:space="preserve">13; Cr. C. '12 </w:t>
      </w:r>
      <w:r w:rsidRPr="00F2073C">
        <w:t xml:space="preserve">Section </w:t>
      </w:r>
      <w:r w:rsidR="00092AE1" w:rsidRPr="00F2073C">
        <w:t>14; 1910 (26) 765.</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120.</w:t>
      </w:r>
      <w:r w:rsidR="00092AE1" w:rsidRPr="00F2073C">
        <w:t xml:space="preserve"> Persons shall not be removed from one prison to another without cause.</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If any person, a citizen of this State, shall be committed to any prison or in custody of any officer whatsoever for any criminal or supposed criminal matter such person shall not be removed from such prison and custody into the custody of any other officer, unless it be:</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(1) By habeas corpus or some other legal writ;</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(2) When the prisoner is delivered to a constable or other inferior officer, to carry such prisoner to some common jail;</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(3) When any person is sent, according to law, to any common workhouse of correction;</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(4) When the prisoner is removed from one place or prison to another within the same county for his trial or discharge in due course of law;</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(5) In case of sudden fire, infection or other necessity; or</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(6) When brought into court as a witness in some matter or cause as provided by law.</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xml:space="preserve">: 1962 Code </w:t>
      </w:r>
      <w:r w:rsidRPr="00F2073C">
        <w:t xml:space="preserve">Section </w:t>
      </w:r>
      <w:r w:rsidR="00092AE1" w:rsidRPr="00F2073C">
        <w:t>17</w:t>
      </w:r>
      <w:r w:rsidRPr="00F2073C">
        <w:noBreakHyphen/>
      </w:r>
      <w:r w:rsidR="00092AE1" w:rsidRPr="00F2073C">
        <w:t xml:space="preserve">262; 1952 Code </w:t>
      </w:r>
      <w:r w:rsidRPr="00F2073C">
        <w:t xml:space="preserve">Section </w:t>
      </w:r>
      <w:r w:rsidR="00092AE1" w:rsidRPr="00F2073C">
        <w:t>17</w:t>
      </w:r>
      <w:r w:rsidRPr="00F2073C">
        <w:noBreakHyphen/>
      </w:r>
      <w:r w:rsidR="00092AE1" w:rsidRPr="00F2073C">
        <w:t xml:space="preserve">262; 1942 Code </w:t>
      </w:r>
      <w:r w:rsidRPr="00F2073C">
        <w:t xml:space="preserve">Section </w:t>
      </w:r>
      <w:r w:rsidR="00092AE1" w:rsidRPr="00F2073C">
        <w:t xml:space="preserve">1063; 1932 Code </w:t>
      </w:r>
      <w:r w:rsidRPr="00F2073C">
        <w:t xml:space="preserve">Section </w:t>
      </w:r>
      <w:r w:rsidR="00092AE1" w:rsidRPr="00F2073C">
        <w:t xml:space="preserve">1063; Cr. P. '22 </w:t>
      </w:r>
      <w:r w:rsidRPr="00F2073C">
        <w:t xml:space="preserve">Section </w:t>
      </w:r>
      <w:r w:rsidR="00092AE1" w:rsidRPr="00F2073C">
        <w:t xml:space="preserve">150; Cr. C. '12 </w:t>
      </w:r>
      <w:r w:rsidRPr="00F2073C">
        <w:t xml:space="preserve">Section </w:t>
      </w:r>
      <w:r w:rsidR="00092AE1" w:rsidRPr="00F2073C">
        <w:t xml:space="preserve">132; Cr. C. '02 </w:t>
      </w:r>
      <w:r w:rsidRPr="00F2073C">
        <w:t xml:space="preserve">Section </w:t>
      </w:r>
      <w:r w:rsidR="00092AE1" w:rsidRPr="00F2073C">
        <w:t>105; G. S. 2338; R. S. 105; 1679 (1) 120.</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lastRenderedPageBreak/>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130.</w:t>
      </w:r>
      <w:r w:rsidR="00092AE1" w:rsidRPr="00F2073C">
        <w:t xml:space="preserve"> Penalty for signing warrant for illegal removal of prisoner.</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 xml:space="preserve">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w:t>
      </w:r>
      <w:r w:rsidR="00F2073C" w:rsidRPr="00F2073C">
        <w:t xml:space="preserve">Sections </w:t>
      </w:r>
      <w:r w:rsidRPr="00F2073C">
        <w:t xml:space="preserve"> 17</w:t>
      </w:r>
      <w:r w:rsidR="00F2073C" w:rsidRPr="00F2073C">
        <w:noBreakHyphen/>
      </w:r>
      <w:r w:rsidRPr="00F2073C">
        <w:t>17</w:t>
      </w:r>
      <w:r w:rsidR="00F2073C" w:rsidRPr="00F2073C">
        <w:noBreakHyphen/>
      </w:r>
      <w:r w:rsidRPr="00F2073C">
        <w:t>150 and 17</w:t>
      </w:r>
      <w:r w:rsidR="00F2073C" w:rsidRPr="00F2073C">
        <w:noBreakHyphen/>
      </w:r>
      <w:r w:rsidRPr="00F2073C">
        <w:t>17</w:t>
      </w:r>
      <w:r w:rsidR="00F2073C" w:rsidRPr="00F2073C">
        <w:noBreakHyphen/>
      </w:r>
      <w:r w:rsidRPr="00F2073C">
        <w:t>170.</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xml:space="preserve">: 1962 Code </w:t>
      </w:r>
      <w:r w:rsidRPr="00F2073C">
        <w:t xml:space="preserve">Section </w:t>
      </w:r>
      <w:r w:rsidR="00092AE1" w:rsidRPr="00F2073C">
        <w:t>17</w:t>
      </w:r>
      <w:r w:rsidRPr="00F2073C">
        <w:noBreakHyphen/>
      </w:r>
      <w:r w:rsidR="00092AE1" w:rsidRPr="00F2073C">
        <w:t xml:space="preserve">263; 1952 Code </w:t>
      </w:r>
      <w:r w:rsidRPr="00F2073C">
        <w:t xml:space="preserve">Section </w:t>
      </w:r>
      <w:r w:rsidR="00092AE1" w:rsidRPr="00F2073C">
        <w:t>17</w:t>
      </w:r>
      <w:r w:rsidRPr="00F2073C">
        <w:noBreakHyphen/>
      </w:r>
      <w:r w:rsidR="00092AE1" w:rsidRPr="00F2073C">
        <w:t xml:space="preserve">263; 1942 Code </w:t>
      </w:r>
      <w:r w:rsidRPr="00F2073C">
        <w:t xml:space="preserve">Section </w:t>
      </w:r>
      <w:r w:rsidR="00092AE1" w:rsidRPr="00F2073C">
        <w:t xml:space="preserve">1064; 1932 Code </w:t>
      </w:r>
      <w:r w:rsidRPr="00F2073C">
        <w:t xml:space="preserve">Section </w:t>
      </w:r>
      <w:r w:rsidR="00092AE1" w:rsidRPr="00F2073C">
        <w:t xml:space="preserve">1064; Cr. C. '22 </w:t>
      </w:r>
      <w:r w:rsidRPr="00F2073C">
        <w:t xml:space="preserve">Section </w:t>
      </w:r>
      <w:r w:rsidR="00092AE1" w:rsidRPr="00F2073C">
        <w:t xml:space="preserve">151; Cr. C. '12 </w:t>
      </w:r>
      <w:r w:rsidRPr="00F2073C">
        <w:t xml:space="preserve">Section </w:t>
      </w:r>
      <w:r w:rsidR="00092AE1" w:rsidRPr="00F2073C">
        <w:t xml:space="preserve">133; Cr. C. '02 </w:t>
      </w:r>
      <w:r w:rsidRPr="00F2073C">
        <w:t xml:space="preserve">Section </w:t>
      </w:r>
      <w:r w:rsidR="00092AE1" w:rsidRPr="00F2073C">
        <w:t>106; 1679 (1) 120.</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140.</w:t>
      </w:r>
      <w:r w:rsidR="00092AE1" w:rsidRPr="00F2073C">
        <w:t xml:space="preserve"> Issuance, execution and return of search warrants for property connected with the commission of crime; inventory of property seized.</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 or other drugs seized hereunder shall be disposed of as provided by </w:t>
      </w:r>
      <w:r w:rsidR="00F2073C" w:rsidRPr="00F2073C">
        <w:t xml:space="preserve">Section </w:t>
      </w:r>
      <w:r w:rsidRPr="00F2073C">
        <w:t>44</w:t>
      </w:r>
      <w:r w:rsidR="00F2073C" w:rsidRPr="00F2073C">
        <w:noBreakHyphen/>
      </w:r>
      <w:r w:rsidRPr="00F2073C">
        <w:t>53</w:t>
      </w:r>
      <w:r w:rsidR="00F2073C" w:rsidRPr="00F2073C">
        <w:noBreakHyphen/>
      </w:r>
      <w:r w:rsidRPr="00F2073C">
        <w:t>520.</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The property described in this section, or any part thereof, may be seized from any place where such property may be located, or from the person, possession or control of any person who shall be found to have such property in his possession or under his control.</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This section is not intended to and does not either modify or limit any statute or other law regulating search, seizure, and the issuance and execution of search warrants in circumstances for which special provision is made.</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xml:space="preserve">: 1962 Code </w:t>
      </w:r>
      <w:r w:rsidRPr="00F2073C">
        <w:t xml:space="preserve">Section </w:t>
      </w:r>
      <w:r w:rsidR="00092AE1" w:rsidRPr="00F2073C">
        <w:t>17</w:t>
      </w:r>
      <w:r w:rsidRPr="00F2073C">
        <w:noBreakHyphen/>
      </w:r>
      <w:r w:rsidR="00092AE1" w:rsidRPr="00F2073C">
        <w:t>271; 1964 (53) 1821; 1966 (54) 2268; 1969 (56) 217.</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141.</w:t>
      </w:r>
      <w:r w:rsidR="00092AE1" w:rsidRPr="00F2073C">
        <w:t xml:space="preserve"> Records to be kept by judiciary officers authorized to issue search warrants; penalty.</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 xml:space="preserve">(A) Every judiciary official authorized to issue search warrants in this State shall keep a record along with a copy of the returned search warrant and supporting affidavit and documents for a period of three </w:t>
      </w:r>
      <w:r w:rsidRPr="00F2073C">
        <w:lastRenderedPageBreak/>
        <w:t>years from the date of issuance of each warrant. The records shall be on a form prescribed by the Attorney General and reflect as to each warrant:</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(1) Date and exact time of issuance.</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(2) Name of person to whom warrant issued.</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(3) Name of person whose property is to be searched or, if unknown, description of person and address of property to be searched.</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(4) Reason for issuing warrant.</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(5) Description of article sought in the search.</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(6) Date and time of return.</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xml:space="preserve">: 1976 Act No. 454 </w:t>
      </w:r>
      <w:r w:rsidRPr="00F2073C">
        <w:t xml:space="preserve">Sections </w:t>
      </w:r>
      <w:r w:rsidR="00092AE1" w:rsidRPr="00F2073C">
        <w:t xml:space="preserve"> 1, 2.</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150.</w:t>
      </w:r>
      <w:r w:rsidR="00092AE1" w:rsidRPr="00F2073C">
        <w:t xml:space="preserve"> Person served search warrant shall be furnished copy of warrant and supporting affidavit.</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When any person is served with a search warrant, such person shall be furnished with a copy of the warrant along with the affidavit upon which such warrant was issued.</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1975 (59) 69.</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160.</w:t>
      </w:r>
      <w:r w:rsidR="00092AE1" w:rsidRPr="00F2073C">
        <w:t xml:space="preserve"> Form of arrest warrants and search warrants shall be prescribed by Attorney General.</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Notwithstanding any other provision of law, effective September 1, 1975, all arrest warrants and search warrants issued by the State or any political subdivision thereof shall be in a form as prescribed by the Attorney General and the Attorney General's office shall prescribe such forms to all law enforcement agencies.</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2AE1" w:rsidRPr="00F2073C">
        <w:t>: 1975 (59) 333.</w:t>
      </w:r>
    </w:p>
    <w:p w:rsidR="00F2073C" w:rsidRP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rPr>
          <w:b/>
        </w:rPr>
        <w:t xml:space="preserve">SECTION </w:t>
      </w:r>
      <w:r w:rsidR="00092AE1" w:rsidRPr="00F2073C">
        <w:rPr>
          <w:b/>
        </w:rPr>
        <w:t>17</w:t>
      </w:r>
      <w:r w:rsidRPr="00F2073C">
        <w:rPr>
          <w:b/>
        </w:rPr>
        <w:noBreakHyphen/>
      </w:r>
      <w:r w:rsidR="00092AE1" w:rsidRPr="00F2073C">
        <w:rPr>
          <w:b/>
        </w:rPr>
        <w:t>13</w:t>
      </w:r>
      <w:r w:rsidRPr="00F2073C">
        <w:rPr>
          <w:b/>
        </w:rPr>
        <w:noBreakHyphen/>
      </w:r>
      <w:r w:rsidR="00092AE1" w:rsidRPr="00F2073C">
        <w:rPr>
          <w:b/>
        </w:rPr>
        <w:t>170.</w:t>
      </w:r>
      <w:r w:rsidR="00092AE1" w:rsidRPr="00F2073C">
        <w:t xml:space="preserve"> Law enforcement authorization to determine immigration status; reasonable suspicion; procedures; data collection on motor vehicle stops.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(A) 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(B)(1) If the person provides the officer with a valid form of any of the following picture identifications, the person is presumed to be lawfully present in the United States: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r>
      <w:r w:rsidRPr="00F2073C">
        <w:tab/>
        <w:t>(a) a driver's license or picture identification issued by the South Carolina Department of Motor Vehicles;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r>
      <w:r w:rsidRPr="00F2073C">
        <w:tab/>
        <w:t>(b) a driver's license or picture identification issued by another state;</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r>
      <w:r w:rsidRPr="00F2073C">
        <w:tab/>
        <w:t>(c) a picture identification issued by the United States, including a passport or military identification; or</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r>
      <w:r w:rsidRPr="00F2073C">
        <w:tab/>
        <w:t>(d) a tribal picture identification.</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(2) It is unlawful for a person to display, cause or permit to be displayed, or have in the person's possession a false, fictitious, fraudulent, or counterfeit picture identification for the purpose of offering proof of the person's lawful presence in the United States. A person who violates the provisions of this item:</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r>
      <w:r w:rsidRPr="00F2073C">
        <w:tab/>
        <w:t>(a) for a first offense, is guilty of a misdemeanor, and, upon conviction, must be fined not more than one hundred dollars or imprisoned not more than thirty days; and</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r>
      <w:r w:rsidRPr="00F2073C">
        <w:tab/>
        <w:t>(b) for a second offense or subsequent offenses, is guilty of a felony, and, upon conviction, must be fined not more than five hundred dollars or imprisoned not more than five years.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(3) 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(4) If the person is operating a motor vehicle on a public highway of this State without a driver's license in violation of Section 56</w:t>
      </w:r>
      <w:r w:rsidR="00F2073C" w:rsidRPr="00F2073C">
        <w:noBreakHyphen/>
      </w:r>
      <w:r w:rsidRPr="00F2073C">
        <w:t>1</w:t>
      </w:r>
      <w:r w:rsidR="00F2073C" w:rsidRPr="00F2073C">
        <w:noBreakHyphen/>
      </w:r>
      <w:r w:rsidRPr="00F2073C">
        <w:t>20, the person may be arrested pursuant to Section 56</w:t>
      </w:r>
      <w:r w:rsidR="00F2073C" w:rsidRPr="00F2073C">
        <w:noBreakHyphen/>
      </w:r>
      <w:r w:rsidRPr="00F2073C">
        <w:t>1</w:t>
      </w:r>
      <w:r w:rsidR="00F2073C" w:rsidRPr="00F2073C">
        <w:noBreakHyphen/>
      </w:r>
      <w:r w:rsidRPr="00F2073C">
        <w:t>440.</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(5) If the person meets the presumption established pursuant to this subsection, the officer may not further stop, detain, investigate, or arrest the person based solely on the person's lawful presence in the United States.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(6) This section does not apply to a law enforcement officer who is acting as a school resource officer for any elementary or secondary school.</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(C)(1) If the person does not meet the presumption established pursuant to subsection (B), the officer shall make a reasonable effort, when practicable, to verify the person's lawful presence in the United States by at least one of the following methods: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r>
      <w:r w:rsidRPr="00F2073C">
        <w:tab/>
        <w:t>(a) contacting the Illegal Immigration Enforcement Unit within the South Carolina Department of Public Safety;</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r>
      <w:r w:rsidRPr="00F2073C">
        <w:tab/>
        <w:t>(b) submitting an Immigration Alien Query through the International Justice and Public Safety Network;</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r>
      <w:r w:rsidRPr="00F2073C">
        <w:tab/>
        <w:t>(c) contacting the United States Immigration and Customs Enforcement's Law Enforcement Support Center; or</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r>
      <w:r w:rsidRPr="00F2073C">
        <w:tab/>
        <w:t>(d) contacting the United States Immigration and Customs Enforcement's local field office.</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(2) The officer shall stop, detain, or investigate the person only for a reasonable amount of time as allowed by law. If, after making a reasonable effort, the officer is unable to verify the person's lawful presence in the United States by one of the methods described in item (1), the officer may not further stop, detain, investigate, or arrest the person based solely on the person's lawful presence in the United States.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(3) If the officer verifies that the person is lawfully present in the United States, the officer may not further stop, detain, investigate, or arrest the person based solely on the person's lawful presence in the United States.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(4) 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 as applicable, shall assume custody of the person. The officer is not required by this section to retain custody of the person based solely on the person's lawful presence in the United States. The officer may securely transport the person to a federal facility in this State or to any other point of transfer into federal custody that is outside of the officer's jurisdiction. The officer shall obtain judicial authorization before securely transporting a person to a point of transfer that is outside of this State.</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 xml:space="preserve">(D) Nothing in this section must be construed to require a law enforcement officer to stop, detain, investigate, arrest, or confine a person based solely on the person's lawful presence in the United States. A </w:t>
      </w:r>
      <w:r w:rsidRPr="00F2073C">
        <w:lastRenderedPageBreak/>
        <w:t>law enforcement officer may not attempt to make an independent judgment of a person's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(E) 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(1) determining eligibility for any public benefit, service, or license provided by the federal government, this State, or a political subdivision of this State;</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(2) verifying any claim of residence or domicile, if determination of residence or domicile is required under the laws of this State or a judicial order issued pursuant to a civil or criminal proceeding in this State;</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(3) determining whether an alien is in compliance with the federal registration laws prescribed by Chapter 7, Title II of the federal Immigration and Nationality Act; or</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r>
      <w:r w:rsidRPr="00F2073C">
        <w:tab/>
        <w:t>(4) pursuant to 8 U.S.C. Section 1373 and 8 U.S.C. Section 1644.</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(F) Nothing in this section must be construed to deny a person bond or from being released from confinement when such person is otherwise eligible for release. However, pursuant to the provisions of Section 17</w:t>
      </w:r>
      <w:r w:rsidR="00F2073C" w:rsidRPr="00F2073C">
        <w:noBreakHyphen/>
      </w:r>
      <w:r w:rsidRPr="00F2073C">
        <w:t>15</w:t>
      </w:r>
      <w:r w:rsidR="00F2073C" w:rsidRPr="00F2073C">
        <w:noBreakHyphen/>
      </w:r>
      <w:r w:rsidRPr="00F2073C">
        <w:t>30, a court setting bond shall consider whether the person charged is an alien unlawfully present in the United States.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(G) No official, agency, or political subdivision of this State may limit or restrict the enforcement of this section or federal immigration laws.</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(H) This section does not implement, authorize, or establish, and shall not be construed to implement, authorize, or establish the federal Real ID Act of 2005.</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ab/>
        <w:t>(I) 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Safety's website regarding motor vehicle stops using the collected information. The General Assembly shall have the authority to withhold any state funds or federal pass</w:t>
      </w:r>
      <w:r w:rsidR="00F2073C" w:rsidRPr="00F2073C">
        <w:noBreakHyphen/>
      </w:r>
      <w:r w:rsidRPr="00F2073C">
        <w:t>through funds from any state or local law enforcement agency that fails to comply with the requirements of this subsection.</w:t>
      </w: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073C" w:rsidRDefault="00F2073C"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2AE1" w:rsidRPr="00F2073C">
        <w:t xml:space="preserve">: 2011 Act No. 69, </w:t>
      </w:r>
      <w:r w:rsidRPr="00F2073C">
        <w:t xml:space="preserve">Section </w:t>
      </w:r>
      <w:r w:rsidR="00092AE1" w:rsidRPr="00F2073C">
        <w:t>6, eff January 1, 2012.</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Validity</w:t>
      </w:r>
    </w:p>
    <w:p w:rsidR="00F2073C" w:rsidRDefault="00092AE1"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073C">
        <w:t>For validity of this section, see U.S. v. South Carolina, 840 F.Supp.2d 898 (D.S.C. December 22, 2011).</w:t>
      </w:r>
    </w:p>
    <w:p w:rsidR="00F25049" w:rsidRPr="00F2073C" w:rsidRDefault="00F25049" w:rsidP="00F207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073C" w:rsidSect="00F207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73C" w:rsidRDefault="00F2073C" w:rsidP="00F2073C">
      <w:r>
        <w:separator/>
      </w:r>
    </w:p>
  </w:endnote>
  <w:endnote w:type="continuationSeparator" w:id="0">
    <w:p w:rsidR="00F2073C" w:rsidRDefault="00F2073C" w:rsidP="00F2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3C" w:rsidRPr="00F2073C" w:rsidRDefault="00F2073C" w:rsidP="00F20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3C" w:rsidRPr="00F2073C" w:rsidRDefault="00F2073C" w:rsidP="00F20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3C" w:rsidRPr="00F2073C" w:rsidRDefault="00F2073C" w:rsidP="00F20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73C" w:rsidRDefault="00F2073C" w:rsidP="00F2073C">
      <w:r>
        <w:separator/>
      </w:r>
    </w:p>
  </w:footnote>
  <w:footnote w:type="continuationSeparator" w:id="0">
    <w:p w:rsidR="00F2073C" w:rsidRDefault="00F2073C" w:rsidP="00F2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3C" w:rsidRPr="00F2073C" w:rsidRDefault="00F2073C" w:rsidP="00F20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3C" w:rsidRPr="00F2073C" w:rsidRDefault="00F2073C" w:rsidP="00F20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73C" w:rsidRPr="00F2073C" w:rsidRDefault="00F2073C" w:rsidP="00F207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E1"/>
    <w:rsid w:val="00092AE1"/>
    <w:rsid w:val="00F207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14CF1-249A-4EFF-9C5B-11B6DE4F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2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2AE1"/>
    <w:rPr>
      <w:rFonts w:ascii="Courier New" w:eastAsia="Times New Roman" w:hAnsi="Courier New" w:cs="Courier New"/>
      <w:sz w:val="20"/>
      <w:szCs w:val="20"/>
    </w:rPr>
  </w:style>
  <w:style w:type="paragraph" w:styleId="Header">
    <w:name w:val="header"/>
    <w:basedOn w:val="Normal"/>
    <w:link w:val="HeaderChar"/>
    <w:uiPriority w:val="99"/>
    <w:unhideWhenUsed/>
    <w:rsid w:val="00F2073C"/>
    <w:pPr>
      <w:tabs>
        <w:tab w:val="center" w:pos="4680"/>
        <w:tab w:val="right" w:pos="9360"/>
      </w:tabs>
    </w:pPr>
  </w:style>
  <w:style w:type="character" w:customStyle="1" w:styleId="HeaderChar">
    <w:name w:val="Header Char"/>
    <w:basedOn w:val="DefaultParagraphFont"/>
    <w:link w:val="Header"/>
    <w:uiPriority w:val="99"/>
    <w:rsid w:val="00F2073C"/>
  </w:style>
  <w:style w:type="paragraph" w:styleId="Footer">
    <w:name w:val="footer"/>
    <w:basedOn w:val="Normal"/>
    <w:link w:val="FooterChar"/>
    <w:uiPriority w:val="99"/>
    <w:unhideWhenUsed/>
    <w:rsid w:val="00F2073C"/>
    <w:pPr>
      <w:tabs>
        <w:tab w:val="center" w:pos="4680"/>
        <w:tab w:val="right" w:pos="9360"/>
      </w:tabs>
    </w:pPr>
  </w:style>
  <w:style w:type="character" w:customStyle="1" w:styleId="FooterChar">
    <w:name w:val="Footer Char"/>
    <w:basedOn w:val="DefaultParagraphFont"/>
    <w:link w:val="Footer"/>
    <w:uiPriority w:val="99"/>
    <w:rsid w:val="00F2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4458</Words>
  <Characters>25416</Characters>
  <Application>Microsoft Office Word</Application>
  <DocSecurity>0</DocSecurity>
  <Lines>211</Lines>
  <Paragraphs>59</Paragraphs>
  <ScaleCrop>false</ScaleCrop>
  <Company>Legislative Services Agency</Company>
  <LinksUpToDate>false</LinksUpToDate>
  <CharactersWithSpaces>29815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