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4557">
        <w:rPr>
          <w:lang w:val="en-PH"/>
        </w:rPr>
        <w:t>CHAPTER 3</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4557">
        <w:rPr>
          <w:lang w:val="en-PH"/>
        </w:rPr>
        <w:t>Commercial Code—Negotiable Instruments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Official Comments of the Uniform Commercial Code © 2020 The American Law Institute and the National Conference of Commissioners on Uniform Laws </w:t>
      </w:r>
      <w:r w:rsidR="00124557" w:rsidRPr="00124557">
        <w:rPr>
          <w:lang w:val="en-PH"/>
        </w:rPr>
        <w:noBreakHyphen/>
      </w:r>
      <w:r w:rsidRPr="00124557">
        <w:rPr>
          <w:lang w:val="en-PH"/>
        </w:rPr>
        <w:t xml:space="preserve"> Reproduced with permission.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Introduction to this chapter was not reenacted as a part of the amendment by 2008 Act No. 204.</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1</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General Provisions and Definitions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101.</w:t>
      </w:r>
      <w:r w:rsidR="009D7FD4" w:rsidRPr="00124557">
        <w:rPr>
          <w:lang w:val="en-PH"/>
        </w:rPr>
        <w:t xml:space="preserve"> Short title.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This chapter may be cited as Uniform Commercial Code—Negotiable Instruments.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102.</w:t>
      </w:r>
      <w:r w:rsidR="009D7FD4" w:rsidRPr="00124557">
        <w:rPr>
          <w:lang w:val="en-PH"/>
        </w:rPr>
        <w:t xml:space="preserve"> Subject matter.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This chapter applies to negotiable instruments. It does not apply to money, to payment orders governed by Chapter 4A, or to securities governed by Chapter 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there is conflict between this chapter and Chapter 4 or 9, Chapters 4 and 9 govern.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Regulations of the Board of Governors of the Federal Reserve System and operating circulars of the Federal Reserve Banks supersede any inconsistent provision of this chapter to the extent of the inconsistency.</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103.</w:t>
      </w:r>
      <w:r w:rsidR="009D7FD4" w:rsidRPr="00124557">
        <w:rPr>
          <w:lang w:val="en-PH"/>
        </w:rPr>
        <w:t xml:space="preserve"> Definitions.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"Acceptor" means a drawee who has accepted a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"Consumer account" means an account established by an individual primarily for personal, family, or household purposes.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"Consumer transaction" means a transaction in which an individual incurs an obligation primarily for personal, family, or household purposes.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"Drawee" means a person ordered in a draft to make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(5) "Drawer" means a person who signs or is identified in a draft as a person ordering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lastRenderedPageBreak/>
        <w:tab/>
      </w:r>
      <w:r w:rsidRPr="00124557">
        <w:rPr>
          <w:lang w:val="en-PH"/>
        </w:rPr>
        <w:tab/>
        <w:t>(6) "[Reserved]".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(7) "Maker" means a person who signs or is identified in a note as a person undertaking to pay.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chapter or Chapter 4.</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(10) "Party" means a party to an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(11) "Principal obligor," with respect to an instrument, means the accommodated party or any other party to the instrument against whom a secondary obligor has recourse under this article.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(12) "Promise" means a written undertaking to pay money signed by the person undertaking to pay. An acknowledgment of an obligation by the obligor is not a promise unless the obligor also undertakes to pay the obligation.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(13) "Prove" with respect to a fact means to meet the burden of establishing the fact (Section 36</w:t>
      </w:r>
      <w:r w:rsidR="00124557" w:rsidRPr="00124557">
        <w:rPr>
          <w:lang w:val="en-PH"/>
        </w:rPr>
        <w:noBreakHyphen/>
      </w:r>
      <w:r w:rsidRPr="00124557">
        <w:rPr>
          <w:lang w:val="en-PH"/>
        </w:rPr>
        <w:t>1</w:t>
      </w:r>
      <w:r w:rsidR="00124557" w:rsidRPr="00124557">
        <w:rPr>
          <w:lang w:val="en-PH"/>
        </w:rPr>
        <w:noBreakHyphen/>
      </w:r>
      <w:r w:rsidRPr="00124557">
        <w:rPr>
          <w:lang w:val="en-PH"/>
        </w:rPr>
        <w:t>201(b)(8)).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(14) "Record" means information that is inscribed on a tangible medium or that is stored in an electronic or other medium and is retrievable in perceivable form.</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(15) "Remitter" means a person who purchases an instrument from its issuer if the instrument is payable to an identified person other than the purchaser.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(16) "Remotely</w:t>
      </w:r>
      <w:r w:rsidR="00124557" w:rsidRPr="00124557">
        <w:rPr>
          <w:lang w:val="en-PH"/>
        </w:rPr>
        <w:noBreakHyphen/>
      </w:r>
      <w:r w:rsidRPr="00124557">
        <w:rPr>
          <w:lang w:val="en-PH"/>
        </w:rPr>
        <w:t>created consumer item" means an item drawn on a consumer account, which is not created by the payor bank and does not bear a handwritten signature purporting to be the signature of the drawer.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(17) "Secondary obligor," with respect to an instrument, means (a) an indorser or an accommodation party, (b) a drawer having the obligation described in Section 36</w:t>
      </w:r>
      <w:r w:rsidR="00124557" w:rsidRPr="00124557">
        <w:rPr>
          <w:lang w:val="en-PH"/>
        </w:rPr>
        <w:noBreakHyphen/>
      </w:r>
      <w:r w:rsidRPr="00124557">
        <w:rPr>
          <w:lang w:val="en-PH"/>
        </w:rPr>
        <w:t>3</w:t>
      </w:r>
      <w:r w:rsidR="00124557" w:rsidRPr="00124557">
        <w:rPr>
          <w:lang w:val="en-PH"/>
        </w:rPr>
        <w:noBreakHyphen/>
      </w:r>
      <w:r w:rsidRPr="00124557">
        <w:rPr>
          <w:lang w:val="en-PH"/>
        </w:rPr>
        <w:t>414(d), or (c) any other party to the instrument that has recourse against another party to the instrument pursuant to Section 36</w:t>
      </w:r>
      <w:r w:rsidR="00124557" w:rsidRPr="00124557">
        <w:rPr>
          <w:lang w:val="en-PH"/>
        </w:rPr>
        <w:noBreakHyphen/>
      </w:r>
      <w:r w:rsidRPr="00124557">
        <w:rPr>
          <w:lang w:val="en-PH"/>
        </w:rPr>
        <w:t>3</w:t>
      </w:r>
      <w:r w:rsidR="00124557" w:rsidRPr="00124557">
        <w:rPr>
          <w:lang w:val="en-PH"/>
        </w:rPr>
        <w:noBreakHyphen/>
      </w:r>
      <w:r w:rsidRPr="00124557">
        <w:rPr>
          <w:lang w:val="en-PH"/>
        </w:rPr>
        <w:t>116(b).</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Other definitions applying to this chapter and the sections in which they appear are:</w:t>
      </w:r>
    </w:p>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D7FD4" w:rsidRPr="00124557" w:rsidTr="007445D8">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"Acceptance"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409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"Accommodated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419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"Accommodation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419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"Alteration"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407</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"Anomalous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"Blank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"Cashier's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"Certificate of deposit"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"Certified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409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"Consideration"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303</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"Holder in due course"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302</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"Incomplete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115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"Indorser"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lastRenderedPageBreak/>
              <w:t>"Instrument"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"Issuer"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"Negotiable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"Negotiation"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201</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"Note"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"Payable at a definite 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108</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"Payable on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108</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"Payable to bearer"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"Payable to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109</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602</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"Person entitled to enforce"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301</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501</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"Reacquisition"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207</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"Special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"Teller's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lastRenderedPageBreak/>
              <w:t>"Transfer of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203</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"Traveler's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3</w:t>
            </w:r>
            <w:r w:rsidR="00124557" w:rsidRPr="00124557">
              <w:rPr>
                <w:rFonts w:eastAsia="Times New Roman"/>
                <w:szCs w:val="20"/>
              </w:rPr>
              <w:noBreakHyphen/>
            </w:r>
            <w:r w:rsidRPr="00124557">
              <w:rPr>
                <w:rFonts w:eastAsia="Times New Roman"/>
                <w:szCs w:val="20"/>
              </w:rPr>
              <w:t>303</w:t>
            </w:r>
          </w:p>
        </w:tc>
      </w:tr>
    </w:tbl>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The following definitions in other chapters apply to this chapter:</w:t>
      </w:r>
    </w:p>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D7FD4" w:rsidRPr="00124557" w:rsidTr="007445D8">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"Banking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"Clearing 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"Documentary 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"Item"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105</w:t>
            </w:r>
          </w:p>
        </w:tc>
      </w:tr>
      <w:tr w:rsidR="009D7FD4" w:rsidRPr="0012455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4557">
              <w:rPr>
                <w:rFonts w:eastAsia="Times New Roman"/>
                <w:szCs w:val="20"/>
              </w:rPr>
              <w:t>"Suspends 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FD4"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4557">
              <w:rPr>
                <w:rFonts w:eastAsia="Times New Roman"/>
                <w:szCs w:val="20"/>
              </w:rPr>
              <w:t>Section 36</w:t>
            </w:r>
            <w:r w:rsidR="00124557" w:rsidRPr="00124557">
              <w:rPr>
                <w:rFonts w:eastAsia="Times New Roman"/>
                <w:szCs w:val="20"/>
              </w:rPr>
              <w:noBreakHyphen/>
            </w:r>
            <w:r w:rsidRPr="00124557">
              <w:rPr>
                <w:rFonts w:eastAsia="Times New Roman"/>
                <w:szCs w:val="20"/>
              </w:rPr>
              <w:t>4</w:t>
            </w:r>
            <w:r w:rsidR="00124557" w:rsidRPr="00124557">
              <w:rPr>
                <w:rFonts w:eastAsia="Times New Roman"/>
                <w:szCs w:val="20"/>
              </w:rPr>
              <w:noBreakHyphen/>
            </w:r>
            <w:r w:rsidRPr="00124557">
              <w:rPr>
                <w:rFonts w:eastAsia="Times New Roman"/>
                <w:szCs w:val="20"/>
              </w:rPr>
              <w:t>104</w:t>
            </w:r>
          </w:p>
        </w:tc>
      </w:tr>
    </w:tbl>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In addition, Chapter 1 contains general definitions and principles of construction and interpretation applicable throughout this chapter.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103; 1966 (54) 2716; 2008 Act No. 204, </w:t>
      </w:r>
      <w:r w:rsidRPr="00124557">
        <w:rPr>
          <w:lang w:val="en-PH"/>
        </w:rPr>
        <w:t xml:space="preserve">Section </w:t>
      </w:r>
      <w:r w:rsidR="009D7FD4" w:rsidRPr="00124557">
        <w:rPr>
          <w:lang w:val="en-PH"/>
        </w:rPr>
        <w:t xml:space="preserve">2, eff July 1, 2008; 2014 Act No. 213 (S.343), </w:t>
      </w:r>
      <w:r w:rsidRPr="00124557">
        <w:rPr>
          <w:lang w:val="en-PH"/>
        </w:rPr>
        <w:t xml:space="preserve">Section </w:t>
      </w:r>
      <w:r w:rsidR="009D7FD4" w:rsidRPr="00124557">
        <w:rPr>
          <w:lang w:val="en-PH"/>
        </w:rPr>
        <w:t>24, eff October 1, 2014.</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2014 Act No. 213, </w:t>
      </w:r>
      <w:r w:rsidR="00124557" w:rsidRPr="00124557">
        <w:rPr>
          <w:lang w:val="en-PH"/>
        </w:rPr>
        <w:t xml:space="preserve">Section </w:t>
      </w:r>
      <w:r w:rsidRPr="00124557">
        <w:rPr>
          <w:lang w:val="en-PH"/>
        </w:rPr>
        <w:t>51,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"SECTION 51. This act becomes effective on October 1, 2014. It applies to transactions entered into and events occurring after that date."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Effect of Amendment</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 xml:space="preserve">2014 Act No. 213, </w:t>
      </w:r>
      <w:r w:rsidR="00124557" w:rsidRPr="00124557">
        <w:rPr>
          <w:lang w:val="en-PH"/>
        </w:rPr>
        <w:t xml:space="preserve">Section </w:t>
      </w:r>
      <w:r w:rsidRPr="00124557">
        <w:rPr>
          <w:lang w:val="en-PH"/>
        </w:rPr>
        <w:t>24, reserved subsection (a)(6), which formerly defined "good faith"; and in subsection (a)(13), substituted "36</w:t>
      </w:r>
      <w:r w:rsidR="00124557" w:rsidRPr="00124557">
        <w:rPr>
          <w:lang w:val="en-PH"/>
        </w:rPr>
        <w:noBreakHyphen/>
      </w:r>
      <w:r w:rsidRPr="00124557">
        <w:rPr>
          <w:lang w:val="en-PH"/>
        </w:rPr>
        <w:t>1</w:t>
      </w:r>
      <w:r w:rsidR="00124557" w:rsidRPr="00124557">
        <w:rPr>
          <w:lang w:val="en-PH"/>
        </w:rPr>
        <w:noBreakHyphen/>
      </w:r>
      <w:r w:rsidRPr="00124557">
        <w:rPr>
          <w:lang w:val="en-PH"/>
        </w:rPr>
        <w:t>201(b)(8)" for "36</w:t>
      </w:r>
      <w:r w:rsidR="00124557" w:rsidRPr="00124557">
        <w:rPr>
          <w:lang w:val="en-PH"/>
        </w:rPr>
        <w:noBreakHyphen/>
      </w:r>
      <w:r w:rsidRPr="00124557">
        <w:rPr>
          <w:lang w:val="en-PH"/>
        </w:rPr>
        <w:t>1</w:t>
      </w:r>
      <w:r w:rsidR="00124557" w:rsidRPr="00124557">
        <w:rPr>
          <w:lang w:val="en-PH"/>
        </w:rPr>
        <w:noBreakHyphen/>
      </w:r>
      <w:r w:rsidRPr="00124557">
        <w:rPr>
          <w:lang w:val="en-PH"/>
        </w:rPr>
        <w:t>201(8)".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104.</w:t>
      </w:r>
      <w:r w:rsidR="009D7FD4" w:rsidRPr="00124557">
        <w:rPr>
          <w:lang w:val="en-PH"/>
        </w:rPr>
        <w:t xml:space="preserve"> Negotiable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provided in Subsections (c) and (d), "negotiable instrument" means an unconditional promise or order to pay a fixed amount of money, with or without interest or other charges described in the promise or order, if it: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lastRenderedPageBreak/>
        <w:tab/>
      </w:r>
      <w:r w:rsidRPr="00124557">
        <w:rPr>
          <w:lang w:val="en-PH"/>
        </w:rPr>
        <w:tab/>
        <w:t>(1) is payable to bearer or to order at the time it is issued or first comes into possession of a holder;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is payable on demand or at a definite time;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"Instrument" means a negotiable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An order that meets all of the requirements of Subsection (a), except Paragraph (1), and otherwise falls within the definition of "check" in Subsection (f) is a negotiable instrument and a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An instrument is a "note" if it is a promise and is a "draft" if it is an order. If an instrument falls within the definition of both "note" and "draft," a person entitled to enforce the instrument may treat it as either.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"Check" means (i) a draft, other than a documentary draft, payable on demand and drawn on a bank or (ii) a cashier's check or teller's check. An instrument may be a check even though it is described on its face by another term, such as "money order."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(g) "Cashier's check" means a draft with respect to which the drawer and drawee are the same bank or branches of the same bank.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(h) "Teller's check" means a draft drawn by a bank (i) on another bank, or (ii) payable at or through a bank.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(i) "Traveler's check" means an instrument that (i) is payable on demand, (ii) is drawn on or payable at or through a bank, (iii) is designated by the term "traveler's check" or by a substantially similar </w:t>
      </w:r>
      <w:r w:rsidRPr="00124557">
        <w:rPr>
          <w:lang w:val="en-PH"/>
        </w:rPr>
        <w:lastRenderedPageBreak/>
        <w:t>term, and (iv) requires, as a condition to payment, a countersignature by a person whose specimen signature appears on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(j) "Certificate of deposit" means an instrument containing an acknowledgment by a bank that a sum of money has been received by the bank and a promise by the bank to repay the sum of money. A certificate of deposit is a note of the bank.</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105.</w:t>
      </w:r>
      <w:r w:rsidR="009D7FD4" w:rsidRPr="00124557">
        <w:rPr>
          <w:lang w:val="en-PH"/>
        </w:rPr>
        <w:t xml:space="preserve"> Issue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"Issue" means the first delivery of an instrument by the maker or drawer, whether to a holder or nonholder, for the purpose of giving rights on the instrument to any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"Issuer" applies to issued and unissued instruments and means a maker or drawer of an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106.</w:t>
      </w:r>
      <w:r w:rsidR="009D7FD4" w:rsidRPr="00124557">
        <w:rPr>
          <w:lang w:val="en-PH"/>
        </w:rPr>
        <w:t xml:space="preserve"> Unconditional promise or order.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provided in this section, for the purposes of Section 36</w:t>
      </w:r>
      <w:r w:rsidR="00124557" w:rsidRPr="00124557">
        <w:rPr>
          <w:lang w:val="en-PH"/>
        </w:rPr>
        <w:noBreakHyphen/>
      </w:r>
      <w:r w:rsidRPr="00124557">
        <w:rPr>
          <w:lang w:val="en-PH"/>
        </w:rPr>
        <w:t>3</w:t>
      </w:r>
      <w:r w:rsidR="00124557" w:rsidRPr="00124557">
        <w:rPr>
          <w:lang w:val="en-PH"/>
        </w:rPr>
        <w:noBreakHyphen/>
      </w:r>
      <w:r w:rsidRPr="00124557">
        <w:rPr>
          <w:lang w:val="en-PH"/>
        </w:rPr>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promise or order is not made conditional (i) by a reference to another record for a statement of rights with respect to collateral, prepayment, or acceleration, or (ii) because payment is limited to resort to a particular fund or source.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(c) If a promise or order requires, as a condition to payment, a countersignature by a person whose specimen signature appears on the promise or order, the condition does not make the promise or </w:t>
      </w:r>
      <w:r w:rsidRPr="00124557">
        <w:rPr>
          <w:lang w:val="en-PH"/>
        </w:rPr>
        <w:lastRenderedPageBreak/>
        <w:t>order conditional for the purposes of Section 36</w:t>
      </w:r>
      <w:r w:rsidR="00124557" w:rsidRPr="00124557">
        <w:rPr>
          <w:lang w:val="en-PH"/>
        </w:rPr>
        <w:noBreakHyphen/>
      </w:r>
      <w:r w:rsidRPr="00124557">
        <w:rPr>
          <w:lang w:val="en-PH"/>
        </w:rPr>
        <w:t>3</w:t>
      </w:r>
      <w:r w:rsidR="00124557" w:rsidRPr="00124557">
        <w:rPr>
          <w:lang w:val="en-PH"/>
        </w:rPr>
        <w:noBreakHyphen/>
      </w:r>
      <w:r w:rsidRPr="00124557">
        <w:rPr>
          <w:lang w:val="en-PH"/>
        </w:rPr>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124557" w:rsidRPr="00124557">
        <w:rPr>
          <w:lang w:val="en-PH"/>
        </w:rPr>
        <w:noBreakHyphen/>
      </w:r>
      <w:r w:rsidRPr="00124557">
        <w:rPr>
          <w:lang w:val="en-PH"/>
        </w:rPr>
        <w:t>3</w:t>
      </w:r>
      <w:r w:rsidR="00124557" w:rsidRPr="00124557">
        <w:rPr>
          <w:lang w:val="en-PH"/>
        </w:rPr>
        <w:noBreakHyphen/>
      </w:r>
      <w:r w:rsidRPr="00124557">
        <w:rPr>
          <w:lang w:val="en-PH"/>
        </w:rPr>
        <w:t>104(a); but if the promise or order is an instrument, there cannot be a holder in due course of the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107.</w:t>
      </w:r>
      <w:r w:rsidR="009D7FD4" w:rsidRPr="00124557">
        <w:rPr>
          <w:lang w:val="en-PH"/>
        </w:rPr>
        <w:t xml:space="preserve"> Instrument payable in foreign money.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Unless the instrument otherwise provides, an instrument that states the amount payable in foreign money may be paid in the foreign money or in an equivalent amount in dollars calculated by using the current bank</w:t>
      </w:r>
      <w:r w:rsidR="00124557" w:rsidRPr="00124557">
        <w:rPr>
          <w:lang w:val="en-PH"/>
        </w:rPr>
        <w:noBreakHyphen/>
      </w:r>
      <w:r w:rsidRPr="00124557">
        <w:rPr>
          <w:lang w:val="en-PH"/>
        </w:rPr>
        <w:t>offered spot rate at the place of payment for the purchase of dollars on the day on which the instrument is paid.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108.</w:t>
      </w:r>
      <w:r w:rsidR="009D7FD4" w:rsidRPr="00124557">
        <w:rPr>
          <w:lang w:val="en-PH"/>
        </w:rPr>
        <w:t xml:space="preserve"> Payable on demand or at definite time.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promise or order is "payable on demand" if it (i) states that it is payable on demand or at sight, or otherwise indicates that it is payable at the will of the holder, or (ii) does not state any time of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108;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109.</w:t>
      </w:r>
      <w:r w:rsidR="009D7FD4" w:rsidRPr="00124557">
        <w:rPr>
          <w:lang w:val="en-PH"/>
        </w:rPr>
        <w:t xml:space="preserve"> Payable to bearer or order.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promise or order is payable to bearer if it: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states that it is payable to bearer or to the order of bearer or otherwise indicates that the person in possession of the promise or order is entitled to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does not state a payee;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states that it is payable to or to the order of cash or otherwise indicates that it is not payable to an identified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promise or order that is not payable to bearer is payable to order if it is payable (i) to the order of an identified person or (ii) to an identified person or order. A promise or order that is payable to order is payable to the identified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An instrument payable to bearer may become payable to an identified person if it is specially indorsed pursuant to Section 36</w:t>
      </w:r>
      <w:r w:rsidR="00124557" w:rsidRPr="00124557">
        <w:rPr>
          <w:lang w:val="en-PH"/>
        </w:rPr>
        <w:noBreakHyphen/>
      </w:r>
      <w:r w:rsidRPr="00124557">
        <w:rPr>
          <w:lang w:val="en-PH"/>
        </w:rPr>
        <w:t>3</w:t>
      </w:r>
      <w:r w:rsidR="00124557" w:rsidRPr="00124557">
        <w:rPr>
          <w:lang w:val="en-PH"/>
        </w:rPr>
        <w:noBreakHyphen/>
      </w:r>
      <w:r w:rsidRPr="00124557">
        <w:rPr>
          <w:lang w:val="en-PH"/>
        </w:rPr>
        <w:t>205(a). An instrument payable to an identified person may become payable to bearer if it is indorsed in blank pursuant to Section 3</w:t>
      </w:r>
      <w:r w:rsidR="00124557" w:rsidRPr="00124557">
        <w:rPr>
          <w:lang w:val="en-PH"/>
        </w:rPr>
        <w:noBreakHyphen/>
      </w:r>
      <w:r w:rsidRPr="00124557">
        <w:rPr>
          <w:lang w:val="en-PH"/>
        </w:rPr>
        <w:t>205(b).</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109;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110.</w:t>
      </w:r>
      <w:r w:rsidR="009D7FD4" w:rsidRPr="00124557">
        <w:rPr>
          <w:lang w:val="en-PH"/>
        </w:rPr>
        <w:t xml:space="preserve"> Identification of person to whom instrument is payable.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 signature of the issuer of an instrument is made by automated means, such as a check</w:t>
      </w:r>
      <w:r w:rsidR="00124557" w:rsidRPr="00124557">
        <w:rPr>
          <w:lang w:val="en-PH"/>
        </w:rPr>
        <w:noBreakHyphen/>
      </w:r>
      <w:r w:rsidRPr="00124557">
        <w:rPr>
          <w:lang w:val="en-PH"/>
        </w:rPr>
        <w:t>writing machine, the payee of the instrument is determined by the intent of the person who supplied the name or identification of the payee, whether or not authorized to do so.</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 person to whom an instrument is payable may be identified in any way, including by name, identifying number, office, or account number. For the purpose of determining the holder of an instrument,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an instrument is payable to:</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(i) a trust, an estate, or a person described as trustee or representative of a trust or estate, the instrument is payable to the trustee, the representative, or a successor of either, whether or not the beneficiary or estate is also named;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(ii) a person described as agent or similar representative of a named or identified person, the instrument is payable to the represented person, the representative, or a successor of the representative;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(iii) a fund or organization that is not a legal entity, the instrument is payable to a representative of the members of the fund or organization;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(iv) an office or to a person described as holding an office, the instrument is payable to the named person, the incumbent of the office, or a successor to the incumbent.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110;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111.</w:t>
      </w:r>
      <w:r w:rsidR="009D7FD4" w:rsidRPr="00124557">
        <w:rPr>
          <w:lang w:val="en-PH"/>
        </w:rPr>
        <w:t xml:space="preserve"> Place of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w:t>
      </w:r>
      <w:r w:rsidRPr="00124557">
        <w:rPr>
          <w:lang w:val="en-PH"/>
        </w:rPr>
        <w:lastRenderedPageBreak/>
        <w:t>of payment is any place of business of the drawee or maker chosen by the person entitled to enforce the instrument. If the drawee or maker has no place of business, the place of payment is the residence of the drawee or maker.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112.</w:t>
      </w:r>
      <w:r w:rsidR="009D7FD4" w:rsidRPr="00124557">
        <w:rPr>
          <w:lang w:val="en-PH"/>
        </w:rPr>
        <w:t xml:space="preserve"> Interest.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Unless otherwise provided in the instrument, (i) an instrument is not payable with interest, and (ii) interest on an interest</w:t>
      </w:r>
      <w:r w:rsidR="00124557" w:rsidRPr="00124557">
        <w:rPr>
          <w:lang w:val="en-PH"/>
        </w:rPr>
        <w:noBreakHyphen/>
      </w:r>
      <w:r w:rsidRPr="00124557">
        <w:rPr>
          <w:lang w:val="en-PH"/>
        </w:rPr>
        <w:t>bearing instrument is payable from the date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113.</w:t>
      </w:r>
      <w:r w:rsidR="009D7FD4" w:rsidRPr="00124557">
        <w:rPr>
          <w:lang w:val="en-PH"/>
        </w:rPr>
        <w:t xml:space="preserve"> Date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An instrument may be antedated or postdated. The date stated determines the time of payment if the instrument is payable at a fixed period after date. Except as provided in Section 36</w:t>
      </w:r>
      <w:r w:rsidR="00124557" w:rsidRPr="00124557">
        <w:rPr>
          <w:lang w:val="en-PH"/>
        </w:rPr>
        <w:noBreakHyphen/>
      </w:r>
      <w:r w:rsidRPr="00124557">
        <w:rPr>
          <w:lang w:val="en-PH"/>
        </w:rPr>
        <w:t>4</w:t>
      </w:r>
      <w:r w:rsidR="00124557" w:rsidRPr="00124557">
        <w:rPr>
          <w:lang w:val="en-PH"/>
        </w:rPr>
        <w:noBreakHyphen/>
      </w:r>
      <w:r w:rsidRPr="00124557">
        <w:rPr>
          <w:lang w:val="en-PH"/>
        </w:rPr>
        <w:t>401(c), an instrument payable on demand is not payable before the date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an instrument is undated, its date is the date of its issue or, in the case of an unissued instrument, the date it first comes into possession of a holder.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114.</w:t>
      </w:r>
      <w:r w:rsidR="009D7FD4" w:rsidRPr="00124557">
        <w:rPr>
          <w:lang w:val="en-PH"/>
        </w:rPr>
        <w:t xml:space="preserve"> Contradictory terms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If an instrument contains contradictory terms, typewritten terms prevail over printed terms, handwritten terms prevail over both, and words prevail over numbers.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115.</w:t>
      </w:r>
      <w:r w:rsidR="009D7FD4" w:rsidRPr="00124557">
        <w:rPr>
          <w:lang w:val="en-PH"/>
        </w:rPr>
        <w:t xml:space="preserve"> Incomplete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"Incomplete instrument" means a signed writing, whether or not issued by the signer, the contents of which show at the time of signing that it is incomplete but that the signer intended it to be completed by the addition of words or numbers.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Subject to Subsection (c), if an incomplete instrument is an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104, it may be enforced according to its terms if it is not completed, or according to its terms as augmented by completion. If an incomplete instrument is not an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104, but, after completion, the requirements of Section 36</w:t>
      </w:r>
      <w:r w:rsidR="00124557" w:rsidRPr="00124557">
        <w:rPr>
          <w:lang w:val="en-PH"/>
        </w:rPr>
        <w:noBreakHyphen/>
      </w:r>
      <w:r w:rsidRPr="00124557">
        <w:rPr>
          <w:lang w:val="en-PH"/>
        </w:rPr>
        <w:t>3</w:t>
      </w:r>
      <w:r w:rsidR="00124557" w:rsidRPr="00124557">
        <w:rPr>
          <w:lang w:val="en-PH"/>
        </w:rPr>
        <w:noBreakHyphen/>
      </w:r>
      <w:r w:rsidRPr="00124557">
        <w:rPr>
          <w:lang w:val="en-PH"/>
        </w:rPr>
        <w:t>104 are met, the instrument may be enforced according to its terms as augmented by completion.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words or numbers are added to an incomplete instrument without authority of the signer, there is an alteration of the incomplete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407.</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The burden of establishing that words or numbers were added to an incomplete instrument without authority of the signer is on the person asserting the lack of authority.</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116.</w:t>
      </w:r>
      <w:r w:rsidR="009D7FD4" w:rsidRPr="00124557">
        <w:rPr>
          <w:lang w:val="en-PH"/>
        </w:rPr>
        <w:t xml:space="preserve"> Joint and several liability; contribution.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Except as provided in Section 36</w:t>
      </w:r>
      <w:r w:rsidR="00124557" w:rsidRPr="00124557">
        <w:rPr>
          <w:lang w:val="en-PH"/>
        </w:rPr>
        <w:noBreakHyphen/>
      </w:r>
      <w:r w:rsidRPr="00124557">
        <w:rPr>
          <w:lang w:val="en-PH"/>
        </w:rPr>
        <w:t>3</w:t>
      </w:r>
      <w:r w:rsidR="00124557" w:rsidRPr="00124557">
        <w:rPr>
          <w:lang w:val="en-PH"/>
        </w:rPr>
        <w:noBreakHyphen/>
      </w:r>
      <w:r w:rsidRPr="00124557">
        <w:rPr>
          <w:lang w:val="en-PH"/>
        </w:rPr>
        <w:t>419(f) or by agreement of the affected parties, a party having joint and several liability who pays the instrument is entitled to receive from any party having the same joint and several liability contribution in accordance with applicable law.</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117.</w:t>
      </w:r>
      <w:r w:rsidR="009D7FD4" w:rsidRPr="00124557">
        <w:rPr>
          <w:lang w:val="en-PH"/>
        </w:rPr>
        <w:t xml:space="preserve"> Other agreements affecting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118.</w:t>
      </w:r>
      <w:r w:rsidR="009D7FD4" w:rsidRPr="00124557">
        <w:rPr>
          <w:lang w:val="en-PH"/>
        </w:rPr>
        <w:t xml:space="preserve"> Statute of limitations.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An action to enforce the obligation of the acceptor of a certified check or the issuer of a teller's check, cashier's check, or traveler's check must be commenced within three years after demand for payment is made to the acceptor or issuer, as the case may be.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124557" w:rsidRPr="00124557">
        <w:rPr>
          <w:lang w:val="en-PH"/>
        </w:rPr>
        <w:noBreakHyphen/>
      </w:r>
      <w:r w:rsidRPr="00124557">
        <w:rPr>
          <w:lang w:val="en-PH"/>
        </w:rPr>
        <w:t>year period begins when a demand for payment is in effect and the due date has passed.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118;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119.</w:t>
      </w:r>
      <w:r w:rsidR="009D7FD4" w:rsidRPr="00124557">
        <w:rPr>
          <w:lang w:val="en-PH"/>
        </w:rPr>
        <w:t xml:space="preserve"> Notice of right to defend action.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119;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SECTIONS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120 to 36</w:t>
      </w:r>
      <w:r w:rsidRPr="00124557">
        <w:rPr>
          <w:b/>
          <w:lang w:val="en-PH"/>
        </w:rPr>
        <w:noBreakHyphen/>
      </w:r>
      <w:r w:rsidR="009D7FD4" w:rsidRPr="00124557">
        <w:rPr>
          <w:b/>
          <w:lang w:val="en-PH"/>
        </w:rPr>
        <w:t>3</w:t>
      </w:r>
      <w:r w:rsidRPr="00124557">
        <w:rPr>
          <w:b/>
          <w:lang w:val="en-PH"/>
        </w:rPr>
        <w:noBreakHyphen/>
      </w:r>
      <w:r w:rsidR="009D7FD4" w:rsidRPr="00124557">
        <w:rPr>
          <w:b/>
          <w:lang w:val="en-PH"/>
        </w:rPr>
        <w:t>122.</w:t>
      </w:r>
      <w:r w:rsidR="009D7FD4" w:rsidRPr="00124557">
        <w:rPr>
          <w:lang w:val="en-PH"/>
        </w:rPr>
        <w:t xml:space="preserve"> Omitted by 2008 Act No.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120 was entitled "Instruments 'payable through' bank"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120;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121 was entitled "Instruments payable at bank"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121;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122 was entitled "Accrual of cause of action"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122; 1966 (54) 2716.</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2</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Negotiation, Transfer, and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201.</w:t>
      </w:r>
      <w:r w:rsidR="009D7FD4" w:rsidRPr="00124557">
        <w:rPr>
          <w:lang w:val="en-PH"/>
        </w:rPr>
        <w:t xml:space="preserve"> Negotiation.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"Negotiation" means a transfer of possession, whether voluntary or involuntary, of an instrument by a person other than the issuer to a person who thereby becomes its holder.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202.</w:t>
      </w:r>
      <w:r w:rsidR="009D7FD4" w:rsidRPr="00124557">
        <w:rPr>
          <w:lang w:val="en-PH"/>
        </w:rPr>
        <w:t xml:space="preserve"> Negotiation subject to rescission.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Negotiation is effective even if obtained (i) from an infant, a corporation exceeding its powers, or a person without capacity, (ii) by fraud, duress, or mistake, or (iii) in breach of duty or as part of an illegal transaction.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203.</w:t>
      </w:r>
      <w:r w:rsidR="009D7FD4" w:rsidRPr="00124557">
        <w:rPr>
          <w:lang w:val="en-PH"/>
        </w:rPr>
        <w:t xml:space="preserve"> Transfer of instrument; rights acquired by transfer.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An instrument is transferred when it is delivered by a person other than its issuer for the purpose of giving to the person receiving delivery the right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 transferor purports to transfer less than the entire instrument, negotiation of the instrument does not occur. The transferee obtains no rights under this chapter and has only the rights of a partial assignee.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204.</w:t>
      </w:r>
      <w:r w:rsidR="009D7FD4" w:rsidRPr="00124557">
        <w:rPr>
          <w:lang w:val="en-PH"/>
        </w:rPr>
        <w:t xml:space="preserv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"Indorser" means a person who makes an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For the purpose of determining whether the transferee of an instrument is a holder, an indorsement that transfers a security interest in the instrument is effective as an unqualified indorsement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205.</w:t>
      </w:r>
      <w:r w:rsidR="009D7FD4" w:rsidRPr="00124557">
        <w:rPr>
          <w:lang w:val="en-PH"/>
        </w:rPr>
        <w:t xml:space="preserve"> Special indorsement; blank indorsement; anomalous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w:t>
      </w:r>
      <w:r w:rsidR="00124557" w:rsidRPr="00124557">
        <w:rPr>
          <w:lang w:val="en-PH"/>
        </w:rPr>
        <w:noBreakHyphen/>
      </w:r>
      <w:r w:rsidRPr="00124557">
        <w:rPr>
          <w:lang w:val="en-PH"/>
        </w:rPr>
        <w:t>3</w:t>
      </w:r>
      <w:r w:rsidR="00124557" w:rsidRPr="00124557">
        <w:rPr>
          <w:lang w:val="en-PH"/>
        </w:rPr>
        <w:noBreakHyphen/>
      </w:r>
      <w:r w:rsidRPr="00124557">
        <w:rPr>
          <w:lang w:val="en-PH"/>
        </w:rPr>
        <w:t>110 apply to special indorsements.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an indorsement is made by the holder of an instrument and it is not a special indorsement, it is a "blank indorsement." When indorsed in blank, an instrument becomes payable to bearer and may be negotiated by transfer of possession alone until specially indorsed.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The holder may convert a blank indorsement that consists only of a signature into a special indorsement by writing, above the signature of the indorser, words identifying the person to whom the instrument is made payable.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"Anomalous indorsement" means an indorsement made by a person who is not the holder of the instrument. An anomalous indorsement does not affect the manner in which the instrument may be negotiated.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206.</w:t>
      </w:r>
      <w:r w:rsidR="009D7FD4" w:rsidRPr="00124557">
        <w:rPr>
          <w:lang w:val="en-PH"/>
        </w:rPr>
        <w:t xml:space="preserve"> Restrictive endorsements.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An indorsement limiting payment to a particular person or otherwise prohibiting further transfer or negotiation of the instrument is not effective to prevent further transfer or negotiation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an instrument bears an indorsement (i) described in Section 36</w:t>
      </w:r>
      <w:r w:rsidR="00124557" w:rsidRPr="00124557">
        <w:rPr>
          <w:lang w:val="en-PH"/>
        </w:rPr>
        <w:noBreakHyphen/>
      </w:r>
      <w:r w:rsidRPr="00124557">
        <w:rPr>
          <w:lang w:val="en-PH"/>
        </w:rPr>
        <w:t>4</w:t>
      </w:r>
      <w:r w:rsidR="00124557" w:rsidRPr="00124557">
        <w:rPr>
          <w:lang w:val="en-PH"/>
        </w:rPr>
        <w:noBreakHyphen/>
      </w:r>
      <w:r w:rsidRPr="00124557">
        <w:rPr>
          <w:lang w:val="en-PH"/>
        </w:rPr>
        <w:t>201(b), or (ii) in blank or to a particular bank using the words "for deposit," "for collection," or other words indicating a purpose of having the instrument collected by a bank for the indorser or for a particular account,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 person, other than a bank, who purchases the instrument when so indorsed converts the instrument unless the amount paid for the instrument is received by the indorser or applied consistently with the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Except as otherwise provided in Paragraph (3), a payor bank or intermediary bank may disregard the indorsement and is not liable if the proceeds of the instrument are not received by the indorser or applied consistently with the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Unless there is notice of breach of fiduciary duty as provided in Section 36</w:t>
      </w:r>
      <w:r w:rsidR="00124557" w:rsidRPr="00124557">
        <w:rPr>
          <w:lang w:val="en-PH"/>
        </w:rPr>
        <w:noBreakHyphen/>
      </w:r>
      <w:r w:rsidRPr="00124557">
        <w:rPr>
          <w:lang w:val="en-PH"/>
        </w:rPr>
        <w:t>3</w:t>
      </w:r>
      <w:r w:rsidR="00124557" w:rsidRPr="00124557">
        <w:rPr>
          <w:lang w:val="en-PH"/>
        </w:rPr>
        <w:noBreakHyphen/>
      </w:r>
      <w:r w:rsidRPr="00124557">
        <w:rPr>
          <w:lang w:val="en-PH"/>
        </w:rPr>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In an action to enforce the obligation of a party to pay the instrument, the obligor has a defense if payment would violate an indorsement to which this section applies and the payment is not permitted by this section.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207.</w:t>
      </w:r>
      <w:r w:rsidR="009D7FD4" w:rsidRPr="00124557">
        <w:rPr>
          <w:lang w:val="en-PH"/>
        </w:rPr>
        <w:t xml:space="preserve"> Reacquisition.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207;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208.</w:t>
      </w:r>
      <w:r w:rsidR="009D7FD4" w:rsidRPr="00124557">
        <w:rPr>
          <w:lang w:val="en-PH"/>
        </w:rPr>
        <w:t xml:space="preserve"> Omitted by 2008 Act No.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208 was entitled "Reacquisition"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208; 1966 (54) 2716.</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3</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Enforcement of Instruments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301.</w:t>
      </w:r>
      <w:r w:rsidR="009D7FD4" w:rsidRPr="00124557">
        <w:rPr>
          <w:lang w:val="en-PH"/>
        </w:rPr>
        <w:t xml:space="preserve"> Person entitled to enforce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w:t>
      </w:r>
      <w:r w:rsidR="00124557" w:rsidRPr="00124557">
        <w:rPr>
          <w:lang w:val="en-PH"/>
        </w:rPr>
        <w:noBreakHyphen/>
      </w:r>
      <w:r w:rsidRPr="00124557">
        <w:rPr>
          <w:lang w:val="en-PH"/>
        </w:rPr>
        <w:t>3</w:t>
      </w:r>
      <w:r w:rsidR="00124557" w:rsidRPr="00124557">
        <w:rPr>
          <w:lang w:val="en-PH"/>
        </w:rPr>
        <w:noBreakHyphen/>
      </w:r>
      <w:r w:rsidRPr="00124557">
        <w:rPr>
          <w:lang w:val="en-PH"/>
        </w:rPr>
        <w:t>309 or 36</w:t>
      </w:r>
      <w:r w:rsidR="00124557" w:rsidRPr="00124557">
        <w:rPr>
          <w:lang w:val="en-PH"/>
        </w:rPr>
        <w:noBreakHyphen/>
      </w:r>
      <w:r w:rsidRPr="00124557">
        <w:rPr>
          <w:lang w:val="en-PH"/>
        </w:rPr>
        <w:t>3</w:t>
      </w:r>
      <w:r w:rsidR="00124557" w:rsidRPr="00124557">
        <w:rPr>
          <w:lang w:val="en-PH"/>
        </w:rPr>
        <w:noBreakHyphen/>
      </w:r>
      <w:r w:rsidRPr="00124557">
        <w:rPr>
          <w:lang w:val="en-PH"/>
        </w:rPr>
        <w:t>418(d). A person may be a person entitled to enforce the instrument even though the person is not the owner of the instrument or is in wrongful possession of the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302.</w:t>
      </w:r>
      <w:r w:rsidR="009D7FD4" w:rsidRPr="00124557">
        <w:rPr>
          <w:lang w:val="en-PH"/>
        </w:rPr>
        <w:t xml:space="preserve"> Holder in due course.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Subject to Subsection (c) and Section 36</w:t>
      </w:r>
      <w:r w:rsidR="00124557" w:rsidRPr="00124557">
        <w:rPr>
          <w:lang w:val="en-PH"/>
        </w:rPr>
        <w:noBreakHyphen/>
      </w:r>
      <w:r w:rsidRPr="00124557">
        <w:rPr>
          <w:lang w:val="en-PH"/>
        </w:rPr>
        <w:t>3</w:t>
      </w:r>
      <w:r w:rsidR="00124557" w:rsidRPr="00124557">
        <w:rPr>
          <w:lang w:val="en-PH"/>
        </w:rPr>
        <w:noBreakHyphen/>
      </w:r>
      <w:r w:rsidRPr="00124557">
        <w:rPr>
          <w:lang w:val="en-PH"/>
        </w:rPr>
        <w:t>106(d), "holder in due course" means the holder of an instrument if:</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instrument when issued or negotiated to the holder does not bear such apparent evidence of forgery or alteration or is not otherwise so irregular or incomplete as to call into question its authenticity;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124557" w:rsidRPr="00124557">
        <w:rPr>
          <w:lang w:val="en-PH"/>
        </w:rPr>
        <w:noBreakHyphen/>
      </w:r>
      <w:r w:rsidRPr="00124557">
        <w:rPr>
          <w:lang w:val="en-PH"/>
        </w:rPr>
        <w:t>3</w:t>
      </w:r>
      <w:r w:rsidR="00124557" w:rsidRPr="00124557">
        <w:rPr>
          <w:lang w:val="en-PH"/>
        </w:rPr>
        <w:noBreakHyphen/>
      </w:r>
      <w:r w:rsidRPr="00124557">
        <w:rPr>
          <w:lang w:val="en-PH"/>
        </w:rPr>
        <w:t>306, and (vi) without notice that any party has a defense or claim in recoupment described in Section 36</w:t>
      </w:r>
      <w:r w:rsidR="00124557" w:rsidRPr="00124557">
        <w:rPr>
          <w:lang w:val="en-PH"/>
        </w:rPr>
        <w:noBreakHyphen/>
      </w:r>
      <w:r w:rsidRPr="00124557">
        <w:rPr>
          <w:lang w:val="en-PH"/>
        </w:rPr>
        <w:t>3</w:t>
      </w:r>
      <w:r w:rsidR="00124557" w:rsidRPr="00124557">
        <w:rPr>
          <w:lang w:val="en-PH"/>
        </w:rPr>
        <w:noBreakHyphen/>
      </w:r>
      <w:r w:rsidRPr="00124557">
        <w:rPr>
          <w:lang w:val="en-PH"/>
        </w:rPr>
        <w:t>305(a).</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To be effective, notice must be received at a time and in a manner that gives a reasonable opportunity to act on it.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(g) This section is subject to any law limiting status as a holder in due course in particular classes of transactions.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303.</w:t>
      </w:r>
      <w:r w:rsidR="009D7FD4" w:rsidRPr="00124557">
        <w:rPr>
          <w:lang w:val="en-PH"/>
        </w:rPr>
        <w:t xml:space="preserve"> Value and consideration.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An instrument is issued or transferred for value if:</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instrument is issued or transferred for a promise of performance, to the extent the promise has been performed;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transferee acquires a security interest or other lien in the instrument other than a lien obtained by judicial proceeding;</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the instrument is issued or transferred as payment of, or as security for, an antecedent claim against any person, whether or not the claim is due;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the instrument is issued or transferred in exchange for a negotiable instrument;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(5) the instrument is issued or transferred in exchange for the incurring of an irrevocable obligation to a third party by the person taking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304.</w:t>
      </w:r>
      <w:r w:rsidR="009D7FD4" w:rsidRPr="00124557">
        <w:rPr>
          <w:lang w:val="en-PH"/>
        </w:rPr>
        <w:t xml:space="preserve"> Overdue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An instrument payable on demand becomes overdue at the earliest of the following times: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on the day after the day demand for payment is duly made;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the instrument is a check, 90 days after its date;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the instrument is not a check, when the instrument has been outstanding for a period of time after its date which is unreasonably long under the circumstances of the particular case in light of the nature of the instrument and usage of the trade.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With respect to an instrument payable at a definite time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the principal is payable in installments and a due date has not been accelerated, the instrument becomes overdue upon default under the instrument for nonpayment of an installment, and the instrument remains overdue until the default is cured.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the principal is not payable in installments and the due date has not been accelerated, the instrument becomes overdue on the day after the due date.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a due date with respect to principal has been accelerated, the instrument becomes overdue on the day after the accelerated due date.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Unless the due date of principal has been accelerated, an instrument does not become overdue if there is default in payment of interest but no default in payment of principal.</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305.</w:t>
      </w:r>
      <w:r w:rsidR="009D7FD4" w:rsidRPr="00124557">
        <w:rPr>
          <w:lang w:val="en-PH"/>
        </w:rPr>
        <w:t xml:space="preserve"> Defenses and claims in recoupment.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otherwise provided in this section, the right to enforce the obligation of a party to pay an instrument is subject to the following:</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 defense of the obligor stated in another section of this chapter or a defense of the obligor that would be available if the person entitled to enforce the instrument were enforcing a right to payment under a simple contract;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(3) a claim in recoupment of the obligor against the original payee of the instrument if the claim arose from the transaction that gave rise to the instrument; but the claim of the obligor may be </w:t>
      </w:r>
      <w:r w:rsidRPr="00124557">
        <w:rPr>
          <w:lang w:val="en-PH"/>
        </w:rPr>
        <w:lastRenderedPageBreak/>
        <w:t>asserted against a transferee of the instrument only to reduce the amount owing on the instrument at the time the action is brought.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124557" w:rsidRPr="00124557">
        <w:rPr>
          <w:lang w:val="en-PH"/>
        </w:rPr>
        <w:noBreakHyphen/>
      </w:r>
      <w:r w:rsidRPr="00124557">
        <w:rPr>
          <w:lang w:val="en-PH"/>
        </w:rPr>
        <w:t>3</w:t>
      </w:r>
      <w:r w:rsidR="00124557" w:rsidRPr="00124557">
        <w:rPr>
          <w:lang w:val="en-PH"/>
        </w:rPr>
        <w:noBreakHyphen/>
      </w:r>
      <w:r w:rsidRPr="00124557">
        <w:rPr>
          <w:lang w:val="en-PH"/>
        </w:rPr>
        <w:t>306)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instrument has the same effect as if the instrument included such a statement;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issuer may assert against the holder or transferee all claims and defenses that would have been available if the instrument included such a statement;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the extent to which claims may be asserted against the holder or transferee is determined as if the instrument included such a statement.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This section is subject to law other than this article that establishes a different rule for consumer transactions.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306.</w:t>
      </w:r>
      <w:r w:rsidR="009D7FD4" w:rsidRPr="00124557">
        <w:rPr>
          <w:lang w:val="en-PH"/>
        </w:rPr>
        <w:t xml:space="preserve"> Claims to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307.</w:t>
      </w:r>
      <w:r w:rsidR="009D7FD4" w:rsidRPr="00124557">
        <w:rPr>
          <w:lang w:val="en-PH"/>
        </w:rPr>
        <w:t xml:space="preserve"> Notice of breach of fiduciary duty.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this section: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"Fiduciary" means an agent, trustee, partner, corporate officer or director, or other representative owing a fiduciary duty with respect to an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"Represented person" means the principal, beneficiary, partnership, corporation, or other person to whom the duty stated in Paragraph (1) is owed.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Notice of breach of fiduciary duty by the fiduciary is notice of the claim of the represented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an instrument is issued by the represented person or the fiduciary as such, and made payable to the fiduciary personally, the taker does not have notice of the breach of fiduciary duty unless the taker knows of the breach of fiduciary duty.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w:t>
      </w:r>
      <w:r w:rsidRPr="00124557">
        <w:rPr>
          <w:lang w:val="en-PH"/>
        </w:rPr>
        <w:lastRenderedPageBreak/>
        <w:t>transaction known by the taker to be for the personal benefit of the fiduciary, or (iii) deposited to an account other than an account of the fiduciary, as such, or an account of the represented person.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307;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308.</w:t>
      </w:r>
      <w:r w:rsidR="009D7FD4" w:rsidRPr="00124557">
        <w:rPr>
          <w:lang w:val="en-PH"/>
        </w:rPr>
        <w:t xml:space="preserve"> Proof of signatures and status as holder in due course.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402(a).</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 validity of signatures is admitted or proved and there is compliance with Subsection (a), a plaintiff producing the instrument is entitled to payment if the plaintiff proves entitlement to enforce the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309.</w:t>
      </w:r>
      <w:r w:rsidR="009D7FD4" w:rsidRPr="00124557">
        <w:rPr>
          <w:lang w:val="en-PH"/>
        </w:rPr>
        <w:t xml:space="preserve"> Enforcement of lost, destroyed, or stolen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person not in possession of an instrument is entitled to enforce the instrument if:</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person seeking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(A) was entitled to enforce the instrument when loss of possession occurred;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r>
      <w:r w:rsidRPr="00124557">
        <w:rPr>
          <w:lang w:val="en-PH"/>
        </w:rPr>
        <w:tab/>
        <w:t>(B) has directly or indirectly acquired ownership of the instrument from a person who was entitled to enforce the instrument when loss of possession occurred;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loss of possession was not the result of a transfer by the person or a lawful seizure;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person seeking enforcement of an instrument under Subsection (a) must prove the terms of the instrument and the person's right to enforce the instrument. If that proof is made, Section 36</w:t>
      </w:r>
      <w:r w:rsidR="00124557" w:rsidRPr="00124557">
        <w:rPr>
          <w:lang w:val="en-PH"/>
        </w:rPr>
        <w:noBreakHyphen/>
      </w:r>
      <w:r w:rsidRPr="00124557">
        <w:rPr>
          <w:lang w:val="en-PH"/>
        </w:rPr>
        <w:t>3</w:t>
      </w:r>
      <w:r w:rsidR="00124557" w:rsidRPr="00124557">
        <w:rPr>
          <w:lang w:val="en-PH"/>
        </w:rPr>
        <w:noBreakHyphen/>
      </w:r>
      <w:r w:rsidRPr="00124557">
        <w:rPr>
          <w:lang w:val="en-PH"/>
        </w:rPr>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310.</w:t>
      </w:r>
      <w:r w:rsidR="009D7FD4" w:rsidRPr="00124557">
        <w:rPr>
          <w:lang w:val="en-PH"/>
        </w:rPr>
        <w:t xml:space="preserve"> Effect on obligation when instrument taken.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In the case of a note, suspension of the obligation continues until dishonor of the note or until it is paid. Payment of the note results in discharge of the obligation to the extent of the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311.</w:t>
      </w:r>
      <w:r w:rsidR="009D7FD4" w:rsidRPr="00124557">
        <w:rPr>
          <w:lang w:val="en-PH"/>
        </w:rPr>
        <w:t xml:space="preserve"> Accord and satisfaction by use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Subject to Subsection (d), a claim is not discharged under Subsection (b) if either of the following applies: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(d) A claim is discharged if the person against whom the claim is asserted proves that within a reasonable time before collection of the instrument was initiated, the claimant, or an agent of the claimant </w:t>
      </w:r>
      <w:r w:rsidRPr="00124557">
        <w:rPr>
          <w:lang w:val="en-PH"/>
        </w:rPr>
        <w:lastRenderedPageBreak/>
        <w:t>having direct responsibility with respect to the disputed obligation, knew that the instrument was tendered in full satisfaction of the claim.</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312.</w:t>
      </w:r>
      <w:r w:rsidR="009D7FD4" w:rsidRPr="00124557">
        <w:rPr>
          <w:lang w:val="en-PH"/>
        </w:rPr>
        <w:t xml:space="preserve"> Lost, destroyed, or stolen cashier's check, teller's check, or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this section: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"Check" means a cashier's check, teller's check, or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"Claimant" means a person who claims the right to receive the amount of a cashier's check, teller's check, or certified check that was lost, destroyed, or stolen.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"Obligated bank" means the issuer of a cashier's check or teller's check or the acceptor of a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the claim becomes enforceable before the check is presented for payment, the obligated bank is not obliged to pay the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When the claim becomes enforceable, the obligated bank becomes obliged to pay the amount of the check to the claimant if payment of the check has not been made to a person entitled to enforce the check. Subject to Section 36</w:t>
      </w:r>
      <w:r w:rsidR="00124557" w:rsidRPr="00124557">
        <w:rPr>
          <w:lang w:val="en-PH"/>
        </w:rPr>
        <w:noBreakHyphen/>
      </w:r>
      <w:r w:rsidRPr="00124557">
        <w:rPr>
          <w:lang w:val="en-PH"/>
        </w:rPr>
        <w:t>4</w:t>
      </w:r>
      <w:r w:rsidR="00124557" w:rsidRPr="00124557">
        <w:rPr>
          <w:lang w:val="en-PH"/>
        </w:rPr>
        <w:noBreakHyphen/>
      </w:r>
      <w:r w:rsidRPr="00124557">
        <w:rPr>
          <w:lang w:val="en-PH"/>
        </w:rPr>
        <w:t>302(a)(1), payment to the claimant discharges all liability of the obligated bank with respect to the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w:t>
      </w:r>
      <w:r w:rsidR="00124557" w:rsidRPr="00124557">
        <w:rPr>
          <w:lang w:val="en-PH"/>
        </w:rPr>
        <w:noBreakHyphen/>
      </w:r>
      <w:r w:rsidRPr="00124557">
        <w:rPr>
          <w:lang w:val="en-PH"/>
        </w:rPr>
        <w:t>3</w:t>
      </w:r>
      <w:r w:rsidR="00124557" w:rsidRPr="00124557">
        <w:rPr>
          <w:lang w:val="en-PH"/>
        </w:rPr>
        <w:noBreakHyphen/>
      </w:r>
      <w:r w:rsidRPr="00124557">
        <w:rPr>
          <w:lang w:val="en-PH"/>
        </w:rPr>
        <w:t>309.</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4</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Liability of Parties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401.</w:t>
      </w:r>
      <w:r w:rsidR="009D7FD4" w:rsidRPr="00124557">
        <w:rPr>
          <w:lang w:val="en-PH"/>
        </w:rPr>
        <w:t xml:space="preserve"> Signature.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person is not liable on an instrument unless (i) the person signed the instrument, or (ii) the person is represented by an agent or representative who signed the instrument and the signature is binding on the represented person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402.</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signature may be made (i) manually or by means of a device or machine, and (ii) by the use of any name, including a trade or assumed name, or by a word, mark, or symbol executed or adopted by a person with present intention to authenticate a writing.</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402.</w:t>
      </w:r>
      <w:r w:rsidR="009D7FD4" w:rsidRPr="00124557">
        <w:rPr>
          <w:lang w:val="en-PH"/>
        </w:rPr>
        <w:t xml:space="preserve"> Signature by representative.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a representative signs the name of the representative to an instrument and the signature is an authorized signature of the represented person,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the form of the signature shows unambiguously that the signature is made on behalf of the represented person who is identified in the instrument, the representative is not liable on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403.</w:t>
      </w:r>
      <w:r w:rsidR="009D7FD4" w:rsidRPr="00124557">
        <w:rPr>
          <w:lang w:val="en-PH"/>
        </w:rPr>
        <w:t xml:space="preserve"> Unauthorized signature.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 signature of more than one person is required to constitute the authorized signature of an organization, the signature of the organization is unauthorized if one of the required signatures is lacking.</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The civil or criminal liability of a person who makes an unauthorized signature is not affected by any provision of this chapter which makes the unauthorized signature effective for the purposes of this chapter.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404.</w:t>
      </w:r>
      <w:r w:rsidR="009D7FD4" w:rsidRPr="00124557">
        <w:rPr>
          <w:lang w:val="en-PH"/>
        </w:rPr>
        <w:t xml:space="preserve"> Imposters; fictitious payees.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(i) a person whose intent determines to whom an instrument is payable (Section 36</w:t>
      </w:r>
      <w:r w:rsidR="00124557" w:rsidRPr="00124557">
        <w:rPr>
          <w:lang w:val="en-PH"/>
        </w:rPr>
        <w:noBreakHyphen/>
      </w:r>
      <w:r w:rsidRPr="00124557">
        <w:rPr>
          <w:lang w:val="en-PH"/>
        </w:rPr>
        <w:t>3</w:t>
      </w:r>
      <w:r w:rsidR="00124557" w:rsidRPr="00124557">
        <w:rPr>
          <w:lang w:val="en-PH"/>
        </w:rPr>
        <w:noBreakHyphen/>
      </w:r>
      <w:r w:rsidRPr="00124557">
        <w:rPr>
          <w:lang w:val="en-PH"/>
        </w:rPr>
        <w:t>110(a) or (b)) does not intend the person identified as payee to have any interest in the instrument, or (ii) the person identified as payee of an instrument is a fictitious person, the following rules apply until the instrument is negotiated by special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Any person in possession of the instrument is its holder.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An indorsement by any person in the name of the payee stated in the instrument is effective as the indorsement of the payee in favor of a person who, in good faith, pays the instrument or takes it for value or for collection.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405.</w:t>
      </w:r>
      <w:r w:rsidR="009D7FD4" w:rsidRPr="00124557">
        <w:rPr>
          <w:lang w:val="en-PH"/>
        </w:rPr>
        <w:t xml:space="preserve"> Employer's responsibility for fraudulent indorsement by employee.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this section: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"Employee" includes an independent contractor and employee of an independent contractor retained by the employer.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w:t>
      </w:r>
      <w:r w:rsidRPr="00124557">
        <w:rPr>
          <w:lang w:val="en-PH"/>
        </w:rPr>
        <w:lastRenderedPageBreak/>
        <w:t>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406.</w:t>
      </w:r>
      <w:r w:rsidR="009D7FD4" w:rsidRPr="00124557">
        <w:rPr>
          <w:lang w:val="en-PH"/>
        </w:rPr>
        <w:t xml:space="preserve"> Negligence contributing to forged signature or alteration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Under Subsection (a), the burden of proving failure to exercise ordinary care is on the person asserting the preclusion. Under Subsection (b), the burden of proving failure to exercise ordinary care is on the person precluded.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407.</w:t>
      </w:r>
      <w:r w:rsidR="009D7FD4" w:rsidRPr="00124557">
        <w:rPr>
          <w:lang w:val="en-PH"/>
        </w:rPr>
        <w:t xml:space="preserve"> Alteration.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"Alteration" means (i) an unauthorized change in an instrument that purports to modify in any respect the obligation of a party, or (ii) an unauthorized addition of words or numbers or other change to an incomplete instrument relating to the obligation of a party.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408.</w:t>
      </w:r>
      <w:r w:rsidR="009D7FD4" w:rsidRPr="00124557">
        <w:rPr>
          <w:lang w:val="en-PH"/>
        </w:rPr>
        <w:t xml:space="preserve"> Drawee not liable on unaccepted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check or other draft does not of itself operate as an assignment of funds in the hands of the drawee available for its payment, and the drawee is not liable on the instrument until the drawee accepts it.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408;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409.</w:t>
      </w:r>
      <w:r w:rsidR="009D7FD4" w:rsidRPr="00124557">
        <w:rPr>
          <w:lang w:val="en-PH"/>
        </w:rPr>
        <w:t xml:space="preserve"> Acceptance of draft;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draft may be accepted although it has not been signed by the drawer, is otherwise incomplete, is overdue, or has been dishonored.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 draft is payable at a fixed period after sight and the acceptor fails to date the acceptance, the holder may complete the acceptance by supplying a date in good faith.</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409;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410.</w:t>
      </w:r>
      <w:r w:rsidR="009D7FD4" w:rsidRPr="00124557">
        <w:rPr>
          <w:lang w:val="en-PH"/>
        </w:rPr>
        <w:t xml:space="preserve"> Acceptance varying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the terms of a drawee's acceptance vary from the terms of the draft as presented, the holder may refuse the acceptance and treat the draft as dishonored. In that case, the drawee may cancel the acceptance.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The terms of a draft are not varied by an acceptance to pay at a particular bank or place in the United States, unless the acceptance states that the draft is to be paid only at that bank or place.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the holder assents to an acceptance varying the terms of a draft, the obligation of each drawer and indorser that does not expressly assent to the acceptance is discharged.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410;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411.</w:t>
      </w:r>
      <w:r w:rsidR="009D7FD4" w:rsidRPr="00124557">
        <w:rPr>
          <w:lang w:val="en-PH"/>
        </w:rPr>
        <w:t xml:space="preserve"> Refusal to pay cashier's check, teller's check, and certified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In this section, "obligated bank" means the acceptor of a certified check or the issuer of a cashier's check or teller's check bought from the issuer.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412.</w:t>
      </w:r>
      <w:r w:rsidR="009D7FD4" w:rsidRPr="00124557">
        <w:rPr>
          <w:lang w:val="en-PH"/>
        </w:rPr>
        <w:t xml:space="preserve"> Obligation of issuer of note or cashier's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124557" w:rsidRPr="00124557">
        <w:rPr>
          <w:lang w:val="en-PH"/>
        </w:rPr>
        <w:noBreakHyphen/>
      </w:r>
      <w:r w:rsidRPr="00124557">
        <w:rPr>
          <w:lang w:val="en-PH"/>
        </w:rPr>
        <w:t>3</w:t>
      </w:r>
      <w:r w:rsidR="00124557" w:rsidRPr="00124557">
        <w:rPr>
          <w:lang w:val="en-PH"/>
        </w:rPr>
        <w:noBreakHyphen/>
      </w:r>
      <w:r w:rsidRPr="00124557">
        <w:rPr>
          <w:lang w:val="en-PH"/>
        </w:rPr>
        <w:t>115 and 36</w:t>
      </w:r>
      <w:r w:rsidR="00124557" w:rsidRPr="00124557">
        <w:rPr>
          <w:lang w:val="en-PH"/>
        </w:rPr>
        <w:noBreakHyphen/>
      </w:r>
      <w:r w:rsidRPr="00124557">
        <w:rPr>
          <w:lang w:val="en-PH"/>
        </w:rPr>
        <w:t>3</w:t>
      </w:r>
      <w:r w:rsidR="00124557" w:rsidRPr="00124557">
        <w:rPr>
          <w:lang w:val="en-PH"/>
        </w:rPr>
        <w:noBreakHyphen/>
      </w:r>
      <w:r w:rsidRPr="00124557">
        <w:rPr>
          <w:lang w:val="en-PH"/>
        </w:rPr>
        <w:t>407. The obligation is owed to a person entitled to enforce the instrument or to an indorser who paid the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415.</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413.</w:t>
      </w:r>
      <w:r w:rsidR="009D7FD4" w:rsidRPr="00124557">
        <w:rPr>
          <w:lang w:val="en-PH"/>
        </w:rPr>
        <w:t xml:space="preserve"> Obligation of acceptor.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124557" w:rsidRPr="00124557">
        <w:rPr>
          <w:lang w:val="en-PH"/>
        </w:rPr>
        <w:noBreakHyphen/>
      </w:r>
      <w:r w:rsidRPr="00124557">
        <w:rPr>
          <w:lang w:val="en-PH"/>
        </w:rPr>
        <w:t>3</w:t>
      </w:r>
      <w:r w:rsidR="00124557" w:rsidRPr="00124557">
        <w:rPr>
          <w:lang w:val="en-PH"/>
        </w:rPr>
        <w:noBreakHyphen/>
      </w:r>
      <w:r w:rsidRPr="00124557">
        <w:rPr>
          <w:lang w:val="en-PH"/>
        </w:rPr>
        <w:t>115 and 36</w:t>
      </w:r>
      <w:r w:rsidR="00124557" w:rsidRPr="00124557">
        <w:rPr>
          <w:lang w:val="en-PH"/>
        </w:rPr>
        <w:noBreakHyphen/>
      </w:r>
      <w:r w:rsidRPr="00124557">
        <w:rPr>
          <w:lang w:val="en-PH"/>
        </w:rPr>
        <w:t>3</w:t>
      </w:r>
      <w:r w:rsidR="00124557" w:rsidRPr="00124557">
        <w:rPr>
          <w:lang w:val="en-PH"/>
        </w:rPr>
        <w:noBreakHyphen/>
      </w:r>
      <w:r w:rsidRPr="00124557">
        <w:rPr>
          <w:lang w:val="en-PH"/>
        </w:rPr>
        <w:t>407. The obligation is owed to a person entitled to enforce the draft or to the drawer or an indorser who paid the draft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414 or 36</w:t>
      </w:r>
      <w:r w:rsidR="00124557" w:rsidRPr="00124557">
        <w:rPr>
          <w:lang w:val="en-PH"/>
        </w:rPr>
        <w:noBreakHyphen/>
      </w:r>
      <w:r w:rsidRPr="00124557">
        <w:rPr>
          <w:lang w:val="en-PH"/>
        </w:rPr>
        <w:t>3</w:t>
      </w:r>
      <w:r w:rsidR="00124557" w:rsidRPr="00124557">
        <w:rPr>
          <w:lang w:val="en-PH"/>
        </w:rPr>
        <w:noBreakHyphen/>
      </w:r>
      <w:r w:rsidRPr="00124557">
        <w:rPr>
          <w:lang w:val="en-PH"/>
        </w:rPr>
        <w:t>415.</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414.</w:t>
      </w:r>
      <w:r w:rsidR="009D7FD4" w:rsidRPr="00124557">
        <w:rPr>
          <w:lang w:val="en-PH"/>
        </w:rPr>
        <w:t xml:space="preserve"> Obligation of drawer.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This section does not apply to cashier's checks or other drafts drawn on the drawer.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(b) If an unaccepted draft is dishonored, the drawer is obliged to pay the draft (i) according to its terms at the time it was issued or, if not issued, at the time it first came into possession of a holder, or (ii) </w:t>
      </w:r>
      <w:r w:rsidRPr="00124557">
        <w:rPr>
          <w:lang w:val="en-PH"/>
        </w:rPr>
        <w:lastRenderedPageBreak/>
        <w:t>if the drawer signed an incomplete instrument, according to its terms when completed, to the extent stated in Sections 36</w:t>
      </w:r>
      <w:r w:rsidR="00124557" w:rsidRPr="00124557">
        <w:rPr>
          <w:lang w:val="en-PH"/>
        </w:rPr>
        <w:noBreakHyphen/>
      </w:r>
      <w:r w:rsidRPr="00124557">
        <w:rPr>
          <w:lang w:val="en-PH"/>
        </w:rPr>
        <w:t>3</w:t>
      </w:r>
      <w:r w:rsidR="00124557" w:rsidRPr="00124557">
        <w:rPr>
          <w:lang w:val="en-PH"/>
        </w:rPr>
        <w:noBreakHyphen/>
      </w:r>
      <w:r w:rsidRPr="00124557">
        <w:rPr>
          <w:lang w:val="en-PH"/>
        </w:rPr>
        <w:t>115 and 36</w:t>
      </w:r>
      <w:r w:rsidR="00124557" w:rsidRPr="00124557">
        <w:rPr>
          <w:lang w:val="en-PH"/>
        </w:rPr>
        <w:noBreakHyphen/>
      </w:r>
      <w:r w:rsidRPr="00124557">
        <w:rPr>
          <w:lang w:val="en-PH"/>
        </w:rPr>
        <w:t>3</w:t>
      </w:r>
      <w:r w:rsidR="00124557" w:rsidRPr="00124557">
        <w:rPr>
          <w:lang w:val="en-PH"/>
        </w:rPr>
        <w:noBreakHyphen/>
      </w:r>
      <w:r w:rsidRPr="00124557">
        <w:rPr>
          <w:lang w:val="en-PH"/>
        </w:rPr>
        <w:t>407. The obligation is owed to a person entitled to enforce the draft or to an indorser who paid the draft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415.</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 draft is accepted by a bank, the drawer is discharged, regardless of when or by whom acceptance was obtained.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 draft is accepted and the acceptor is not a bank, the obligation of the drawer to pay the draft if the draft is dishonored by the acceptor is the same as the obligation of an indorser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415(a) and (c).</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If (i) a check is not presented for payment or given to a depositary bank for collection within 30 days after its date, (ii) the drawee suspends payments after expiration of the 30</w:t>
      </w:r>
      <w:r w:rsidR="00124557" w:rsidRPr="00124557">
        <w:rPr>
          <w:lang w:val="en-PH"/>
        </w:rPr>
        <w:noBreakHyphen/>
      </w:r>
      <w:r w:rsidRPr="00124557">
        <w:rPr>
          <w:lang w:val="en-PH"/>
        </w:rPr>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415.</w:t>
      </w:r>
      <w:r w:rsidR="009D7FD4" w:rsidRPr="00124557">
        <w:rPr>
          <w:lang w:val="en-PH"/>
        </w:rPr>
        <w:t xml:space="preserve"> Obligation of indorser.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Subject to Subsections (b), (c), (d), (e) and to Section 36</w:t>
      </w:r>
      <w:r w:rsidR="00124557" w:rsidRPr="00124557">
        <w:rPr>
          <w:lang w:val="en-PH"/>
        </w:rPr>
        <w:noBreakHyphen/>
      </w:r>
      <w:r w:rsidRPr="00124557">
        <w:rPr>
          <w:lang w:val="en-PH"/>
        </w:rPr>
        <w:t>3</w:t>
      </w:r>
      <w:r w:rsidR="00124557" w:rsidRPr="00124557">
        <w:rPr>
          <w:lang w:val="en-PH"/>
        </w:rPr>
        <w:noBreakHyphen/>
      </w:r>
      <w:r w:rsidRPr="00124557">
        <w:rPr>
          <w:lang w:val="en-PH"/>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124557" w:rsidRPr="00124557">
        <w:rPr>
          <w:lang w:val="en-PH"/>
        </w:rPr>
        <w:noBreakHyphen/>
      </w:r>
      <w:r w:rsidRPr="00124557">
        <w:rPr>
          <w:lang w:val="en-PH"/>
        </w:rPr>
        <w:t>3</w:t>
      </w:r>
      <w:r w:rsidR="00124557" w:rsidRPr="00124557">
        <w:rPr>
          <w:lang w:val="en-PH"/>
        </w:rPr>
        <w:noBreakHyphen/>
      </w:r>
      <w:r w:rsidRPr="00124557">
        <w:rPr>
          <w:lang w:val="en-PH"/>
        </w:rPr>
        <w:t>115 and 36</w:t>
      </w:r>
      <w:r w:rsidR="00124557" w:rsidRPr="00124557">
        <w:rPr>
          <w:lang w:val="en-PH"/>
        </w:rPr>
        <w:noBreakHyphen/>
      </w:r>
      <w:r w:rsidRPr="00124557">
        <w:rPr>
          <w:lang w:val="en-PH"/>
        </w:rPr>
        <w:t>3</w:t>
      </w:r>
      <w:r w:rsidR="00124557" w:rsidRPr="00124557">
        <w:rPr>
          <w:lang w:val="en-PH"/>
        </w:rPr>
        <w:noBreakHyphen/>
      </w:r>
      <w:r w:rsidRPr="00124557">
        <w:rPr>
          <w:lang w:val="en-PH"/>
        </w:rPr>
        <w:t>407. The obligation of the indorser is owed to a person entitled to enforce the instrument or to a subsequent indorser who paid the instrument under this section.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an indorsement states that it is made "without recourse" or otherwise disclaims liability of the indorser, the indorser is not liable under Subsection (a) to pay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notice of dishonor of an instrument is required by Section 36</w:t>
      </w:r>
      <w:r w:rsidR="00124557" w:rsidRPr="00124557">
        <w:rPr>
          <w:lang w:val="en-PH"/>
        </w:rPr>
        <w:noBreakHyphen/>
      </w:r>
      <w:r w:rsidRPr="00124557">
        <w:rPr>
          <w:lang w:val="en-PH"/>
        </w:rPr>
        <w:t>3</w:t>
      </w:r>
      <w:r w:rsidR="00124557" w:rsidRPr="00124557">
        <w:rPr>
          <w:lang w:val="en-PH"/>
        </w:rPr>
        <w:noBreakHyphen/>
      </w:r>
      <w:r w:rsidRPr="00124557">
        <w:rPr>
          <w:lang w:val="en-PH"/>
        </w:rPr>
        <w:t>503 and notice of dishonor complying with that section is not given to an indorser, the liability of the indorser under Subsection (a) is discharged.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a draft is accepted by a bank after an indorsement is made, the liability of the indorser under Subsection (a) is discharged.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416.</w:t>
      </w:r>
      <w:r w:rsidR="009D7FD4" w:rsidRPr="00124557">
        <w:rPr>
          <w:lang w:val="en-PH"/>
        </w:rPr>
        <w:t xml:space="preserve"> Transfer warranties.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person who transfers an instrument for consideration warrants to the transferee and, if the transfer is by indorsement, to any subsequent transferee that: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warrantor is a person entitled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all signatures on the instrument are authentic and authorized;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the instrument has not been altered;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the instrument is not subject to a defense or claim in recoupment of any party which can be asserted against the warrantor;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(5) the warrantor has no knowledge of any insolvency proceeding commenced with respect to the maker or acceptor or, in the case of an unaccepted draft, the drawer;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(6) with respect to a remotely</w:t>
      </w:r>
      <w:r w:rsidR="00124557" w:rsidRPr="00124557">
        <w:rPr>
          <w:lang w:val="en-PH"/>
        </w:rPr>
        <w:noBreakHyphen/>
      </w:r>
      <w:r w:rsidRPr="00124557">
        <w:rPr>
          <w:lang w:val="en-PH"/>
        </w:rPr>
        <w:t>created consumer item, that the person on whose account the item is drawn authorized the issuance of the item in the amount for which the item is drawn.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A cause of action for breach of warranty under this section accrues when the claimant has reason to know of the breach.</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416;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417.</w:t>
      </w:r>
      <w:r w:rsidR="009D7FD4" w:rsidRPr="00124557">
        <w:rPr>
          <w:lang w:val="en-PH"/>
        </w:rPr>
        <w:t xml:space="preserve"> Presentment warranties.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warrantor is, or was, at the time the warrantor transferred the draft, a person entitled to enforce the draft or authorized to obtain payment or acceptance of the draft on behalf of a person entitled to enforce the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draft has not been altered;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the warrantor has no knowledge that the signature of the drawer of the draft is unauthorized;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with respect to any remotely</w:t>
      </w:r>
      <w:r w:rsidR="00124557" w:rsidRPr="00124557">
        <w:rPr>
          <w:lang w:val="en-PH"/>
        </w:rPr>
        <w:noBreakHyphen/>
      </w:r>
      <w:r w:rsidRPr="00124557">
        <w:rPr>
          <w:lang w:val="en-PH"/>
        </w:rPr>
        <w:t>created consumer item, that the person on whose account the item is drawn authorized the issuance of the item in the amount for which the item is drawn.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 drawee asserts a claim for breach of warranty under Subsection (a) based on an unauthorized indorsement of the draft or an alteration of the draft, the warrantor may defend by proving that the indorsement is effective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404 or 36</w:t>
      </w:r>
      <w:r w:rsidR="00124557" w:rsidRPr="00124557">
        <w:rPr>
          <w:lang w:val="en-PH"/>
        </w:rPr>
        <w:noBreakHyphen/>
      </w:r>
      <w:r w:rsidRPr="00124557">
        <w:rPr>
          <w:lang w:val="en-PH"/>
        </w:rPr>
        <w:t>3</w:t>
      </w:r>
      <w:r w:rsidR="00124557" w:rsidRPr="00124557">
        <w:rPr>
          <w:lang w:val="en-PH"/>
        </w:rPr>
        <w:noBreakHyphen/>
      </w:r>
      <w:r w:rsidRPr="00124557">
        <w:rPr>
          <w:lang w:val="en-PH"/>
        </w:rPr>
        <w:t>405 or the drawer is precluded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406 or 36</w:t>
      </w:r>
      <w:r w:rsidR="00124557" w:rsidRPr="00124557">
        <w:rPr>
          <w:lang w:val="en-PH"/>
        </w:rPr>
        <w:noBreakHyphen/>
      </w:r>
      <w:r w:rsidRPr="00124557">
        <w:rPr>
          <w:lang w:val="en-PH"/>
        </w:rPr>
        <w:t>4</w:t>
      </w:r>
      <w:r w:rsidR="00124557" w:rsidRPr="00124557">
        <w:rPr>
          <w:lang w:val="en-PH"/>
        </w:rPr>
        <w:noBreakHyphen/>
      </w:r>
      <w:r w:rsidRPr="00124557">
        <w:rPr>
          <w:lang w:val="en-PH"/>
        </w:rPr>
        <w:t>406 from asserting against the drawee the unauthorized indorsement or alteration.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(i) a dishonored draft is presented for payment to the drawer or an indorser or (ii) any other instrument is presented for payment to a party obliged to pay the instrument, and (iii) payment is received,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person making payment may recover from any warrantor for breach of warranty an amount equal to the amount paid plus expenses and loss of interest resulting from the breach.</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A cause of action for breach of warranty under this section accrues when the claimant has reason to know of the breach.</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417;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418.</w:t>
      </w:r>
      <w:r w:rsidR="009D7FD4" w:rsidRPr="00124557">
        <w:rPr>
          <w:lang w:val="en-PH"/>
        </w:rPr>
        <w:t xml:space="preserve"> Payment for acceptance by mistake.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Except as provided in Subsection (c), if the drawee of a draft pays or accepts the draft and the drawee acted on the mistaken belief that (i) payment of the draft had not been stopped pursuant to Section 36</w:t>
      </w:r>
      <w:r w:rsidR="00124557" w:rsidRPr="00124557">
        <w:rPr>
          <w:lang w:val="en-PH"/>
        </w:rPr>
        <w:noBreakHyphen/>
      </w:r>
      <w:r w:rsidRPr="00124557">
        <w:rPr>
          <w:lang w:val="en-PH"/>
        </w:rPr>
        <w:t>4</w:t>
      </w:r>
      <w:r w:rsidR="00124557" w:rsidRPr="00124557">
        <w:rPr>
          <w:lang w:val="en-PH"/>
        </w:rPr>
        <w:noBreakHyphen/>
      </w:r>
      <w:r w:rsidRPr="00124557">
        <w:rPr>
          <w:lang w:val="en-PH"/>
        </w:rPr>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(c) The remedies provided by Subsection (a) or (b) may not be asserted against a person who took the instrument in good faith and for value or who in good faith changed position in reliance on the </w:t>
      </w:r>
      <w:r w:rsidRPr="00124557">
        <w:rPr>
          <w:lang w:val="en-PH"/>
        </w:rPr>
        <w:lastRenderedPageBreak/>
        <w:t>payment or acceptance. This subsection does not limit remedies provided by Section 36</w:t>
      </w:r>
      <w:r w:rsidR="00124557" w:rsidRPr="00124557">
        <w:rPr>
          <w:lang w:val="en-PH"/>
        </w:rPr>
        <w:noBreakHyphen/>
      </w:r>
      <w:r w:rsidRPr="00124557">
        <w:rPr>
          <w:lang w:val="en-PH"/>
        </w:rPr>
        <w:t>3</w:t>
      </w:r>
      <w:r w:rsidR="00124557" w:rsidRPr="00124557">
        <w:rPr>
          <w:lang w:val="en-PH"/>
        </w:rPr>
        <w:noBreakHyphen/>
      </w:r>
      <w:r w:rsidRPr="00124557">
        <w:rPr>
          <w:lang w:val="en-PH"/>
        </w:rPr>
        <w:t>417 or 36</w:t>
      </w:r>
      <w:r w:rsidR="00124557" w:rsidRPr="00124557">
        <w:rPr>
          <w:lang w:val="en-PH"/>
        </w:rPr>
        <w:noBreakHyphen/>
      </w:r>
      <w:r w:rsidRPr="00124557">
        <w:rPr>
          <w:lang w:val="en-PH"/>
        </w:rPr>
        <w:t>4</w:t>
      </w:r>
      <w:r w:rsidR="00124557" w:rsidRPr="00124557">
        <w:rPr>
          <w:lang w:val="en-PH"/>
        </w:rPr>
        <w:noBreakHyphen/>
      </w:r>
      <w:r w:rsidRPr="00124557">
        <w:rPr>
          <w:lang w:val="en-PH"/>
        </w:rPr>
        <w:t>407.</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Notwithstanding Section 36</w:t>
      </w:r>
      <w:r w:rsidR="00124557" w:rsidRPr="00124557">
        <w:rPr>
          <w:lang w:val="en-PH"/>
        </w:rPr>
        <w:noBreakHyphen/>
      </w:r>
      <w:r w:rsidRPr="00124557">
        <w:rPr>
          <w:lang w:val="en-PH"/>
        </w:rPr>
        <w:t>4</w:t>
      </w:r>
      <w:r w:rsidR="00124557" w:rsidRPr="00124557">
        <w:rPr>
          <w:lang w:val="en-PH"/>
        </w:rPr>
        <w:noBreakHyphen/>
      </w:r>
      <w:r w:rsidRPr="00124557">
        <w:rPr>
          <w:lang w:val="en-PH"/>
        </w:rPr>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418;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419.</w:t>
      </w:r>
      <w:r w:rsidR="009D7FD4" w:rsidRPr="00124557">
        <w:rPr>
          <w:lang w:val="en-PH"/>
        </w:rPr>
        <w:t xml:space="preserve"> Instrument signed for accommodation.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124557" w:rsidRPr="00124557">
        <w:rPr>
          <w:lang w:val="en-PH"/>
        </w:rPr>
        <w:noBreakHyphen/>
      </w:r>
      <w:r w:rsidRPr="00124557">
        <w:rPr>
          <w:lang w:val="en-PH"/>
        </w:rPr>
        <w:t>3</w:t>
      </w:r>
      <w:r w:rsidR="00124557" w:rsidRPr="00124557">
        <w:rPr>
          <w:lang w:val="en-PH"/>
        </w:rPr>
        <w:noBreakHyphen/>
      </w:r>
      <w:r w:rsidRPr="00124557">
        <w:rPr>
          <w:lang w:val="en-PH"/>
        </w:rPr>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w:t>
      </w:r>
      <w:r w:rsidRPr="00124557">
        <w:rPr>
          <w:lang w:val="en-PH"/>
        </w:rPr>
        <w:lastRenderedPageBreak/>
        <w:t>same circumstances as the accommodated party would be obliged, without prior resort to the accommodated party by the person entitled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419;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420.</w:t>
      </w:r>
      <w:r w:rsidR="009D7FD4" w:rsidRPr="00124557">
        <w:rPr>
          <w:lang w:val="en-PH"/>
        </w:rPr>
        <w:t xml:space="preserve"> Conversion of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124557" w:rsidRPr="00124557">
        <w:rPr>
          <w:lang w:val="en-PH"/>
        </w:rPr>
        <w:noBreakHyphen/>
      </w:r>
      <w:r w:rsidRPr="00124557">
        <w:rPr>
          <w:lang w:val="en-PH"/>
        </w:rPr>
        <w:t>payee.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In an action under Subsection (a), the measure of liability is presumed to be the amount payable on the instrument, but recovery may not exceed the amount of the plaintiff's interest in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7FD4" w:rsidRPr="00124557">
        <w:rPr>
          <w:lang w:val="en-PH"/>
        </w:rPr>
        <w:t xml:space="preserve">: 2008 Act No. 204, </w:t>
      </w:r>
      <w:r w:rsidRPr="00124557">
        <w:rPr>
          <w:lang w:val="en-PH"/>
        </w:rPr>
        <w:t xml:space="preserve">Section </w:t>
      </w:r>
      <w:r w:rsidR="009D7FD4" w:rsidRPr="00124557">
        <w:rPr>
          <w:lang w:val="en-PH"/>
        </w:rPr>
        <w:t>2, eff July 1, 2008.</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5</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501.</w:t>
      </w:r>
      <w:r w:rsidR="009D7FD4" w:rsidRPr="00124557">
        <w:rPr>
          <w:lang w:val="en-PH"/>
        </w:rPr>
        <w:t xml:space="preserve">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The following rules are subject to Chapter 4, agreement of the parties, and clearing</w:t>
      </w:r>
      <w:r w:rsidR="00124557" w:rsidRPr="00124557">
        <w:rPr>
          <w:lang w:val="en-PH"/>
        </w:rPr>
        <w:noBreakHyphen/>
      </w:r>
      <w:r w:rsidRPr="00124557">
        <w:rPr>
          <w:lang w:val="en-PH"/>
        </w:rPr>
        <w:t>house rules and the like: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(3) Without dishonoring the instrument, the party to whom presentment is made may (i) return the instrument for lack of a necessary indorsement, or (ii) refuse payment or acceptance for failure </w:t>
      </w:r>
      <w:r w:rsidRPr="00124557">
        <w:rPr>
          <w:lang w:val="en-PH"/>
        </w:rPr>
        <w:lastRenderedPageBreak/>
        <w:t>of the presentment to comply with the terms of the instrument, an agreement of the parties, or other applicable law or rule.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501;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502.</w:t>
      </w:r>
      <w:r w:rsidR="009D7FD4" w:rsidRPr="00124557">
        <w:rPr>
          <w:lang w:val="en-PH"/>
        </w:rPr>
        <w:t xml:space="preserve">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Dishonor of a note is governed by the following rules: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the note is payable on demand, the note is dishonored if presentment is duly made to the maker and the note is not paid on the day of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the note is not payable on demand and Paragraph (2) does not apply, the note is dishonored if it is not paid on the day it becomes payable.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Dishonor of an unaccepted draft other than a documentary draft is governed by the following rules: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124557" w:rsidRPr="00124557">
        <w:rPr>
          <w:lang w:val="en-PH"/>
        </w:rPr>
        <w:noBreakHyphen/>
      </w:r>
      <w:r w:rsidRPr="00124557">
        <w:rPr>
          <w:lang w:val="en-PH"/>
        </w:rPr>
        <w:t>4</w:t>
      </w:r>
      <w:r w:rsidR="00124557" w:rsidRPr="00124557">
        <w:rPr>
          <w:lang w:val="en-PH"/>
        </w:rPr>
        <w:noBreakHyphen/>
      </w:r>
      <w:r w:rsidRPr="00124557">
        <w:rPr>
          <w:lang w:val="en-PH"/>
        </w:rPr>
        <w:t>301 or 36</w:t>
      </w:r>
      <w:r w:rsidR="00124557" w:rsidRPr="00124557">
        <w:rPr>
          <w:lang w:val="en-PH"/>
        </w:rPr>
        <w:noBreakHyphen/>
      </w:r>
      <w:r w:rsidRPr="00124557">
        <w:rPr>
          <w:lang w:val="en-PH"/>
        </w:rPr>
        <w:t>4</w:t>
      </w:r>
      <w:r w:rsidR="00124557" w:rsidRPr="00124557">
        <w:rPr>
          <w:lang w:val="en-PH"/>
        </w:rPr>
        <w:noBreakHyphen/>
      </w:r>
      <w:r w:rsidRPr="00124557">
        <w:rPr>
          <w:lang w:val="en-PH"/>
        </w:rPr>
        <w:t>302, or becomes accountable for the amount of the check under Section 36</w:t>
      </w:r>
      <w:r w:rsidR="00124557" w:rsidRPr="00124557">
        <w:rPr>
          <w:lang w:val="en-PH"/>
        </w:rPr>
        <w:noBreakHyphen/>
      </w:r>
      <w:r w:rsidRPr="00124557">
        <w:rPr>
          <w:lang w:val="en-PH"/>
        </w:rPr>
        <w:t>4</w:t>
      </w:r>
      <w:r w:rsidR="00124557" w:rsidRPr="00124557">
        <w:rPr>
          <w:lang w:val="en-PH"/>
        </w:rPr>
        <w:noBreakHyphen/>
      </w:r>
      <w:r w:rsidRPr="00124557">
        <w:rPr>
          <w:lang w:val="en-PH"/>
        </w:rPr>
        <w:t>302.</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a draft is payable on demand and Paragraph (1) does not apply, the draft is dishonored if presentment for payment is duly made to the drawee and the draft is not paid on the day of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(3) If a draft is payable on a date stated in the draft, the draft is dishonored if (i) presentment for payment is duly made to the drawee and payment is not made on the day the draft </w:t>
      </w:r>
      <w:r w:rsidRPr="00124557">
        <w:rPr>
          <w:lang w:val="en-PH"/>
        </w:rPr>
        <w:lastRenderedPageBreak/>
        <w:t>becomes payable or the day of presentment, whichever is later, or (ii) presentment for acceptance is duly made before the day the draft becomes payable and the draft is not accepted on the day of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(4) If a draft is payable on elapse of a period of time after sight or acceptance, the draft is dishonored if presentment for acceptance is duly made and the draft is not accepted on the day of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Dishonor of an accepted draft is governed by the following rules: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If the draft is payable on demand, the draft is dishonored if presentment for payment is duly made to the acceptor and the draft is not paid on the day of presentment.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If the draft is not payable on demand, the draft is dishonored if presentment for payment is duly made to the acceptor and payment is not made on the day it becomes payable or the day of presentment, whichever is later.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In any case in which presentment is otherwise required for dishonor under this section and presentment is excused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504, dishonor occurs without presentment if the instrument is not duly accepted or paid.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If a draft is dishonored because timely acceptance of the draft was not made and the person entitled to demand acceptance consents to a late acceptance, from the time of acceptance the draft is treated as never having been dishonored.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502;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503.</w:t>
      </w:r>
      <w:r w:rsidR="009D7FD4" w:rsidRPr="00124557">
        <w:rPr>
          <w:lang w:val="en-PH"/>
        </w:rPr>
        <w:t xml:space="preserve"> Notice of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obligation of an indorser stated in Section 36</w:t>
      </w:r>
      <w:r w:rsidR="00124557" w:rsidRPr="00124557">
        <w:rPr>
          <w:lang w:val="en-PH"/>
        </w:rPr>
        <w:noBreakHyphen/>
      </w:r>
      <w:r w:rsidRPr="00124557">
        <w:rPr>
          <w:lang w:val="en-PH"/>
        </w:rPr>
        <w:t>3</w:t>
      </w:r>
      <w:r w:rsidR="00124557" w:rsidRPr="00124557">
        <w:rPr>
          <w:lang w:val="en-PH"/>
        </w:rPr>
        <w:noBreakHyphen/>
      </w:r>
      <w:r w:rsidRPr="00124557">
        <w:rPr>
          <w:lang w:val="en-PH"/>
        </w:rPr>
        <w:t>415(a) and the obligation of a drawer stated in Section 36</w:t>
      </w:r>
      <w:r w:rsidR="00124557" w:rsidRPr="00124557">
        <w:rPr>
          <w:lang w:val="en-PH"/>
        </w:rPr>
        <w:noBreakHyphen/>
      </w:r>
      <w:r w:rsidRPr="00124557">
        <w:rPr>
          <w:lang w:val="en-PH"/>
        </w:rPr>
        <w:t>3</w:t>
      </w:r>
      <w:r w:rsidR="00124557" w:rsidRPr="00124557">
        <w:rPr>
          <w:lang w:val="en-PH"/>
        </w:rPr>
        <w:noBreakHyphen/>
      </w:r>
      <w:r w:rsidRPr="00124557">
        <w:rPr>
          <w:lang w:val="en-PH"/>
        </w:rPr>
        <w:t>414(d) may not be enforced unless (i) the indorser or drawer is given notice of dishonor of the instrument complying with this section or (ii) notice of dishonor is excused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504(b).</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Subject to Section 36</w:t>
      </w:r>
      <w:r w:rsidR="00124557" w:rsidRPr="00124557">
        <w:rPr>
          <w:lang w:val="en-PH"/>
        </w:rPr>
        <w:noBreakHyphen/>
      </w:r>
      <w:r w:rsidRPr="00124557">
        <w:rPr>
          <w:lang w:val="en-PH"/>
        </w:rPr>
        <w:t>3</w:t>
      </w:r>
      <w:r w:rsidR="00124557" w:rsidRPr="00124557">
        <w:rPr>
          <w:lang w:val="en-PH"/>
        </w:rPr>
        <w:noBreakHyphen/>
      </w:r>
      <w:r w:rsidRPr="00124557">
        <w:rPr>
          <w:lang w:val="en-PH"/>
        </w:rPr>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503;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504.</w:t>
      </w:r>
      <w:r w:rsidR="009D7FD4" w:rsidRPr="00124557">
        <w:rPr>
          <w:lang w:val="en-PH"/>
        </w:rPr>
        <w:t xml:space="preserve"> Excused presentment and notice of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Delay in giving notice of dishonor is excused if the delay was caused by circumstances beyond the control of the person giving the notice and the person giving the notice exercised reasonable diligence after the cause of the delay ceased to operate.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504;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505.</w:t>
      </w:r>
      <w:r w:rsidR="009D7FD4" w:rsidRPr="00124557">
        <w:rPr>
          <w:lang w:val="en-PH"/>
        </w:rPr>
        <w:t xml:space="preserve"> Evidence of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following are admissible as evidence and create a presumption of dishonor and of any notice of dishonor stated: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 document regular in form as provided in Subsection (b) which purports to be a protest;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a purported stamp or writing of the drawee, payor bank, or presenting bank on or accompanying the instrument stating that acceptance or payment has been refused unless reasons for the refusal are stated and the reasons are not consistent with dishonor;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a book or record of the drawee, payor bank, or collecting bank, kept in the usual course of business which shows dishonor, even if there is no evidence of who made the entry.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505;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SECTIONS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506 to 36</w:t>
      </w:r>
      <w:r w:rsidRPr="00124557">
        <w:rPr>
          <w:b/>
          <w:lang w:val="en-PH"/>
        </w:rPr>
        <w:noBreakHyphen/>
      </w:r>
      <w:r w:rsidR="009D7FD4" w:rsidRPr="00124557">
        <w:rPr>
          <w:b/>
          <w:lang w:val="en-PH"/>
        </w:rPr>
        <w:t>3</w:t>
      </w:r>
      <w:r w:rsidRPr="00124557">
        <w:rPr>
          <w:b/>
          <w:lang w:val="en-PH"/>
        </w:rPr>
        <w:noBreakHyphen/>
      </w:r>
      <w:r w:rsidR="009D7FD4" w:rsidRPr="00124557">
        <w:rPr>
          <w:b/>
          <w:lang w:val="en-PH"/>
        </w:rPr>
        <w:t>511.</w:t>
      </w:r>
      <w:r w:rsidR="009D7FD4" w:rsidRPr="00124557">
        <w:rPr>
          <w:lang w:val="en-PH"/>
        </w:rPr>
        <w:t xml:space="preserve"> Omitted by 2008 Act No.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506 was entitled "Time allowed for acceptance or payment"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506;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507 was entitled "Dishonor; holder's right of recourse; term allowing representment"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507;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508 was entitled "Notice of dishonor"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508;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509 was entitled "Protest; noting for protest"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509;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510 was entitled "Evidence of dishonor and notice of dishonor"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510;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511 was entitled "Waived or excused presentment, protest or notice of dishonor or delay therein"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511; 1966 (54) 2716.</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Discharge and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1 provides in part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601.</w:t>
      </w:r>
      <w:r w:rsidR="009D7FD4" w:rsidRPr="00124557">
        <w:rPr>
          <w:lang w:val="en-PH"/>
        </w:rPr>
        <w:t xml:space="preserve"> Discharge and effect of discharge.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The obligation of a party to pay the instrument is discharged as stated in this chapter or by an act or agreement with the party which would discharge an obligation to pay money under a simple contract.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Discharge of the obligation of a party is not effective against a person acquiring rights of a holder in due course of the instrument without notice of the discharge.</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601;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602.</w:t>
      </w:r>
      <w:r w:rsidR="009D7FD4" w:rsidRPr="00124557">
        <w:rPr>
          <w:lang w:val="en-PH"/>
        </w:rPr>
        <w:t xml:space="preserve">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Subject to Subsection (e), an instrument is paid to the extent payment is made by or on behalf of a party obliged to pay the instrument, and to a person entitled to enforce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Subject to Subsection (e), to the extent of a payment under Subsections (a) and (b), the obligation of the party obliged to pay the instrument is discharged even though payment is made with knowledge of a claim to the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306 by another person.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The obligation of a party to pay the instrument is not discharged under Subsections (a) through (d) if:</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 claim to the instrument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person making payment knows that the instrument is a stolen instrument and pays a person it knows is in wrongful possession of the instrument.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(f) As used in this section, "signed," with respect to a record that is not a writing, includes the attachment to or logical association with the record of an electronic symbol, sound, or process with the present intent to adopt or accept the record.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602;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603.</w:t>
      </w:r>
      <w:r w:rsidR="009D7FD4" w:rsidRPr="00124557">
        <w:rPr>
          <w:lang w:val="en-PH"/>
        </w:rPr>
        <w:t xml:space="preserve"> Tender of payment.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tender of payment of an obligation to pay an instrument is made to a person entitled to enforce the instrument, the effect of tender is governed by principles of law applicable to tender of payment under a simple contract.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603;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604.</w:t>
      </w:r>
      <w:r w:rsidR="009D7FD4" w:rsidRPr="00124557">
        <w:rPr>
          <w:lang w:val="en-PH"/>
        </w:rPr>
        <w:t xml:space="preserve"> Discharge by cancellation or renunciation.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Cancellation or striking out of an indorsement pursuant to Subsection (a) does not affect the status and rights of a party derived from the indorsement.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In this section, "signed," with respect to a record that is not a writing, includes the attachment to or logical association with the record of an electronic symbol, sound, or process with the present intent to adopt or accept the record.</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604;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605.</w:t>
      </w:r>
      <w:r w:rsidR="009D7FD4" w:rsidRPr="00124557">
        <w:rPr>
          <w:lang w:val="en-PH"/>
        </w:rPr>
        <w:t xml:space="preserve"> Discharge of secondary obligors.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If the secondary obligor is not discharged under Paragraph (2), the secondary obligor is discharged to the extent of the value of the consideration for the release, and to the extent that the release would otherwise cause the secondary obligor a loss.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secondary obligor is discharged to the extent that the extension would otherwise cause the secondary obligor a loss.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w:t>
      </w:r>
      <w:r w:rsidRPr="00124557">
        <w:rPr>
          <w:lang w:val="en-PH"/>
        </w:rPr>
        <w:lastRenderedPageBreak/>
        <w:t>enforce the instrument retains the right to enforce the instrument against the secondary obligor as if the time for payment had not been extended, treat the time for performance of its obligations as having been extended correspondingly.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secondary obligor is discharged from any unperformed portion of its obligation to the extent that the modification would otherwise cause the secondary obligor a loss.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(e) A secondary obligor is not discharged under Subsection (a)(3), (b), (c), or (d) unless the person entitled to enforce the instrument knows that the person is a secondary obligor or has notice under Section 36</w:t>
      </w:r>
      <w:r w:rsidR="00124557" w:rsidRPr="00124557">
        <w:rPr>
          <w:lang w:val="en-PH"/>
        </w:rPr>
        <w:noBreakHyphen/>
      </w:r>
      <w:r w:rsidRPr="00124557">
        <w:rPr>
          <w:lang w:val="en-PH"/>
        </w:rPr>
        <w:t>3</w:t>
      </w:r>
      <w:r w:rsidR="00124557" w:rsidRPr="00124557">
        <w:rPr>
          <w:lang w:val="en-PH"/>
        </w:rPr>
        <w:noBreakHyphen/>
      </w:r>
      <w:r w:rsidRPr="00124557">
        <w:rPr>
          <w:lang w:val="en-PH"/>
        </w:rPr>
        <w:t>419(c) that the instrument was signed for accommodation.</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w:t>
      </w:r>
      <w:r w:rsidRPr="00124557">
        <w:rPr>
          <w:lang w:val="en-PH"/>
        </w:rPr>
        <w:lastRenderedPageBreak/>
        <w:t>principal obligor or deals with the person entitled to enforce the instrument on behalf of the principal obligor.</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(g) A release or extension preserves a secondary obligor's recourse if the terms of the release or extension provide that: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(1) the person entitled to enforce the instrument retains the right to enforce the instrument against the secondary obligor; and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r>
      <w:r w:rsidRPr="00124557">
        <w:rPr>
          <w:lang w:val="en-PH"/>
        </w:rPr>
        <w:tab/>
        <w:t>(2) the recourse of the secondary obligor continues as if the release or extension had not been granted.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7FD4" w:rsidRPr="00124557">
        <w:rPr>
          <w:lang w:val="en-PH"/>
        </w:rPr>
        <w:t xml:space="preserve">: 1962 Code </w:t>
      </w:r>
      <w:r w:rsidRPr="00124557">
        <w:rPr>
          <w:lang w:val="en-PH"/>
        </w:rPr>
        <w:t xml:space="preserve">Section </w:t>
      </w:r>
      <w:r w:rsidR="009D7FD4" w:rsidRPr="00124557">
        <w:rPr>
          <w:lang w:val="en-PH"/>
        </w:rPr>
        <w:t>10.3</w:t>
      </w:r>
      <w:r w:rsidRPr="00124557">
        <w:rPr>
          <w:lang w:val="en-PH"/>
        </w:rPr>
        <w:noBreakHyphen/>
      </w:r>
      <w:r w:rsidR="009D7FD4" w:rsidRPr="00124557">
        <w:rPr>
          <w:lang w:val="en-PH"/>
        </w:rPr>
        <w:t xml:space="preserve">605; 1966 (54) 2716; 2008 Act No. 204, </w:t>
      </w:r>
      <w:r w:rsidRPr="00124557">
        <w:rPr>
          <w:lang w:val="en-PH"/>
        </w:rPr>
        <w:t xml:space="preserve">Section </w:t>
      </w:r>
      <w:r w:rsidR="009D7FD4" w:rsidRPr="00124557">
        <w:rPr>
          <w:lang w:val="en-PH"/>
        </w:rPr>
        <w:t>2, eff July 1, 2008.</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606.</w:t>
      </w:r>
      <w:r w:rsidR="009D7FD4" w:rsidRPr="00124557">
        <w:rPr>
          <w:lang w:val="en-PH"/>
        </w:rPr>
        <w:t xml:space="preserve"> Omitted by 2008 Act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606 was entitled "Impairment of recourse or of collateral"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606; 1966 (54) 2716.</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7</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Advice of International Sight Draft [Omitted]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701.</w:t>
      </w:r>
      <w:r w:rsidR="009D7FD4" w:rsidRPr="00124557">
        <w:rPr>
          <w:lang w:val="en-PH"/>
        </w:rPr>
        <w:t xml:space="preserve"> Omitted by 2008 Act No.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701 was entitled "Letter of advice of international sight draft"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701; 1966 (54) 2716.</w:t>
      </w: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D7FD4" w:rsidRPr="00124557">
        <w:rPr>
          <w:lang w:val="en-PH"/>
        </w:rPr>
        <w:t xml:space="preserve"> 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Miscellaneous [Omitted]</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4.A provides as follows:</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2008 Act No. 204 </w:t>
      </w:r>
      <w:r w:rsidR="00124557" w:rsidRPr="00124557">
        <w:rPr>
          <w:lang w:val="en-PH"/>
        </w:rPr>
        <w:t xml:space="preserve">Section </w:t>
      </w:r>
      <w:r w:rsidRPr="00124557">
        <w:rPr>
          <w:lang w:val="en-PH"/>
        </w:rPr>
        <w:t>4.B provides as follows:</w:t>
      </w:r>
    </w:p>
    <w:p w:rsidR="00124557" w:rsidRP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557">
        <w:rPr>
          <w:lang w:val="en-PH"/>
        </w:rPr>
        <w:t xml:space="preserve">"A transaction occurring before the effective date [July 1, 2008] of this act and the rights, obligations, and interests flowing from that transaction are governed by any statute or other law amended or repealed by </w:t>
      </w:r>
      <w:r w:rsidRPr="00124557">
        <w:rPr>
          <w:lang w:val="en-PH"/>
        </w:rPr>
        <w:lastRenderedPageBreak/>
        <w:t>this act as if repeal or amendment had not occurred and may be terminated, completed, consummated, or enforced under that statute or other law."</w:t>
      </w:r>
    </w:p>
    <w:p w:rsidR="00124557" w:rsidRP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557" w:rsidRDefault="00124557"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b/>
          <w:lang w:val="en-PH"/>
        </w:rPr>
        <w:t xml:space="preserve">SECTIONS </w:t>
      </w:r>
      <w:r w:rsidR="009D7FD4" w:rsidRPr="00124557">
        <w:rPr>
          <w:b/>
          <w:lang w:val="en-PH"/>
        </w:rPr>
        <w:t>36</w:t>
      </w:r>
      <w:r w:rsidRPr="00124557">
        <w:rPr>
          <w:b/>
          <w:lang w:val="en-PH"/>
        </w:rPr>
        <w:noBreakHyphen/>
      </w:r>
      <w:r w:rsidR="009D7FD4" w:rsidRPr="00124557">
        <w:rPr>
          <w:b/>
          <w:lang w:val="en-PH"/>
        </w:rPr>
        <w:t>3</w:t>
      </w:r>
      <w:r w:rsidRPr="00124557">
        <w:rPr>
          <w:b/>
          <w:lang w:val="en-PH"/>
        </w:rPr>
        <w:noBreakHyphen/>
      </w:r>
      <w:r w:rsidR="009D7FD4" w:rsidRPr="00124557">
        <w:rPr>
          <w:b/>
          <w:lang w:val="en-PH"/>
        </w:rPr>
        <w:t>801 to 36</w:t>
      </w:r>
      <w:r w:rsidRPr="00124557">
        <w:rPr>
          <w:b/>
          <w:lang w:val="en-PH"/>
        </w:rPr>
        <w:noBreakHyphen/>
      </w:r>
      <w:r w:rsidR="009D7FD4" w:rsidRPr="00124557">
        <w:rPr>
          <w:b/>
          <w:lang w:val="en-PH"/>
        </w:rPr>
        <w:t>3</w:t>
      </w:r>
      <w:r w:rsidRPr="00124557">
        <w:rPr>
          <w:b/>
          <w:lang w:val="en-PH"/>
        </w:rPr>
        <w:noBreakHyphen/>
      </w:r>
      <w:r w:rsidR="009D7FD4" w:rsidRPr="00124557">
        <w:rPr>
          <w:b/>
          <w:lang w:val="en-PH"/>
        </w:rPr>
        <w:t>805.</w:t>
      </w:r>
      <w:r w:rsidR="009D7FD4" w:rsidRPr="00124557">
        <w:rPr>
          <w:lang w:val="en-PH"/>
        </w:rPr>
        <w:t xml:space="preserve"> Omitted by 2008 Act No. 204, </w:t>
      </w:r>
      <w:r w:rsidRPr="00124557">
        <w:rPr>
          <w:lang w:val="en-PH"/>
        </w:rPr>
        <w:t xml:space="preserve">Section </w:t>
      </w:r>
      <w:r w:rsidR="009D7FD4" w:rsidRPr="00124557">
        <w:rPr>
          <w:lang w:val="en-PH"/>
        </w:rPr>
        <w:t>2, eff July 1, 2008.</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Editor's Note</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801 was entitled "Drafts in a set"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801;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802 was entitled "Effect of instrument on obligation for which it is given"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802;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803 was entitled "Notice to third party"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803;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804 was entitled "Lost, destroyed or stolen instruments"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804; 1966 (54) 2716.</w:t>
      </w:r>
    </w:p>
    <w:p w:rsidR="00124557" w:rsidRDefault="009D7FD4"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557">
        <w:rPr>
          <w:lang w:val="en-PH"/>
        </w:rPr>
        <w:t xml:space="preserve">Former </w:t>
      </w:r>
      <w:r w:rsidR="00124557" w:rsidRPr="00124557">
        <w:rPr>
          <w:lang w:val="en-PH"/>
        </w:rPr>
        <w:t xml:space="preserve">Section </w:t>
      </w:r>
      <w:r w:rsidRPr="00124557">
        <w:rPr>
          <w:lang w:val="en-PH"/>
        </w:rPr>
        <w:t>36</w:t>
      </w:r>
      <w:r w:rsidR="00124557" w:rsidRPr="00124557">
        <w:rPr>
          <w:lang w:val="en-PH"/>
        </w:rPr>
        <w:noBreakHyphen/>
      </w:r>
      <w:r w:rsidRPr="00124557">
        <w:rPr>
          <w:lang w:val="en-PH"/>
        </w:rPr>
        <w:t>3</w:t>
      </w:r>
      <w:r w:rsidR="00124557" w:rsidRPr="00124557">
        <w:rPr>
          <w:lang w:val="en-PH"/>
        </w:rPr>
        <w:noBreakHyphen/>
      </w:r>
      <w:r w:rsidRPr="00124557">
        <w:rPr>
          <w:lang w:val="en-PH"/>
        </w:rPr>
        <w:t xml:space="preserve">805 was entitled "Instruments not payable to order or to bearer" and was derived from 1962 Code </w:t>
      </w:r>
      <w:r w:rsidR="00124557" w:rsidRPr="00124557">
        <w:rPr>
          <w:lang w:val="en-PH"/>
        </w:rPr>
        <w:t xml:space="preserve">Section </w:t>
      </w:r>
      <w:r w:rsidRPr="00124557">
        <w:rPr>
          <w:lang w:val="en-PH"/>
        </w:rPr>
        <w:t>10.3</w:t>
      </w:r>
      <w:r w:rsidR="00124557" w:rsidRPr="00124557">
        <w:rPr>
          <w:lang w:val="en-PH"/>
        </w:rPr>
        <w:noBreakHyphen/>
      </w:r>
      <w:r w:rsidRPr="00124557">
        <w:rPr>
          <w:lang w:val="en-PH"/>
        </w:rPr>
        <w:t>805; 1966 (54) 2716.</w:t>
      </w:r>
    </w:p>
    <w:p w:rsidR="00F25049" w:rsidRPr="00124557" w:rsidRDefault="00F25049" w:rsidP="00124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4557" w:rsidSect="001245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557" w:rsidRDefault="00124557" w:rsidP="00124557">
      <w:r>
        <w:separator/>
      </w:r>
    </w:p>
  </w:endnote>
  <w:endnote w:type="continuationSeparator" w:id="0">
    <w:p w:rsidR="00124557" w:rsidRDefault="00124557" w:rsidP="0012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557" w:rsidRDefault="00124557" w:rsidP="00124557">
      <w:r>
        <w:separator/>
      </w:r>
    </w:p>
  </w:footnote>
  <w:footnote w:type="continuationSeparator" w:id="0">
    <w:p w:rsidR="00124557" w:rsidRDefault="00124557" w:rsidP="0012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57" w:rsidRPr="00124557" w:rsidRDefault="00124557" w:rsidP="00124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D4"/>
    <w:rsid w:val="00124557"/>
    <w:rsid w:val="009D7F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0EF7D-E971-4BF1-9C47-40F819B3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7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7FD4"/>
    <w:rPr>
      <w:rFonts w:ascii="Courier New" w:eastAsiaTheme="minorEastAsia" w:hAnsi="Courier New" w:cs="Courier New"/>
      <w:sz w:val="20"/>
      <w:szCs w:val="20"/>
    </w:rPr>
  </w:style>
  <w:style w:type="paragraph" w:styleId="Header">
    <w:name w:val="header"/>
    <w:basedOn w:val="Normal"/>
    <w:link w:val="HeaderChar"/>
    <w:uiPriority w:val="99"/>
    <w:unhideWhenUsed/>
    <w:rsid w:val="00124557"/>
    <w:pPr>
      <w:tabs>
        <w:tab w:val="center" w:pos="4680"/>
        <w:tab w:val="right" w:pos="9360"/>
      </w:tabs>
    </w:pPr>
  </w:style>
  <w:style w:type="character" w:customStyle="1" w:styleId="HeaderChar">
    <w:name w:val="Header Char"/>
    <w:basedOn w:val="DefaultParagraphFont"/>
    <w:link w:val="Header"/>
    <w:uiPriority w:val="99"/>
    <w:rsid w:val="00124557"/>
  </w:style>
  <w:style w:type="paragraph" w:styleId="Footer">
    <w:name w:val="footer"/>
    <w:basedOn w:val="Normal"/>
    <w:link w:val="FooterChar"/>
    <w:uiPriority w:val="99"/>
    <w:unhideWhenUsed/>
    <w:rsid w:val="00124557"/>
    <w:pPr>
      <w:tabs>
        <w:tab w:val="center" w:pos="4680"/>
        <w:tab w:val="right" w:pos="9360"/>
      </w:tabs>
    </w:pPr>
  </w:style>
  <w:style w:type="character" w:customStyle="1" w:styleId="FooterChar">
    <w:name w:val="Footer Char"/>
    <w:basedOn w:val="DefaultParagraphFont"/>
    <w:link w:val="Footer"/>
    <w:uiPriority w:val="99"/>
    <w:rsid w:val="0012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18887</Words>
  <Characters>107656</Characters>
  <Application>Microsoft Office Word</Application>
  <DocSecurity>0</DocSecurity>
  <Lines>897</Lines>
  <Paragraphs>252</Paragraphs>
  <ScaleCrop>false</ScaleCrop>
  <Company>Legislative Services Agency</Company>
  <LinksUpToDate>false</LinksUpToDate>
  <CharactersWithSpaces>126291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2020-12-18T17:05:00Z</dcterms:created>
  <dcterms:modified xsi:type="dcterms:W3CDTF">2020-12-18T17:05:00Z</dcterms:modified>
</cp:coreProperties>
</file>