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5CFA">
        <w:rPr>
          <w:lang w:val="en-PH"/>
        </w:rPr>
        <w:t>CHAPTER 12</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5CFA">
        <w:rPr>
          <w:lang w:val="en-PH"/>
        </w:rPr>
        <w:t>South Carolina Investments Laws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Editor's Note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 xml:space="preserve">2002 Act No. 319, </w:t>
      </w:r>
      <w:r w:rsidR="00E55CFA" w:rsidRPr="00E55CFA">
        <w:rPr>
          <w:lang w:val="en-PH"/>
        </w:rPr>
        <w:t xml:space="preserve">Section </w:t>
      </w:r>
      <w:r w:rsidRPr="00E55CFA">
        <w:rPr>
          <w:lang w:val="en-PH"/>
        </w:rPr>
        <w:t>4, provides as follows: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"This act takes effect upon approval by the Governor and applies to investment transactions as follows: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"(1) An investment held as an admitted asset by an insurer on the effective date of this chapter which qualified as an admitted asset immediately before the effective date of this chapter remains qualified as an admitted asset pursuant to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39CA" w:rsidRPr="00E55CFA">
        <w:rPr>
          <w:lang w:val="en-PH"/>
        </w:rPr>
        <w:t xml:space="preserve"> 1</w:t>
      </w:r>
    </w:p>
    <w:p w:rsidR="00E55CFA" w:rsidRP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5CFA">
        <w:rPr>
          <w:lang w:val="en-PH"/>
        </w:rPr>
        <w:t>General Provisions</w:t>
      </w:r>
      <w:bookmarkStart w:id="0" w:name="_GoBack"/>
      <w:bookmarkEnd w:id="0"/>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10.</w:t>
      </w:r>
      <w:r w:rsidR="001739CA" w:rsidRPr="00E55CFA">
        <w:rPr>
          <w:lang w:val="en-PH"/>
        </w:rPr>
        <w:t xml:space="preserve"> Short title.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This chapter may be cited as the "Investments of Insurers Act".</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Editor's Note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 xml:space="preserve">2002 Act No. 319, </w:t>
      </w:r>
      <w:r w:rsidR="00E55CFA" w:rsidRPr="00E55CFA">
        <w:rPr>
          <w:lang w:val="en-PH"/>
        </w:rPr>
        <w:t xml:space="preserve">Section </w:t>
      </w:r>
      <w:r w:rsidRPr="00E55CFA">
        <w:rPr>
          <w:lang w:val="en-PH"/>
        </w:rPr>
        <w:t>1, provides as follows: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"(1) preserving principal;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"(2) assuring reasonable diversification as to type of investment, issuer, and credit quality; and</w:t>
      </w:r>
    </w:p>
    <w:p w:rsidR="00E55CFA" w:rsidRP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5CFA">
        <w:rPr>
          <w:lang w:val="en-PH"/>
        </w:rPr>
        <w:t>"(3) allowing insurers to allocate investments in a manner consistent with principles of prudent investment management to achieve a return adequate to meeting obligations to insureds and financial strength sufficient to cover reasonably foreseeable contingencies."</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20.</w:t>
      </w:r>
      <w:r w:rsidR="001739CA" w:rsidRPr="00E55CFA">
        <w:rPr>
          <w:lang w:val="en-PH"/>
        </w:rPr>
        <w:t xml:space="preserve"> Scope of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30.</w:t>
      </w:r>
      <w:r w:rsidR="001739CA" w:rsidRPr="00E55CFA">
        <w:rPr>
          <w:lang w:val="en-PH"/>
        </w:rPr>
        <w:t xml:space="preserve"> Definitions.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As used in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 "Acceptable collateral"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sovereign debt rated 1 by the SVO or an equivalent rating by a nationally recognized statistical rating organization recognized by the SVO as to foreign securities lending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lastRenderedPageBreak/>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E55CFA" w:rsidRPr="00E55CFA">
        <w:rPr>
          <w:lang w:val="en-PH"/>
        </w:rPr>
        <w:noBreakHyphen/>
      </w:r>
      <w:r w:rsidRPr="00E55CFA">
        <w:rPr>
          <w:lang w:val="en-PH"/>
        </w:rPr>
        <w:t>to</w:t>
      </w:r>
      <w:r w:rsidR="00E55CFA" w:rsidRPr="00E55CFA">
        <w:rPr>
          <w:lang w:val="en-PH"/>
        </w:rPr>
        <w:noBreakHyphen/>
      </w:r>
      <w:r w:rsidRPr="00E55CFA">
        <w:rPr>
          <w:lang w:val="en-PH"/>
        </w:rPr>
        <w:t>value ratio.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 "Accident and health insurance" means protection that provides payment of benefits for covered sickness or accidental injury, excluding credit insurance, disability insurance, accidental death and dismemberment insurance, and long</w:t>
      </w:r>
      <w:r w:rsidR="00E55CFA" w:rsidRPr="00E55CFA">
        <w:rPr>
          <w:lang w:val="en-PH"/>
        </w:rPr>
        <w:noBreakHyphen/>
      </w:r>
      <w:r w:rsidRPr="00E55CFA">
        <w:rPr>
          <w:lang w:val="en-PH"/>
        </w:rPr>
        <w:t>term care insurance.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 "Accident and health insurer" means a licensed life or health insurer or health service corporation whose insurance premiums and required statutory reserves for accident and health insurance are at least ninety</w:t>
      </w:r>
      <w:r w:rsidR="00E55CFA" w:rsidRPr="00E55CFA">
        <w:rPr>
          <w:lang w:val="en-PH"/>
        </w:rPr>
        <w:noBreakHyphen/>
      </w:r>
      <w:r w:rsidRPr="00E55CFA">
        <w:rPr>
          <w:lang w:val="en-PH"/>
        </w:rPr>
        <w:t>five percent of total premium consideration or total statutory required reserves, respectively.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 "Affiliate" means, in respect to a person, another person that, directly or indirectly through one or more intermediaries, controls, is controlled by, or is under common control with the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 "Asset</w:t>
      </w:r>
      <w:r w:rsidR="00E55CFA" w:rsidRPr="00E55CFA">
        <w:rPr>
          <w:lang w:val="en-PH"/>
        </w:rPr>
        <w:noBreakHyphen/>
      </w:r>
      <w:r w:rsidRPr="00E55CFA">
        <w:rPr>
          <w:lang w:val="en-PH"/>
        </w:rPr>
        <w: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E55CFA" w:rsidRPr="00E55CFA">
        <w:rPr>
          <w:lang w:val="en-PH"/>
        </w:rPr>
        <w:noBreakHyphen/>
      </w:r>
      <w:r w:rsidRPr="00E55CFA">
        <w:rPr>
          <w:lang w:val="en-PH"/>
        </w:rPr>
        <w:t>remote business entity, on the following conditions: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E55CFA" w:rsidRPr="00E55CFA">
        <w:rPr>
          <w:lang w:val="en-PH"/>
        </w:rPr>
        <w:noBreakHyphen/>
      </w:r>
      <w:r w:rsidRPr="00E55CFA">
        <w:rPr>
          <w:lang w:val="en-PH"/>
        </w:rPr>
        <w:t>backed security.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E55CFA" w:rsidRPr="00E55CFA">
        <w:rPr>
          <w:lang w:val="en-PH"/>
        </w:rPr>
        <w:noBreakHyphen/>
      </w:r>
      <w:r w:rsidRPr="00E55CFA">
        <w:rPr>
          <w:lang w:val="en-PH"/>
        </w:rPr>
        <w:t>profit or not</w:t>
      </w:r>
      <w:r w:rsidR="00E55CFA" w:rsidRPr="00E55CFA">
        <w:rPr>
          <w:lang w:val="en-PH"/>
        </w:rPr>
        <w:noBreakHyphen/>
      </w:r>
      <w:r w:rsidRPr="00E55CFA">
        <w:rPr>
          <w:lang w:val="en-PH"/>
        </w:rPr>
        <w:t>for</w:t>
      </w:r>
      <w:r w:rsidR="00E55CFA" w:rsidRPr="00E55CFA">
        <w:rPr>
          <w:lang w:val="en-PH"/>
        </w:rPr>
        <w:noBreakHyphen/>
      </w:r>
      <w:r w:rsidRPr="00E55CFA">
        <w:rPr>
          <w:lang w:val="en-PH"/>
        </w:rPr>
        <w:t>profit.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(9) "Cap"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(10) "Capital and surplus" means the sum of the capital and surplus of the insurer required to be shown on the statutory financial statement of the insurer filed most recently with the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w:t>
      </w:r>
      <w:r w:rsidR="00E55CFA" w:rsidRPr="00E55CFA">
        <w:rPr>
          <w:lang w:val="en-PH"/>
        </w:rPr>
        <w:noBreakHyphen/>
      </w:r>
      <w:r w:rsidRPr="00E55CFA">
        <w:rPr>
          <w:lang w:val="en-PH"/>
        </w:rPr>
        <w:t>1" by Moody's Investors Service, Incorporated, or "A</w:t>
      </w:r>
      <w:r w:rsidR="00E55CFA" w:rsidRPr="00E55CFA">
        <w:rPr>
          <w:lang w:val="en-PH"/>
        </w:rPr>
        <w:noBreakHyphen/>
      </w:r>
      <w:r w:rsidRPr="00E55CFA">
        <w:rPr>
          <w:lang w:val="en-PH"/>
        </w:rPr>
        <w:t>1" by the Standard and Poor's Division of The McGraw Hill Companies, Incorporated, or an equivalent rating by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(12) "Class one bond mutual fund" means a mutual fund that is qualified for investment using the bond class one reserve factor of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(13) "Class one money market mutual fund" means a money market mutual fund that is qualified for investment using the bond class one reserve factor of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(14) "Collar" means an agreement to receive payments as the buyer of an option, cap, or floor and to make payments as the seller of a different option, cap, or floor.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(15) "Commercial mortgage loan" means a mortgage loan other than a residential mortgage loan.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lastRenderedPageBreak/>
        <w:tab/>
        <w:t>(16) "Construction loan" means a loan of less than three years in term, made for financing the cost of construction of a building or other improvement to real estate, that is secured by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(18) "Counterparty" means the business entity that is the other party to an investment practices transaction with the insurer or, as to a securities lending transaction, the custodian bank or agent, if any, acting on behalf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(19)(a) "Counterparty exposure" or "counterparty exposure amount" means for an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instrument: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not entered into pursuant to a written master agreement that provides for netting of payments owed by the respective parties: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the market value of the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instrument if the liquidation of the derivative instrument would result in a final cash payment to the insurer;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zero if the liquidation of the derivative instrument would not result in a final cash payment to the insurer;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zero;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(20) "Credit tenant loan" has the same meaning as it has in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(21)(a) "Derivative instrument" means an agreement, option, or instrument, or a series or combination of any of them:</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to make or take delivery of, assume, or relinquish a specified amount of one or more underlying interests, or to make a cash settlement instead of it;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that has a price, performance, value, or cash flow based primarily upon the actual or expected price, yield, level, performance, value, or cash flow of one or more underlying interests.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w:t>
      </w:r>
      <w:r w:rsidR="00E55CFA" w:rsidRPr="00E55CFA">
        <w:rPr>
          <w:lang w:val="en-PH"/>
        </w:rPr>
        <w:noBreakHyphen/>
      </w:r>
      <w:r w:rsidRPr="00E55CFA">
        <w:rPr>
          <w:lang w:val="en-PH"/>
        </w:rPr>
        <w:t>backed securities, principal</w:t>
      </w:r>
      <w:r w:rsidR="00E55CFA" w:rsidRPr="00E55CFA">
        <w:rPr>
          <w:lang w:val="en-PH"/>
        </w:rPr>
        <w:noBreakHyphen/>
      </w:r>
      <w:r w:rsidRPr="00E55CFA">
        <w:rPr>
          <w:lang w:val="en-PH"/>
        </w:rPr>
        <w:t>protected structured securities, floating rate securities, or instruments in which an insurer otherwise is authorized to invest or that an insurer otherwise is authorized to receive pursuant to this chapter, other than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300 or 38</w:t>
      </w:r>
      <w:r w:rsidR="00E55CFA" w:rsidRPr="00E55CFA">
        <w:rPr>
          <w:lang w:val="en-PH"/>
        </w:rPr>
        <w:noBreakHyphen/>
      </w:r>
      <w:r w:rsidRPr="00E55CFA">
        <w:rPr>
          <w:lang w:val="en-PH"/>
        </w:rPr>
        <w:t>12</w:t>
      </w:r>
      <w:r w:rsidR="00E55CFA" w:rsidRPr="00E55CFA">
        <w:rPr>
          <w:lang w:val="en-PH"/>
        </w:rPr>
        <w:noBreakHyphen/>
      </w:r>
      <w:r w:rsidRPr="00E55CFA">
        <w:rPr>
          <w:lang w:val="en-PH"/>
        </w:rPr>
        <w:t>510, and any debt obligations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(22) "Derivative transaction" means a transaction involving the use of one or more derivative instruments. For purposes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300 and 38</w:t>
      </w:r>
      <w:r w:rsidR="00E55CFA" w:rsidRPr="00E55CFA">
        <w:rPr>
          <w:lang w:val="en-PH"/>
        </w:rPr>
        <w:noBreakHyphen/>
      </w:r>
      <w:r w:rsidRPr="00E55CFA">
        <w:rPr>
          <w:lang w:val="en-PH"/>
        </w:rPr>
        <w:t>12</w:t>
      </w:r>
      <w:r w:rsidR="00E55CFA" w:rsidRPr="00E55CFA">
        <w:rPr>
          <w:lang w:val="en-PH"/>
        </w:rPr>
        <w:noBreakHyphen/>
      </w:r>
      <w:r w:rsidRPr="00E55CFA">
        <w:rPr>
          <w:lang w:val="en-PH"/>
        </w:rPr>
        <w:t>510, dollar roll transactions, repurchase transactions, reverse repurchase transactions, and securities lending transactions are not considered derivative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lastRenderedPageBreak/>
        <w:tab/>
        <w:t>(23) "Direct" or "directly," when used in connection with an obligation, means that the designated obligor is primarily liable on the instrument representing the obligation.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(24) "Dollar roll transaction" means two simultaneous transactions with different settlement dates no more than ninety</w:t>
      </w:r>
      <w:r w:rsidR="00E55CFA" w:rsidRPr="00E55CFA">
        <w:rPr>
          <w:lang w:val="en-PH"/>
        </w:rPr>
        <w:noBreakHyphen/>
      </w:r>
      <w:r w:rsidRPr="00E55CFA">
        <w:rPr>
          <w:lang w:val="en-PH"/>
        </w:rPr>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asset</w:t>
      </w:r>
      <w:r w:rsidR="00E55CFA" w:rsidRPr="00E55CFA">
        <w:rPr>
          <w:lang w:val="en-PH"/>
        </w:rPr>
        <w:noBreakHyphen/>
      </w:r>
      <w:r w:rsidRPr="00E55CFA">
        <w:rPr>
          <w:lang w:val="en-PH"/>
        </w:rPr>
        <w:t>backed securities issued, assumed, or guaranteed by the Government National Mortgage Association, the Federal National Mortgage Association, or the Federal Home Loan Mortgage Corporation, or their respective successors;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other asset</w:t>
      </w:r>
      <w:r w:rsidR="00E55CFA" w:rsidRPr="00E55CFA">
        <w:rPr>
          <w:lang w:val="en-PH"/>
        </w:rPr>
        <w:noBreakHyphen/>
      </w:r>
      <w:r w:rsidRPr="00E55CFA">
        <w:rPr>
          <w:lang w:val="en-PH"/>
        </w:rPr>
        <w:t>backed securities referred to in Section 106 of Title I of the Secondary Mortgage Market Enhancement Act of 1984 (15 U.S.C. Section 77r</w:t>
      </w:r>
      <w:r w:rsidR="00E55CFA" w:rsidRPr="00E55CFA">
        <w:rPr>
          <w:lang w:val="en-PH"/>
        </w:rPr>
        <w:noBreakHyphen/>
      </w:r>
      <w:r w:rsidRPr="00E55CFA">
        <w:rPr>
          <w:lang w:val="en-PH"/>
        </w:rPr>
        <w:t>1), as amended.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(25) "Domestic jurisdiction" means the United States, Canada, or a state, province, or political subdivision of them.</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(26) "Equity interest" means any of the following that are not rated credit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common stock;</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preferred stock;</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trust certificate;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(d) equity investment in an investment company other than a money market mutual fund or a class one bond mutual fund;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(e) investment in a common trust fund of a bank regulated by a federal or state agency;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(f) an ownership interest in minerals, oil, or gas, the rights to which have been separated from the underlying fee interest in the real estate where the minerals, oil, or gas are located;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(g) instruments which are mandatorily, or at the option of the issuer, convertible to equity;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(h) limited partnership interests and those general partnership interests authorized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(i) member interests in limited liability companies;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(j) warrants or other rights to acquire equity interests that are created by the owner or issuer of the equity to be acquired;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(k) instruments that would be rated credit instruments except for the provisions of item (73)(b).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(27) "Equivalent securities" means securities that are identical to the: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purchased securities in all features including the amount of the purchased securities, except as to the certificate number if held in physical form, in a repurchase transaction;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sold securities in all features including the amount of the sold securities, except as to the certificate number if held in physical form, in a reverse repurchase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(28) "Floor"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(29) "Foreign currency" means a currency other than that of a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counterparty or the issuing person is a shell business entity;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investment or investment practice is not assumed, accepted, guaranteed, or insured or otherwise backed by a domestic jurisdiction or a person domiciled in a domestic jurisdiction that is not a shell business entity.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For purposes of this definition: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"Shell business entity" means a business entity having no economic substance, except as a vehicle for owning interests in assets issued, owned, or previously owned by a person domiciled in a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"Qualified guarantor" means a guarantor against which an insurer has a direct claim for full and timely payment, evidenced by a contractual right for which an enforcement action may be brought in a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(31) "Foreign jurisdiction" means a jurisdiction other than a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(32) "Forward" means an agreement, other than a future, to make or take delivery in the future of, or effect a cash settlement based on the actual or expected price, level, performance, or value of, one or more </w:t>
      </w:r>
      <w:r w:rsidRPr="00E55CFA">
        <w:rPr>
          <w:lang w:val="en-PH"/>
        </w:rPr>
        <w:lastRenderedPageBreak/>
        <w:t>underlying interests. "Forward" does not mean spot transactions effected within customary settlement periods, when issued purchases, or other similar cash market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(35) "Government money market mutual fund" means a money market mutual fund that at all times: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invests only in obligations issued, guaranteed, or insured by the federal government of the United States or collateralized repurchase agreements composed of these obligations;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qualifies for investment without a reserve pursuant to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(36) "Government sponsored enterprise" means a:</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governmental agency;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(37) "Guaranteed or insured", when used in connection with an obligation acquired pursuant to this chapter, means that the guarantor or insurer has agreed to: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perform or insure the obligation of the obligor or purchase the obligation;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be obligated unconditionally until the obligation is repaid to maintain in the obligor a minimum net worth, fixed charge coverage, stockholders' equity, or sufficient liquidity to enable the obligor to pay the obligation in full.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(38) "Hedging transaction" means a derivative transaction that is entered into and maintained to reduce the: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risk of a change in the value, yield, price, cash flow, or quantity of assets or liabilities, or a portfolio of assets or liabilities or both, that an insurer has acquired or incurred or anticipates acquiring or incurring;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currency exchange rate risk related to assets or liabilities, or a portfolio of assets or liabilities, or both of them, that an insurer has acquired or incurred or anticipates acquiring or incurring.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(39) "High grade investment" means a rated credit instrument rated 1, 2, P1, P2, PFS1, or PFS2 by the SVO or an equivalent rating by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(40) "Income", as to a security, means interest, accrual of discount, dividends, or other distributions, such as rights, tax credits, assessment credits, warrants, and distributions in kind.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(41) "Income generation transaction" means a derivative transaction that is intended to generate income or enhance return. A derivative transaction that is entered into as a hedging transaction or a replication transaction is not an income generation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(42) "Initial margin" means the amount of cash, securities, or other consideration initially required to be deposited to establish a futures position.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(43) "Insurance future" means a future relating to an index or pool that is based on insurance</w:t>
      </w:r>
      <w:r w:rsidR="00E55CFA" w:rsidRPr="00E55CFA">
        <w:rPr>
          <w:lang w:val="en-PH"/>
        </w:rPr>
        <w:noBreakHyphen/>
      </w:r>
      <w:r w:rsidRPr="00E55CFA">
        <w:rPr>
          <w:lang w:val="en-PH"/>
        </w:rPr>
        <w:t>related items.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(44) "Insurance futures option" means an option on an insurance future.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(45) "Investment company" means an investment company as defined in Section 3(a) of the Investment Company Act of 1940 (15 U.S.C. Section 80a</w:t>
      </w:r>
      <w:r w:rsidR="00E55CFA" w:rsidRPr="00E55CFA">
        <w:rPr>
          <w:lang w:val="en-PH"/>
        </w:rPr>
        <w:noBreakHyphen/>
      </w:r>
      <w:r w:rsidRPr="00E55CFA">
        <w:rPr>
          <w:lang w:val="en-PH"/>
        </w:rPr>
        <w:t>1 et seq.), as amended, and a person described in Section 3(c) of that act.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(46) "Investment company series" means an investment portfolio of an investment company organized as a series company to which portfolio assets of the investment company have been allocated specifically.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(47) "Investment practices" means transactions of the types described in Sections 38</w:t>
      </w:r>
      <w:r w:rsidR="00E55CFA" w:rsidRPr="00E55CFA">
        <w:rPr>
          <w:lang w:val="en-PH"/>
        </w:rPr>
        <w:noBreakHyphen/>
      </w:r>
      <w:r w:rsidRPr="00E55CFA">
        <w:rPr>
          <w:lang w:val="en-PH"/>
        </w:rPr>
        <w:t>12</w:t>
      </w:r>
      <w:r w:rsidR="00E55CFA" w:rsidRPr="00E55CFA">
        <w:rPr>
          <w:lang w:val="en-PH"/>
        </w:rPr>
        <w:noBreakHyphen/>
      </w:r>
      <w:r w:rsidRPr="00E55CFA">
        <w:rPr>
          <w:lang w:val="en-PH"/>
        </w:rPr>
        <w:t>280, 38</w:t>
      </w:r>
      <w:r w:rsidR="00E55CFA" w:rsidRPr="00E55CFA">
        <w:rPr>
          <w:lang w:val="en-PH"/>
        </w:rPr>
        <w:noBreakHyphen/>
      </w:r>
      <w:r w:rsidRPr="00E55CFA">
        <w:rPr>
          <w:lang w:val="en-PH"/>
        </w:rPr>
        <w:t>12</w:t>
      </w:r>
      <w:r w:rsidR="00E55CFA" w:rsidRPr="00E55CFA">
        <w:rPr>
          <w:lang w:val="en-PH"/>
        </w:rPr>
        <w:noBreakHyphen/>
      </w:r>
      <w:r w:rsidRPr="00E55CFA">
        <w:rPr>
          <w:lang w:val="en-PH"/>
        </w:rPr>
        <w:t>300, 38</w:t>
      </w:r>
      <w:r w:rsidR="00E55CFA" w:rsidRPr="00E55CFA">
        <w:rPr>
          <w:lang w:val="en-PH"/>
        </w:rPr>
        <w:noBreakHyphen/>
      </w:r>
      <w:r w:rsidRPr="00E55CFA">
        <w:rPr>
          <w:lang w:val="en-PH"/>
        </w:rPr>
        <w:t>12</w:t>
      </w:r>
      <w:r w:rsidR="00E55CFA" w:rsidRPr="00E55CFA">
        <w:rPr>
          <w:lang w:val="en-PH"/>
        </w:rPr>
        <w:noBreakHyphen/>
      </w:r>
      <w:r w:rsidRPr="00E55CFA">
        <w:rPr>
          <w:lang w:val="en-PH"/>
        </w:rPr>
        <w:t>490, and 38</w:t>
      </w:r>
      <w:r w:rsidR="00E55CFA" w:rsidRPr="00E55CFA">
        <w:rPr>
          <w:lang w:val="en-PH"/>
        </w:rPr>
        <w:noBreakHyphen/>
      </w:r>
      <w:r w:rsidRPr="00E55CFA">
        <w:rPr>
          <w:lang w:val="en-PH"/>
        </w:rPr>
        <w:t>12</w:t>
      </w:r>
      <w:r w:rsidR="00E55CFA" w:rsidRPr="00E55CFA">
        <w:rPr>
          <w:lang w:val="en-PH"/>
        </w:rPr>
        <w:noBreakHyphen/>
      </w:r>
      <w:r w:rsidRPr="00E55CFA">
        <w:rPr>
          <w:lang w:val="en-PH"/>
        </w:rPr>
        <w:t>510.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direct investment by the insurer in an asset;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the insurer's proportionate share of an investment in an asset by an investment affiliate of the insurer, calculated by multiplying the amount of the subsidiary's investment by the percentage of the insurer's ownership interest in the subsidiary;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(49) "Investment strategy" means the techniques and methods used by an insurer to meet its investment objectives, such as active bond portfolio management, passive bond portfolio management, interest rate anticipation, growth investing, and value investing.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w:t>
      </w:r>
      <w:r w:rsidRPr="00E55CFA">
        <w:rPr>
          <w:lang w:val="en-PH"/>
        </w:rPr>
        <w:lastRenderedPageBreak/>
        <w:t>an expiration date beyond the term of the subject transaction to constitute acceptable collateral for the purposes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280 and 38</w:t>
      </w:r>
      <w:r w:rsidR="00E55CFA" w:rsidRPr="00E55CFA">
        <w:rPr>
          <w:lang w:val="en-PH"/>
        </w:rPr>
        <w:noBreakHyphen/>
      </w:r>
      <w:r w:rsidRPr="00E55CFA">
        <w:rPr>
          <w:lang w:val="en-PH"/>
        </w:rPr>
        <w:t>12</w:t>
      </w:r>
      <w:r w:rsidR="00E55CFA" w:rsidRPr="00E55CFA">
        <w:rPr>
          <w:lang w:val="en-PH"/>
        </w:rPr>
        <w:noBreakHyphen/>
      </w:r>
      <w:r w:rsidRPr="00E55CFA">
        <w:rPr>
          <w:lang w:val="en-PH"/>
        </w:rPr>
        <w:t>490.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(52) "Lower grade investment" means a rated credit instrument rated 4, 5, 6, P4, P5, P6, PFS4, PFS5, or PFS6 by the SVO or an equivalent rating by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(53) "Market value"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the amount of cash or a letter of credit;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(54) "Medium grade investment" means a rated credit instrument that at the time of acquisition by the insurer is rated 3, P3 or PSF3 by the SVO or an equivalent rating by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(55) "Money market mutual fund" means a mutual fund that meets the conditions of 17 Code of Federal Regulations Par. 270.2a</w:t>
      </w:r>
      <w:r w:rsidR="00E55CFA" w:rsidRPr="00E55CFA">
        <w:rPr>
          <w:lang w:val="en-PH"/>
        </w:rPr>
        <w:noBreakHyphen/>
      </w:r>
      <w:r w:rsidRPr="00E55CFA">
        <w:rPr>
          <w:lang w:val="en-PH"/>
        </w:rPr>
        <w:t>7, pursuant to the Investment Company Act of 1940 (15 U.S.C. Sections 80a</w:t>
      </w:r>
      <w:r w:rsidR="00E55CFA" w:rsidRPr="00E55CFA">
        <w:rPr>
          <w:lang w:val="en-PH"/>
        </w:rPr>
        <w:noBreakHyphen/>
      </w:r>
      <w:r w:rsidRPr="00E55CFA">
        <w:rPr>
          <w:lang w:val="en-PH"/>
        </w:rPr>
        <w:t>1 et seq.) as amended.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(56) "Mortgage loan" means an obligation secured by a mortgage, deed of trust, trust deed, or other consensual lien on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(57) "Multilateral development bank" means an international development organization of which the United States is a member.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E55CFA" w:rsidRPr="00E55CFA">
        <w:rPr>
          <w:lang w:val="en-PH"/>
        </w:rPr>
        <w:noBreakHyphen/>
      </w:r>
      <w:r w:rsidRPr="00E55CFA">
        <w:rPr>
          <w:lang w:val="en-PH"/>
        </w:rPr>
        <w:t>1 et seq.), as amended.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(59) "NAIC" means the National Association of Insurance Commissioners.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(60) "NAIC accounting manual" means the NAIC "Accounting Practices and Procedures Manual", as amended, or any successor publication.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(61) "Obligation" means a bond, note, debenture, trust certificate including an equipment trust certificate, production payment, negotiable bank certificate of deposit, bankers' acceptance, asset</w:t>
      </w:r>
      <w:r w:rsidR="00E55CFA" w:rsidRPr="00E55CFA">
        <w:rPr>
          <w:lang w:val="en-PH"/>
        </w:rPr>
        <w:noBreakHyphen/>
      </w:r>
      <w:r w:rsidRPr="00E55CFA">
        <w:rPr>
          <w:lang w:val="en-PH"/>
        </w:rPr>
        <w:t xml:space="preserve">backed security, credit tenant loan, loan secured by financing a net lease or net leases, and other evidence of indebtedness for the payment of money, or participations, certificates, or other evidences of an interest in any of them, </w:t>
      </w:r>
      <w:r w:rsidRPr="00E55CFA">
        <w:rPr>
          <w:lang w:val="en-PH"/>
        </w:rPr>
        <w:lastRenderedPageBreak/>
        <w:t>whether constituting a general obligation of the issuer or payable only out of certain revenues or certain funds pledged or otherwise dedicated for payment.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(63)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instrument" means a derivative instrument entered into with a counterparty other than through a qualified exchange or futures exchange or cleared through a qualified clearinghouse.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(64) "Person" means an individual, a business entity, a multilateral development bank, or a government or quasi</w:t>
      </w:r>
      <w:r w:rsidR="00E55CFA" w:rsidRPr="00E55CFA">
        <w:rPr>
          <w:lang w:val="en-PH"/>
        </w:rPr>
        <w:noBreakHyphen/>
      </w:r>
      <w:r w:rsidRPr="00E55CFA">
        <w:rPr>
          <w:lang w:val="en-PH"/>
        </w:rPr>
        <w:t>governmental body, such as a political subdivision or a government sponsored enterprise.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 or guaranty fund, or that portion of its surplus, in excess of the minimum capital or guaranty fund, and surplus required by law for the insurer, or the Asset Valuation Reserve.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(66) "Potential exposure"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the amount of initial margin required for a futures position;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as to swaps, collars, and forwards, one</w:t>
      </w:r>
      <w:r w:rsidR="00E55CFA" w:rsidRPr="00E55CFA">
        <w:rPr>
          <w:lang w:val="en-PH"/>
        </w:rPr>
        <w:noBreakHyphen/>
      </w:r>
      <w:r w:rsidRPr="00E55CFA">
        <w:rPr>
          <w:lang w:val="en-PH"/>
        </w:rPr>
        <w:t>half of one percent times the notional amount times the square root of the remaining years to maturity.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(67) "Preferred stock" means preferred, preference, or guaranteed stock of a business entity authorized to issue the stock, that has a preference in liquidation over the common stock of the business entity.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(68) "Qualified bank"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 national bank, state</w:t>
      </w:r>
      <w:r w:rsidR="00E55CFA" w:rsidRPr="00E55CFA">
        <w:rPr>
          <w:lang w:val="en-PH"/>
        </w:rPr>
        <w:noBreakHyphen/>
      </w:r>
      <w:r w:rsidRPr="00E55CFA">
        <w:rPr>
          <w:lang w:val="en-PH"/>
        </w:rPr>
        <w:t>chartered bank, or trust company that is at all times capitalized adequately as determined by standards adopted by United States banking regulators and that is either regulated by state banking laws or is a member of the Federal Reserve System;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(69) "Qualified business entity" means a business entity that is: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 primary dealer in United States government securities, that is recognized by the Federal Reserve Bank of New York;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with respect to investment practices under Section 38</w:t>
      </w:r>
      <w:r w:rsidR="00E55CFA" w:rsidRPr="00E55CFA">
        <w:rPr>
          <w:lang w:val="en-PH"/>
        </w:rPr>
        <w:noBreakHyphen/>
      </w:r>
      <w:r w:rsidRPr="00E55CFA">
        <w:rPr>
          <w:lang w:val="en-PH"/>
        </w:rPr>
        <w:t>12</w:t>
      </w:r>
      <w:r w:rsidR="00E55CFA" w:rsidRPr="00E55CFA">
        <w:rPr>
          <w:lang w:val="en-PH"/>
        </w:rPr>
        <w:noBreakHyphen/>
      </w:r>
      <w:r w:rsidRPr="00E55CFA">
        <w:rPr>
          <w:lang w:val="en-PH"/>
        </w:rPr>
        <w:t>280, an affiliate of an entity that is a qualified business entity pursuant to this item, provided that the affiliate's obligation pursuant to its agreement with the insurer are guaranteed by a qualified business entity that meets the requirements of subitem (a) or (b).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(71) "Qualified exchange"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 securities exchange registered as a national securities exchange, or a securities market regulated pursuant to the Securities Exchange Act of 1934 (15 U.S.C. Section 78 et seq.);</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 board of trade or commodities exchange designated as a contract market by the Commodity Futures Trading Commission (CFTC) or a successor of it;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Private Offerings, Resales and Trading through Automated Linkages (PORTAL);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(d) a designated offshore securities market as defined in Securities Exchange Commission Regulation S, 17 C.F.R. Part 230, as amended;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(e) a qualified foreign exchange.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(72) "Qualified foreign exchange" means a foreign exchange, board of trade, or contract market located outside the United States, its territories, or possessions: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that has received regulatory comparability relief pursuant to CFTC Rule 30.10, as provided in Appendix C to Part 30 of the CFTC's Regulations, 17 C.F.R. Part 30;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upon which foreign stock index futures contracts are listed that are the subject of no</w:t>
      </w:r>
      <w:r w:rsidR="00E55CFA" w:rsidRPr="00E55CFA">
        <w:rPr>
          <w:lang w:val="en-PH"/>
        </w:rPr>
        <w:noBreakHyphen/>
      </w:r>
      <w:r w:rsidRPr="00E55CFA">
        <w:rPr>
          <w:lang w:val="en-PH"/>
        </w:rPr>
        <w:t>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w:t>
      </w:r>
      <w:r w:rsidR="00E55CFA" w:rsidRPr="00E55CFA">
        <w:rPr>
          <w:lang w:val="en-PH"/>
        </w:rPr>
        <w:noBreakHyphen/>
      </w:r>
      <w:r w:rsidRPr="00E55CFA">
        <w:rPr>
          <w:lang w:val="en-PH"/>
        </w:rPr>
        <w:t>action relief.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(73)(a) "Rated credit instrument" means an obligation or other instrument that gives its holder a contractual right to receive cash or another rated credit instrument from another entity, and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is rated by the SVO or a nationally recognized statistical rating organization recognized by the SVO;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 xml:space="preserve">(ii) is issued, guaranteed, or insured by an entity that is rated by, or another obligation or other instrument of such entity is rated by, the SVO or a nationally recognized statistical rating organization </w:t>
      </w:r>
      <w:r w:rsidRPr="00E55CFA">
        <w:rPr>
          <w:lang w:val="en-PH"/>
        </w:rPr>
        <w:lastRenderedPageBreak/>
        <w:t>recognized by the SVO, in the case of an obligation or other instrument with a maturity of three hundred ninety</w:t>
      </w:r>
      <w:r w:rsidR="00E55CFA" w:rsidRPr="00E55CFA">
        <w:rPr>
          <w:lang w:val="en-PH"/>
        </w:rPr>
        <w:noBreakHyphen/>
      </w:r>
      <w:r w:rsidRPr="00E55CFA">
        <w:rPr>
          <w:lang w:val="en-PH"/>
        </w:rPr>
        <w:t>seven days or less;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(iii) has been issued, assumed, accepted, guaranteed, or insured by a qualified bank, in the case of an obligation or other instrument with a maturity of ninety days or less;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(iv) is a share of a class one bond mutual fund;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(v) is a share of a money market mutual fund.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"Rated credit instrument" does not mean: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an obligation or other instrument that is mandatorily, or at the option of the issuer, convertible to an equity interest;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(74)(a) "Real estate" means: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real property;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interests in real property, such as leaseholds, minerals, and oil and gas that have not been separated from the underlying fee interest;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(iii) improvements and fixtures located on or in real property;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(iv) the seller's equity in a contract providing for a deed of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(77) "Required liabilities" means total liabilities required to be reported on the statutory financial statement of the insurer most recently required to be filed with the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(78) "Residential mortgage loan" means a loan primarily secured by a mortgage on real estate improved with a one</w:t>
      </w:r>
      <w:r w:rsidR="00E55CFA" w:rsidRPr="00E55CFA">
        <w:rPr>
          <w:lang w:val="en-PH"/>
        </w:rPr>
        <w:noBreakHyphen/>
      </w:r>
      <w:r w:rsidRPr="00E55CFA">
        <w:rPr>
          <w:lang w:val="en-PH"/>
        </w:rPr>
        <w:t>to</w:t>
      </w:r>
      <w:r w:rsidR="00E55CFA" w:rsidRPr="00E55CFA">
        <w:rPr>
          <w:lang w:val="en-PH"/>
        </w:rPr>
        <w:noBreakHyphen/>
      </w:r>
      <w:r w:rsidRPr="00E55CFA">
        <w:rPr>
          <w:lang w:val="en-PH"/>
        </w:rPr>
        <w:t>four family residence.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(80) "Secured location" means the contiguous real estate owned by one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(81) "Securities lending transaction"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(82) "Series company" means an investment company that is organized as a series company, as defined in Rule 18f</w:t>
      </w:r>
      <w:r w:rsidR="00E55CFA" w:rsidRPr="00E55CFA">
        <w:rPr>
          <w:lang w:val="en-PH"/>
        </w:rPr>
        <w:noBreakHyphen/>
      </w:r>
      <w:r w:rsidRPr="00E55CFA">
        <w:rPr>
          <w:lang w:val="en-PH"/>
        </w:rPr>
        <w:t>2(a) adopted under the Investment Company Act of 1940 (15 U.S.C. Section 80a</w:t>
      </w:r>
      <w:r w:rsidR="00E55CFA" w:rsidRPr="00E55CFA">
        <w:rPr>
          <w:lang w:val="en-PH"/>
        </w:rPr>
        <w:noBreakHyphen/>
      </w:r>
      <w:r w:rsidRPr="00E55CFA">
        <w:rPr>
          <w:lang w:val="en-PH"/>
        </w:rPr>
        <w:t>1 et seq., as amended).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(83) "Sinking fund stock" means preferred stock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is subject to a mandatory sinking fund or similar arrangement that provides for the redemption, or open market purchase, of the entire issue over a period not longer than forty years from the date of acquisition;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provides for mandatory sinking fund installments, or open market purchases, commencing not more than ten and one</w:t>
      </w:r>
      <w:r w:rsidR="00E55CFA" w:rsidRPr="00E55CFA">
        <w:rPr>
          <w:lang w:val="en-PH"/>
        </w:rPr>
        <w:noBreakHyphen/>
      </w:r>
      <w:r w:rsidRPr="00E55CFA">
        <w:rPr>
          <w:lang w:val="en-PH"/>
        </w:rPr>
        <w:t>half years from the date of issue, with the sinking fund installments providing for the purchase or redemption, on a cumulative basis commencing ten years from the date of issue, of at least two and one</w:t>
      </w:r>
      <w:r w:rsidR="00E55CFA" w:rsidRPr="00E55CFA">
        <w:rPr>
          <w:lang w:val="en-PH"/>
        </w:rPr>
        <w:noBreakHyphen/>
      </w:r>
      <w:r w:rsidRPr="00E55CFA">
        <w:rPr>
          <w:lang w:val="en-PH"/>
        </w:rPr>
        <w:t>half percent each year of the original number of shares of that issue of preferred stock.</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(84)(A) "Special rated credit instrument" means a rated credit instrument that is: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a share in a class one bond mutual fund;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an instrument, other than an asset</w:t>
      </w:r>
      <w:r w:rsidR="00E55CFA" w:rsidRPr="00E55CFA">
        <w:rPr>
          <w:lang w:val="en-PH"/>
        </w:rPr>
        <w:noBreakHyphen/>
      </w:r>
      <w:r w:rsidRPr="00E55CFA">
        <w:rPr>
          <w:lang w:val="en-PH"/>
        </w:rPr>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(c) an instrument, other than an asset</w:t>
      </w:r>
      <w:r w:rsidR="00E55CFA" w:rsidRPr="00E55CFA">
        <w:rPr>
          <w:lang w:val="en-PH"/>
        </w:rPr>
        <w:noBreakHyphen/>
      </w:r>
      <w:r w:rsidRPr="00E55CFA">
        <w:rPr>
          <w:lang w:val="en-PH"/>
        </w:rPr>
        <w:t>backed security, that has a par value and is purchased at a price not greater than one hundred ten percent of par;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(d) an instrument, including an asset</w:t>
      </w:r>
      <w:r w:rsidR="00E55CFA" w:rsidRPr="00E55CFA">
        <w:rPr>
          <w:lang w:val="en-PH"/>
        </w:rPr>
        <w:noBreakHyphen/>
      </w:r>
      <w:r w:rsidRPr="00E55CFA">
        <w:rPr>
          <w:lang w:val="en-PH"/>
        </w:rPr>
        <w:t>backed security, whose rate of return would become negative only as a result of a prepayment due to casualty, condemnation, or economic obsolescence of collateral or change of law;</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(e) an asset</w:t>
      </w:r>
      <w:r w:rsidR="00E55CFA" w:rsidRPr="00E55CFA">
        <w:rPr>
          <w:lang w:val="en-PH"/>
        </w:rPr>
        <w:noBreakHyphen/>
      </w:r>
      <w:r w:rsidRPr="00E55CFA">
        <w:rPr>
          <w:lang w:val="en-PH"/>
        </w:rPr>
        <w:t>backed security that relies on collateral that meets the requirements of subsubsubitem (b), the par value of which collateral may: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r>
      <w:r w:rsidRPr="00E55CFA">
        <w:rPr>
          <w:lang w:val="en-PH"/>
        </w:rPr>
        <w:tab/>
        <w:t>(i) not be paid sooner than one</w:t>
      </w:r>
      <w:r w:rsidR="00E55CFA" w:rsidRPr="00E55CFA">
        <w:rPr>
          <w:lang w:val="en-PH"/>
        </w:rPr>
        <w:noBreakHyphen/>
      </w:r>
      <w:r w:rsidRPr="00E55CFA">
        <w:rPr>
          <w:lang w:val="en-PH"/>
        </w:rPr>
        <w:t>half of the remaining term to maturity from the date of acquisition;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r>
      <w:r w:rsidRPr="00E55CFA">
        <w:rPr>
          <w:lang w:val="en-PH"/>
        </w:rPr>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r>
      <w:r w:rsidRPr="00E55CFA">
        <w:rPr>
          <w:lang w:val="en-PH"/>
        </w:rPr>
        <w:tab/>
        <w:t>(iii) be paid before maturity at a premium at least equal to the yield of a Treasury issue of comparable remaining life;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(f) an asset</w:t>
      </w:r>
      <w:r w:rsidR="00E55CFA" w:rsidRPr="00E55CFA">
        <w:rPr>
          <w:lang w:val="en-PH"/>
        </w:rPr>
        <w:noBreakHyphen/>
      </w:r>
      <w:r w:rsidRPr="00E55CFA">
        <w:rPr>
          <w:lang w:val="en-PH"/>
        </w:rPr>
        <w:t>backed security that relies on cash flows from assets that are not prepayable at any time at par, but is not governed otherwise by subsubsubitem (e), if the asset</w:t>
      </w:r>
      <w:r w:rsidR="00E55CFA" w:rsidRPr="00E55CFA">
        <w:rPr>
          <w:lang w:val="en-PH"/>
        </w:rPr>
        <w:noBreakHyphen/>
      </w:r>
      <w:r w:rsidRPr="00E55CFA">
        <w:rPr>
          <w:lang w:val="en-PH"/>
        </w:rPr>
        <w:t>backed security has a par value reflecting principal payments to be received if held until retired by or on behalf of the issuer and is purchased at a price not greater than one hundred five percent of the par amount;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(2) An asset</w:t>
      </w:r>
      <w:r w:rsidR="00E55CFA" w:rsidRPr="00E55CFA">
        <w:rPr>
          <w:lang w:val="en-PH"/>
        </w:rPr>
        <w:noBreakHyphen/>
      </w:r>
      <w:r w:rsidRPr="00E55CFA">
        <w:rPr>
          <w:lang w:val="en-PH"/>
        </w:rPr>
        <w:t>backed security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relies on cash flows from assets that are prepayable at par at any time;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does not make payments of par that are fixed as to amount and timing;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(c) has a negative rate of return at the time of acquisition if a prepayment threshold assumption is used with the prepayment threshold assumption defined as: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r>
      <w:r w:rsidRPr="00E55CFA">
        <w:rPr>
          <w:lang w:val="en-PH"/>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w:t>
      </w:r>
      <w:r w:rsidR="00E55CFA" w:rsidRPr="00E55CFA">
        <w:rPr>
          <w:lang w:val="en-PH"/>
        </w:rPr>
        <w:noBreakHyphen/>
      </w:r>
      <w:r w:rsidRPr="00E55CFA">
        <w:rPr>
          <w:lang w:val="en-PH"/>
        </w:rPr>
        <w:t>through securities of the Federal National Mortgage Association, the Federal Home Loan Mortgage Corporation, the Government National Mortgage Association, or for other assets of the same type as the assets that underlie the asset</w:t>
      </w:r>
      <w:r w:rsidR="00E55CFA" w:rsidRPr="00E55CFA">
        <w:rPr>
          <w:lang w:val="en-PH"/>
        </w:rPr>
        <w:noBreakHyphen/>
      </w:r>
      <w:r w:rsidRPr="00E55CFA">
        <w:rPr>
          <w:lang w:val="en-PH"/>
        </w:rPr>
        <w:t>backed security, in either case with a gross weighted average coupon comparable to the gross weighted average coupon of the assets that underlie the asset</w:t>
      </w:r>
      <w:r w:rsidR="00E55CFA" w:rsidRPr="00E55CFA">
        <w:rPr>
          <w:lang w:val="en-PH"/>
        </w:rPr>
        <w:noBreakHyphen/>
      </w:r>
      <w:r w:rsidRPr="00E55CFA">
        <w:rPr>
          <w:lang w:val="en-PH"/>
        </w:rPr>
        <w:t>backed security;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r>
      <w:r w:rsidRPr="00E55CFA">
        <w:rPr>
          <w:lang w:val="en-PH"/>
        </w:rPr>
        <w:tab/>
        <w:t>(ii) another prepayment threshold assumption specified by the director by regulation promulgated pursuant to Section 12</w:t>
      </w:r>
      <w:r w:rsidR="00E55CFA" w:rsidRPr="00E55CFA">
        <w:rPr>
          <w:lang w:val="en-PH"/>
        </w:rPr>
        <w:noBreakHyphen/>
      </w:r>
      <w:r w:rsidRPr="00E55CFA">
        <w:rPr>
          <w:lang w:val="en-PH"/>
        </w:rPr>
        <w:t>38</w:t>
      </w:r>
      <w:r w:rsidR="00E55CFA" w:rsidRPr="00E55CFA">
        <w:rPr>
          <w:lang w:val="en-PH"/>
        </w:rPr>
        <w:noBreakHyphen/>
      </w:r>
      <w:r w:rsidRPr="00E55CFA">
        <w:rPr>
          <w:lang w:val="en-PH"/>
        </w:rPr>
        <w:t>90.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For purposes of subsubitem (2), if the asset</w:t>
      </w:r>
      <w:r w:rsidR="00E55CFA" w:rsidRPr="00E55CFA">
        <w:rPr>
          <w:lang w:val="en-PH"/>
        </w:rPr>
        <w:noBreakHyphen/>
      </w:r>
      <w:r w:rsidRPr="00E55CFA">
        <w:rPr>
          <w:lang w:val="en-PH"/>
        </w:rPr>
        <w:t>backed security is purchased in combination with one or more other asset</w:t>
      </w:r>
      <w:r w:rsidR="00E55CFA" w:rsidRPr="00E55CFA">
        <w:rPr>
          <w:lang w:val="en-PH"/>
        </w:rPr>
        <w:noBreakHyphen/>
      </w:r>
      <w:r w:rsidRPr="00E55CFA">
        <w:rPr>
          <w:lang w:val="en-PH"/>
        </w:rPr>
        <w:t>backed securities that are supported by identical underlying collateral, the insurer may calculate the rate of return for these specific combined asset</w:t>
      </w:r>
      <w:r w:rsidR="00E55CFA" w:rsidRPr="00E55CFA">
        <w:rPr>
          <w:lang w:val="en-PH"/>
        </w:rPr>
        <w:noBreakHyphen/>
      </w:r>
      <w:r w:rsidRPr="00E55CFA">
        <w:rPr>
          <w:lang w:val="en-PH"/>
        </w:rPr>
        <w:t>backed securities in combination. The insurer shall maintain documentation demonstrating that the securities were acquired and continue to be held in combination.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(85) "State" means a state, territory, or possession of the United States of America, the District of Columbia, or the Commonwealth of Puerto Rico.</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(86) "Substantially similar securities" means securities that meet all criteria for substantially similar securities specified in the NAIC accounting manual, and in an amount that constitutes good delivery form as determined by "The Bond Market Association".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(87) "SVO" means the Securities Valuation Office of the NAIC or any successor office established by the NAIC.</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(88) "SVO procedures manual" means the "Purposes and Procedures of the Securities Valuation Office", as amended, or any successor publication.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(89) "Swap" means an agreement to exchange or to net payments at one or more times based on the actual or expected price, yield, level, performance or value of one or more underlying interests.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(91) "Unrestricted surplus" means the amount by which total admitted assets exceed one hundred twenty</w:t>
      </w:r>
      <w:r w:rsidR="00E55CFA" w:rsidRPr="00E55CFA">
        <w:rPr>
          <w:lang w:val="en-PH"/>
        </w:rPr>
        <w:noBreakHyphen/>
      </w:r>
      <w:r w:rsidRPr="00E55CFA">
        <w:rPr>
          <w:lang w:val="en-PH"/>
        </w:rPr>
        <w:t>five percent of the insurer's required liabilities.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(92) "Warrant" means an instrument that gives the holder the right to purchase an underlying financial instrument at a given price and time or at a series of prices and times outlined in the warrant agreement.</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40.</w:t>
      </w:r>
      <w:r w:rsidR="001739CA" w:rsidRPr="00E55CFA">
        <w:rPr>
          <w:lang w:val="en-PH"/>
        </w:rPr>
        <w:t xml:space="preserve"> Insurer acquisitions, holdings or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Subject to subsection (C), an insurer may not acquire or hold an investment as an admitted asset unless at the time of acquisition it is: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eligible for the payment or accrual of interest or discount, whether in cash, securities, or other forms of income, or eligible to receive dividends or other distributions, or is otherwise income producing;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acquired pursuant to Sections 38</w:t>
      </w:r>
      <w:r w:rsidR="00E55CFA" w:rsidRPr="00E55CFA">
        <w:rPr>
          <w:lang w:val="en-PH"/>
        </w:rPr>
        <w:noBreakHyphen/>
      </w:r>
      <w:r w:rsidRPr="00E55CFA">
        <w:rPr>
          <w:lang w:val="en-PH"/>
        </w:rPr>
        <w:t>12</w:t>
      </w:r>
      <w:r w:rsidR="00E55CFA" w:rsidRPr="00E55CFA">
        <w:rPr>
          <w:lang w:val="en-PH"/>
        </w:rPr>
        <w:noBreakHyphen/>
      </w:r>
      <w:r w:rsidRPr="00E55CFA">
        <w:rPr>
          <w:lang w:val="en-PH"/>
        </w:rPr>
        <w:t>270(C), 38</w:t>
      </w:r>
      <w:r w:rsidR="00E55CFA" w:rsidRPr="00E55CFA">
        <w:rPr>
          <w:lang w:val="en-PH"/>
        </w:rPr>
        <w:noBreakHyphen/>
      </w:r>
      <w:r w:rsidRPr="00E55CFA">
        <w:rPr>
          <w:lang w:val="en-PH"/>
        </w:rPr>
        <w:t>12</w:t>
      </w:r>
      <w:r w:rsidR="00E55CFA" w:rsidRPr="00E55CFA">
        <w:rPr>
          <w:lang w:val="en-PH"/>
        </w:rPr>
        <w:noBreakHyphen/>
      </w:r>
      <w:r w:rsidRPr="00E55CFA">
        <w:rPr>
          <w:lang w:val="en-PH"/>
        </w:rPr>
        <w:t>280, 38</w:t>
      </w:r>
      <w:r w:rsidR="00E55CFA" w:rsidRPr="00E55CFA">
        <w:rPr>
          <w:lang w:val="en-PH"/>
        </w:rPr>
        <w:noBreakHyphen/>
      </w:r>
      <w:r w:rsidRPr="00E55CFA">
        <w:rPr>
          <w:lang w:val="en-PH"/>
        </w:rPr>
        <w:t>12</w:t>
      </w:r>
      <w:r w:rsidR="00E55CFA" w:rsidRPr="00E55CFA">
        <w:rPr>
          <w:lang w:val="en-PH"/>
        </w:rPr>
        <w:noBreakHyphen/>
      </w:r>
      <w:r w:rsidRPr="00E55CFA">
        <w:rPr>
          <w:lang w:val="en-PH"/>
        </w:rPr>
        <w:t>300, 38</w:t>
      </w:r>
      <w:r w:rsidR="00E55CFA" w:rsidRPr="00E55CFA">
        <w:rPr>
          <w:lang w:val="en-PH"/>
        </w:rPr>
        <w:noBreakHyphen/>
      </w:r>
      <w:r w:rsidRPr="00E55CFA">
        <w:rPr>
          <w:lang w:val="en-PH"/>
        </w:rPr>
        <w:t>12</w:t>
      </w:r>
      <w:r w:rsidR="00E55CFA" w:rsidRPr="00E55CFA">
        <w:rPr>
          <w:lang w:val="en-PH"/>
        </w:rPr>
        <w:noBreakHyphen/>
      </w:r>
      <w:r w:rsidRPr="00E55CFA">
        <w:rPr>
          <w:lang w:val="en-PH"/>
        </w:rPr>
        <w:t>320, 38</w:t>
      </w:r>
      <w:r w:rsidR="00E55CFA" w:rsidRPr="00E55CFA">
        <w:rPr>
          <w:lang w:val="en-PH"/>
        </w:rPr>
        <w:noBreakHyphen/>
      </w:r>
      <w:r w:rsidRPr="00E55CFA">
        <w:rPr>
          <w:lang w:val="en-PH"/>
        </w:rPr>
        <w:t>12</w:t>
      </w:r>
      <w:r w:rsidR="00E55CFA" w:rsidRPr="00E55CFA">
        <w:rPr>
          <w:lang w:val="en-PH"/>
        </w:rPr>
        <w:noBreakHyphen/>
      </w:r>
      <w:r w:rsidRPr="00E55CFA">
        <w:rPr>
          <w:lang w:val="en-PH"/>
        </w:rPr>
        <w:t>480(C), 38</w:t>
      </w:r>
      <w:r w:rsidR="00E55CFA" w:rsidRPr="00E55CFA">
        <w:rPr>
          <w:lang w:val="en-PH"/>
        </w:rPr>
        <w:noBreakHyphen/>
      </w:r>
      <w:r w:rsidRPr="00E55CFA">
        <w:rPr>
          <w:lang w:val="en-PH"/>
        </w:rPr>
        <w:t>12</w:t>
      </w:r>
      <w:r w:rsidR="00E55CFA" w:rsidRPr="00E55CFA">
        <w:rPr>
          <w:lang w:val="en-PH"/>
        </w:rPr>
        <w:noBreakHyphen/>
      </w:r>
      <w:r w:rsidRPr="00E55CFA">
        <w:rPr>
          <w:lang w:val="en-PH"/>
        </w:rPr>
        <w:t>490, 38</w:t>
      </w:r>
      <w:r w:rsidR="00E55CFA" w:rsidRPr="00E55CFA">
        <w:rPr>
          <w:lang w:val="en-PH"/>
        </w:rPr>
        <w:noBreakHyphen/>
      </w:r>
      <w:r w:rsidRPr="00E55CFA">
        <w:rPr>
          <w:lang w:val="en-PH"/>
        </w:rPr>
        <w:t>12</w:t>
      </w:r>
      <w:r w:rsidR="00E55CFA" w:rsidRPr="00E55CFA">
        <w:rPr>
          <w:lang w:val="en-PH"/>
        </w:rPr>
        <w:noBreakHyphen/>
      </w:r>
      <w:r w:rsidRPr="00E55CFA">
        <w:rPr>
          <w:lang w:val="en-PH"/>
        </w:rPr>
        <w:t>510, 38</w:t>
      </w:r>
      <w:r w:rsidR="00E55CFA" w:rsidRPr="00E55CFA">
        <w:rPr>
          <w:lang w:val="en-PH"/>
        </w:rPr>
        <w:noBreakHyphen/>
      </w:r>
      <w:r w:rsidRPr="00E55CFA">
        <w:rPr>
          <w:lang w:val="en-PH"/>
        </w:rPr>
        <w:t>12</w:t>
      </w:r>
      <w:r w:rsidR="00E55CFA" w:rsidRPr="00E55CFA">
        <w:rPr>
          <w:lang w:val="en-PH"/>
        </w:rPr>
        <w:noBreakHyphen/>
      </w:r>
      <w:r w:rsidRPr="00E55CFA">
        <w:rPr>
          <w:lang w:val="en-PH"/>
        </w:rPr>
        <w:t>520, or other sections of this title.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60 and 38</w:t>
      </w:r>
      <w:r w:rsidR="00E55CFA" w:rsidRPr="00E55CFA">
        <w:rPr>
          <w:lang w:val="en-PH"/>
        </w:rPr>
        <w:noBreakHyphen/>
      </w:r>
      <w:r w:rsidRPr="00E55CFA">
        <w:rPr>
          <w:lang w:val="en-PH"/>
        </w:rPr>
        <w:t>12</w:t>
      </w:r>
      <w:r w:rsidR="00E55CFA" w:rsidRPr="00E55CFA">
        <w:rPr>
          <w:lang w:val="en-PH"/>
        </w:rPr>
        <w:noBreakHyphen/>
      </w:r>
      <w:r w:rsidRPr="00E55CFA">
        <w:rPr>
          <w:lang w:val="en-PH"/>
        </w:rPr>
        <w:t>80 as to the investments and the insurer acquires the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as payment on account of existing indebtedness or in connection with the refinancing, restructuring, or workout of existing indebtedness, if taken to protect the insurer's interest in that investment;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as realization on collateral for an obligation;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under a lawful and bona fide agreement of recapitalization or voluntary or involuntary reorganization in connection with an investment held by the insurer;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under a bulk reinsurance, merger, or consolidation transaction approved by the director if the assets constitute admissible investments for the ceding, merged, or consolidated companies.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(F)(1) An investment held as an admitted asset by an insurer on the effective date of this chapter which qualified as an admitted asset immediately before the effective date of this chapter remains qualified as an admitted asset pursuant to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return of acceptable collateral received in a reverse repurchase transaction or a securities lending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cash received in a dollar roll transaction;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the amount reported as borrowed money in the most recently filed financial statement to the extent not included in items (1) and (2).</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(H) An investment qualified, in whole or in part, for acquisition or holding as an admitted asset may be qualified or requalified at the time of acquisition or a later date, in whole or in part, pursuant to another </w:t>
      </w:r>
      <w:r w:rsidRPr="00E55CFA">
        <w:rPr>
          <w:lang w:val="en-PH"/>
        </w:rPr>
        <w:lastRenderedPageBreak/>
        <w:t>section, if the relevant conditions contained in the other section are satisfied at the time of qualification or requalification.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50.</w:t>
      </w:r>
      <w:r w:rsidR="001739CA" w:rsidRPr="00E55CFA">
        <w:rPr>
          <w:lang w:val="en-PH"/>
        </w:rPr>
        <w:t xml:space="preserve"> Board of director responsibilities; adoption of written investment plan; review of portfolio; records of authorizations.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insurer's technical investment and administrative capabilities and expertise before adopting a written plan concerning an investment strategy or investment practice.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On not less than a quarterly basis, and more often if considered appropriate, the board of directors or committee of the board of directors of an insurer shall: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review and revise, as appropriate, the written plan.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The directors of an insurer shall perform their duties pursuant to this section in good faith and with that degree of care that ordinarily prudent individuals in like positions would use under similar circumstances.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 If an insurer does not have a board of directors, all references to the board of directors in this chapter are considered to be references to the governing body of the insurer having authority equivalent to that of a board of directors.</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60.</w:t>
      </w:r>
      <w:r w:rsidR="001739CA" w:rsidRPr="00E55CFA">
        <w:rPr>
          <w:lang w:val="en-PH"/>
        </w:rPr>
        <w:t xml:space="preserve"> Prohibited actions of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directly or indirectly, may not: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invest in an obligation or security or make a guarantee for the benefit of or in favor of an officer or director of the insurer, except as provided in Section 38</w:t>
      </w:r>
      <w:r w:rsidR="00E55CFA" w:rsidRPr="00E55CFA">
        <w:rPr>
          <w:lang w:val="en-PH"/>
        </w:rPr>
        <w:noBreakHyphen/>
      </w:r>
      <w:r w:rsidRPr="00E55CFA">
        <w:rPr>
          <w:lang w:val="en-PH"/>
        </w:rPr>
        <w:t>12</w:t>
      </w:r>
      <w:r w:rsidR="00E55CFA" w:rsidRPr="00E55CFA">
        <w:rPr>
          <w:lang w:val="en-PH"/>
        </w:rPr>
        <w:noBreakHyphen/>
      </w:r>
      <w:r w:rsidRPr="00E55CFA">
        <w:rPr>
          <w:lang w:val="en-PH"/>
        </w:rPr>
        <w:t>70;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E55CFA" w:rsidRPr="00E55CFA">
        <w:rPr>
          <w:lang w:val="en-PH"/>
        </w:rPr>
        <w:noBreakHyphen/>
      </w:r>
      <w:r w:rsidRPr="00E55CFA">
        <w:rPr>
          <w:lang w:val="en-PH"/>
        </w:rPr>
        <w:t>12</w:t>
      </w:r>
      <w:r w:rsidR="00E55CFA" w:rsidRPr="00E55CFA">
        <w:rPr>
          <w:lang w:val="en-PH"/>
        </w:rPr>
        <w:noBreakHyphen/>
      </w:r>
      <w:r w:rsidRPr="00E55CFA">
        <w:rPr>
          <w:lang w:val="en-PH"/>
        </w:rPr>
        <w:t>70;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engage on its own behalf or through one or more affiliates in a transaction or series of transactions designed to evade the prohibitions of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invest in a partnership as a general partner, except that an insurer may make an investment as a general partner: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if all other partners in the partnership are subsidiaries or other insurance company affiliates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for the purpose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meeting cash calls committed to before the effective date of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completing those specific projects or activities of the partnership in which the insurer was a general partner as of the effective date of this chapter that had been undertaken as of that date;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making capital improvements to property owned by the partnership on the effective date of this chapter if the insurer was a general partner as of that date;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in accordance with Section 38</w:t>
      </w:r>
      <w:r w:rsidR="00E55CFA" w:rsidRPr="00E55CFA">
        <w:rPr>
          <w:lang w:val="en-PH"/>
        </w:rPr>
        <w:noBreakHyphen/>
      </w:r>
      <w:r w:rsidRPr="00E55CFA">
        <w:rPr>
          <w:lang w:val="en-PH"/>
        </w:rPr>
        <w:t>12</w:t>
      </w:r>
      <w:r w:rsidR="00E55CFA" w:rsidRPr="00E55CFA">
        <w:rPr>
          <w:lang w:val="en-PH"/>
        </w:rPr>
        <w:noBreakHyphen/>
      </w:r>
      <w:r w:rsidRPr="00E55CFA">
        <w:rPr>
          <w:lang w:val="en-PH"/>
        </w:rPr>
        <w:t>40(C);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invest in or lend its funds upon the security of shares of its own stock, except as authorized by other provisions of this title, except that those shares must not be admitted assets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This section does not prohibit a subsidiary or other affiliate of the insurer from becoming a general partner.</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70.</w:t>
      </w:r>
      <w:r w:rsidR="001739CA" w:rsidRPr="00E55CFA">
        <w:rPr>
          <w:lang w:val="en-PH"/>
        </w:rPr>
        <w:t xml:space="preserve"> Direct or indirect financial interest prohibited; loans to officers or directors.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make a loan to or other investment in an officer or director of the insurer or a person in which the officer or director has any direct or indirect financial interest;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make a guarantee for the benefit of or in favor of an officer or director of the insurer or a person in which the officer or director has any direct or indirect financial interest;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enter into an agreement for the purchase or sale of property from or to an officer or director of the insurer or a person in which the officer or director has any direct or indirect financial interest.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This subsection does not permit an investment that is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This subsection does not apply to a transaction between an insurer and its subsidiaries or affiliates that is entered into in compliance with Chapter 21 of this title other than a transaction between an insurer and its officer or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without the previous written approval of the director, may make: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policy loans in accordance with the terms of the policy or contract and Section 38</w:t>
      </w:r>
      <w:r w:rsidR="00E55CFA" w:rsidRPr="00E55CFA">
        <w:rPr>
          <w:lang w:val="en-PH"/>
        </w:rPr>
        <w:noBreakHyphen/>
      </w:r>
      <w:r w:rsidRPr="00E55CFA">
        <w:rPr>
          <w:lang w:val="en-PH"/>
        </w:rPr>
        <w:t>12</w:t>
      </w:r>
      <w:r w:rsidR="00E55CFA" w:rsidRPr="00E55CFA">
        <w:rPr>
          <w:lang w:val="en-PH"/>
        </w:rPr>
        <w:noBreakHyphen/>
      </w:r>
      <w:r w:rsidRPr="00E55CFA">
        <w:rPr>
          <w:lang w:val="en-PH"/>
        </w:rPr>
        <w:t>310;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advances to officers or directors for expenses reasonably expected to be incurred in the ordinary course of the insurer's business or guarantees associated with credit or charge cards issued or credit extended for the purpose of financing these expenses;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loans secured by the principal residence of an existing or new officer of the insurer made in connection with the officer's relocation at the request of the insurer, if the loans comply with the requirements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270 or 38</w:t>
      </w:r>
      <w:r w:rsidR="00E55CFA" w:rsidRPr="00E55CFA">
        <w:rPr>
          <w:lang w:val="en-PH"/>
        </w:rPr>
        <w:noBreakHyphen/>
      </w:r>
      <w:r w:rsidRPr="00E55CFA">
        <w:rPr>
          <w:lang w:val="en-PH"/>
        </w:rPr>
        <w:t>12</w:t>
      </w:r>
      <w:r w:rsidR="00E55CFA" w:rsidRPr="00E55CFA">
        <w:rPr>
          <w:lang w:val="en-PH"/>
        </w:rPr>
        <w:noBreakHyphen/>
      </w:r>
      <w:r w:rsidRPr="00E55CFA">
        <w:rPr>
          <w:lang w:val="en-PH"/>
        </w:rPr>
        <w:t>480 and the terms and conditions otherwise are the same as those generally available from unaffiliated third parties;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secured loans to an existing or new officer of the insurer made in connection with the officer's relocation at the request of the insurer, if the loans: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do not have a term exceeding two years;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are required to finance mortgage loans outstanding at the same time on the previous and new residences of the officer;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do not exceed an amount equal to the equity of the officer in the previous residence;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are required to be fully repaid upon the earlier of the end of the two</w:t>
      </w:r>
      <w:r w:rsidR="00E55CFA" w:rsidRPr="00E55CFA">
        <w:rPr>
          <w:lang w:val="en-PH"/>
        </w:rPr>
        <w:noBreakHyphen/>
      </w:r>
      <w:r w:rsidRPr="00E55CFA">
        <w:rPr>
          <w:lang w:val="en-PH"/>
        </w:rPr>
        <w:t xml:space="preserve"> year period or the sale of the previous residence;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80.</w:t>
      </w:r>
      <w:r w:rsidR="001739CA" w:rsidRPr="00E55CFA">
        <w:rPr>
          <w:lang w:val="en-PH"/>
        </w:rPr>
        <w:t xml:space="preserve"> Asset valuation.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90.</w:t>
      </w:r>
      <w:r w:rsidR="001739CA" w:rsidRPr="00E55CFA">
        <w:rPr>
          <w:lang w:val="en-PH"/>
        </w:rPr>
        <w:t xml:space="preserve"> Regulations.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The director, in accordance with Section 38</w:t>
      </w:r>
      <w:r w:rsidR="00E55CFA" w:rsidRPr="00E55CFA">
        <w:rPr>
          <w:lang w:val="en-PH"/>
        </w:rPr>
        <w:noBreakHyphen/>
      </w:r>
      <w:r w:rsidRPr="00E55CFA">
        <w:rPr>
          <w:lang w:val="en-PH"/>
        </w:rPr>
        <w:t>3</w:t>
      </w:r>
      <w:r w:rsidR="00E55CFA" w:rsidRPr="00E55CFA">
        <w:rPr>
          <w:lang w:val="en-PH"/>
        </w:rPr>
        <w:noBreakHyphen/>
      </w:r>
      <w:r w:rsidRPr="00E55CFA">
        <w:rPr>
          <w:lang w:val="en-PH"/>
        </w:rPr>
        <w:t>110, may promulgate regulations implementing the provisions of this chapter.</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39CA" w:rsidRPr="00E55CFA">
        <w:rPr>
          <w:lang w:val="en-PH"/>
        </w:rPr>
        <w:t xml:space="preserve"> 2</w:t>
      </w:r>
    </w:p>
    <w:p w:rsidR="00E55CFA" w:rsidRP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5CFA">
        <w:rPr>
          <w:lang w:val="en-PH"/>
        </w:rPr>
        <w:t>Life And Health Insurers</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210.</w:t>
      </w:r>
      <w:r w:rsidR="001739CA" w:rsidRPr="00E55CFA">
        <w:rPr>
          <w:lang w:val="en-PH"/>
        </w:rPr>
        <w:t xml:space="preserve"> Scope of article.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220.</w:t>
      </w:r>
      <w:r w:rsidR="001739CA" w:rsidRPr="00E55CFA">
        <w:rPr>
          <w:lang w:val="en-PH"/>
        </w:rPr>
        <w:t xml:space="preserve"> Restrictions on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This three percent limitation does not apply to the aggregate amounts insured by a single financial guaranty insurer with the highest generic rating issued by a nationally recognized statistical rating organization.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Asset</w:t>
      </w:r>
      <w:r w:rsidR="00E55CFA" w:rsidRPr="00E55CFA">
        <w:rPr>
          <w:lang w:val="en-PH"/>
        </w:rPr>
        <w:noBreakHyphen/>
      </w:r>
      <w:r w:rsidRPr="00E55CFA">
        <w:rPr>
          <w:lang w:val="en-PH"/>
        </w:rPr>
        <w:t>backed securities are not subject to the limitations of item (1), however, except as permitted by item (4), an insurer may not acquire an asset</w:t>
      </w:r>
      <w:r w:rsidR="00E55CFA" w:rsidRPr="00E55CFA">
        <w:rPr>
          <w:lang w:val="en-PH"/>
        </w:rPr>
        <w:noBreakHyphen/>
      </w:r>
      <w:r w:rsidRPr="00E55CFA">
        <w:rPr>
          <w:lang w:val="en-PH"/>
        </w:rPr>
        <w:t>backed security if as a result of and after giving effect to the investment, the aggregate amount of asset</w:t>
      </w:r>
      <w:r w:rsidR="00E55CFA" w:rsidRPr="00E55CFA">
        <w:rPr>
          <w:lang w:val="en-PH"/>
        </w:rPr>
        <w:noBreakHyphen/>
      </w:r>
      <w:r w:rsidRPr="00E55CFA">
        <w:rPr>
          <w:lang w:val="en-PH"/>
        </w:rPr>
        <w:t>backed securities secured by or evidencing an interest in a single asset or single pool of assets held by a trust or other business entity then held by the insurer exceeds three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An investment by an insurer in mortgage related securities, as defined by the Secondary Mortgage Market Enhancement Act of 1984 (United States Public Law 98</w:t>
      </w:r>
      <w:r w:rsidR="00E55CFA" w:rsidRPr="00E55CFA">
        <w:rPr>
          <w:lang w:val="en-PH"/>
        </w:rPr>
        <w:noBreakHyphen/>
      </w:r>
      <w:r w:rsidRPr="00E55CFA">
        <w:rPr>
          <w:lang w:val="en-PH"/>
        </w:rPr>
        <w:t>440) [12 U.S.C. Sections 24, 1451, 1454 et seq.], that is backed by a single pool of mortgages and made pursuant to the authority of that act, may not exceed 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directly or indirectly through an investment affiliate, an investment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230, 38</w:t>
      </w:r>
      <w:r w:rsidR="00E55CFA" w:rsidRPr="00E55CFA">
        <w:rPr>
          <w:lang w:val="en-PH"/>
        </w:rPr>
        <w:noBreakHyphen/>
      </w:r>
      <w:r w:rsidRPr="00E55CFA">
        <w:rPr>
          <w:lang w:val="en-PH"/>
        </w:rPr>
        <w:t>12</w:t>
      </w:r>
      <w:r w:rsidR="00E55CFA" w:rsidRPr="00E55CFA">
        <w:rPr>
          <w:lang w:val="en-PH"/>
        </w:rPr>
        <w:noBreakHyphen/>
      </w:r>
      <w:r w:rsidRPr="00E55CFA">
        <w:rPr>
          <w:lang w:val="en-PH"/>
        </w:rPr>
        <w:t>260, or 38</w:t>
      </w:r>
      <w:r w:rsidR="00E55CFA" w:rsidRPr="00E55CFA">
        <w:rPr>
          <w:lang w:val="en-PH"/>
        </w:rPr>
        <w:noBreakHyphen/>
      </w:r>
      <w:r w:rsidRPr="00E55CFA">
        <w:rPr>
          <w:lang w:val="en-PH"/>
        </w:rPr>
        <w:t>12</w:t>
      </w:r>
      <w:r w:rsidR="00E55CFA" w:rsidRPr="00E55CFA">
        <w:rPr>
          <w:lang w:val="en-PH"/>
        </w:rPr>
        <w:noBreakHyphen/>
      </w:r>
      <w:r w:rsidRPr="00E55CFA">
        <w:rPr>
          <w:lang w:val="en-PH"/>
        </w:rPr>
        <w:t>290 or counterparty exposure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300(4) if as a result of and after giving effect to the investment the aggregate amount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medium and lower grade investments then held by the insurer exceed twenty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lower grade investments then held by the insurer exceed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investments rated five or six by the SVO or an equivalent rating by a nationally recognized statistical rating organization recognized by the SVO then held by the insurer exceed three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investments rated six by the SVO or an equivalent rating by a nationally recognized statistical rating organization recognized by the SVO then held by the insurer exceed one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medium and lower grade investments then held by the insurer that receive as cash income less than the equivalent yield for Treasury issues with a comparative average life, exceed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medium and lower grade investments issued, assumed, guaranteed, accepted, or insured by any one person or, as to asset</w:t>
      </w:r>
      <w:r w:rsidR="00E55CFA" w:rsidRPr="00E55CFA">
        <w:rPr>
          <w:lang w:val="en-PH"/>
        </w:rPr>
        <w:noBreakHyphen/>
      </w:r>
      <w:r w:rsidRPr="00E55CFA">
        <w:rPr>
          <w:lang w:val="en-PH"/>
        </w:rPr>
        <w:t>backed securities secured by or evidencing an interest in a single asset or pool of assets, then held by the insurer exceed one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(7) lower grade investments issued, assumed, guaranteed, accepted, or insured by any one person or, as to asset</w:t>
      </w:r>
      <w:r w:rsidR="00E55CFA" w:rsidRPr="00E55CFA">
        <w:rPr>
          <w:lang w:val="en-PH"/>
        </w:rPr>
        <w:noBreakHyphen/>
      </w:r>
      <w:r w:rsidRPr="00E55CFA">
        <w:rPr>
          <w:lang w:val="en-PH"/>
        </w:rPr>
        <w:t>backed securities secured by or evidencing an interest in a single asset or pool of assets, then held by the insurer exceed one</w:t>
      </w:r>
      <w:r w:rsidR="00E55CFA" w:rsidRPr="00E55CFA">
        <w:rPr>
          <w:lang w:val="en-PH"/>
        </w:rPr>
        <w:noBreakHyphen/>
      </w:r>
      <w:r w:rsidRPr="00E55CFA">
        <w:rPr>
          <w:lang w:val="en-PH"/>
        </w:rPr>
        <w:t>half of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that attains or exceeds the limit of any one rating category in subsection (B) may acquire investments in other rating categories subject to the specific and multi</w:t>
      </w:r>
      <w:r w:rsidR="00E55CFA" w:rsidRPr="00E55CFA">
        <w:rPr>
          <w:lang w:val="en-PH"/>
        </w:rPr>
        <w:noBreakHyphen/>
      </w:r>
      <w:r w:rsidRPr="00E55CFA">
        <w:rPr>
          <w:lang w:val="en-PH"/>
        </w:rPr>
        <w:t>category limits applicable to those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w:t>
      </w:r>
      <w:r w:rsidRPr="00E55CFA">
        <w:rPr>
          <w:lang w:val="en-PH"/>
        </w:rPr>
        <w:lastRenderedPageBreak/>
        <w:t>forty percent of its admitted assets, or if the aggregate amount of Canadian investments not acquired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230(A)(2) then held by the insurer exceeds twenty</w:t>
      </w:r>
      <w:r w:rsidR="00E55CFA" w:rsidRPr="00E55CFA">
        <w:rPr>
          <w:lang w:val="en-PH"/>
        </w:rPr>
        <w:noBreakHyphen/>
      </w:r>
      <w:r w:rsidRPr="00E55CFA">
        <w:rPr>
          <w:lang w:val="en-PH"/>
        </w:rPr>
        <w:t>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amount the insurer is required by Canadian law to invest in Canada or to be denominated in Canadian currency;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one hundred fifteen percent of the amount of its reserves and other obligations pursuant to contracts on lives or risks resident or located in Canada.</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230.</w:t>
      </w:r>
      <w:r w:rsidR="001739CA" w:rsidRPr="00E55CFA">
        <w:rPr>
          <w:lang w:val="en-PH"/>
        </w:rPr>
        <w:t xml:space="preserve"> Rated credit instruments; federally backed mortgages.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acquire rated credit instruments, subject to the limitation of subsection (B) of this section, as follows: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Subject to the limitation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220(B),but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220(A)(1), (2), and (3), an insurer may acquire rated credit instruments issued, assumed, guaranteed, or insured by the United States or a government</w:t>
      </w:r>
      <w:r w:rsidR="00E55CFA" w:rsidRPr="00E55CFA">
        <w:rPr>
          <w:lang w:val="en-PH"/>
        </w:rPr>
        <w:noBreakHyphen/>
      </w:r>
      <w:r w:rsidRPr="00E55CFA">
        <w:rPr>
          <w:lang w:val="en-PH"/>
        </w:rPr>
        <w:t>sponsored enterprise of the United States, if the instruments of the government</w:t>
      </w:r>
      <w:r w:rsidR="00E55CFA" w:rsidRPr="00E55CFA">
        <w:rPr>
          <w:lang w:val="en-PH"/>
        </w:rPr>
        <w:noBreakHyphen/>
      </w:r>
      <w:r w:rsidRPr="00E55CFA">
        <w:rPr>
          <w:lang w:val="en-PH"/>
        </w:rPr>
        <w:t>sponsored enterprise are assumed, guaranteed, or insured by the United States or are otherwise backed or supported by the full faith and credit of the United States.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220(B), 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220(A), an insurer may acquire rated credit instruments issued, assumed, guaranteed, or insured by Canada or a government</w:t>
      </w:r>
      <w:r w:rsidR="00E55CFA" w:rsidRPr="00E55CFA">
        <w:rPr>
          <w:lang w:val="en-PH"/>
        </w:rPr>
        <w:noBreakHyphen/>
      </w:r>
      <w:r w:rsidRPr="00E55CFA">
        <w:rPr>
          <w:lang w:val="en-PH"/>
        </w:rPr>
        <w:t xml:space="preserve"> sponsored enterprise of Canada, if the instruments of the government</w:t>
      </w:r>
      <w:r w:rsidR="00E55CFA" w:rsidRPr="00E55CFA">
        <w:rPr>
          <w:lang w:val="en-PH"/>
        </w:rPr>
        <w:noBreakHyphen/>
      </w:r>
      <w:r w:rsidRPr="00E55CFA">
        <w:rPr>
          <w:lang w:val="en-PH"/>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220(B), 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220(A), an insurer may acquire rated credit instruments, excluding asset</w:t>
      </w:r>
      <w:r w:rsidR="00E55CFA" w:rsidRPr="00E55CFA">
        <w:rPr>
          <w:lang w:val="en-PH"/>
        </w:rPr>
        <w:noBreakHyphen/>
      </w:r>
      <w:r w:rsidRPr="00E55CFA">
        <w:rPr>
          <w:lang w:val="en-PH"/>
        </w:rPr>
        <w:t>backed securities: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issued by a government money market mutual fund, a class one money market mutual fund, a class one bond mutual fund, or a multilateral development bank;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issued, assumed, guaranteed, or insured by a government</w:t>
      </w:r>
      <w:r w:rsidR="00E55CFA" w:rsidRPr="00E55CFA">
        <w:rPr>
          <w:lang w:val="en-PH"/>
        </w:rPr>
        <w:noBreakHyphen/>
      </w:r>
      <w:r w:rsidRPr="00E55CFA">
        <w:rPr>
          <w:lang w:val="en-PH"/>
        </w:rPr>
        <w:t>sponsored enterprise of the United States other than those eligible pursuant to subsection (A)(1) of this section, or a state, if the instruments are general obligations of the 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does not exceed twenty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that are not sinking fund stocks or rated P1 or P2 by the SVO or an equivalent rating by a nationally recognized statistical rating organization recognized by the SVO does not exceed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in addition to those investments eligible pursuant to items (1), (2), (3), and (4) of this subsection, an insurer may acquire rated credit instruments that are not foreign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Obligations of the Federal National Mortgage Association, the Federal Home Loan Mortgage Corporation, and other mortgage</w:t>
      </w:r>
      <w:r w:rsidR="00E55CFA" w:rsidRPr="00E55CFA">
        <w:rPr>
          <w:lang w:val="en-PH"/>
        </w:rPr>
        <w:noBreakHyphen/>
      </w:r>
      <w:r w:rsidRPr="00E55CFA">
        <w:rPr>
          <w:lang w:val="en-PH"/>
        </w:rPr>
        <w:t>backed or mortgage</w:t>
      </w:r>
      <w:r w:rsidR="00E55CFA" w:rsidRPr="00E55CFA">
        <w:rPr>
          <w:lang w:val="en-PH"/>
        </w:rPr>
        <w:noBreakHyphen/>
      </w:r>
      <w:r w:rsidRPr="00E55CFA">
        <w:rPr>
          <w:lang w:val="en-PH"/>
        </w:rPr>
        <w:t>related securities as defined in Section 106 of Title I of SMMEA (15 U.S.C. Section 77r</w:t>
      </w:r>
      <w:r w:rsidR="00E55CFA" w:rsidRPr="00E55CFA">
        <w:rPr>
          <w:lang w:val="en-PH"/>
        </w:rPr>
        <w:noBreakHyphen/>
      </w:r>
      <w:r w:rsidRPr="00E55CFA">
        <w:rPr>
          <w:lang w:val="en-PH"/>
        </w:rPr>
        <w:t>1) may be invested in to the same extent as permitted pursuant to subsection (A)(1), whether or not they are rated credit instruments authorized in that subsection.</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240.</w:t>
      </w:r>
      <w:r w:rsidR="001739CA" w:rsidRPr="00E55CFA">
        <w:rPr>
          <w:lang w:val="en-PH"/>
        </w:rPr>
        <w:t xml:space="preserve"> Investment pools; qualification requirements; pooling agreements.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acquire investments in investment pools that invest only in: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three hundred ninety</w:t>
      </w:r>
      <w:r w:rsidR="00E55CFA" w:rsidRPr="00E55CFA">
        <w:rPr>
          <w:lang w:val="en-PH"/>
        </w:rPr>
        <w:noBreakHyphen/>
      </w:r>
      <w:r w:rsidRPr="00E55CFA">
        <w:rPr>
          <w:lang w:val="en-PH"/>
        </w:rPr>
        <w:t>seven days or less or a put which entitles the holder to receive the principal amount of the obligation that may be exercised through maturity at specified intervals not exceeding three hundred ninety</w:t>
      </w:r>
      <w:r w:rsidR="00E55CFA" w:rsidRPr="00E55CFA">
        <w:rPr>
          <w:lang w:val="en-PH"/>
        </w:rPr>
        <w:noBreakHyphen/>
      </w:r>
      <w:r w:rsidRPr="00E55CFA">
        <w:rPr>
          <w:lang w:val="en-PH"/>
        </w:rPr>
        <w:t>seven days;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three years or less and a floating interest rate that resets no less frequently than quarterly on the basis of a current short</w:t>
      </w:r>
      <w:r w:rsidR="00E55CFA" w:rsidRPr="00E55CFA">
        <w:rPr>
          <w:lang w:val="en-PH"/>
        </w:rPr>
        <w:noBreakHyphen/>
      </w:r>
      <w:r w:rsidRPr="00E55CFA">
        <w:rPr>
          <w:lang w:val="en-PH"/>
        </w:rPr>
        <w:t>term index, such as federal funds, prime rate, Treasury bills, London InterBank Offered Rate (LIBOR) or commercial paper, and is subject to no maximum limit, if the obligations do not have an interest rate that varies inversely to market interest rate changes;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government money market mutual funds or class one money market mutual funds;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securities lending, repurchase transactions, and reverse repurchase transactions that meet all the requirements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280, except the quantitative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280(4);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For an investment in an investment pool to be qualified pursuant to this chapter, the investment pool may not: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acquire securities issued, assumed, guaranteed, or insured by the insurer or an affiliate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borrow or incur indebtedness for borrowed money, except for securities lending and reverse repurchase transactions that meet the requirements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280, except the quantitative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280(4);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in all investment pools that invest in investments permitted pursuant to subsection (A)(4) exceeds twenty</w:t>
      </w:r>
      <w:r w:rsidR="00E55CFA" w:rsidRPr="00E55CFA">
        <w:rPr>
          <w:lang w:val="en-PH"/>
        </w:rPr>
        <w:noBreakHyphen/>
      </w:r>
      <w:r w:rsidRPr="00E55CFA">
        <w:rPr>
          <w:lang w:val="en-PH"/>
        </w:rPr>
        <w:t>five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in all investment pools exceeds thirty</w:t>
      </w:r>
      <w:r w:rsidR="00E55CFA" w:rsidRPr="00E55CFA">
        <w:rPr>
          <w:lang w:val="en-PH"/>
        </w:rPr>
        <w:noBreakHyphen/>
      </w:r>
      <w:r w:rsidRPr="00E55CFA">
        <w:rPr>
          <w:lang w:val="en-PH"/>
        </w:rPr>
        <w:t>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For an investment in an investment pool to be qualified pursuant to this chapter, the manager of the investment pool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be organized under the laws of the United States or one of its states or the District of Columbia and designated as the pool manager in a pooling agreement;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be the insurer, an affiliated insurer, or a business entity affiliated with the insurer, a qualified bank, a business entity registered under the Investment Advisors Act of 1940 (15 U.S.C. Sections 80a</w:t>
      </w:r>
      <w:r w:rsidR="00E55CFA" w:rsidRPr="00E55CFA">
        <w:rPr>
          <w:lang w:val="en-PH"/>
        </w:rPr>
        <w:noBreakHyphen/>
      </w:r>
      <w:r w:rsidRPr="00E55CFA">
        <w:rPr>
          <w:lang w:val="en-PH"/>
        </w:rPr>
        <w:t>1 et seq., as amended), or any other similar applicable state statute, or, in the case of a reciprocal insurer or interinsurance exchange, its attorney</w:t>
      </w:r>
      <w:r w:rsidR="00E55CFA" w:rsidRPr="00E55CFA">
        <w:rPr>
          <w:lang w:val="en-PH"/>
        </w:rPr>
        <w:noBreakHyphen/>
      </w:r>
      <w:r w:rsidRPr="00E55CFA">
        <w:rPr>
          <w:lang w:val="en-PH"/>
        </w:rPr>
        <w:t>in</w:t>
      </w:r>
      <w:r w:rsidR="00E55CFA" w:rsidRPr="00E55CFA">
        <w:rPr>
          <w:lang w:val="en-PH"/>
        </w:rPr>
        <w:noBreakHyphen/>
      </w:r>
      <w:r w:rsidRPr="00E55CFA">
        <w:rPr>
          <w:lang w:val="en-PH"/>
        </w:rPr>
        <w:t>fact, or in the case of a United States branch of an alien insurer, its United States manager or an affiliate or subsidiary of its United States manager;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compile and maintain, or cause to be compiled and maintained, detailed accounting records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cash receipts and disbursements reflecting the proportionate investment of each participant in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complete description of all underlying assets of the investment pool including amount, interest rate, maturity date, if any, and other appropriate designations;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other records that allow third parties to verify the investment of each participant in the investment pool on a daily basis;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state and recognize the claims and rights of each participant;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acknowledge that the underlying assets of the investment pool are held for the sole benefit of each participant in proportion to the aggregate amount of its investments in the investment pool;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contain an agreement that the underlying assets of the investment pool must not be commingled with the general assets of the qualified bank or any other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The pooling agreement for each investment pool must be in writing and must provide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underlying assets of the investment pool must not be commingled with the general assets of the pool manager or any other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in proportion to the aggregate amount of the interest of each participant in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each participant owns an undivided interest in the underlying assets or the investment pool;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underlying assets of the investment pool are held for the sole benefit of each participant;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 participant, or his trustee, receiver, conservator, or other successor</w:t>
      </w:r>
      <w:r w:rsidR="00E55CFA" w:rsidRPr="00E55CFA">
        <w:rPr>
          <w:lang w:val="en-PH"/>
        </w:rPr>
        <w:noBreakHyphen/>
      </w:r>
      <w:r w:rsidRPr="00E55CFA">
        <w:rPr>
          <w:lang w:val="en-PH"/>
        </w:rPr>
        <w:t>in</w:t>
      </w:r>
      <w:r w:rsidR="00E55CFA" w:rsidRPr="00E55CFA">
        <w:rPr>
          <w:lang w:val="en-PH"/>
        </w:rPr>
        <w:noBreakHyphen/>
      </w:r>
      <w:r w:rsidRPr="00E55CFA">
        <w:rPr>
          <w:lang w:val="en-PH"/>
        </w:rPr>
        <w:t>interest, if a participant is insolvent, bankrupt, or in receivership, may withdraw all or a portion of its investment from the investment pool pursuant to the terms of the pooling agreement;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then fair market value of the participant's pro rata share of each underlying asset of the investment pool, in cash;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pro rata share of each underlying asset, in kind;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pro rata share in each underlying asset, in a combination of cash and in</w:t>
      </w:r>
      <w:r w:rsidR="00E55CFA" w:rsidRPr="00E55CFA">
        <w:rPr>
          <w:lang w:val="en-PH"/>
        </w:rPr>
        <w:noBreakHyphen/>
      </w:r>
      <w:r w:rsidRPr="00E55CFA">
        <w:rPr>
          <w:lang w:val="en-PH"/>
        </w:rPr>
        <w:t>kind distributions;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the pool manager shall make the records of the investment pool available for inspection by the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 Except for the formation of an investment pool, transactions between a domestic insurer and an affiliated insurer investment pool are not subject to the requirements of Section 38</w:t>
      </w:r>
      <w:r w:rsidR="00E55CFA" w:rsidRPr="00E55CFA">
        <w:rPr>
          <w:lang w:val="en-PH"/>
        </w:rPr>
        <w:noBreakHyphen/>
      </w:r>
      <w:r w:rsidRPr="00E55CFA">
        <w:rPr>
          <w:lang w:val="en-PH"/>
        </w:rPr>
        <w:t>21</w:t>
      </w:r>
      <w:r w:rsidR="00E55CFA" w:rsidRPr="00E55CFA">
        <w:rPr>
          <w:lang w:val="en-PH"/>
        </w:rPr>
        <w:noBreakHyphen/>
      </w:r>
      <w:r w:rsidRPr="00E55CFA">
        <w:rPr>
          <w:lang w:val="en-PH"/>
        </w:rPr>
        <w:t>250.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250.</w:t>
      </w:r>
      <w:r w:rsidR="001739CA" w:rsidRPr="00E55CFA">
        <w:rPr>
          <w:lang w:val="en-PH"/>
        </w:rPr>
        <w:t xml:space="preserve"> Equity interests in domestic business entities; percentage of assets limitation; short sales.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an insurer may acquire directly, or through an investment affiliate, equity interests in business entities organized pursuant to the laws of any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460 and also to the provisions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420.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not acquire pursuant to this section investments that the insurer may acquire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270 or pursuant to Chapter 21 of this title.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An insurer may not short sell an equity interest unless the insurer covers the short sale by owning the equity interest or an unrestricted right to the equity interest exercisable within six months of the short sale.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260.</w:t>
      </w:r>
      <w:r w:rsidR="001739CA" w:rsidRPr="00E55CFA">
        <w:rPr>
          <w:lang w:val="en-PH"/>
        </w:rPr>
        <w:t xml:space="preserve"> Tangible personal property; valuation; limitations.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an insurer may acquire tangible personal property or equity interests in tangible personal property, located or used wholly or in part within a domestic jurisdiction,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limited partnership interests or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Investments acquired pursuant to item (1) are eligible only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property is subject to a lease or other agreement with a person whose rated credit instruments in the amount of the purchase price of the personal property the insurer could then acquire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230;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The insurer shall compute the amount of each investment pursuant to this section on the basis of the out</w:t>
      </w:r>
      <w:r w:rsidR="00E55CFA" w:rsidRPr="00E55CFA">
        <w:rPr>
          <w:lang w:val="en-PH"/>
        </w:rPr>
        <w:noBreakHyphen/>
      </w:r>
      <w:r w:rsidRPr="00E55CFA">
        <w:rPr>
          <w:lang w:val="en-PH"/>
        </w:rPr>
        <w:t>of</w:t>
      </w:r>
      <w:r w:rsidR="00E55CFA" w:rsidRPr="00E55CFA">
        <w:rPr>
          <w:lang w:val="en-PH"/>
        </w:rPr>
        <w:noBreakHyphen/>
      </w:r>
      <w:r w:rsidRPr="00E55CFA">
        <w:rPr>
          <w:lang w:val="en-PH"/>
        </w:rPr>
        <w:t>pocket purchase price and applicable related expenses paid by the insurer for the investment, net of each borrowing made to finance the purchase price and expenses to the extent the borrowing is without recourse to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two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one</w:t>
      </w:r>
      <w:r w:rsidR="00E55CFA" w:rsidRPr="00E55CFA">
        <w:rPr>
          <w:lang w:val="en-PH"/>
        </w:rPr>
        <w:noBreakHyphen/>
      </w:r>
      <w:r w:rsidRPr="00E55CFA">
        <w:rPr>
          <w:lang w:val="en-PH"/>
        </w:rPr>
        <w:t>half of one percent of its admitted assets as to a single item of tangible personal property.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For purposes of determining compliance with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investments acquired by an insurer pursuant to this section must be aggregated with those acquired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230, and each lessee of the property pursuant to a lease referred to in this section is considered the issuer of an obligation in the amount of the investment of the insurer in the property determined as provided in subsection (B).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Nothing in this section applies to tangible personal property lease arrangements between an insurer and its subsidiaries and affiliates pursuant to a cost sharing arrangement or agreement permitted pursuant to Chapter 21 of this title.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270.</w:t>
      </w:r>
      <w:r w:rsidR="001739CA" w:rsidRPr="00E55CFA">
        <w:rPr>
          <w:lang w:val="en-PH"/>
        </w:rPr>
        <w:t xml:space="preserve"> Mortgage loans;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In connection with mortgage loans, an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may acquire obligations secured by mortgages on real estate situated within a domestic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(vi) other similar instruments;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ninety percent of the fair market value of the real estate, if the mortgage loan is secured by a purchase money mortgage or like security received by the insurer upon disposition of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E55CFA" w:rsidRPr="00E55CFA">
        <w:rPr>
          <w:lang w:val="en-PH"/>
        </w:rPr>
        <w:noBreakHyphen/>
      </w:r>
      <w:r w:rsidRPr="00E55CFA">
        <w:rPr>
          <w:lang w:val="en-PH"/>
        </w:rPr>
        <w:t>seven percent if acceptable private mortgage insurance has been obtained;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seventy</w:t>
      </w:r>
      <w:r w:rsidR="00E55CFA" w:rsidRPr="00E55CFA">
        <w:rPr>
          <w:lang w:val="en-PH"/>
        </w:rPr>
        <w:noBreakHyphen/>
      </w:r>
      <w:r w:rsidRPr="00E55CFA">
        <w:rPr>
          <w:lang w:val="en-PH"/>
        </w:rPr>
        <w:t>five percent of the fair market value of the real estate for mortgage loans that do not meet the requirements of subsubitems (i) or (ii).</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For purposes of item (1), the amount of an obligation required to be included in the calculation of the loan</w:t>
      </w:r>
      <w:r w:rsidR="00E55CFA" w:rsidRPr="00E55CFA">
        <w:rPr>
          <w:lang w:val="en-PH"/>
        </w:rPr>
        <w:noBreakHyphen/>
      </w:r>
      <w:r w:rsidRPr="00E55CFA">
        <w:rPr>
          <w:lang w:val="en-PH"/>
        </w:rPr>
        <w:t>to</w:t>
      </w:r>
      <w:r w:rsidR="00E55CFA" w:rsidRPr="00E55CFA">
        <w:rPr>
          <w:lang w:val="en-PH"/>
        </w:rPr>
        <w:noBreakHyphen/>
      </w:r>
      <w:r w:rsidRPr="00E55CFA">
        <w:rPr>
          <w:lang w:val="en-PH"/>
        </w:rPr>
        <w:t>value ratio may be reduced to the extent the obligation is insured by the Federal Housing Administration or guaranteed by the Administrator of Veterans Affairs, or their successors.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an insurer may acquire obligations secured by a second mortgage on real estate situated within a domestic jurisdiction, in addition to that which is authorized under item (1),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(vi)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 mortgage loan that is held by an insurer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40(F) or acquired pursuant to this section and is restructured in a manner that meets the requirements of a restructured mortgage loan in accordance with the NAIC accounting manual continues to qualify as a mortgage loan pursuant to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 credit lease transaction that does not qualify for investment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230 is exempt from the provisions of item (1)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loan amortizes over the initial fixed lease term in an amount at least sufficient so that the loan balance at the end of the lease term does not exceed the original appraised value of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lease payments cover or exceed the total debt service over the life of the loan;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the insurer holds or is the beneficial holder of a first lien mortgage on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there is a perfected assignment of the rents due pursuant to the lease to or for the benefit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(B)(1)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an insurer may acquire, manage, and dispose of real estate situated in a domestic jurisdiction,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acquire, manage, and dispose of real estate for the convenient accommodation of the business operations, including home office, branch office, and field office operations of the insurer or its affiliates.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An insurer may not acquire: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an investment pursuant to subsection (A) if as a result of and after giving effect to the investment the aggregate amount of all investments then held by the insurer pursuant to subsection (A)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one percent of its admitted assets in mortgage loans covering any one secured location;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one quarter of one percent of its admitted assets in construction loans covering any one secured location;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two percent of its admitted assets in construction loans in the aggregate;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fifteen percent of its admitted assets in the aggregate, but not more than five percent of its admitted assets as to properties that are to be improved or developed;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E55CFA" w:rsidRPr="00E55CFA">
        <w:rPr>
          <w:lang w:val="en-PH"/>
        </w:rPr>
        <w:noBreakHyphen/>
      </w:r>
      <w:r w:rsidRPr="00E55CFA">
        <w:rPr>
          <w:lang w:val="en-PH"/>
        </w:rPr>
        <w:t>five percent of its admitted assets. An insurer may exceed this limitation by not more than thirty percent of its admitted assets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this increased amount is invested only in residential mortgage loans;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insurer has no more than ten percent of its admitted assets invested in mortgage loans other than residential mortgage loans;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the loan</w:t>
      </w:r>
      <w:r w:rsidR="00E55CFA" w:rsidRPr="00E55CFA">
        <w:rPr>
          <w:lang w:val="en-PH"/>
        </w:rPr>
        <w:noBreakHyphen/>
      </w:r>
      <w:r w:rsidRPr="00E55CFA">
        <w:rPr>
          <w:lang w:val="en-PH"/>
        </w:rPr>
        <w:t>to</w:t>
      </w:r>
      <w:r w:rsidR="00E55CFA" w:rsidRPr="00E55CFA">
        <w:rPr>
          <w:lang w:val="en-PH"/>
        </w:rPr>
        <w:noBreakHyphen/>
      </w:r>
      <w:r w:rsidRPr="00E55CFA">
        <w:rPr>
          <w:lang w:val="en-PH"/>
        </w:rPr>
        <w:t>value ratio of each residential mortgage loan does not exceed sixty percent at the time the mortgage loan is qualified pursuant to this increased authority and the fair market value is supported by an independent appraisal no more than two years old;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a single mortgage loan qualified pursuant to this increased authority may not exceed one</w:t>
      </w:r>
      <w:r w:rsidR="00E55CFA" w:rsidRPr="00E55CFA">
        <w:rPr>
          <w:lang w:val="en-PH"/>
        </w:rPr>
        <w:noBreakHyphen/>
      </w:r>
      <w:r w:rsidRPr="00E55CFA">
        <w:rPr>
          <w:lang w:val="en-PH"/>
        </w:rPr>
        <w:t>half of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the insurer files with the director, and receives approval for, a plan that is designed to result in a portfolio of residential mortgage loans that is sufficiently geographically diversified;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the insurer agrees to file annually with the director records that demonstrate that its portfolio of residential mortgage loans is geographically diversified in accordance with the plan;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do not apply to an insurer's acquisition of real estate pursuant to subsection (C).</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280.</w:t>
      </w:r>
      <w:r w:rsidR="001739CA" w:rsidRPr="00E55CFA">
        <w:rPr>
          <w:lang w:val="en-PH"/>
        </w:rPr>
        <w:t xml:space="preserve"> Securities lending, repurchase, reverse repurchase, and dollar roll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 the insurer's board of directors must adopt a written plan that specifies guidelines and objectives regarding such transactions,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 description of how cash may be invested or used for general corporate purposes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the extent to which the insurer may engage in these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 the insurer must enter into a written agreement for all transactions authorized in this subsection other than dollar roll transactions. The written agreement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require each transaction to terminate no more than one year from its inception;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be made with the counterparty, except that for securities lending transactions, the agreement may be: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through a custodian bank that is a qualified bank;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with an agent acting on behalf of the insurer if the: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agent or the guarantor of the agent's obligations pursuant to the agreement is a qualified bank or a qualified business entity;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possession of acceptable collateral for the transaction in at least the amount required pursuant to the provisions of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 perfected security interest in the acceptable collateral;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in the case of a foreign jurisdiction, title to or rights of a secured creditor to the acceptable collateral;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 the limitations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220 and 38</w:t>
      </w:r>
      <w:r w:rsidR="00E55CFA" w:rsidRPr="00E55CFA">
        <w:rPr>
          <w:lang w:val="en-PH"/>
        </w:rPr>
        <w:noBreakHyphen/>
      </w:r>
      <w:r w:rsidRPr="00E55CFA">
        <w:rPr>
          <w:lang w:val="en-PH"/>
        </w:rPr>
        <w:t>12</w:t>
      </w:r>
      <w:r w:rsidR="00E55CFA" w:rsidRPr="00E55CFA">
        <w:rPr>
          <w:lang w:val="en-PH"/>
        </w:rPr>
        <w:noBreakHyphen/>
      </w:r>
      <w:r w:rsidRPr="00E55CFA">
        <w:rPr>
          <w:lang w:val="en-PH"/>
        </w:rPr>
        <w:t>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all securities then loaned to, sold to, or purchased from all counterparties pursuant to this subsection exceeds forty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 in a dollar roll transaction, the insurer must receive cash in an amount at least equal to the market value of the securities transferred by the insurer in the transaction as of the transaction date.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290.</w:t>
      </w:r>
      <w:r w:rsidR="001739CA" w:rsidRPr="00E55CFA">
        <w:rPr>
          <w:lang w:val="en-PH"/>
        </w:rPr>
        <w:t xml:space="preserve"> Foreign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 xml:space="preserve">220, an insurer may acquire, directly or indirectly through an investment affiliate, foreign investments or engage in investment practices with persons of or in foreign jurisdictions, of substantially the same types as those that an insurer is permitted to acquire pursuant to this </w:t>
      </w:r>
      <w:r w:rsidRPr="00E55CFA">
        <w:rPr>
          <w:lang w:val="en-PH"/>
        </w:rPr>
        <w:lastRenderedPageBreak/>
        <w:t>chapter, other than the type permitted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240, if as a result and after giving effect to the investment the aggregate amount of foreign investments then held and foreign investment practices then engaged in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does not exceed twenty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w:t>
      </w:r>
      <w:r w:rsidRPr="00E55CFA">
        <w:rPr>
          <w:lang w:val="en-PH"/>
        </w:rPr>
        <w:lastRenderedPageBreak/>
        <w:t>the aggregate amount of investments then held by the insurer and investment practices then engaged in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denominated in foreign currencies does not exceed ten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An investment is not considered denominated in a foreign currency if the acquiring insurer enters into one or more hedging transactions permitted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300 to hedge the foreign currency exchange rate risk associated with the investment or investment practice.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Investments made pursuant to this subsection in obligations of foreign governments, their political subdivisions, and government sponsored enterprises are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amount the insurer is required by the law of the foreign jurisdiction to invest in the foreign jurisdiction;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one hundred fifteen percent of the amount of its reserves, net of reinsurance, and other obligations under the contracts on lives or risks resident or located in the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w:t>
      </w:r>
      <w:r w:rsidRPr="00E55CFA">
        <w:rPr>
          <w:lang w:val="en-PH"/>
        </w:rPr>
        <w:lastRenderedPageBreak/>
        <w:t>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 Investments made and investment practices engaged in pursuant to this subsection in obligations of foreign governments, their political subdivisions, and government sponsored enterprises are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w:t>
      </w:r>
      <w:r w:rsidRPr="00E55CFA">
        <w:rPr>
          <w:lang w:val="en-PH"/>
        </w:rPr>
        <w:lastRenderedPageBreak/>
        <w:t>insurer pursuant to this subsection may not exceed one hundred five percent of the amount of its reserves, net of reinsurance, and other obligations under the contracts on lives or risks resident or located in the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300.</w:t>
      </w:r>
      <w:r w:rsidR="001739CA" w:rsidRPr="00E55CFA">
        <w:rPr>
          <w:lang w:val="en-PH"/>
        </w:rPr>
        <w:t xml:space="preserve"> Derivative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describes investment objectives and risk constraints, such as counterparty exposure amounts;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defines permissible transactions including identification of the risks that may be hedged, the assets or liabilities that may be replicated, and permissible types of income generation transactions;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requires compliance with internal control procedures;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insurer must establish written internal control procedures that provide for: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a quarterly report to the board of directors, reviewing: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all derivative transactions entered into, outstanding, or closed out;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results and effectiveness of the insurer's implementation of its derivative instruments use plan;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the credit risk exposure to each counterparty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transactions based upon the counterparty exposure amount;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system for determining whether hedging, income generation, or replication strategies used by the insurer have been effective;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system of regular, but at least monthly, reports to management that include: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a description of all derivative transactions entered into, outstanding, or closed out during the period since the last report;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purpose of each outstanding derivative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a performance review of the derivative instruments program;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the counterparty exposure amounts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written authorizations identifying the responsibilities and limitations of authority of persons authorized to effect and maintain derivative transactions;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documentation for each transaction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the purpose of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assets or liabilities to which the transaction relates;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the specific derivative instrument used in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instrument transactions, the name of the counterparty and the counterparty exposure amount;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for exchange</w:t>
      </w:r>
      <w:r w:rsidR="00E55CFA" w:rsidRPr="00E55CFA">
        <w:rPr>
          <w:lang w:val="en-PH"/>
        </w:rPr>
        <w:noBreakHyphen/>
      </w:r>
      <w:r w:rsidRPr="00E55CFA">
        <w:rPr>
          <w:lang w:val="en-PH"/>
        </w:rPr>
        <w:t>traded derivative instruments, the name of the exchange and the name of the firm that handled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with respect to hedging transactions, an insurer shall demonstrate to the director upon request the intended hedging characteristics and effectiveness of the hedging transaction or combination of hedging transactions through cash</w:t>
      </w:r>
      <w:r w:rsidR="00E55CFA" w:rsidRPr="00E55CFA">
        <w:rPr>
          <w:lang w:val="en-PH"/>
        </w:rPr>
        <w:noBreakHyphen/>
      </w:r>
      <w:r w:rsidRPr="00E55CFA">
        <w:rPr>
          <w:lang w:val="en-PH"/>
        </w:rPr>
        <w:t>flow testing, duration analysis, or other appropriate analysis. An insurer may enter into hedging transactions pursuant to this item if as a result of and after giving effect to each hedging transaction, the aggregate: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statutory financial statement value of all outstanding caps, floors, warrants not attached to another financial instrument, and options other than collars purchased by the insurer pursuant to this item does not exceed seven and one</w:t>
      </w:r>
      <w:r w:rsidR="00E55CFA" w:rsidRPr="00E55CFA">
        <w:rPr>
          <w:lang w:val="en-PH"/>
        </w:rPr>
        <w:noBreakHyphen/>
      </w:r>
      <w:r w:rsidRPr="00E55CFA">
        <w:rPr>
          <w:lang w:val="en-PH"/>
        </w:rPr>
        <w:t>half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statutory financial statement value of all outstanding warrants, caps, floors, and options other than collars written by the insurer pursuant to this item does not exceed three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potential exposure of all outstanding collars, swaps, forwards, and futures entered into or acquired by the insurer pursuant to this item does not exceed six and one</w:t>
      </w:r>
      <w:r w:rsidR="00E55CFA" w:rsidRPr="00E55CFA">
        <w:rPr>
          <w:lang w:val="en-PH"/>
        </w:rPr>
        <w:noBreakHyphen/>
      </w:r>
      <w:r w:rsidRPr="00E55CFA">
        <w:rPr>
          <w:lang w:val="en-PH"/>
        </w:rPr>
        <w:t>half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an insurer may enter into an income generation transaction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transaction is one of the following types and meets the other requirements specified in this subitem that are applicable to that type of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sales of call options on assets, if the insurer holds or has a currently exercisable right to acquire the underlying assets during the entire period that the option is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sales of put options on assets, if the insurer holds sufficient cash, cash equivalents, or interests in a short</w:t>
      </w:r>
      <w:r w:rsidR="00E55CFA" w:rsidRPr="00E55CFA">
        <w:rPr>
          <w:lang w:val="en-PH"/>
        </w:rPr>
        <w:noBreakHyphen/>
      </w:r>
      <w:r w:rsidRPr="00E55CFA">
        <w:rPr>
          <w:lang w:val="en-PH"/>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an insurer may enter into a replication transaction that complies with the requirements of the SVO procedures manual concerning replication transactions, provided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insurer would be authorized to invest its funds pursuant to this chapter in the asset being replicated;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as a result of and after giving effect to the replication transaction, the aggregate statement value of all assets being replicated does not exceed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(8) each derivative instrument must be: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traded on a qualified exchange;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entered into with or guaranteed by a qualified bank or a qualified business entity;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issued or written by or entered into with the issuer of the underlying interest on which the derivative instrument is based;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(9) an insurer must include all counterparty exposure amounts in determining compliance with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220;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Pursuant to regulations promulgated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90, the director may approve additional transactions involving the use of derivative instruments in excess of the limits of items (4), (5), and (6) or for other risk management purposes.</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310.</w:t>
      </w:r>
      <w:r w:rsidR="001739CA" w:rsidRPr="00E55CFA">
        <w:rPr>
          <w:lang w:val="en-PH"/>
        </w:rPr>
        <w:t xml:space="preserve"> Life insurer loan to policyholder.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life insurer may lend to a policyholder on the security of the cash surrender value of the policyholder's policy a sum not exceeding the legal reserve the insurer is required to maintain on the policy.</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320.</w:t>
      </w:r>
      <w:r w:rsidR="001739CA" w:rsidRPr="00E55CFA">
        <w:rPr>
          <w:lang w:val="en-PH"/>
        </w:rPr>
        <w:t xml:space="preserve"> Exceptions to investment restrictions; assets from dividends and distributions; mergers and consolidations; protection of previous investments; time for determining qualification.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220 through 38</w:t>
      </w:r>
      <w:r w:rsidR="00E55CFA" w:rsidRPr="00E55CFA">
        <w:rPr>
          <w:lang w:val="en-PH"/>
        </w:rPr>
        <w:noBreakHyphen/>
      </w:r>
      <w:r w:rsidRPr="00E55CFA">
        <w:rPr>
          <w:lang w:val="en-PH"/>
        </w:rPr>
        <w:t>12</w:t>
      </w:r>
      <w:r w:rsidR="00E55CFA" w:rsidRPr="00E55CFA">
        <w:rPr>
          <w:lang w:val="en-PH"/>
        </w:rPr>
        <w:noBreakHyphen/>
      </w:r>
      <w:r w:rsidRPr="00E55CFA">
        <w:rPr>
          <w:lang w:val="en-PH"/>
        </w:rPr>
        <w:t xml:space="preserve">290 if, as a result of and after giving effect to the transaction, the aggregate amount of investments then held and securities lending </w:t>
      </w:r>
      <w:r w:rsidRPr="00E55CFA">
        <w:rPr>
          <w:lang w:val="en-PH"/>
        </w:rPr>
        <w:lastRenderedPageBreak/>
        <w:t>transactions, repurchase transactions, reverse repurchase transactions, and dollar roll transactions then engaged in pursuant to this subsection does not exceed the lesser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ten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seventy</w:t>
      </w:r>
      <w:r w:rsidR="00E55CFA" w:rsidRPr="00E55CFA">
        <w:rPr>
          <w:lang w:val="en-PH"/>
        </w:rPr>
        <w:noBreakHyphen/>
      </w:r>
      <w:r w:rsidRPr="00E55CFA">
        <w:rPr>
          <w:lang w:val="en-PH"/>
        </w:rPr>
        <w:t>five percent of its capital and surplus;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In addition to the investments acquired pursuant to subsection (A) of this section, an insurer may acquire an investment of any kind, or engage in investment practices described in Section 38</w:t>
      </w:r>
      <w:r w:rsidR="00E55CFA" w:rsidRPr="00E55CFA">
        <w:rPr>
          <w:lang w:val="en-PH"/>
        </w:rPr>
        <w:noBreakHyphen/>
      </w:r>
      <w:r w:rsidRPr="00E55CFA">
        <w:rPr>
          <w:lang w:val="en-PH"/>
        </w:rPr>
        <w:t>12</w:t>
      </w:r>
      <w:r w:rsidR="00E55CFA" w:rsidRPr="00E55CFA">
        <w:rPr>
          <w:lang w:val="en-PH"/>
        </w:rPr>
        <w:noBreakHyphen/>
      </w:r>
      <w:r w:rsidRPr="00E55CFA">
        <w:rPr>
          <w:lang w:val="en-PH"/>
        </w:rPr>
        <w:t>280, that are not prohibited by this chapter without regard to any limitations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220 through 38</w:t>
      </w:r>
      <w:r w:rsidR="00E55CFA" w:rsidRPr="00E55CFA">
        <w:rPr>
          <w:lang w:val="en-PH"/>
        </w:rPr>
        <w:noBreakHyphen/>
      </w:r>
      <w:r w:rsidRPr="00E55CFA">
        <w:rPr>
          <w:lang w:val="en-PH"/>
        </w:rPr>
        <w:t>12</w:t>
      </w:r>
      <w:r w:rsidR="00E55CFA" w:rsidRPr="00E55CFA">
        <w:rPr>
          <w:lang w:val="en-PH"/>
        </w:rPr>
        <w:noBreakHyphen/>
      </w:r>
      <w:r w:rsidRPr="00E55CFA">
        <w:rPr>
          <w:lang w:val="en-PH"/>
        </w:rPr>
        <w:t>290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director grants prior approval;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insurer demonstrates that its investments are made in a prudent manner and that the additional amounts will be invested in a prudent manner;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as a result of and after giving effect to the transaction, the aggregate amount of investments then held by the insurer pursuant to this subsection does not exceed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twenty</w:t>
      </w:r>
      <w:r w:rsidR="00E55CFA" w:rsidRPr="00E55CFA">
        <w:rPr>
          <w:lang w:val="en-PH"/>
        </w:rPr>
        <w:noBreakHyphen/>
      </w:r>
      <w:r w:rsidRPr="00E55CFA">
        <w:rPr>
          <w:lang w:val="en-PH"/>
        </w:rPr>
        <w:t>five percent of its capital and surplus;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one hundred percent of capital and surplus less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This section does not permit an insurer to acquire an investment or engage in an investment practice that is prohibited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60, or that is a derivative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w:t>
      </w:r>
      <w:r w:rsidRPr="00E55CFA">
        <w:rPr>
          <w:lang w:val="en-PH"/>
        </w:rPr>
        <w:lastRenderedPageBreak/>
        <w:t>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E55CFA" w:rsidRPr="00E55CFA">
        <w:rPr>
          <w:lang w:val="en-PH"/>
        </w:rPr>
        <w:noBreakHyphen/>
      </w:r>
      <w:r w:rsidRPr="00E55CFA">
        <w:rPr>
          <w:lang w:val="en-PH"/>
        </w:rPr>
        <w:t>year period: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director authorizes the investment or transaction in the plan of merger or consolidation approved by the director;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upon request of the insurer, the director authorizes an extension of the five</w:t>
      </w:r>
      <w:r w:rsidR="00E55CFA" w:rsidRPr="00E55CFA">
        <w:rPr>
          <w:lang w:val="en-PH"/>
        </w:rPr>
        <w:noBreakHyphen/>
      </w:r>
      <w:r w:rsidRPr="00E55CFA">
        <w:rPr>
          <w:lang w:val="en-PH"/>
        </w:rPr>
        <w:t>year time period;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the director approves the investment or transaction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The aggregate amount of a domestic life insurance company's investments and transactions pursuant to this subsection, excluding investments and transactions authorized pursuant to items (1), (2), and (4), may not exceed twenty</w:t>
      </w:r>
      <w:r w:rsidR="00E55CFA" w:rsidRPr="00E55CFA">
        <w:rPr>
          <w:lang w:val="en-PH"/>
        </w:rPr>
        <w:noBreakHyphen/>
      </w:r>
      <w:r w:rsidRPr="00E55CFA">
        <w:rPr>
          <w:lang w:val="en-PH"/>
        </w:rPr>
        <w:t>five percent of the domestic life insurance company's capital and surplus after giving effect to such merger or consolidation.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(G) If a domestic life insurance company, pursuant to a merger or consolidation, acquires a mortgage loan, or a participation in a mortgage loan, that would have been authorized pursuant to Section </w:t>
      </w:r>
      <w:r w:rsidRPr="00E55CFA">
        <w:rPr>
          <w:lang w:val="en-PH"/>
        </w:rPr>
        <w:lastRenderedPageBreak/>
        <w:t>38</w:t>
      </w:r>
      <w:r w:rsidR="00E55CFA" w:rsidRPr="00E55CFA">
        <w:rPr>
          <w:lang w:val="en-PH"/>
        </w:rPr>
        <w:noBreakHyphen/>
      </w:r>
      <w:r w:rsidRPr="00E55CFA">
        <w:rPr>
          <w:lang w:val="en-PH"/>
        </w:rPr>
        <w:t>12</w:t>
      </w:r>
      <w:r w:rsidR="00E55CFA" w:rsidRPr="00E55CFA">
        <w:rPr>
          <w:lang w:val="en-PH"/>
        </w:rPr>
        <w:noBreakHyphen/>
      </w:r>
      <w:r w:rsidRPr="00E55CFA">
        <w:rPr>
          <w:lang w:val="en-PH"/>
        </w:rPr>
        <w:t>270, and pursuant to subsection (D) of this section as to the portion that exceeded seventy</w:t>
      </w:r>
      <w:r w:rsidR="00E55CFA" w:rsidRPr="00E55CFA">
        <w:rPr>
          <w:lang w:val="en-PH"/>
        </w:rPr>
        <w:noBreakHyphen/>
      </w:r>
      <w:r w:rsidRPr="00E55CFA">
        <w:rPr>
          <w:lang w:val="en-PH"/>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270, and pursuant to subsection (D) of this section as to the portion that exceeded seventy</w:t>
      </w:r>
      <w:r w:rsidR="00E55CFA" w:rsidRPr="00E55CFA">
        <w:rPr>
          <w:lang w:val="en-PH"/>
        </w:rPr>
        <w:noBreakHyphen/>
      </w:r>
      <w:r w:rsidRPr="00E55CFA">
        <w:rPr>
          <w:lang w:val="en-PH"/>
        </w:rPr>
        <w:t>five percent of the value of the property.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w:t>
      </w:r>
      <w:r w:rsidRPr="00E55CFA">
        <w:rPr>
          <w:lang w:val="en-PH"/>
        </w:rPr>
        <w:lastRenderedPageBreak/>
        <w:t>an applicable NAIC valuation method that the NAIC is using at the time, the provision of this chapter controls.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39CA" w:rsidRPr="00E55CFA">
        <w:rPr>
          <w:lang w:val="en-PH"/>
        </w:rPr>
        <w:t xml:space="preserve"> 3</w:t>
      </w:r>
    </w:p>
    <w:p w:rsidR="00E55CFA" w:rsidRP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5CFA">
        <w:rPr>
          <w:lang w:val="en-PH"/>
        </w:rPr>
        <w:t>Property and Casualty, Financial Guaranty, and Mortgage Guaranty Insurers</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410.</w:t>
      </w:r>
      <w:r w:rsidR="001739CA" w:rsidRPr="00E55CFA">
        <w:rPr>
          <w:lang w:val="en-PH"/>
        </w:rPr>
        <w:t xml:space="preserve"> Scope of article.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This article applies to the investments and investment practices of property and casualty, financial guaranty, and mortgage guaranty insurers, subject to the provisions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20.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420.</w:t>
      </w:r>
      <w:r w:rsidR="001739CA" w:rsidRPr="00E55CFA">
        <w:rPr>
          <w:lang w:val="en-PH"/>
        </w:rPr>
        <w:t xml:space="preserve"> Asset and reserve requirements; notice of deficiency; notice to eliminate noncompliance.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Each property and casualty, financial guaranty, mortgage guaranty, or accident and health insurer shall have and maintain investments and engage in investment practices of the classes described in Sections 38</w:t>
      </w:r>
      <w:r w:rsidR="00E55CFA" w:rsidRPr="00E55CFA">
        <w:rPr>
          <w:lang w:val="en-PH"/>
        </w:rPr>
        <w:noBreakHyphen/>
      </w:r>
      <w:r w:rsidRPr="00E55CFA">
        <w:rPr>
          <w:lang w:val="en-PH"/>
        </w:rPr>
        <w:t>12</w:t>
      </w:r>
      <w:r w:rsidR="00E55CFA" w:rsidRPr="00E55CFA">
        <w:rPr>
          <w:lang w:val="en-PH"/>
        </w:rPr>
        <w:noBreakHyphen/>
      </w:r>
      <w:r w:rsidRPr="00E55CFA">
        <w:rPr>
          <w:lang w:val="en-PH"/>
        </w:rPr>
        <w:t>430 through 38</w:t>
      </w:r>
      <w:r w:rsidR="00E55CFA" w:rsidRPr="00E55CFA">
        <w:rPr>
          <w:lang w:val="en-PH"/>
        </w:rPr>
        <w:noBreakHyphen/>
      </w:r>
      <w:r w:rsidRPr="00E55CFA">
        <w:rPr>
          <w:lang w:val="en-PH"/>
        </w:rPr>
        <w:t>12</w:t>
      </w:r>
      <w:r w:rsidR="00E55CFA" w:rsidRPr="00E55CFA">
        <w:rPr>
          <w:lang w:val="en-PH"/>
        </w:rPr>
        <w:noBreakHyphen/>
      </w:r>
      <w:r w:rsidRPr="00E55CFA">
        <w:rPr>
          <w:lang w:val="en-PH"/>
        </w:rPr>
        <w:t xml:space="preserve">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w:t>
      </w:r>
      <w:r w:rsidRPr="00E55CFA">
        <w:rPr>
          <w:lang w:val="en-PH"/>
        </w:rPr>
        <w:lastRenderedPageBreak/>
        <w:t>discretion of the insurer without regard to any of the limitations contained in Sections 38</w:t>
      </w:r>
      <w:r w:rsidR="00E55CFA" w:rsidRPr="00E55CFA">
        <w:rPr>
          <w:lang w:val="en-PH"/>
        </w:rPr>
        <w:noBreakHyphen/>
      </w:r>
      <w:r w:rsidRPr="00E55CFA">
        <w:rPr>
          <w:lang w:val="en-PH"/>
        </w:rPr>
        <w:t>12</w:t>
      </w:r>
      <w:r w:rsidR="00E55CFA" w:rsidRPr="00E55CFA">
        <w:rPr>
          <w:lang w:val="en-PH"/>
        </w:rPr>
        <w:noBreakHyphen/>
      </w:r>
      <w:r w:rsidRPr="00E55CFA">
        <w:rPr>
          <w:lang w:val="en-PH"/>
        </w:rPr>
        <w:t>430 through 38</w:t>
      </w:r>
      <w:r w:rsidR="00E55CFA" w:rsidRPr="00E55CFA">
        <w:rPr>
          <w:lang w:val="en-PH"/>
        </w:rPr>
        <w:noBreakHyphen/>
      </w:r>
      <w:r w:rsidRPr="00E55CFA">
        <w:rPr>
          <w:lang w:val="en-PH"/>
        </w:rPr>
        <w:t>12</w:t>
      </w:r>
      <w:r w:rsidR="00E55CFA" w:rsidRPr="00E55CFA">
        <w:rPr>
          <w:lang w:val="en-PH"/>
        </w:rPr>
        <w:noBreakHyphen/>
      </w:r>
      <w:r w:rsidRPr="00E55CFA">
        <w:rPr>
          <w:lang w:val="en-PH"/>
        </w:rPr>
        <w:t>520.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If an insurer fails to comply with the director's requirement described in item (1), the insurer is considered to be in hazardous financial condition, the director shall take action as authorized by law as to an insurer in hazardous financial condition.</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430.</w:t>
      </w:r>
      <w:r w:rsidR="001739CA" w:rsidRPr="00E55CFA">
        <w:rPr>
          <w:lang w:val="en-PH"/>
        </w:rPr>
        <w:t xml:space="preserve"> Asset limitations for insurer holdings; Canadian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This five percent limitation does not apply to the aggregate amounts insured by a single financial guaranty insurer with the highest generic rating issued by a nationally recognized statistical rating organization.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Asset</w:t>
      </w:r>
      <w:r w:rsidR="00E55CFA" w:rsidRPr="00E55CFA">
        <w:rPr>
          <w:lang w:val="en-PH"/>
        </w:rPr>
        <w:noBreakHyphen/>
      </w:r>
      <w:r w:rsidRPr="00E55CFA">
        <w:rPr>
          <w:lang w:val="en-PH"/>
        </w:rPr>
        <w:t>backed securities are not subject to the limitations of item (1), however, except as permitted by item (4), an insurer may not acquire an asset</w:t>
      </w:r>
      <w:r w:rsidR="00E55CFA" w:rsidRPr="00E55CFA">
        <w:rPr>
          <w:lang w:val="en-PH"/>
        </w:rPr>
        <w:noBreakHyphen/>
      </w:r>
      <w:r w:rsidRPr="00E55CFA">
        <w:rPr>
          <w:lang w:val="en-PH"/>
        </w:rPr>
        <w:t>backed security if as a result of and after giving effect to the investment, the aggregate amount of asset</w:t>
      </w:r>
      <w:r w:rsidR="00E55CFA" w:rsidRPr="00E55CFA">
        <w:rPr>
          <w:lang w:val="en-PH"/>
        </w:rPr>
        <w:noBreakHyphen/>
      </w:r>
      <w:r w:rsidRPr="00E55CFA">
        <w:rPr>
          <w:lang w:val="en-PH"/>
        </w:rPr>
        <w:t>backed securities secured by or evidencing an interest in a single asset or single pool of assets held by a trust or other business entity then held by the insurer exceeds 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An investment by an insurer in mortgage related securities, as defined by the Secondary Mortgage Market Enhancement Act of 1984 (United States Public Law 98</w:t>
      </w:r>
      <w:r w:rsidR="00E55CFA" w:rsidRPr="00E55CFA">
        <w:rPr>
          <w:lang w:val="en-PH"/>
        </w:rPr>
        <w:noBreakHyphen/>
      </w:r>
      <w:r w:rsidRPr="00E55CFA">
        <w:rPr>
          <w:lang w:val="en-PH"/>
        </w:rPr>
        <w:t>440) [12 U.S.C. Sections 24, 1451, 1454 et seq.], that is backed by a single pool of mortgages and made pursuant to the authority of that act, may not exceed 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directly or indirectly through an investment affiliate, an investment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440, 38</w:t>
      </w:r>
      <w:r w:rsidR="00E55CFA" w:rsidRPr="00E55CFA">
        <w:rPr>
          <w:lang w:val="en-PH"/>
        </w:rPr>
        <w:noBreakHyphen/>
      </w:r>
      <w:r w:rsidRPr="00E55CFA">
        <w:rPr>
          <w:lang w:val="en-PH"/>
        </w:rPr>
        <w:t>12</w:t>
      </w:r>
      <w:r w:rsidR="00E55CFA" w:rsidRPr="00E55CFA">
        <w:rPr>
          <w:lang w:val="en-PH"/>
        </w:rPr>
        <w:noBreakHyphen/>
      </w:r>
      <w:r w:rsidRPr="00E55CFA">
        <w:rPr>
          <w:lang w:val="en-PH"/>
        </w:rPr>
        <w:t>470, or 38</w:t>
      </w:r>
      <w:r w:rsidR="00E55CFA" w:rsidRPr="00E55CFA">
        <w:rPr>
          <w:lang w:val="en-PH"/>
        </w:rPr>
        <w:noBreakHyphen/>
      </w:r>
      <w:r w:rsidRPr="00E55CFA">
        <w:rPr>
          <w:lang w:val="en-PH"/>
        </w:rPr>
        <w:t>12</w:t>
      </w:r>
      <w:r w:rsidR="00E55CFA" w:rsidRPr="00E55CFA">
        <w:rPr>
          <w:lang w:val="en-PH"/>
        </w:rPr>
        <w:noBreakHyphen/>
      </w:r>
      <w:r w:rsidRPr="00E55CFA">
        <w:rPr>
          <w:lang w:val="en-PH"/>
        </w:rPr>
        <w:t>500 or counterparty exposure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510(4) if as a result of and after giving effect to the investment the aggregate amount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medium and lower grade investments then held by the insurer exceeds twenty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lower grade investments then held by the insurer exceeds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investments rated five or six by the SVO or an equivalent rating by a nationally recognized statistical rating organization recognized by the SVO then held by the insurer exceeds 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investments rated six by the SVO or an equivalent rating by a nationally recognized statistical rating organization recognized by the SVO then held by the insurer exceeds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medium and lower grade investments then held by the insurer that receive as cash income less than the equivalent yield for Treasury issues with a comparative average life, exceeds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medium and lower grade investments issued, assumed, guaranteed, accepted, or insured by any one person or, as to asset</w:t>
      </w:r>
      <w:r w:rsidR="00E55CFA" w:rsidRPr="00E55CFA">
        <w:rPr>
          <w:lang w:val="en-PH"/>
        </w:rPr>
        <w:noBreakHyphen/>
      </w:r>
      <w:r w:rsidRPr="00E55CFA">
        <w:rPr>
          <w:lang w:val="en-PH"/>
        </w:rPr>
        <w:t>backed securities secured by or evidencing an interest in a single asset or pool of assets, then held by the insurer exceeds one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(7) lower grade investments issued, assumed, guaranteed, accepted, or insured by any one person or, as to asset</w:t>
      </w:r>
      <w:r w:rsidR="00E55CFA" w:rsidRPr="00E55CFA">
        <w:rPr>
          <w:lang w:val="en-PH"/>
        </w:rPr>
        <w:noBreakHyphen/>
      </w:r>
      <w:r w:rsidRPr="00E55CFA">
        <w:rPr>
          <w:lang w:val="en-PH"/>
        </w:rPr>
        <w:t>backed securities secured by or evidencing an interest in a single asset or pool of assets, then held by the insurer exceeds one</w:t>
      </w:r>
      <w:r w:rsidR="00E55CFA" w:rsidRPr="00E55CFA">
        <w:rPr>
          <w:lang w:val="en-PH"/>
        </w:rPr>
        <w:noBreakHyphen/>
      </w:r>
      <w:r w:rsidRPr="00E55CFA">
        <w:rPr>
          <w:lang w:val="en-PH"/>
        </w:rPr>
        <w:t>half of one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that attains or exceeds the limit of any one rating category in subsection (B) may acquire investments in other rating categories subject to the specific and multi</w:t>
      </w:r>
      <w:r w:rsidR="00E55CFA" w:rsidRPr="00E55CFA">
        <w:rPr>
          <w:lang w:val="en-PH"/>
        </w:rPr>
        <w:noBreakHyphen/>
      </w:r>
      <w:r w:rsidRPr="00E55CFA">
        <w:rPr>
          <w:lang w:val="en-PH"/>
        </w:rPr>
        <w:t>category limits applicable to those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440(A)(2) then held by the insurer exceeds twenty</w:t>
      </w:r>
      <w:r w:rsidR="00E55CFA" w:rsidRPr="00E55CFA">
        <w:rPr>
          <w:lang w:val="en-PH"/>
        </w:rPr>
        <w:noBreakHyphen/>
      </w:r>
      <w:r w:rsidRPr="00E55CFA">
        <w:rPr>
          <w:lang w:val="en-PH"/>
        </w:rPr>
        <w:t>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amount the insurer is required by Canadian law to invest in Canada or to be denominated in Canadian currency;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one hundred twenty</w:t>
      </w:r>
      <w:r w:rsidR="00E55CFA" w:rsidRPr="00E55CFA">
        <w:rPr>
          <w:lang w:val="en-PH"/>
        </w:rPr>
        <w:noBreakHyphen/>
      </w:r>
      <w:r w:rsidRPr="00E55CFA">
        <w:rPr>
          <w:lang w:val="en-PH"/>
        </w:rPr>
        <w:t>five percent of the amount of its reserves and other obligations pursuant to contracts on lives or risks resident or located in Canada.</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440.</w:t>
      </w:r>
      <w:r w:rsidR="001739CA" w:rsidRPr="00E55CFA">
        <w:rPr>
          <w:lang w:val="en-PH"/>
        </w:rPr>
        <w:t xml:space="preserve"> Insurer acquisition of rated credit instruments; limitations.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acquire rated credit instruments, subject to the limitation of subsection (B) of this section, as follows: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Subject to the limitation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430(B),but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430(A)(1), (2), and (3), an insurer may acquire rated credit instruments issued, assumed, guaranteed, or insured by the United States or a government</w:t>
      </w:r>
      <w:r w:rsidR="00E55CFA" w:rsidRPr="00E55CFA">
        <w:rPr>
          <w:lang w:val="en-PH"/>
        </w:rPr>
        <w:noBreakHyphen/>
      </w:r>
      <w:r w:rsidRPr="00E55CFA">
        <w:rPr>
          <w:lang w:val="en-PH"/>
        </w:rPr>
        <w:t>sponsored enterprise of the United States, if the instruments of the government</w:t>
      </w:r>
      <w:r w:rsidR="00E55CFA" w:rsidRPr="00E55CFA">
        <w:rPr>
          <w:lang w:val="en-PH"/>
        </w:rPr>
        <w:noBreakHyphen/>
      </w:r>
      <w:r w:rsidRPr="00E55CFA">
        <w:rPr>
          <w:lang w:val="en-PH"/>
        </w:rPr>
        <w:t>sponsored enterprise are assumed, guaranteed, or insured by the United States or are otherwise backed or supported by the full faith and credit of the United States.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430(B), 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430(A), an insurer may acquire rated credit instruments issued, assumed, guaranteed, or insured by Canada or a government</w:t>
      </w:r>
      <w:r w:rsidR="00E55CFA" w:rsidRPr="00E55CFA">
        <w:rPr>
          <w:lang w:val="en-PH"/>
        </w:rPr>
        <w:noBreakHyphen/>
      </w:r>
      <w:r w:rsidRPr="00E55CFA">
        <w:rPr>
          <w:lang w:val="en-PH"/>
        </w:rPr>
        <w:t xml:space="preserve"> sponsored enterprise of Canada, if the instruments of the government</w:t>
      </w:r>
      <w:r w:rsidR="00E55CFA" w:rsidRPr="00E55CFA">
        <w:rPr>
          <w:lang w:val="en-PH"/>
        </w:rPr>
        <w:noBreakHyphen/>
      </w:r>
      <w:r w:rsidRPr="00E55CFA">
        <w:rPr>
          <w:lang w:val="en-PH"/>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430(B), but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430(A), an insurer may acquire rated credit instruments, excluding asset</w:t>
      </w:r>
      <w:r w:rsidR="00E55CFA" w:rsidRPr="00E55CFA">
        <w:rPr>
          <w:lang w:val="en-PH"/>
        </w:rPr>
        <w:noBreakHyphen/>
      </w:r>
      <w:r w:rsidRPr="00E55CFA">
        <w:rPr>
          <w:lang w:val="en-PH"/>
        </w:rPr>
        <w:t>backed securities: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issued by a government money market mutual fund, a class one money market mutual fund, a class one bond mutual fund, or a multilateral development bank;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issued, assumed, guaranteed, or insured by a government</w:t>
      </w:r>
      <w:r w:rsidR="00E55CFA" w:rsidRPr="00E55CFA">
        <w:rPr>
          <w:lang w:val="en-PH"/>
        </w:rPr>
        <w:noBreakHyphen/>
      </w:r>
      <w:r w:rsidRPr="00E55CFA">
        <w:rPr>
          <w:lang w:val="en-PH"/>
        </w:rPr>
        <w:t>sponsored enterprise of the United States other than those eligible pursuant to subsection (A) of this section, or a state, if the instruments are general obligations of the 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does not exceed twenty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that are not sinking fund stocks or rated P1 or P2 by the SVO or an equivalent rating by a nationally recognized statistical rating organization recognized by the SVO does not exceed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in addition to those investments eligible pursuant to items (1), (2), (3), and (4) of this subsection, an insurer may acquire rated credit instruments that are not foreign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Obligations of the Federal National Mortgage Association, the Federal Home Loan Mortgage Corporation, and other mortgage</w:t>
      </w:r>
      <w:r w:rsidR="00E55CFA" w:rsidRPr="00E55CFA">
        <w:rPr>
          <w:lang w:val="en-PH"/>
        </w:rPr>
        <w:noBreakHyphen/>
      </w:r>
      <w:r w:rsidRPr="00E55CFA">
        <w:rPr>
          <w:lang w:val="en-PH"/>
        </w:rPr>
        <w:t>backed or mortgage related securities as defined in Section 106 of Title I of SMMEA (15 U.S.C. Section 77r</w:t>
      </w:r>
      <w:r w:rsidR="00E55CFA" w:rsidRPr="00E55CFA">
        <w:rPr>
          <w:lang w:val="en-PH"/>
        </w:rPr>
        <w:noBreakHyphen/>
      </w:r>
      <w:r w:rsidRPr="00E55CFA">
        <w:rPr>
          <w:lang w:val="en-PH"/>
        </w:rPr>
        <w:t>1) may be invested in to the same extent as permitted pursuant to subsection (A)(1), whether or not they are rated credit instruments authorized in that subsection.</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450.</w:t>
      </w:r>
      <w:r w:rsidR="001739CA" w:rsidRPr="00E55CFA">
        <w:rPr>
          <w:lang w:val="en-PH"/>
        </w:rPr>
        <w:t xml:space="preserve"> Insurer acquisition of investments in investment pools; limitations.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acquire investments in investment pools that invest only in: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three hundred ninety</w:t>
      </w:r>
      <w:r w:rsidR="00E55CFA" w:rsidRPr="00E55CFA">
        <w:rPr>
          <w:lang w:val="en-PH"/>
        </w:rPr>
        <w:noBreakHyphen/>
      </w:r>
      <w:r w:rsidRPr="00E55CFA">
        <w:rPr>
          <w:lang w:val="en-PH"/>
        </w:rPr>
        <w:t>seven days or less or a put which entitles the holder to receive the principal amount of the obligation that may be exercised through maturity at specified intervals not exceeding three hundred ninety</w:t>
      </w:r>
      <w:r w:rsidR="00E55CFA" w:rsidRPr="00E55CFA">
        <w:rPr>
          <w:lang w:val="en-PH"/>
        </w:rPr>
        <w:noBreakHyphen/>
      </w:r>
      <w:r w:rsidRPr="00E55CFA">
        <w:rPr>
          <w:lang w:val="en-PH"/>
        </w:rPr>
        <w:t>seven days;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three years or less and a floating interest rate that resets no less frequently than quarterly on the basis of a current short</w:t>
      </w:r>
      <w:r w:rsidR="00E55CFA" w:rsidRPr="00E55CFA">
        <w:rPr>
          <w:lang w:val="en-PH"/>
        </w:rPr>
        <w:noBreakHyphen/>
      </w:r>
      <w:r w:rsidRPr="00E55CFA">
        <w:rPr>
          <w:lang w:val="en-PH"/>
        </w:rPr>
        <w:t>term index, such as federal funds, prime rate, Treasury bills, London InterBank Offered Rate (LIBOR) or commercial paper, and is subject to no maximum limit, if the obligations do not have an interest rate that varies inversely to market interest rate changes;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government money market mutual funds or class one money market mutual funds;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securities lending, repurchase transactions, and reverse repurchase transactions that meet all the requirements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490, except the quantitative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490(4);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For an investment in an investment pool to be qualified pursuant to this chapter, the investment pool may not: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acquire securities issued, assumed, guaranteed, or insured by the insurer or an affiliate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borrow or incur indebtedness for borrowed money, except for securities lending and reverse repurchase transactions that meet the requirements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490, except the quantitative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490(4);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in all investment pools that invest in investments permitted pursuant to subsection (A)(4) exceeds twenty</w:t>
      </w:r>
      <w:r w:rsidR="00E55CFA" w:rsidRPr="00E55CFA">
        <w:rPr>
          <w:lang w:val="en-PH"/>
        </w:rPr>
        <w:noBreakHyphen/>
      </w:r>
      <w:r w:rsidRPr="00E55CFA">
        <w:rPr>
          <w:lang w:val="en-PH"/>
        </w:rPr>
        <w:t>five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in all investment pools exceeds forty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For an investment in an investment pool to be qualified pursuant to this chapter, the manager of the investment pool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be organized under the laws of the United States or one of its states or the District of Columbia and designated as the pool manager in a pooling agreement;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be the insurer, an affiliated insurer, or a business entity affiliated with the insurer, a qualified bank, a business entity registered under the Investment Advisors Act of 1940 (15 U.S.C. Sections 80a</w:t>
      </w:r>
      <w:r w:rsidR="00E55CFA" w:rsidRPr="00E55CFA">
        <w:rPr>
          <w:lang w:val="en-PH"/>
        </w:rPr>
        <w:noBreakHyphen/>
      </w:r>
      <w:r w:rsidRPr="00E55CFA">
        <w:rPr>
          <w:lang w:val="en-PH"/>
        </w:rPr>
        <w:t>1 et seq., as amended), or any other similar applicable state statute, or, in the case of a reciprocal insurer or interinsurance exchange, its attorney</w:t>
      </w:r>
      <w:r w:rsidR="00E55CFA" w:rsidRPr="00E55CFA">
        <w:rPr>
          <w:lang w:val="en-PH"/>
        </w:rPr>
        <w:noBreakHyphen/>
      </w:r>
      <w:r w:rsidRPr="00E55CFA">
        <w:rPr>
          <w:lang w:val="en-PH"/>
        </w:rPr>
        <w:t>in</w:t>
      </w:r>
      <w:r w:rsidR="00E55CFA" w:rsidRPr="00E55CFA">
        <w:rPr>
          <w:lang w:val="en-PH"/>
        </w:rPr>
        <w:noBreakHyphen/>
      </w:r>
      <w:r w:rsidRPr="00E55CFA">
        <w:rPr>
          <w:lang w:val="en-PH"/>
        </w:rPr>
        <w:t>fact, or in the case of a United States branch of an alien insurer, its United States manager or an affiliate or subsidiary of its United States manager;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compile and maintain, or cause to be compiled and maintained, detailed accounting records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cash receipts and disbursements reflecting the proportionate investment of each participant in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complete description of all underlying assets of the investment pool including amount, interest rate, maturity date, if any, and other appropriate designations;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other records that allow third parties to verify the investment of each participant in the investment pool on a daily basis;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state and recognize the claims and rights of each participant;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acknowledge that the underlying assets of the investment pool are held for the sole benefit of each participant in proportion to the aggregate amount of its investments in the investment pool;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contain an agreement that the underlying assets of the investment pool must not be commingled with the general assets of the qualified bank or any other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The pooling agreement for each investment pool must be in writing and must provide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underlying assets of the investment pool must not be commingled with the general assets of the pool manager or any other person;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in proportion to the aggregate amount of the interest of each participant in the investment pool: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each participant owns an undivided interest in the underlying assets or the investment pool;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underlying assets of the investment pool are held for the sole benefit of each participant;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 participant, or his trustee, receiver, conservator, or other successor</w:t>
      </w:r>
      <w:r w:rsidR="00E55CFA" w:rsidRPr="00E55CFA">
        <w:rPr>
          <w:lang w:val="en-PH"/>
        </w:rPr>
        <w:noBreakHyphen/>
      </w:r>
      <w:r w:rsidRPr="00E55CFA">
        <w:rPr>
          <w:lang w:val="en-PH"/>
        </w:rPr>
        <w:t>in</w:t>
      </w:r>
      <w:r w:rsidR="00E55CFA" w:rsidRPr="00E55CFA">
        <w:rPr>
          <w:lang w:val="en-PH"/>
        </w:rPr>
        <w:noBreakHyphen/>
      </w:r>
      <w:r w:rsidRPr="00E55CFA">
        <w:rPr>
          <w:lang w:val="en-PH"/>
        </w:rPr>
        <w:t>interest, if a participant is insolvent, bankrupt, or in receivership, may withdraw all or a portion of its investment from the investment pool pursuant to the terms of the pooling agreement;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then fair market value of the participant's pro rata share of each underlying asset of the investment pool, in cash;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pro rata share of each underlying asset, in kind;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pro rata share in each underlying asset, in a combination of cash and in</w:t>
      </w:r>
      <w:r w:rsidR="00E55CFA" w:rsidRPr="00E55CFA">
        <w:rPr>
          <w:lang w:val="en-PH"/>
        </w:rPr>
        <w:noBreakHyphen/>
      </w:r>
      <w:r w:rsidRPr="00E55CFA">
        <w:rPr>
          <w:lang w:val="en-PH"/>
        </w:rPr>
        <w:t>kind distributions;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the pool manager shall make the records of the investment pool available for inspection by the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 Except for the formation of an investment pool, transactions between a domestic insurer and an affiliated insurer investment pool are not subject to the requirements of Section 38</w:t>
      </w:r>
      <w:r w:rsidR="00E55CFA" w:rsidRPr="00E55CFA">
        <w:rPr>
          <w:lang w:val="en-PH"/>
        </w:rPr>
        <w:noBreakHyphen/>
      </w:r>
      <w:r w:rsidRPr="00E55CFA">
        <w:rPr>
          <w:lang w:val="en-PH"/>
        </w:rPr>
        <w:t>21</w:t>
      </w:r>
      <w:r w:rsidR="00E55CFA" w:rsidRPr="00E55CFA">
        <w:rPr>
          <w:lang w:val="en-PH"/>
        </w:rPr>
        <w:noBreakHyphen/>
      </w:r>
      <w:r w:rsidRPr="00E55CFA">
        <w:rPr>
          <w:lang w:val="en-PH"/>
        </w:rPr>
        <w:t>250.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460.</w:t>
      </w:r>
      <w:r w:rsidR="001739CA" w:rsidRPr="00E55CFA">
        <w:rPr>
          <w:lang w:val="en-PH"/>
        </w:rPr>
        <w:t xml:space="preserve"> Equity interests in domestic business entities; limitations.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directly, or through an investment affiliate, equity interests in business entities organized pursuant to the laws of any domestic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E55CFA" w:rsidRPr="00E55CFA">
        <w:rPr>
          <w:lang w:val="en-PH"/>
        </w:rPr>
        <w:noBreakHyphen/>
      </w:r>
      <w:r w:rsidRPr="00E55CFA">
        <w:rPr>
          <w:lang w:val="en-PH"/>
        </w:rPr>
        <w:t>five percent of its admitted assets, or one hundred percent of its surplus as regards policyholders.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not acquire pursuant to this section investments that the insurer may acquire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480 or pursuant to Chapter 21 of this title.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An insurer may not short sell an equity interest unless the insurer covers the short sale by owning the equity interest or an unrestricted right to the equity interest exercisable within six months of the short sale.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470.</w:t>
      </w:r>
      <w:r w:rsidR="001739CA" w:rsidRPr="00E55CFA">
        <w:rPr>
          <w:lang w:val="en-PH"/>
        </w:rPr>
        <w:t xml:space="preserve"> Tangible personal property; valuation; limitations.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tangible personal property or equity interests in tangible personal property, located or used wholly or in part within a domestic jurisdiction,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limited partnership interests or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Investments acquired pursuant to item (1) are eligible only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property is subject to a lease or other agreement with a person whose rated credit instruments in the amount of the purchase price of the personal property the insurer could then acquire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440;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The insurer shall compute the amount of each investment pursuant to this section on the basis of the out</w:t>
      </w:r>
      <w:r w:rsidR="00E55CFA" w:rsidRPr="00E55CFA">
        <w:rPr>
          <w:lang w:val="en-PH"/>
        </w:rPr>
        <w:noBreakHyphen/>
      </w:r>
      <w:r w:rsidRPr="00E55CFA">
        <w:rPr>
          <w:lang w:val="en-PH"/>
        </w:rPr>
        <w:t>of</w:t>
      </w:r>
      <w:r w:rsidR="00E55CFA" w:rsidRPr="00E55CFA">
        <w:rPr>
          <w:lang w:val="en-PH"/>
        </w:rPr>
        <w:noBreakHyphen/>
      </w:r>
      <w:r w:rsidRPr="00E55CFA">
        <w:rPr>
          <w:lang w:val="en-PH"/>
        </w:rPr>
        <w:t>pocket purchase price and applicable related expenses paid by the insurer for the investment, net of each borrowing made to finance the purchase price and expenses to the extent the borrowing is without recourse to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two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one</w:t>
      </w:r>
      <w:r w:rsidR="00E55CFA" w:rsidRPr="00E55CFA">
        <w:rPr>
          <w:lang w:val="en-PH"/>
        </w:rPr>
        <w:noBreakHyphen/>
      </w:r>
      <w:r w:rsidRPr="00E55CFA">
        <w:rPr>
          <w:lang w:val="en-PH"/>
        </w:rPr>
        <w:t>half of one percent of its admitted assets as to a single item of tangible personal property.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For purposes of determining compliance with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investments acquired by an insurer pursuant to this section must be aggregated with those acquired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440, and each lessee of the property pursuant to a lease referred to in this section is considered the issuer of an obligation in the amount of the investment of the insurer in the property determined as provided in subsection (B).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Nothing in this section applies to tangible personal property lease arrangements between an insurer and its subsidiaries and affiliates pursuant to a cost sharing arrangement or agreement permitted pursuant to Chapter 21 of this title.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480.</w:t>
      </w:r>
      <w:r w:rsidR="001739CA" w:rsidRPr="00E55CFA">
        <w:rPr>
          <w:lang w:val="en-PH"/>
        </w:rPr>
        <w:t xml:space="preserve"> Mortgage loans;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(A)(1) In connection with mortgage loans, an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may acquire obligations secured by mortgages on real estate situated within a domestic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(vi) other similar instruments;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ninety percent of the fair market value of the real estate, if the mortgage loan is secured by a purchase money mortgage or like security received by the insurer upon disposition of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E55CFA" w:rsidRPr="00E55CFA">
        <w:rPr>
          <w:lang w:val="en-PH"/>
        </w:rPr>
        <w:noBreakHyphen/>
      </w:r>
      <w:r w:rsidRPr="00E55CFA">
        <w:rPr>
          <w:lang w:val="en-PH"/>
        </w:rPr>
        <w:t>seven percent if acceptable private mortgage insurance has been obtained;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seventy</w:t>
      </w:r>
      <w:r w:rsidR="00E55CFA" w:rsidRPr="00E55CFA">
        <w:rPr>
          <w:lang w:val="en-PH"/>
        </w:rPr>
        <w:noBreakHyphen/>
      </w:r>
      <w:r w:rsidRPr="00E55CFA">
        <w:rPr>
          <w:lang w:val="en-PH"/>
        </w:rPr>
        <w:t>five percent of the fair market value of the real estate for mortgage loans that do not meet the requirements of subsubitem (i) or (ii).</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For purposes of item (1), the amount of an obligation required to be included in the calculation of the loan</w:t>
      </w:r>
      <w:r w:rsidR="00E55CFA" w:rsidRPr="00E55CFA">
        <w:rPr>
          <w:lang w:val="en-PH"/>
        </w:rPr>
        <w:noBreakHyphen/>
      </w:r>
      <w:r w:rsidRPr="00E55CFA">
        <w:rPr>
          <w:lang w:val="en-PH"/>
        </w:rPr>
        <w:t>to</w:t>
      </w:r>
      <w:r w:rsidR="00E55CFA" w:rsidRPr="00E55CFA">
        <w:rPr>
          <w:lang w:val="en-PH"/>
        </w:rPr>
        <w:noBreakHyphen/>
      </w:r>
      <w:r w:rsidRPr="00E55CFA">
        <w:rPr>
          <w:lang w:val="en-PH"/>
        </w:rPr>
        <w:t>value ratio may be reduced to the extent the obligation is insured by the Federal Housing Administration or guaranteed by the Administrator of Veterans Affairs, or their successors.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obligations secured by a second mortgage on real estate situated within a domestic jurisdiction, in addition to that which is authorized under item (1),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(vi)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A mortgage loan that is held by an insurer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40(F) or acquired pursuant to this section and is restructured in a manner that meets the requirements of a restructured mortgage loan in accordance with the NAIC accounting manual continues to qualify as a mortgage loan pursuant to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 credit lease transaction that does not qualify for investment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440 is exempt from the provisions of item (1)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loan amortizes over the initial fixed lease term in an amount at least sufficient so that the loan balance at the end of the lease term does not exceed the original appraised value of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lease payments cover or exceed the total debt service over the life of the loan;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the insurer holds or is the beneficial holder of a first lien mortgage on the real estate;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there is a perfected assignment of the rents due pursuant to the lease to or for the benefit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(B)(1)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manage, and dispose of real estate situated in a domestic jurisdiction, either directly or indirectly, through:</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limited partnership interests and general partnership interests not otherwise prohibited by Section 38</w:t>
      </w:r>
      <w:r w:rsidR="00E55CFA" w:rsidRPr="00E55CFA">
        <w:rPr>
          <w:lang w:val="en-PH"/>
        </w:rPr>
        <w:noBreakHyphen/>
      </w:r>
      <w:r w:rsidRPr="00E55CFA">
        <w:rPr>
          <w:lang w:val="en-PH"/>
        </w:rPr>
        <w:t>12</w:t>
      </w:r>
      <w:r w:rsidR="00E55CFA" w:rsidRPr="00E55CFA">
        <w:rPr>
          <w:lang w:val="en-PH"/>
        </w:rPr>
        <w:noBreakHyphen/>
      </w:r>
      <w:r w:rsidRPr="00E55CFA">
        <w:rPr>
          <w:lang w:val="en-PH"/>
        </w:rPr>
        <w:t>60(A)(4);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joint ventures;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stock of an investment affiliate;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membership interests in a limited liability company;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trust certificates;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(f) other similar instruments.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An insurer may acquire, manage, and dispose of real estate for the convenient accommodation of the business operations, including home office, branch office, and field office operations of the insurer or its affiliates.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E55CFA" w:rsidRPr="00E55CFA">
        <w:rPr>
          <w:lang w:val="en-PH"/>
        </w:rPr>
        <w:noBreakHyphen/>
      </w:r>
      <w:r w:rsidRPr="00E55CFA">
        <w:rPr>
          <w:lang w:val="en-PH"/>
        </w:rPr>
        <w:t xml:space="preserve">five percent of total premium consideration </w:t>
      </w:r>
      <w:r w:rsidRPr="00E55CFA">
        <w:rPr>
          <w:lang w:val="en-PH"/>
        </w:rPr>
        <w:lastRenderedPageBreak/>
        <w:t>or total statutory required reserves, respectively. An insurer may acquire real estate used for these purposes pursuant to subsection (B).</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An insurer may not acquire: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an investment pursuant to subsection (A) if as a result of and after giving effect to the investment the aggregate amount of all investments then held by the insurer pursuant to subsection (A)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one percent of its admitted assets in mortgage loans covering any one secured location;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one quarter of one percent of its admitted assets in construction loans covering any one secured location;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one percent of its admitted assets in construction loans in the aggregate;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E55CFA" w:rsidRPr="00E55CFA">
        <w:rPr>
          <w:lang w:val="en-PH"/>
        </w:rPr>
        <w:noBreakHyphen/>
      </w:r>
      <w:r w:rsidRPr="00E55CFA">
        <w:rPr>
          <w:lang w:val="en-PH"/>
        </w:rPr>
        <w:t>five percent of total premium consideration or total statutory required reserves, respectively, such as hospitals, medical clinics, medical professional buildings, or other health facilities used for the purpose of providing health services;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E55CFA" w:rsidRPr="00E55CFA">
        <w:rPr>
          <w:lang w:val="en-PH"/>
        </w:rPr>
        <w:noBreakHyphen/>
      </w:r>
      <w:r w:rsidRPr="00E55CFA">
        <w:rPr>
          <w:lang w:val="en-PH"/>
        </w:rPr>
        <w:t>five percent of total premium consideration or total statutory required reserves, respectively, this limitation must be increased to fifteen percent of its admitted assets in the aggregate;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E55CFA" w:rsidRPr="00E55CFA">
        <w:rPr>
          <w:lang w:val="en-PH"/>
        </w:rPr>
        <w:noBreakHyphen/>
      </w:r>
      <w:r w:rsidRPr="00E55CFA">
        <w:rPr>
          <w:lang w:val="en-PH"/>
        </w:rPr>
        <w:t>five percent of its admitted assets;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do not apply to an insurer's acquisition of real estate pursuant to subsection (C).</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490.</w:t>
      </w:r>
      <w:r w:rsidR="001739CA" w:rsidRPr="00E55CFA">
        <w:rPr>
          <w:lang w:val="en-PH"/>
        </w:rPr>
        <w:t xml:space="preserve"> Securities lending, repurchase, reverse repurchase, and dollar roll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(1) the insurer's board of directors must adopt a written plan that specifies guidelines and objectives regarding such transactions,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a description of how cash may be invested or used for general corporate purposes of the insurer;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the extent to which the insurer may engage in these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(2) the insurer must enter into a written agreement for all transactions authorized in this subsection other than dollar roll transactions. The written agreement must: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require each transaction to terminate no more than one year from its inception;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be made with the counterparty, except that for securities lending transactions, the agreement may be: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 through a custodian bank that is a qualified bank;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(ii) with an agent acting on behalf of the insurer if the: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(A) agent or the guarantor of the agent's obligations pursuant to the agreement is a qualified bank or a qualified business entity;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possession of acceptable collateral for the transaction in at least the amount required pursuant to the provisions of the SVO procedures manual;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 perfected security interest in the acceptable collateral;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(c) in the case of a foreign jurisdiction, title to or rights of a secured creditor to the acceptable collateral;</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(4) the limitations of Sections 38</w:t>
      </w:r>
      <w:r w:rsidR="00E55CFA" w:rsidRPr="00E55CFA">
        <w:rPr>
          <w:lang w:val="en-PH"/>
        </w:rPr>
        <w:noBreakHyphen/>
      </w:r>
      <w:r w:rsidRPr="00E55CFA">
        <w:rPr>
          <w:lang w:val="en-PH"/>
        </w:rPr>
        <w:t>12</w:t>
      </w:r>
      <w:r w:rsidR="00E55CFA" w:rsidRPr="00E55CFA">
        <w:rPr>
          <w:lang w:val="en-PH"/>
        </w:rPr>
        <w:noBreakHyphen/>
      </w:r>
      <w:r w:rsidRPr="00E55CFA">
        <w:rPr>
          <w:lang w:val="en-PH"/>
        </w:rPr>
        <w:t>430 and 38</w:t>
      </w:r>
      <w:r w:rsidR="00E55CFA" w:rsidRPr="00E55CFA">
        <w:rPr>
          <w:lang w:val="en-PH"/>
        </w:rPr>
        <w:noBreakHyphen/>
      </w:r>
      <w:r w:rsidRPr="00E55CFA">
        <w:rPr>
          <w:lang w:val="en-PH"/>
        </w:rPr>
        <w:t>12</w:t>
      </w:r>
      <w:r w:rsidR="00E55CFA" w:rsidRPr="00E55CFA">
        <w:rPr>
          <w:lang w:val="en-PH"/>
        </w:rPr>
        <w:noBreakHyphen/>
      </w:r>
      <w:r w:rsidRPr="00E55CFA">
        <w:rPr>
          <w:lang w:val="en-PH"/>
        </w:rPr>
        <w:t>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(5) in a dollar roll transaction, the insurer must receive cash in an amount at least equal to the market value of the securities transferred by the insurer in the transaction as of the transaction date.</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500.</w:t>
      </w:r>
      <w:r w:rsidR="001739CA" w:rsidRPr="00E55CFA">
        <w:rPr>
          <w:lang w:val="en-PH"/>
        </w:rPr>
        <w:t xml:space="preserve"> Foreign investments.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450, if as a result and after giving effect to the investment the aggregate amount of foreign investments then held and foreign investment practices then engaged in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does not exceed twenty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denominated in foreign currencies does not exceed fifteen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An investment is not considered denominated in a foreign currency if the acquiring insurer enters into one or more hedging transactions permitted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510 to hedge the foreign currency exchange rate risk associated with the investment or investment practice.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Investments made pursuant to this subsection in obligations of foreign governments, their political subdivisions, and government sponsored enterprises are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amount the insurer is required by the law of the foreign jurisdiction to invest in the foreign jurisdiction;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one hundred twenty</w:t>
      </w:r>
      <w:r w:rsidR="00E55CFA" w:rsidRPr="00E55CFA">
        <w:rPr>
          <w:lang w:val="en-PH"/>
        </w:rPr>
        <w:noBreakHyphen/>
      </w:r>
      <w:r w:rsidRPr="00E55CFA">
        <w:rPr>
          <w:lang w:val="en-PH"/>
        </w:rPr>
        <w:t>five percent of the amount of its reserves, net of reinsurance, and other obligations under the contracts on lives or risks resident or located in the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Investments made and investment practices engaged in pursuant to this subsection in obligations of foreign governments, their political subdivisions, and government sponsored enterprises are not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510.</w:t>
      </w:r>
      <w:r w:rsidR="001739CA" w:rsidRPr="00E55CFA">
        <w:rPr>
          <w:lang w:val="en-PH"/>
        </w:rPr>
        <w:t xml:space="preserve"> Derivative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describes investment objectives and risk constraints, such as counterparty exposure amounts;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defines permissible transactions including identification of the risks that may be hedged, the assets or liabilities that may be replicated, and permissible types of income generation transactions;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requires compliance with internal control procedures;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insurer must establish written internal control procedures that provide for: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a quarterly report to the board of directors, reviewing: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all derivative transactions entered into, outstanding, or closed out;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results and effectiveness of the insurer's implementation of its derivative instruments use plan;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the credit risk exposure to each counterparty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transactions based upon the counterparty exposure amount;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a system for determining whether hedging, income generation, or replication strategies used by the insurer have been effective;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 system of regular, but at least monthly, reports to management that include: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a description of all derivative transactions entered into, outstanding, or closed out during the period since the last report;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purpose of each outstanding derivative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a performance review of the derivative instruments program;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the counterparty exposure amounts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transactions;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written authorizations identifying the responsibilities and limitations of authority of persons authorized to effect and maintain derivative transactions;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(e) documentation for each transaction including: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the purpose of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the assets or liabilities to which the transaction relates;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the specific derivative instrument used in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for over</w:t>
      </w:r>
      <w:r w:rsidR="00E55CFA" w:rsidRPr="00E55CFA">
        <w:rPr>
          <w:lang w:val="en-PH"/>
        </w:rPr>
        <w:noBreakHyphen/>
      </w:r>
      <w:r w:rsidRPr="00E55CFA">
        <w:rPr>
          <w:lang w:val="en-PH"/>
        </w:rPr>
        <w:t>the</w:t>
      </w:r>
      <w:r w:rsidR="00E55CFA" w:rsidRPr="00E55CFA">
        <w:rPr>
          <w:lang w:val="en-PH"/>
        </w:rPr>
        <w:noBreakHyphen/>
      </w:r>
      <w:r w:rsidRPr="00E55CFA">
        <w:rPr>
          <w:lang w:val="en-PH"/>
        </w:rPr>
        <w:t>counter derivative instrument transactions, the name of the counterparty and the counterparty exposure amount;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(v) for exchange</w:t>
      </w:r>
      <w:r w:rsidR="00E55CFA" w:rsidRPr="00E55CFA">
        <w:rPr>
          <w:lang w:val="en-PH"/>
        </w:rPr>
        <w:noBreakHyphen/>
      </w:r>
      <w:r w:rsidRPr="00E55CFA">
        <w:rPr>
          <w:lang w:val="en-PH"/>
        </w:rPr>
        <w:t>traded derivative instruments, the name of the exchange and the name of the firm that handled the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with respect to hedging transactions, an insurer shall demonstrate to the director, upon request, the intended hedging characteristics and effectiveness of the hedging transaction or combination of hedging transactions through cash</w:t>
      </w:r>
      <w:r w:rsidR="00E55CFA" w:rsidRPr="00E55CFA">
        <w:rPr>
          <w:lang w:val="en-PH"/>
        </w:rPr>
        <w:noBreakHyphen/>
      </w:r>
      <w:r w:rsidRPr="00E55CFA">
        <w:rPr>
          <w:lang w:val="en-PH"/>
        </w:rPr>
        <w:t>flow testing, duration analysis, or other appropriate analysis. An insurer may enter into hedging transactions pursuant to this item if as a result of and after giving effect to each hedging transaction, the aggregate: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statutory financial statement value of all outstanding caps, floors, warrants not attached to another financial instrument, and options other than collars purchased by the insurer pursuant to this item does not exceed seven and one</w:t>
      </w:r>
      <w:r w:rsidR="00E55CFA" w:rsidRPr="00E55CFA">
        <w:rPr>
          <w:lang w:val="en-PH"/>
        </w:rPr>
        <w:noBreakHyphen/>
      </w:r>
      <w:r w:rsidRPr="00E55CFA">
        <w:rPr>
          <w:lang w:val="en-PH"/>
        </w:rPr>
        <w:t>half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statutory financial statement value of all outstanding warrants, caps, floors, and options other than collars written by the insurer pursuant to this item does not exceed three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potential exposure of all outstanding collars, swaps, forwards, and futures entered into or acquired by the insurer pursuant to this item does not exceed six and one</w:t>
      </w:r>
      <w:r w:rsidR="00E55CFA" w:rsidRPr="00E55CFA">
        <w:rPr>
          <w:lang w:val="en-PH"/>
        </w:rPr>
        <w:noBreakHyphen/>
      </w:r>
      <w:r w:rsidRPr="00E55CFA">
        <w:rPr>
          <w:lang w:val="en-PH"/>
        </w:rPr>
        <w:t>half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(5) an insurer may enter into an income generation transaction if: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transaction is one of the following types and meets the other requirements specified in this subitem that are applicable to that type of transaction: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 sales of call options on assets, if the insurer holds or has a currently exercisable right to acquire the underlying assets during the entire period that the option is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 sales of put options on assets, if the insurer holds sufficient cash, cash equivalents, or interests in a short</w:t>
      </w:r>
      <w:r w:rsidR="00E55CFA" w:rsidRPr="00E55CFA">
        <w:rPr>
          <w:lang w:val="en-PH"/>
        </w:rPr>
        <w:noBreakHyphen/>
      </w:r>
      <w:r w:rsidRPr="00E55CFA">
        <w:rPr>
          <w:lang w:val="en-PH"/>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r>
      <w:r w:rsidRPr="00E55CFA">
        <w:rPr>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(6) an insurer may enter into a replication transaction that complies with the requirements of the SVO procedures manual concerning replication transactions, provided that:</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the insurer would be authorized to invest its funds pursuant to this chapter in the asset being replicated;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as a result of and after giving effect to the replication transaction, the aggregate statement value of all assets being replicated does not exceed ten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(8) each derivative instrument must be: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(a) traded on a qualified exchange;</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(b) entered into with or guaranteed by a qualified bank or a qualified business entity;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(c) issued or written by or entered into with the issuer of the underlying interest on which the derivative instrument is based;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r>
      <w:r w:rsidRPr="00E55CFA">
        <w:rPr>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(9) an insurer must include all counterparty exposure amounts in determining compliance with the limitations of Section 38</w:t>
      </w:r>
      <w:r w:rsidR="00E55CFA" w:rsidRPr="00E55CFA">
        <w:rPr>
          <w:lang w:val="en-PH"/>
        </w:rPr>
        <w:noBreakHyphen/>
      </w:r>
      <w:r w:rsidRPr="00E55CFA">
        <w:rPr>
          <w:lang w:val="en-PH"/>
        </w:rPr>
        <w:t>12</w:t>
      </w:r>
      <w:r w:rsidR="00E55CFA" w:rsidRPr="00E55CFA">
        <w:rPr>
          <w:lang w:val="en-PH"/>
        </w:rPr>
        <w:noBreakHyphen/>
      </w:r>
      <w:r w:rsidRPr="00E55CFA">
        <w:rPr>
          <w:lang w:val="en-PH"/>
        </w:rPr>
        <w:t>430.</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Pursuant to regulations promulgated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90, the director may approve additional transactions involving the use of derivative instruments in excess of the limits of items (4), (5), and (6) or for other risk management purposes.</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E55CFA" w:rsidRP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b/>
          <w:lang w:val="en-PH"/>
        </w:rPr>
        <w:t xml:space="preserve">SECTION </w:t>
      </w:r>
      <w:r w:rsidR="001739CA" w:rsidRPr="00E55CFA">
        <w:rPr>
          <w:b/>
          <w:lang w:val="en-PH"/>
        </w:rPr>
        <w:t>38</w:t>
      </w:r>
      <w:r w:rsidRPr="00E55CFA">
        <w:rPr>
          <w:b/>
          <w:lang w:val="en-PH"/>
        </w:rPr>
        <w:noBreakHyphen/>
      </w:r>
      <w:r w:rsidR="001739CA" w:rsidRPr="00E55CFA">
        <w:rPr>
          <w:b/>
          <w:lang w:val="en-PH"/>
        </w:rPr>
        <w:t>12</w:t>
      </w:r>
      <w:r w:rsidRPr="00E55CFA">
        <w:rPr>
          <w:b/>
          <w:lang w:val="en-PH"/>
        </w:rPr>
        <w:noBreakHyphen/>
      </w:r>
      <w:r w:rsidR="001739CA" w:rsidRPr="00E55CFA">
        <w:rPr>
          <w:b/>
          <w:lang w:val="en-PH"/>
        </w:rPr>
        <w:t>520.</w:t>
      </w:r>
      <w:r w:rsidR="001739CA" w:rsidRPr="00E55CFA">
        <w:rPr>
          <w:lang w:val="en-PH"/>
        </w:rPr>
        <w:t xml:space="preserve"> Exceptions to investment restrictions; assets from dividends and distributions; mergers and consolidations; protection of previous investments; time for determining qualification.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E55CFA" w:rsidRPr="00E55CFA">
        <w:rPr>
          <w:lang w:val="en-PH"/>
        </w:rPr>
        <w:noBreakHyphen/>
      </w:r>
      <w:r w:rsidRPr="00E55CFA">
        <w:rPr>
          <w:lang w:val="en-PH"/>
        </w:rPr>
        <w:t>12</w:t>
      </w:r>
      <w:r w:rsidR="00E55CFA" w:rsidRPr="00E55CFA">
        <w:rPr>
          <w:lang w:val="en-PH"/>
        </w:rPr>
        <w:noBreakHyphen/>
      </w:r>
      <w:r w:rsidRPr="00E55CFA">
        <w:rPr>
          <w:lang w:val="en-PH"/>
        </w:rPr>
        <w:t>430 through 38</w:t>
      </w:r>
      <w:r w:rsidR="00E55CFA" w:rsidRPr="00E55CFA">
        <w:rPr>
          <w:lang w:val="en-PH"/>
        </w:rPr>
        <w:noBreakHyphen/>
      </w:r>
      <w:r w:rsidRPr="00E55CFA">
        <w:rPr>
          <w:lang w:val="en-PH"/>
        </w:rPr>
        <w:t>12</w:t>
      </w:r>
      <w:r w:rsidR="00E55CFA" w:rsidRPr="00E55CFA">
        <w:rPr>
          <w:lang w:val="en-PH"/>
        </w:rPr>
        <w:noBreakHyphen/>
      </w:r>
      <w:r w:rsidRPr="00E55CFA">
        <w:rPr>
          <w:lang w:val="en-PH"/>
        </w:rPr>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its unrestricted surplus;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ten percent of its admitted assets or fifty percent of its surplus as regards policyholders, whichever is less.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 xml:space="preserve">(D)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w:t>
      </w:r>
      <w:r w:rsidRPr="00E55CFA">
        <w:rPr>
          <w:lang w:val="en-PH"/>
        </w:rPr>
        <w:lastRenderedPageBreak/>
        <w:t>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E55CFA" w:rsidRPr="00E55CFA">
        <w:rPr>
          <w:lang w:val="en-PH"/>
        </w:rPr>
        <w:noBreakHyphen/>
      </w:r>
      <w:r w:rsidRPr="00E55CFA">
        <w:rPr>
          <w:lang w:val="en-PH"/>
        </w:rPr>
        <w:t>year period:</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director authorizes the investment or transaction in the plan of merger or consolidation approved by the director;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(3) upon request of the insurer, the director authorizes an extension of the five</w:t>
      </w:r>
      <w:r w:rsidR="00E55CFA" w:rsidRPr="00E55CFA">
        <w:rPr>
          <w:lang w:val="en-PH"/>
        </w:rPr>
        <w:noBreakHyphen/>
      </w:r>
      <w:r w:rsidRPr="00E55CFA">
        <w:rPr>
          <w:lang w:val="en-PH"/>
        </w:rPr>
        <w:t>year time period; or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(4) the director approves the investment or transaction pursuant to this subsection.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The aggregate amount of a domestic insurance company's investments and transactions pursuant to this subsection, excluding investments and transactions authorized pursuant to items (1), (2), and (4), may not exceed twenty</w:t>
      </w:r>
      <w:r w:rsidR="00E55CFA" w:rsidRPr="00E55CFA">
        <w:rPr>
          <w:lang w:val="en-PH"/>
        </w:rPr>
        <w:noBreakHyphen/>
      </w:r>
      <w:r w:rsidRPr="00E55CFA">
        <w:rPr>
          <w:lang w:val="en-PH"/>
        </w:rPr>
        <w:t>five percent of the domestic insurance company's capital and surplus after giving effect to such merger or consolidation.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(F) If a domestic insurance company, pursuant to a merger or consolidation, acquires a mortgage loan, or a participation in a mortgage loan, that would have been authorized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480, and pursuant to subsection (C) of this section as to the portion that exceeded seventy</w:t>
      </w:r>
      <w:r w:rsidR="00E55CFA" w:rsidRPr="00E55CFA">
        <w:rPr>
          <w:lang w:val="en-PH"/>
        </w:rPr>
        <w:noBreakHyphen/>
      </w:r>
      <w:r w:rsidRPr="00E55CFA">
        <w:rPr>
          <w:lang w:val="en-PH"/>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E55CFA" w:rsidRPr="00E55CFA">
        <w:rPr>
          <w:lang w:val="en-PH"/>
        </w:rPr>
        <w:noBreakHyphen/>
      </w:r>
      <w:r w:rsidRPr="00E55CFA">
        <w:rPr>
          <w:lang w:val="en-PH"/>
        </w:rPr>
        <w:t>12</w:t>
      </w:r>
      <w:r w:rsidR="00E55CFA" w:rsidRPr="00E55CFA">
        <w:rPr>
          <w:lang w:val="en-PH"/>
        </w:rPr>
        <w:noBreakHyphen/>
      </w:r>
      <w:r w:rsidRPr="00E55CFA">
        <w:rPr>
          <w:lang w:val="en-PH"/>
        </w:rPr>
        <w:t>480, and pursuant to subsection (C) of this section as to the portion that exceeded seventy</w:t>
      </w:r>
      <w:r w:rsidR="00E55CFA" w:rsidRPr="00E55CFA">
        <w:rPr>
          <w:lang w:val="en-PH"/>
        </w:rPr>
        <w:noBreakHyphen/>
      </w:r>
      <w:r w:rsidRPr="00E55CFA">
        <w:rPr>
          <w:lang w:val="en-PH"/>
        </w:rPr>
        <w:t>five percent of the value of the property.</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E55CFA" w:rsidRDefault="001739C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A">
        <w:rPr>
          <w:lang w:val="en-PH"/>
        </w:rPr>
        <w:tab/>
      </w:r>
      <w:r w:rsidRPr="00E55CFA">
        <w:rPr>
          <w:lang w:val="en-PH"/>
        </w:rPr>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w:t>
      </w:r>
      <w:r w:rsidRPr="00E55CFA">
        <w:rPr>
          <w:lang w:val="en-PH"/>
        </w:rPr>
        <w:lastRenderedPageBreak/>
        <w:t>from certain investments or transactions or discontinue certain practices as to investments or transactions to the extent the director considers necessary.</w:t>
      </w: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A" w:rsidRDefault="00E55CFA"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39CA" w:rsidRPr="00E55CFA">
        <w:rPr>
          <w:lang w:val="en-PH"/>
        </w:rPr>
        <w:t xml:space="preserve">: 2002 Act No. 319, </w:t>
      </w:r>
      <w:r w:rsidRPr="00E55CFA">
        <w:rPr>
          <w:lang w:val="en-PH"/>
        </w:rPr>
        <w:t xml:space="preserve">Section </w:t>
      </w:r>
      <w:r w:rsidR="001739CA" w:rsidRPr="00E55CFA">
        <w:rPr>
          <w:lang w:val="en-PH"/>
        </w:rPr>
        <w:t>2, eff June 3, 2002.</w:t>
      </w:r>
    </w:p>
    <w:p w:rsidR="00F25049" w:rsidRPr="00E55CFA" w:rsidRDefault="00F25049" w:rsidP="00E55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5CFA" w:rsidSect="00E55C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FA" w:rsidRDefault="00E55CFA" w:rsidP="00E55CFA">
      <w:r>
        <w:separator/>
      </w:r>
    </w:p>
  </w:endnote>
  <w:endnote w:type="continuationSeparator" w:id="0">
    <w:p w:rsidR="00E55CFA" w:rsidRDefault="00E55CFA" w:rsidP="00E5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FA" w:rsidRDefault="00E55CFA" w:rsidP="00E55CFA">
      <w:r>
        <w:separator/>
      </w:r>
    </w:p>
  </w:footnote>
  <w:footnote w:type="continuationSeparator" w:id="0">
    <w:p w:rsidR="00E55CFA" w:rsidRDefault="00E55CFA" w:rsidP="00E5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A" w:rsidRPr="00E55CFA" w:rsidRDefault="00E55CFA" w:rsidP="00E55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CA"/>
    <w:rsid w:val="001739CA"/>
    <w:rsid w:val="00E55C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4C4AA-616A-40CB-9A72-3F7EA274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39CA"/>
    <w:rPr>
      <w:rFonts w:ascii="Courier New" w:eastAsiaTheme="minorEastAsia" w:hAnsi="Courier New" w:cs="Courier New"/>
      <w:sz w:val="20"/>
      <w:szCs w:val="20"/>
    </w:rPr>
  </w:style>
  <w:style w:type="paragraph" w:styleId="Header">
    <w:name w:val="header"/>
    <w:basedOn w:val="Normal"/>
    <w:link w:val="HeaderChar"/>
    <w:uiPriority w:val="99"/>
    <w:unhideWhenUsed/>
    <w:rsid w:val="00E55CFA"/>
    <w:pPr>
      <w:tabs>
        <w:tab w:val="center" w:pos="4680"/>
        <w:tab w:val="right" w:pos="9360"/>
      </w:tabs>
    </w:pPr>
  </w:style>
  <w:style w:type="character" w:customStyle="1" w:styleId="HeaderChar">
    <w:name w:val="Header Char"/>
    <w:basedOn w:val="DefaultParagraphFont"/>
    <w:link w:val="Header"/>
    <w:uiPriority w:val="99"/>
    <w:rsid w:val="00E55CFA"/>
  </w:style>
  <w:style w:type="paragraph" w:styleId="Footer">
    <w:name w:val="footer"/>
    <w:basedOn w:val="Normal"/>
    <w:link w:val="FooterChar"/>
    <w:uiPriority w:val="99"/>
    <w:unhideWhenUsed/>
    <w:rsid w:val="00E55CFA"/>
    <w:pPr>
      <w:tabs>
        <w:tab w:val="center" w:pos="4680"/>
        <w:tab w:val="right" w:pos="9360"/>
      </w:tabs>
    </w:pPr>
  </w:style>
  <w:style w:type="character" w:customStyle="1" w:styleId="FooterChar">
    <w:name w:val="Footer Char"/>
    <w:basedOn w:val="DefaultParagraphFont"/>
    <w:link w:val="Footer"/>
    <w:uiPriority w:val="99"/>
    <w:rsid w:val="00E5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27772</Words>
  <Characters>158303</Characters>
  <Application>Microsoft Office Word</Application>
  <DocSecurity>0</DocSecurity>
  <Lines>1319</Lines>
  <Paragraphs>371</Paragraphs>
  <ScaleCrop>false</ScaleCrop>
  <Company>Legislative Services Agency</Company>
  <LinksUpToDate>false</LinksUpToDate>
  <CharactersWithSpaces>185704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