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6B58">
        <w:t>CHAPTER 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6B58">
        <w:t>Accountants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402B" w:rsidRPr="00326B58">
        <w:t xml:space="preserve"> 1</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6B58">
        <w:t>Regulation of Certified Public Accountants and Public Accountants</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w:t>
      </w:r>
      <w:r w:rsidR="0063402B" w:rsidRPr="00326B58">
        <w:t xml:space="preserve"> Purpose of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10.</w:t>
      </w:r>
      <w:r w:rsidR="0063402B" w:rsidRPr="00326B58">
        <w:t xml:space="preserve"> South Carolina Board of Accountancy created; membership; terms; filling of vacancies; administrator.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(A)(1) There is created the South Carolina Board of Accountancy which is responsible for the administration and enforcement of this chapter. The board shall consist of eleven members appointed by the Governor, all of whom must be residents of this State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there must be one resident licensed certified public accountant from each congressional district and one additional resident licensed certified public accountant from the public at large;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one member must be a licensed public accountant or a licensed accounting practitioner;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two members must be from the public at large, one of whom must be an attorney licensed in this State, who:</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 are not engaged in the practice of public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 have no financial interest in the profession of public accounting;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(iii) have no immediate family member in the profession of public accounting. As used in this section, "immediate family member" is defined in Section 8</w:t>
      </w:r>
      <w:r w:rsidR="00326B58" w:rsidRPr="00326B58">
        <w:noBreakHyphen/>
      </w:r>
      <w:r w:rsidRPr="00326B58">
        <w:t>13</w:t>
      </w:r>
      <w:r w:rsidR="00326B58" w:rsidRPr="00326B58">
        <w:noBreakHyphen/>
      </w:r>
      <w:r w:rsidRPr="00326B58">
        <w:t>100(18).</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326B58" w:rsidRPr="00326B58">
        <w:noBreakHyphen/>
      </w:r>
      <w:r w:rsidRPr="00326B58">
        <w:t>3</w:t>
      </w:r>
      <w:r w:rsidR="00326B58" w:rsidRPr="00326B58">
        <w:noBreakHyphen/>
      </w:r>
      <w:r w:rsidRPr="00326B58">
        <w:t>240.</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Failure by a licensed certified public accountant to maintain residency in the district for which he is appointed shall result in the forfeiture of his office.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00326B58" w:rsidRPr="00326B58">
        <w:noBreakHyphen/>
      </w:r>
      <w:r w:rsidRPr="00326B58">
        <w:t>2</w:t>
      </w:r>
      <w:r w:rsidR="00326B58" w:rsidRPr="00326B58">
        <w:noBreakHyphen/>
      </w:r>
      <w:r w:rsidRPr="00326B58">
        <w:t>80 and except as necessary to protect confidential information in accordance with board regulations, federal law, state law, or Section 40</w:t>
      </w:r>
      <w:r w:rsidR="00326B58" w:rsidRPr="00326B58">
        <w:noBreakHyphen/>
      </w:r>
      <w:r w:rsidRPr="00326B58">
        <w:t>2</w:t>
      </w:r>
      <w:r w:rsidR="00326B58" w:rsidRPr="00326B58">
        <w:noBreakHyphen/>
      </w:r>
      <w:r w:rsidRPr="00326B58">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326B58" w:rsidRPr="00326B58">
        <w:noBreakHyphen/>
      </w:r>
      <w:r w:rsidRPr="00326B58">
        <w:t>3</w:t>
      </w:r>
      <w:r w:rsidR="00326B58" w:rsidRPr="00326B58">
        <w:noBreakHyphen/>
      </w:r>
      <w:r w:rsidRPr="00326B58">
        <w:t>240.</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lastRenderedPageBreak/>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326B58" w:rsidRPr="00326B58">
        <w:noBreakHyphen/>
      </w:r>
      <w:r w:rsidRPr="00326B58">
        <w:t>1</w:t>
      </w:r>
      <w:r w:rsidR="00326B58" w:rsidRPr="00326B58">
        <w:noBreakHyphen/>
      </w:r>
      <w:r w:rsidRPr="00326B58">
        <w:t>50(D).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The board may appoint committees or persons, to advise or assist it in the administration and enforcement of this chapter, as it sees fit.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(F)(1) The director shall designate for the use of the board one full</w:t>
      </w:r>
      <w:r w:rsidR="00326B58" w:rsidRPr="00326B58">
        <w:noBreakHyphen/>
      </w:r>
      <w:r w:rsidRPr="00326B58">
        <w:t>time administrator who is a certified public accountant licensed in this State. The administrator's primary responsibility is to administer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person employed by the board under this section may be terminated by the director.</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2014 Act No. 268 (H.3459), </w:t>
      </w:r>
      <w:r w:rsidRPr="00326B58">
        <w:t xml:space="preserve">Section </w:t>
      </w:r>
      <w:r w:rsidR="0063402B" w:rsidRPr="00326B58">
        <w:t xml:space="preserve">1, eff June 9, 2014; 2015 Act No. 51 (S.301), </w:t>
      </w:r>
      <w:r w:rsidRPr="00326B58">
        <w:t xml:space="preserve">Section </w:t>
      </w:r>
      <w:r w:rsidR="0063402B" w:rsidRPr="00326B58">
        <w:t xml:space="preserve">1, eff June 3, 2015; 2019 Act No. 68 (H.3785), </w:t>
      </w:r>
      <w:r w:rsidRPr="00326B58">
        <w:t xml:space="preserve">Section </w:t>
      </w:r>
      <w:r w:rsidR="0063402B" w:rsidRPr="00326B58">
        <w:t xml:space="preserve">1,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2014 Act No. 268, </w:t>
      </w:r>
      <w:r w:rsidR="00326B58" w:rsidRPr="00326B58">
        <w:t xml:space="preserve">Section </w:t>
      </w:r>
      <w:r w:rsidRPr="00326B58">
        <w:t>1, added subsection (F), relating to the administrator.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1, rewrote (A).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1, in (B), in the third sentence, substituted " Section 40</w:t>
      </w:r>
      <w:r w:rsidR="00326B58" w:rsidRPr="00326B58">
        <w:noBreakHyphen/>
      </w:r>
      <w:r w:rsidRPr="00326B58">
        <w:t>2</w:t>
      </w:r>
      <w:r w:rsidR="00326B58" w:rsidRPr="00326B58">
        <w:noBreakHyphen/>
      </w:r>
      <w:r w:rsidRPr="00326B58">
        <w:t>80" for "Sections 40</w:t>
      </w:r>
      <w:r w:rsidR="00326B58" w:rsidRPr="00326B58">
        <w:noBreakHyphen/>
      </w:r>
      <w:r w:rsidRPr="00326B58">
        <w:t>2</w:t>
      </w:r>
      <w:r w:rsidR="00326B58" w:rsidRPr="00326B58">
        <w:noBreakHyphen/>
      </w:r>
      <w:r w:rsidRPr="00326B58">
        <w:t>80 and 40</w:t>
      </w:r>
      <w:r w:rsidR="00326B58" w:rsidRPr="00326B58">
        <w:noBreakHyphen/>
      </w:r>
      <w:r w:rsidRPr="00326B58">
        <w:t>2</w:t>
      </w:r>
      <w:r w:rsidR="00326B58" w:rsidRPr="00326B58">
        <w:noBreakHyphen/>
      </w:r>
      <w:r w:rsidRPr="00326B58">
        <w:t>90" and ", federal law, state law, or Section 40</w:t>
      </w:r>
      <w:r w:rsidR="00326B58" w:rsidRPr="00326B58">
        <w:noBreakHyphen/>
      </w:r>
      <w:r w:rsidRPr="00326B58">
        <w:t>2</w:t>
      </w:r>
      <w:r w:rsidR="00326B58" w:rsidRPr="00326B58">
        <w:noBreakHyphen/>
      </w:r>
      <w:r w:rsidRPr="00326B58">
        <w:t>90(C)" for "or state law".</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(A)(1), in (a), inserted "and one additional resident licensed certified public accountant from the public at large" following "congressional district", and in (b), substituted "one member" for "two members"; and in (F)(1), in the second sentence, deleted "; provided, however, that the director may assign to the administrator additional duties and responsibilities within the department so long as the additional duties and responsibilities do not unreasonably occupy the administrator's time so that he does not thoroughly fulfill his duties and responsibilities to the board" from the end.</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20.</w:t>
      </w:r>
      <w:r w:rsidR="0063402B" w:rsidRPr="00326B58">
        <w:t xml:space="preserve"> Definitions.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As used in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 "AICPA" means the American Institute of Certified Public Accountants or successor organizations.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(2)(a) "Attest' means providing the following services: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(i) any audit or other engagement to be performed in accordance with the Statements on Auditing Standards (SAS);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(ii) any review of a financial statement to be performed in accordance with the Statements on Standards for Accounting and Review Services (SSARS);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(iii) any examination of prospective financial information to be performed in accordance with the Statements on Standards for Attestation Engagements (SSAE);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(iv) any engagement to be performed in accordance with Public Company Accounting Oversight Board (PCAOB) Auditing Standards;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(v) any examination, review, or agreed upon procedure to be performed in accordance with the SSAE, other than an examination described in subitem (c).</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(b) Any standards specified in this definition shall be adopted by reference by the board pursuant to rulemaking and shall be those developed for general application by national accountancy organizations, such as the AICPA or the PCAOB.</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lastRenderedPageBreak/>
        <w:tab/>
        <w:t>(3) "Board" means the South Carolina Board of Accountancy.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(4) "Client" means a person or entity that agrees with a licensee or licensee's employer to receive any professional service.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(5) "Client records" means those accounting records or other records provided by a client or removed from a client's premises, including hardcopy and electronic reproductions of records, that belong to the client and that were provided to a certified public accountant, public accountant, or accounting practitioner by, or on behalf of, the client.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(6) "Compilation" means providing a service of any compilation engagement to be performed in accordance with SSARS.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(7) "CPA</w:t>
      </w:r>
      <w:r w:rsidR="00326B58" w:rsidRPr="00326B58">
        <w:noBreakHyphen/>
      </w:r>
      <w:r w:rsidRPr="00326B58">
        <w:t>prepared records" means accounting or other records that a licensee or firm was not specifically engaged to prepare and that are not in a client's books and records or are otherwise not available to the client, which render the client's financial or tax information incomplete. Examples include adjusting, closing, combining, and consolidating journal entries, including computations supporting journal entries; depreciation schedules and supporting schedules; and documents that were proposed or prepared as part of an engagement.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(8) "CPA work papers" are all other records created in the course of an engagement that are not client records, CPA work products or CPA</w:t>
      </w:r>
      <w:r w:rsidR="00326B58" w:rsidRPr="00326B58">
        <w:noBreakHyphen/>
      </w:r>
      <w:r w:rsidRPr="00326B58">
        <w:t>prepared records.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(9) "CPA work products" are deliverables set forth in the terms of an engagement, such as tax returns.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(10) "Department" means the Department of Labor, Licensing and Regulation.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(11) "Direct" means the person supervised in the usual line of authority or is in a staff position reporting to the supervisor.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(12) "Electronic files" means data files in a format created by software commonly available to the general public such as Adobe Acrobat, Microsoft Excel or Word, and consumer accounting programs. Electronic files do not include data files in a format created by proprietary software or software commonly unavailable to the general public.</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(13) "Experience" means providing any type of service or advice involving the use of accounting, attest, compilation, management advisory, financial advisory, tax, or consulting skills whether gained through employment in government, industry, academia, or public practice.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(14)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(15) "Firm ownership" means one hundred percent of the partners, members, managers, shareholders, and equity owners in a firm, which must be owners.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(16) "License" means authorization to practice as issued under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(17) "Licensee" means the holder of a license.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(18) "Manager" means a licensee in responsible charge of an office.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(19) "NASBA" means the National Association of State Boards of Accountancy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(20) "Non</w:t>
      </w:r>
      <w:r w:rsidR="00326B58" w:rsidRPr="00326B58">
        <w:noBreakHyphen/>
      </w:r>
      <w:r w:rsidRPr="00326B58">
        <w:t>CPA owner" means any owner in a firm who is not a currently licensed certified public accountant.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(21) "Owner" means any person who owns all or part of a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(22)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(23) "Practice of accounting" means: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(b) using or assuming the title "Certified Public Accountant" or the abbreviation "CPA" or any other title, designation, words, letters, abbreviation, sign, card, or device tending to indicate that the person is a certified public accountant.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(24) "Preparation of financial statements" means any preparation of financial statements engagement to be performed in accordance with SSARS.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(25) "Principal place of business" means the office location designated by a licensee for the purposes of substantial equivalency and reciprocity.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(26) "Professional" means arising out of or related to the specialized knowledge or skills associated with licensees.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(27) "Registration" means an authorization, issued under this chapter, to practice as a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(28) "Renewal due date" is February first of a licensing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(29) '"Renewal lapse date" is a date fifteen days subsequent to the renewal date.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(30)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(31) "Resident manager" means a responsible party for a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(32) "State" means any state of the United States, the District of Columbia, Puerto Rico, the United States Virgin Islands, the Commonwealth of the Northern Mariana Islands, and Guam; except that "this State" means the State of South Carolina.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(33) "Substantial equivalency" or "substantially equivalent" is a determination by the board or its designee that 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w:t>
      </w:r>
      <w:r w:rsidRPr="00326B58">
        <w:lastRenderedPageBreak/>
        <w:t>at least one year of acceptable experience, and successful completion of the Uniform CPA Examination. Any jurisdiction found to be substantially equivalent by NASBA's National Qualification Appraisal Service is considered to be substantially equivalent to this State. In ascertaining substantial equivalency as used in this chapter, the board or its designee shall take into account the qualifications without regard to the sequence in which experience, education, or examination requirements were attained.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(34) "Supervision" means having jurisdiction, oversight, or authority over the practice of accounting and over the people who practice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(35) "Uniform CPA Examination" means the Uniform Certified Public Accountant Examination as prepared by the AICPA.</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2008 Act No. 351, </w:t>
      </w:r>
      <w:r w:rsidRPr="00326B58">
        <w:t xml:space="preserve">Sections </w:t>
      </w:r>
      <w:r w:rsidR="0063402B" w:rsidRPr="00326B58">
        <w:t xml:space="preserve"> 1, 2; 2015 Act No. 51 (S.301), </w:t>
      </w:r>
      <w:r w:rsidRPr="00326B58">
        <w:t xml:space="preserve">Sections </w:t>
      </w:r>
      <w:r w:rsidR="0063402B" w:rsidRPr="00326B58">
        <w:t xml:space="preserve"> 2.A, 2.B, 2.C, eff June 3, 2015; 2019 Act No. 68 (H.3785), </w:t>
      </w:r>
      <w:r w:rsidRPr="00326B58">
        <w:t xml:space="preserve">Section </w:t>
      </w:r>
      <w:r w:rsidR="0063402B" w:rsidRPr="00326B58">
        <w:t xml:space="preserve">2,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Sections </w:t>
      </w:r>
      <w:r w:rsidRPr="00326B58">
        <w:t xml:space="preserve"> 2.A, 2.B, 2.C, in (2), deleted "financial statement" before "services", and added (e); in (15)(a), deleted "on the financial statement" following "without the issuance of reports"; and in (17), substituted "any attest or compilation service" for "financial statements" and "reliability of the attested information or compiled financial statement" for "reliability of a financial statement" in the first sentence, and inserted "attested information or compiled" before "financial statements referred to" in the third sentence.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2, rewrote (5).</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30.</w:t>
      </w:r>
      <w:r w:rsidR="0063402B" w:rsidRPr="00326B58">
        <w:t xml:space="preserve"> Licensing or registration requirement; form for issuance of report by person other than CPA or PA; use of titles CPA and PA; exemptions.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It is unlawful for a person to engage in the practice of accountancy as regulated by this board without holding a valid license or registration or without qualifying for a practice privilege pursuant to Section 40</w:t>
      </w:r>
      <w:r w:rsidR="00326B58" w:rsidRPr="00326B58">
        <w:noBreakHyphen/>
      </w:r>
      <w:r w:rsidRPr="00326B58">
        <w:t>2</w:t>
      </w:r>
      <w:r w:rsidR="00326B58" w:rsidRPr="00326B58">
        <w:noBreakHyphen/>
      </w:r>
      <w:r w:rsidRPr="00326B58">
        <w:t>245.</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Only licensed certified public accountants or public accountants or individuals qualifying for a practice privilege pursuant to Section 40</w:t>
      </w:r>
      <w:r w:rsidR="00326B58" w:rsidRPr="00326B58">
        <w:noBreakHyphen/>
      </w:r>
      <w:r w:rsidRPr="00326B58">
        <w:t>2</w:t>
      </w:r>
      <w:r w:rsidR="00326B58" w:rsidRPr="00326B58">
        <w:noBreakHyphen/>
      </w:r>
      <w:r w:rsidRPr="00326B58">
        <w:t>245 may issue a report on financial statements of a person, firm, organization, or governmental unit or offer to render or render any attest or compilation service as defined, except as provided in Section 40</w:t>
      </w:r>
      <w:r w:rsidR="00326B58" w:rsidRPr="00326B58">
        <w:noBreakHyphen/>
      </w:r>
      <w:r w:rsidRPr="00326B58">
        <w:t>2</w:t>
      </w:r>
      <w:r w:rsidR="00326B58" w:rsidRPr="00326B58">
        <w:noBreakHyphen/>
      </w:r>
      <w:r w:rsidRPr="00326B58">
        <w:t>610.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Persons, other than certified public accountants or public accountants, may prepare financial statements and issue nonattest transmittals or information thereon which do not purport to be in compliance with the SSARS. Transmittals using the following language must not be considered the unlicensed practice of accountancy: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 (we) have prepared the accompanying (financial statements) of (name of entity) as of (time period) for the (period) then ended. This presentation is limited to preparing in the form of financial statements information that is the representation of management (owners).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 (we) have not audited or reviewed the accompanying financial statements and accordingly do not express an opinion or any other form of assurance on them."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Only a person holding a valid license as a certified public accountant or qualifying for a practice privilege under Section 40</w:t>
      </w:r>
      <w:r w:rsidR="00326B58" w:rsidRPr="00326B58">
        <w:noBreakHyphen/>
      </w:r>
      <w:r w:rsidRPr="00326B58">
        <w:t>2</w:t>
      </w:r>
      <w:r w:rsidR="00326B58" w:rsidRPr="00326B58">
        <w:noBreakHyphen/>
      </w:r>
      <w:r w:rsidRPr="00326B58">
        <w:t>245 shall use or assume the title "Certified Public Accountant" or the abbreviation "CPA" or any other title, designation, words, letters, abbreviation, sign, card, or device indicating that the person is a certified public accountant.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A firm may not provide attest services or assume or use the title "Certified Public Accountants", "Public Accountants" or the abbreviation "CPAs" and "PAs", or any other title, designation, words, letters, abbreviation, sign, card, or device indicating the firm is a CPA firm unless: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the firm holds a valid registration issued under this chapter or is exempt from the registration requirement by operation of subsection (I);</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ownership of the firm is in accordance with Section 40</w:t>
      </w:r>
      <w:r w:rsidR="00326B58" w:rsidRPr="00326B58">
        <w:noBreakHyphen/>
      </w:r>
      <w:r w:rsidRPr="00326B58">
        <w:t>2</w:t>
      </w:r>
      <w:r w:rsidR="00326B58" w:rsidRPr="00326B58">
        <w:noBreakHyphen/>
      </w:r>
      <w:r w:rsidRPr="00326B58">
        <w:t>40(C) and implementing regulations promulgated by the board, unless the firm is exempt from the registration requirement by operation of subsection (I);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owners who are not certified public accountants must be permitted to use the titles "principal", "partner", "owner", "officer", "member", or "shareholder" but must not hold themselves out to be certified public accountants.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(G)(1) Only a person or firm holding a valid license or registration issued under this chapter, an individual qualifying for practice privileges under Section 40</w:t>
      </w:r>
      <w:r w:rsidR="00326B58" w:rsidRPr="00326B58">
        <w:noBreakHyphen/>
      </w:r>
      <w:r w:rsidRPr="00326B58">
        <w:t>2</w:t>
      </w:r>
      <w:r w:rsidR="00326B58" w:rsidRPr="00326B58">
        <w:noBreakHyphen/>
      </w:r>
      <w:r w:rsidRPr="00326B58">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Persons or firms that are not licensed or registered, individuals qualifying for practice privileges under Section 40</w:t>
      </w:r>
      <w:r w:rsidR="00326B58" w:rsidRPr="00326B58">
        <w:noBreakHyphen/>
      </w:r>
      <w:r w:rsidRPr="00326B58">
        <w:t>2</w:t>
      </w:r>
      <w:r w:rsidR="00326B58" w:rsidRPr="00326B58">
        <w:noBreakHyphen/>
      </w:r>
      <w:r w:rsidRPr="00326B58">
        <w:t>245, and firms exempt from the registration requirement by operation of subsection (I) may use designations granted by national accrediting organizations so long as those designations do not imply qualification to render any attest or compilation service.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w:t>
      </w:r>
      <w:r w:rsidRPr="00326B58">
        <w:lastRenderedPageBreak/>
        <w:t>person practices in their country, followed by a translation of the title or designation into the English language, if it is in a different language, and by the name of the country.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(I)(1) Firms that do not have an office in this State may engage in the practice of accounting, without obtaining a registration pursuant to Section 40</w:t>
      </w:r>
      <w:r w:rsidR="00326B58" w:rsidRPr="00326B58">
        <w:noBreakHyphen/>
      </w:r>
      <w:r w:rsidRPr="00326B58">
        <w:t>2</w:t>
      </w:r>
      <w:r w:rsidR="00326B58" w:rsidRPr="00326B58">
        <w:noBreakHyphen/>
      </w:r>
      <w:r w:rsidRPr="00326B58">
        <w:t>40, as specified in this subsection.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firm described in item (1) may perform services described in Section 40</w:t>
      </w:r>
      <w:r w:rsidR="00326B58" w:rsidRPr="00326B58">
        <w:noBreakHyphen/>
      </w:r>
      <w:r w:rsidRPr="00326B58">
        <w:t>2</w:t>
      </w:r>
      <w:r w:rsidR="00326B58" w:rsidRPr="00326B58">
        <w:noBreakHyphen/>
      </w:r>
      <w:r w:rsidRPr="00326B58">
        <w:t>20(2) for a client in this State, may engage in the practice of accounting, as specified in this section, and may use the title "CPA" or "CPA firm" only if the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has the qualifications described in Section 40</w:t>
      </w:r>
      <w:r w:rsidR="00326B58" w:rsidRPr="00326B58">
        <w:noBreakHyphen/>
      </w:r>
      <w:r w:rsidRPr="00326B58">
        <w:t>2</w:t>
      </w:r>
      <w:r w:rsidR="00326B58" w:rsidRPr="00326B58">
        <w:noBreakHyphen/>
      </w:r>
      <w:r w:rsidRPr="00326B58">
        <w:t>40(C) and Section 40</w:t>
      </w:r>
      <w:r w:rsidR="00326B58" w:rsidRPr="00326B58">
        <w:noBreakHyphen/>
      </w:r>
      <w:r w:rsidRPr="00326B58">
        <w:t>2</w:t>
      </w:r>
      <w:r w:rsidR="00326B58" w:rsidRPr="00326B58">
        <w:noBreakHyphen/>
      </w:r>
      <w:r w:rsidRPr="00326B58">
        <w:t>255(C);</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performs these services through an individual with practice privileges under Section 40</w:t>
      </w:r>
      <w:r w:rsidR="00326B58" w:rsidRPr="00326B58">
        <w:noBreakHyphen/>
      </w:r>
      <w:r w:rsidRPr="00326B58">
        <w:t>2</w:t>
      </w:r>
      <w:r w:rsidR="00326B58" w:rsidRPr="00326B58">
        <w:noBreakHyphen/>
      </w:r>
      <w:r w:rsidRPr="00326B58">
        <w:t>245;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can lawfully perform these services in the state where the individual with practice privileges under Section 40</w:t>
      </w:r>
      <w:r w:rsidR="00326B58" w:rsidRPr="00326B58">
        <w:noBreakHyphen/>
      </w:r>
      <w:r w:rsidRPr="00326B58">
        <w:t>2</w:t>
      </w:r>
      <w:r w:rsidR="00326B58" w:rsidRPr="00326B58">
        <w:noBreakHyphen/>
      </w:r>
      <w:r w:rsidRPr="00326B58">
        <w:t>245 has his principal place of business.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A firm described in item (1) that is not subject to the requirements of item (2) may perform other professional services within the practice of accounting while using the title "CPA" or "CPA firm" in this State only if the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performs these services through an individual with practice privileges under Section 40</w:t>
      </w:r>
      <w:r w:rsidR="00326B58" w:rsidRPr="00326B58">
        <w:noBreakHyphen/>
      </w:r>
      <w:r w:rsidRPr="00326B58">
        <w:t>2</w:t>
      </w:r>
      <w:r w:rsidR="00326B58" w:rsidRPr="00326B58">
        <w:noBreakHyphen/>
      </w:r>
      <w:r w:rsidRPr="00326B58">
        <w:t>245;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can lawfully do so in the state where these individuals with practice privileges have their principal place of business.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Notwithstanding any other provision of this section, it is not a violation of this section for a firm that does not hold a valid permit under Section 40</w:t>
      </w:r>
      <w:r w:rsidR="00326B58" w:rsidRPr="00326B58">
        <w:noBreakHyphen/>
      </w:r>
      <w:r w:rsidRPr="00326B58">
        <w:t>2</w:t>
      </w:r>
      <w:r w:rsidR="00326B58" w:rsidRPr="00326B58">
        <w:noBreakHyphen/>
      </w:r>
      <w:r w:rsidRPr="00326B58">
        <w:t>40 and which does not have an office in this State to provide its professional services or to engage in the practice of accounting so long as it complies with the requirements of item (2) or (3), whichever is applicable.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(J) Notwithstanding another provision of law, a licensed certified public accountant while in the performance of his duties is exempt from the licensing requirements of Chapter 18 of this title.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1998 Act No. 325, </w:t>
      </w:r>
      <w:r w:rsidRPr="00326B58">
        <w:t xml:space="preserve">Section </w:t>
      </w:r>
      <w:r w:rsidR="0063402B" w:rsidRPr="00326B58">
        <w:t xml:space="preserve">2; 2004 Act No. 289, </w:t>
      </w:r>
      <w:r w:rsidRPr="00326B58">
        <w:t xml:space="preserve">Section </w:t>
      </w:r>
      <w:r w:rsidR="0063402B" w:rsidRPr="00326B58">
        <w:t xml:space="preserve">1; 2008 Act No. 351, </w:t>
      </w:r>
      <w:r w:rsidRPr="00326B58">
        <w:t xml:space="preserve">Section </w:t>
      </w:r>
      <w:r w:rsidR="0063402B" w:rsidRPr="00326B58">
        <w:t xml:space="preserve">3; 2014 Act No. 268 (H.3459), </w:t>
      </w:r>
      <w:r w:rsidRPr="00326B58">
        <w:t xml:space="preserve">Section </w:t>
      </w:r>
      <w:r w:rsidR="0063402B" w:rsidRPr="00326B58">
        <w:t xml:space="preserve">2, eff June 9, 2014; 2015 Act No. 51 (S.301), </w:t>
      </w:r>
      <w:r w:rsidRPr="00326B58">
        <w:t xml:space="preserve">Sections </w:t>
      </w:r>
      <w:r w:rsidR="0063402B" w:rsidRPr="00326B58">
        <w:t xml:space="preserve"> 3.A, 3.B, eff June 3, 2015;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2014 Act No. 268, </w:t>
      </w:r>
      <w:r w:rsidR="00326B58" w:rsidRPr="00326B58">
        <w:t xml:space="preserve">Section </w:t>
      </w:r>
      <w:r w:rsidRPr="00326B58">
        <w:t>2, added subsection (J), relating to exemption from private security and investigator requirements.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Sections </w:t>
      </w:r>
      <w:r w:rsidRPr="00326B58">
        <w:t xml:space="preserve"> 3.A, 3.B, in (B), deleted "on the financial statements" at the end; in (H), substituted "reports, as defined in this chapter, with respect to the information" for "reports with respect to the financial statements"; (I)(2), substituted "item (1)" for "subsection (I)(1)", and deleted "(2)(e)" before "or (5)"; in (I)(3), substituted "item (1)" for "subsection (I)(1)", and substituted "item (2)" for "subsection (I)(2)"; and in (I)(4), substituted "item (2)" for "subsection (I)(2)".</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35.</w:t>
      </w:r>
      <w:r w:rsidR="0063402B" w:rsidRPr="00326B58">
        <w:t xml:space="preserve"> Requirements for license to practice; fulfilling education, examinations, and experience requirements.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The board shall grant a license to practice as a certified public accountant to persons who make application and provide the following: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evidence of good moral character, which includes a lack of a history of:</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any conviction of a felony that has an element of dishonesty or fraud or any other crime that has an element of dishonesty or fraud, under the laws of the United States, of this State, or of any other state if the acts involved constitute a crime under state laws;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an active or stayed revocation or suspension of any occupational license, privilege, or other authority to practice any licensed occupation by or before any state, federal, foreign, or other licensing or regulatory authority, provided that the grounds include wrongful conduct, such as fraud, dishonesty, or deceit, or any other conduct that evidences any unfitness of the applicant to practice public accountancy;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any acts that would be grounds for the revocation or suspension of a license if committed by a licensee;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transcript or transcripts showing that the candidate meets the educational requirements pursuant to subsection (C);</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evidence of a passing score on a standardized test of accounting knowledge, skills, and abilities approved by the board and substantially equivalent to the Uniform CPA Examination;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evidence of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evidence of appropriate experience.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The applicant must bear all costs associated with conducting criminal records checks.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(C)(1) To meet the educational requirement as part of the one hundred fifty semester hours of education needed for licensure, the applicant must demonstrate successful completion of:</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 baccalaureate, masters, or doctoral degree;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at least twenty</w:t>
      </w:r>
      <w:r w:rsidR="00326B58" w:rsidRPr="00326B58">
        <w:noBreakHyphen/>
      </w:r>
      <w:r w:rsidRPr="00326B58">
        <w:t>four semester credit hours, or the substantial equivalent, of accounting courses that are applicable to a baccalaureate, masters, or doctoral degree and that cover some or all of the following subject</w:t>
      </w:r>
      <w:r w:rsidR="00326B58" w:rsidRPr="00326B58">
        <w:noBreakHyphen/>
      </w:r>
      <w:r w:rsidRPr="00326B58">
        <w:t>matter content, excluding principles or introductory accounting courses: financial accounting for business organizations, financial statement auditing and attestation services, taxation, accounting information systems, financial accounting for government and not</w:t>
      </w:r>
      <w:r w:rsidR="00326B58" w:rsidRPr="00326B58">
        <w:noBreakHyphen/>
      </w:r>
      <w:r w:rsidRPr="00326B58">
        <w:t>for</w:t>
      </w:r>
      <w:r w:rsidR="00326B58" w:rsidRPr="00326B58">
        <w:noBreakHyphen/>
      </w:r>
      <w:r w:rsidRPr="00326B58">
        <w:t>profit entities, managerial or cost accounting, mergers and acquisitions, accounting</w:t>
      </w:r>
      <w:r w:rsidR="00326B58" w:rsidRPr="00326B58">
        <w:noBreakHyphen/>
      </w:r>
      <w:r w:rsidRPr="00326B58">
        <w:t>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at least twenty</w:t>
      </w:r>
      <w:r w:rsidR="00326B58" w:rsidRPr="00326B58">
        <w:noBreakHyphen/>
      </w:r>
      <w:r w:rsidRPr="00326B58">
        <w:t>four semester credit hours, or the substantial equivalent, of business courses, other than accounting, that are applicable to a baccalaureate, masters, or doctoral degree and that cover some or all of the following subject</w:t>
      </w:r>
      <w:r w:rsidR="00326B58" w:rsidRPr="00326B58">
        <w:noBreakHyphen/>
      </w:r>
      <w:r w:rsidRPr="00326B58">
        <w: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The board may review and accept individual courses and educational programs determined to be substantially equivalent to the foregoing.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The board shall accept transcripts from a college or university holding an accreditation from an accreditation body approved by the United States Department of Education and shall accept education, training, and experience completed by an individual as a member of the military in Section 40</w:t>
      </w:r>
      <w:r w:rsidR="00326B58" w:rsidRPr="00326B58">
        <w:noBreakHyphen/>
      </w:r>
      <w:r w:rsidRPr="00326B58">
        <w:t>1</w:t>
      </w:r>
      <w:r w:rsidR="00326B58" w:rsidRPr="00326B58">
        <w:noBreakHyphen/>
      </w:r>
      <w:r w:rsidRPr="00326B58">
        <w:t>640. Official transcripts signed by the college or university registrar and bearing the college or university seal or verification through any service provided by NASBA must be submitted to demonstrate education and degree requirements. Photocopies of transcripts must not be accepted.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the application must be accompanied by the submission of photo identification, fingerprints, or other identification information as considered necessary to ensure the integrity of the exam administration;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application fees must accompany the application. Fees for the administration of the examination must recover all costs for examination administration. The fees required for each examination must be published to applicants on the application form. If any payment form used in payment of examination fees fails to clear the bank, the application is considered incomplete and the application must be returned to the candidate;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the applicant must have on record with the board official transcripts that meet the education requirement and that demonstrate successful completion of at least one hundred twenty semester hours credit, including: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at least twenty</w:t>
      </w:r>
      <w:r w:rsidR="00326B58" w:rsidRPr="00326B58">
        <w:noBreakHyphen/>
      </w:r>
      <w:r w:rsidRPr="00326B58">
        <w:t>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w:t>
      </w:r>
      <w:r w:rsidR="00326B58" w:rsidRPr="00326B58">
        <w:noBreakHyphen/>
      </w:r>
      <w:r w:rsidRPr="00326B58">
        <w:t>matter content: financial accounting for business organizations, financial statement auditing and attestation services, taxation, accounting information systems, financial accounting for government and not</w:t>
      </w:r>
      <w:r w:rsidR="00326B58" w:rsidRPr="00326B58">
        <w:noBreakHyphen/>
      </w:r>
      <w:r w:rsidRPr="00326B58">
        <w:t>for</w:t>
      </w:r>
      <w:r w:rsidR="00326B58" w:rsidRPr="00326B58">
        <w:noBreakHyphen/>
      </w:r>
      <w:r w:rsidRPr="00326B58">
        <w:t>profit entities, managerial or cost accounting, mergers and acquisitions, accounting</w:t>
      </w:r>
      <w:r w:rsidR="00326B58" w:rsidRPr="00326B58">
        <w:noBreakHyphen/>
      </w:r>
      <w:r w:rsidRPr="00326B58">
        <w:t>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at least twenty</w:t>
      </w:r>
      <w:r w:rsidR="00326B58" w:rsidRPr="00326B58">
        <w:noBreakHyphen/>
      </w:r>
      <w:r w:rsidRPr="00326B58">
        <w:t>four semester hours of business courses that are applicable to a baccalaureate, masters, or doctoral degree and that cover some or all of the following subject</w:t>
      </w:r>
      <w:r w:rsidR="00326B58" w:rsidRPr="00326B58">
        <w:noBreakHyphen/>
      </w:r>
      <w:r w:rsidRPr="00326B58">
        <w: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To meet the exam requirement, a candidate must pass all sections of the Uniform CPA Examination.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 candidate must pass all sections of the Uniform CPA Examination within a rolling eighteen</w:t>
      </w:r>
      <w:r w:rsidR="00326B58" w:rsidRPr="00326B58">
        <w:noBreakHyphen/>
      </w:r>
      <w:r w:rsidRPr="00326B58">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candidate may arrange to have credits for passing sections of the Uniform CPA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 An applicant shall attain the following experience: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w:t>
      </w:r>
      <w:r w:rsidR="00326B58" w:rsidRPr="00326B58">
        <w:noBreakHyphen/>
      </w:r>
      <w:r w:rsidRPr="00326B58">
        <w:t xml:space="preserve">licensee but must be </w:t>
      </w:r>
      <w:r w:rsidRPr="00326B58">
        <w:lastRenderedPageBreak/>
        <w:t>verified by a CPA with direct knowledge of the experience who is licensed to practice accounting in some state or territory of the United States or the District of Columbia;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teaching experience to include at least twenty</w:t>
      </w:r>
      <w:r w:rsidR="00326B58" w:rsidRPr="00326B58">
        <w:noBreakHyphen/>
      </w:r>
      <w:r w:rsidRPr="00326B58">
        <w:t>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w:t>
      </w:r>
      <w:r w:rsidR="00326B58" w:rsidRPr="00326B58">
        <w:noBreakHyphen/>
      </w:r>
      <w:r w:rsidRPr="00326B58">
        <w:t>licensee but must be verified by a CPA with direct knowledge of the experience who is licensed to practice accounting in any state or territory of the United States;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submitting Substantial Equivalency Evaluation report from the NASBA National Qualification Appraisal Service verification that his CPA qualifications are substantially equivalent to the CPA licensure requirements of the AICPA and NASBA Uniform Accountancy Act;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any combination of experience determined by the board to be substantially equivalent to the foregoing.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(H) Qualifying experience for licensure cannot be earned until an applicant meets the requirements of subsection (E)(3)(a).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(I)(1) An applicant may demonstrate experience as follows: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to meet the one</w:t>
      </w:r>
      <w:r w:rsidR="00326B58" w:rsidRPr="00326B58">
        <w:noBreakHyphen/>
      </w:r>
      <w:r w:rsidRPr="00326B58">
        <w:t>year accounting experience requirement: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 accounting experience may be gained in either full</w:t>
      </w:r>
      <w:r w:rsidR="00326B58" w:rsidRPr="00326B58">
        <w:noBreakHyphen/>
      </w:r>
      <w:r w:rsidRPr="00326B58">
        <w:t>time or part</w:t>
      </w:r>
      <w:r w:rsidR="00326B58" w:rsidRPr="00326B58">
        <w:noBreakHyphen/>
      </w:r>
      <w:r w:rsidRPr="00326B58">
        <w:t>time employment;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 two thousand hours of part</w:t>
      </w:r>
      <w:r w:rsidR="00326B58" w:rsidRPr="00326B58">
        <w:noBreakHyphen/>
      </w:r>
      <w:r w:rsidRPr="00326B58">
        <w:t>time accounting experience is equivalent to one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(iii) accounting experience may not accrue more rapidly than forty hours per week;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(iv) the applicant must show evidence of meeting the accounting experience requirement in a manner prescribed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to meet the twenty</w:t>
      </w:r>
      <w:r w:rsidR="00326B58" w:rsidRPr="00326B58">
        <w:noBreakHyphen/>
      </w:r>
      <w:r w:rsidRPr="00326B58">
        <w:t>four semester hour teaching experience requirement in academia: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 teaching experience may not accrue more rapidly than elapsed chronological time;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 an applicant must not be granted credit for teaching more than twenty</w:t>
      </w:r>
      <w:r w:rsidR="00326B58" w:rsidRPr="00326B58">
        <w:noBreakHyphen/>
      </w:r>
      <w:r w:rsidRPr="00326B58">
        <w:t>four semester hours completed in less than one academic year;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(iii) semester hours must not be granted for teaching subjects outside the scope of the Uniform CPA Examination;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to meet other qualifying experience requirements: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 experience other than accounting experience and teaching experience counts only in proportion to duties which, in the opinion of the board, contribute to competence in public accounting;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 the board may require other information as it considers reasonably necessary to determine the acceptability of experience.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Any applicant using experience obtained seven or more years before submitting an application shall have obtained additional experience within the two</w:t>
      </w:r>
      <w:r w:rsidR="00326B58" w:rsidRPr="00326B58">
        <w:noBreakHyphen/>
      </w:r>
      <w:r w:rsidRPr="00326B58">
        <w:t>year period prior to submitting the application, as defined in subsection (G).</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2008 Act No. 351, </w:t>
      </w:r>
      <w:r w:rsidRPr="00326B58">
        <w:t xml:space="preserve">Section </w:t>
      </w:r>
      <w:r w:rsidR="0063402B" w:rsidRPr="00326B58">
        <w:t xml:space="preserve">4; 2015 Act No. 51 (S.301), </w:t>
      </w:r>
      <w:r w:rsidRPr="00326B58">
        <w:t xml:space="preserve">Section </w:t>
      </w:r>
      <w:r w:rsidR="0063402B" w:rsidRPr="00326B58">
        <w:t xml:space="preserve">4, eff June 3, 2015; 2019 Act No. 68 (H.3785), </w:t>
      </w:r>
      <w:r w:rsidRPr="00326B58">
        <w:t xml:space="preserve">Section </w:t>
      </w:r>
      <w:r w:rsidR="0063402B" w:rsidRPr="00326B58">
        <w:t xml:space="preserve">3,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4, added (B) and redesignated former (C) through (F) accordingly; in (e)(3)(b), substituted "subitem (a)" for "item (a)"; in (F), substituted "subsection (a)(2)" for "Section 40</w:t>
      </w:r>
      <w:r w:rsidR="00326B58" w:rsidRPr="00326B58">
        <w:noBreakHyphen/>
      </w:r>
      <w:r w:rsidRPr="00326B58">
        <w:t>2</w:t>
      </w:r>
      <w:r w:rsidR="00326B58" w:rsidRPr="00326B58">
        <w:noBreakHyphen/>
      </w:r>
      <w:r w:rsidRPr="00326B58">
        <w:t>35(A)"; added (F)(1)(c); in (G)(2), substituted "subsection (A)(4)(b)" for "Section 40</w:t>
      </w:r>
      <w:r w:rsidR="00326B58" w:rsidRPr="00326B58">
        <w:noBreakHyphen/>
      </w:r>
      <w:r w:rsidRPr="00326B58">
        <w:t>2</w:t>
      </w:r>
      <w:r w:rsidR="00326B58" w:rsidRPr="00326B58">
        <w:noBreakHyphen/>
      </w:r>
      <w:r w:rsidRPr="00326B58">
        <w:t>35(A)(4)(b)"; in (G)(2)(a), substituted "teaching fewer than twelve hours per semester" for "teaching less than twelve semester hours per year"; and added (G)(3).</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3, in (F)(1), substituted "A candidate" for "Upon the implementation of a computer</w:t>
      </w:r>
      <w:r w:rsidR="00326B58" w:rsidRPr="00326B58">
        <w:noBreakHyphen/>
      </w:r>
      <w:r w:rsidRPr="00326B58">
        <w:t>based examination, a candidate".</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40.</w:t>
      </w:r>
      <w:r w:rsidR="0063402B" w:rsidRPr="00326B58">
        <w:t xml:space="preserve"> Grant or renewal of registration to practice as firm; qualifications for registration; changes in identities of partners or officers.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The board shall grant or renew a registration to practice as a firm to applicants that demonstrate their qualifications in accordance with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following must hold a registration issued pursuant to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 firm with an office in this State performing attest services as defined in Section 40</w:t>
      </w:r>
      <w:r w:rsidR="00326B58" w:rsidRPr="00326B58">
        <w:noBreakHyphen/>
      </w:r>
      <w:r w:rsidRPr="00326B58">
        <w:t>2</w:t>
      </w:r>
      <w:r w:rsidR="00326B58" w:rsidRPr="00326B58">
        <w:noBreakHyphen/>
      </w:r>
      <w:r w:rsidRPr="00326B58">
        <w:t>20(2) or engaging in the practice of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firm with an office in this State that uses the title "CPA" or "CPA firm";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a firm that does not have an office in this State but performs attest services described in Section 40</w:t>
      </w:r>
      <w:r w:rsidR="00326B58" w:rsidRPr="00326B58">
        <w:noBreakHyphen/>
      </w:r>
      <w:r w:rsidRPr="00326B58">
        <w:t>2</w:t>
      </w:r>
      <w:r w:rsidR="00326B58" w:rsidRPr="00326B58">
        <w:noBreakHyphen/>
      </w:r>
      <w:r w:rsidRPr="00326B58">
        <w:t>20(2) for a client in this State, unless it is exempt from registration pursuant to Section 40</w:t>
      </w:r>
      <w:r w:rsidR="00326B58" w:rsidRPr="00326B58">
        <w:noBreakHyphen/>
      </w:r>
      <w:r w:rsidRPr="00326B58">
        <w:t>2</w:t>
      </w:r>
      <w:r w:rsidR="00326B58" w:rsidRPr="00326B58">
        <w:noBreakHyphen/>
      </w:r>
      <w:r w:rsidRPr="00326B58">
        <w:t>30(I).</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Qualifications for registration as a certified public accountant firm are as follows: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 simple majority of the firm ownership in terms of financial interests and voting rights of all partners, officers, shareholders, members, or managers must belong to certified public accountants currently licensed in some state. Although firm ownership may include non</w:t>
      </w:r>
      <w:r w:rsidR="00326B58" w:rsidRPr="00326B58">
        <w:noBreakHyphen/>
      </w:r>
      <w:r w:rsidRPr="00326B58">
        <w:t>CPA owners, the firm and its owners must comply with regulations promulgated by the board. All non</w:t>
      </w:r>
      <w:r w:rsidR="00326B58" w:rsidRPr="00326B58">
        <w:noBreakHyphen/>
      </w:r>
      <w:r w:rsidRPr="00326B58">
        <w:t>CPA owners must be active individual participants in the firm or affiliated entities.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w:t>
      </w:r>
      <w:r w:rsidR="00326B58" w:rsidRPr="00326B58">
        <w:noBreakHyphen/>
      </w:r>
      <w:r w:rsidRPr="00326B58">
        <w:t>2</w:t>
      </w:r>
      <w:r w:rsidR="00326B58" w:rsidRPr="00326B58">
        <w:noBreakHyphen/>
      </w:r>
      <w:r w:rsidRPr="00326B58">
        <w:t>245 must not be required to obtain a license from this State pursuant to Section 40</w:t>
      </w:r>
      <w:r w:rsidR="00326B58" w:rsidRPr="00326B58">
        <w:noBreakHyphen/>
      </w:r>
      <w:r w:rsidRPr="00326B58">
        <w:t>2</w:t>
      </w:r>
      <w:r w:rsidR="00326B58" w:rsidRPr="00326B58">
        <w:noBreakHyphen/>
      </w:r>
      <w:r w:rsidRPr="00326B58">
        <w:t>35.</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For firms registering under subsection (B)(1)(a) or (b), there must be a designated resident manager in charge of each office in this State who must be a certified public accountant licensed in this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Non</w:t>
      </w:r>
      <w:r w:rsidR="00326B58" w:rsidRPr="00326B58">
        <w:noBreakHyphen/>
      </w:r>
      <w:r w:rsidRPr="00326B58">
        <w:t>CPA owners must not assume ultimate responsibility for any financial statement, attest, or compilation engagement.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Non</w:t>
      </w:r>
      <w:r w:rsidR="00326B58" w:rsidRPr="00326B58">
        <w:noBreakHyphen/>
      </w:r>
      <w:r w:rsidRPr="00326B58">
        <w:t>CPA owners shall abide by the code of professional ethics adopted pursuant to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(7)(a) This section applies only to non</w:t>
      </w:r>
      <w:r w:rsidR="00326B58" w:rsidRPr="00326B58">
        <w:noBreakHyphen/>
      </w:r>
      <w:r w:rsidRPr="00326B58">
        <w:t>CPA owners who are residents of this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Non</w:t>
      </w:r>
      <w:r w:rsidR="00326B58" w:rsidRPr="00326B58">
        <w:noBreakHyphen/>
      </w:r>
      <w:r w:rsidRPr="00326B58">
        <w:t>CPA owners must complete the same number of hours of continuing professional education as licensed certified public accountants in this State, including the annual ethics requirement pursuant to Section 40</w:t>
      </w:r>
      <w:r w:rsidR="00326B58" w:rsidRPr="00326B58">
        <w:noBreakHyphen/>
      </w:r>
      <w:r w:rsidRPr="00326B58">
        <w:t>2</w:t>
      </w:r>
      <w:r w:rsidR="00326B58" w:rsidRPr="00326B58">
        <w:noBreakHyphen/>
      </w:r>
      <w:r w:rsidRPr="00326B58">
        <w:t>250(C)(6).</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Non</w:t>
      </w:r>
      <w:r w:rsidR="00326B58" w:rsidRPr="00326B58">
        <w:noBreakHyphen/>
      </w:r>
      <w:r w:rsidRPr="00326B58">
        <w:t>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(8) A certified public accounting firm and its designated resident manager under item (3) are responsible for the following in regard to a noncertified public accountant owner: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 non</w:t>
      </w:r>
      <w:r w:rsidR="00326B58" w:rsidRPr="00326B58">
        <w:noBreakHyphen/>
      </w:r>
      <w:r w:rsidRPr="00326B58">
        <w:t>CPA owner shall comply with all applicable accountancy statutes and regulations;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a non</w:t>
      </w:r>
      <w:r w:rsidR="00326B58" w:rsidRPr="00326B58">
        <w:noBreakHyphen/>
      </w:r>
      <w:r w:rsidRPr="00326B58">
        <w:t>CPA owner shall be of good moral character and shall not engage in any conduct that, if committed by a licensee, would constitute a violation of the regulations promulgated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Any firm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The board may charge a fee for each application for initial issuance or renewal of a registration issued pursuant to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(H) Each holder of or applicant for a registration issued pursuant to this section shall notify the board in writing, within thirty days after its occurrence, of any change in the identities of partners, officers, </w:t>
      </w:r>
      <w:r w:rsidRPr="00326B58">
        <w:lastRenderedPageBreak/>
        <w:t>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2000 Act No. 274, </w:t>
      </w:r>
      <w:r w:rsidRPr="00326B58">
        <w:t xml:space="preserve">Section </w:t>
      </w:r>
      <w:r w:rsidR="0063402B" w:rsidRPr="00326B58">
        <w:t xml:space="preserve">2; 2004 Act No. 289, </w:t>
      </w:r>
      <w:r w:rsidRPr="00326B58">
        <w:t xml:space="preserve">Section </w:t>
      </w:r>
      <w:r w:rsidR="0063402B" w:rsidRPr="00326B58">
        <w:t xml:space="preserve">1; 2008 Act No. 351, </w:t>
      </w:r>
      <w:r w:rsidRPr="00326B58">
        <w:t xml:space="preserve">Section </w:t>
      </w:r>
      <w:r w:rsidR="0063402B" w:rsidRPr="00326B58">
        <w:t xml:space="preserve">5; 2015 Act No. 51 (S.301), </w:t>
      </w:r>
      <w:r w:rsidRPr="00326B58">
        <w:t xml:space="preserve">Section </w:t>
      </w:r>
      <w:r w:rsidR="0063402B" w:rsidRPr="00326B58">
        <w:t xml:space="preserve">5, eff June 3, 2015; 2019 Act No. 68 (H.3785), </w:t>
      </w:r>
      <w:r w:rsidRPr="00326B58">
        <w:t xml:space="preserve">Section </w:t>
      </w:r>
      <w:r w:rsidR="0063402B" w:rsidRPr="00326B58">
        <w:t xml:space="preserve">4,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5, rewrote (C)(1); in (C)(6), substituted "an active individual participant" for "actively engaged"; added (C)(7) and (C)(8); reenacted (D) with no change; in (E), deleted "office of the" following "shall register each"; and in (F), substituted "may charge" for "shall charge".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4, in (C)(7)(b), added the second sentence, providing for certain ethics requirements.</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made a nonsubstantive change in (A); rewrote (B) and (C); and in (E), substituted "Any firm applicant" for "An applicant".</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70.</w:t>
      </w:r>
      <w:r w:rsidR="0063402B" w:rsidRPr="00326B58">
        <w:t xml:space="preserve"> Powers and duties of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In addition to the powers and duties provided in Section 40</w:t>
      </w:r>
      <w:r w:rsidR="00326B58" w:rsidRPr="00326B58">
        <w:noBreakHyphen/>
      </w:r>
      <w:r w:rsidRPr="00326B58">
        <w:t>1</w:t>
      </w:r>
      <w:r w:rsidR="00326B58" w:rsidRPr="00326B58">
        <w:noBreakHyphen/>
      </w:r>
      <w:r w:rsidRPr="00326B58">
        <w:t>70, the board may: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determine the eligibility of applicants for examination and licensure and may use the assistance of NASBA</w:t>
      </w:r>
      <w:r w:rsidR="00326B58" w:rsidRPr="00326B58">
        <w:noBreakHyphen/>
      </w:r>
      <w:r w:rsidRPr="00326B58">
        <w:t>provided tools;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examine applicants for licensure including, but not limited to:</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prescribing the subjects, character, and manner of licensing examinations;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preparing, administering, and grading the examination or assisting in the selection of a contractor to prepare, administer, or grade the examination;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charging, or authorizing a third party administering the examination to charge, each applicant a fee in an amount adequate to cover examination costs;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establish criteria for issuing, renewing, and reactivating authorizations for qualified applicants to practice, including issuing active or permanent, temporary, limited, and inactive licenses or other categories as may be created;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adopt a code of professional ethics appropriate to the profession;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evaluate and approve continuing professional education course hours and programs;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(7) conduct hearings on alleged violations of this chapter and regulations promulgated under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(8) participate in national efforts to regulate the accounting profession;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(9) discipline licensees or registrants in a manner provided for in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(11) issue safe harbor language nonlicensees may use in connection with financial statements, transmittals, or financial information which does not purport to be in compliance with the SSARS;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(12) promulgate regulations that have been submitted to the director at least thirty days in advance of filing with the Legislative Council as required by Section 1</w:t>
      </w:r>
      <w:r w:rsidR="00326B58" w:rsidRPr="00326B58">
        <w:noBreakHyphen/>
      </w:r>
      <w:r w:rsidRPr="00326B58">
        <w:t>23</w:t>
      </w:r>
      <w:r w:rsidR="00326B58" w:rsidRPr="00326B58">
        <w:noBreakHyphen/>
      </w:r>
      <w:r w:rsidRPr="00326B58">
        <w:t>30 including, but not limited to, a schedule of fees for examination, licensure, and regulation;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(13) promulgate standards for peer review;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(14) issue non</w:t>
      </w:r>
      <w:r w:rsidR="00326B58" w:rsidRPr="00326B58">
        <w:noBreakHyphen/>
      </w:r>
      <w:r w:rsidRPr="00326B58">
        <w:t>binding interpretations of statutes and regulations based on a written set of facts and a request from any member of the public, including licensees and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All public board orders, interpretations, and policies of this chapter must be made available to the public in an electronic format organized by applicable law or regulation.</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2014 Act No. 268 (H.3459), </w:t>
      </w:r>
      <w:r w:rsidRPr="00326B58">
        <w:t xml:space="preserve">Section </w:t>
      </w:r>
      <w:r w:rsidR="0063402B" w:rsidRPr="00326B58">
        <w:t xml:space="preserve">3, eff June 9, 2014;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2014 Act No. 268, </w:t>
      </w:r>
      <w:r w:rsidR="00326B58" w:rsidRPr="00326B58">
        <w:t xml:space="preserve">Section </w:t>
      </w:r>
      <w:r w:rsidRPr="00326B58">
        <w:t>3, in paragraphs (2)(b) and (12), added "and" at the end; added paragraph (6), relating to periodic inspections; and redesignated the paragraphs accordingly.</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inserted the (A) designator, in (1), inserted "and may use the assistance of NASBA</w:t>
      </w:r>
      <w:r w:rsidR="00326B58" w:rsidRPr="00326B58">
        <w:noBreakHyphen/>
      </w:r>
      <w:r w:rsidRPr="00326B58">
        <w:t>provided tools" at the end, in (2)(c), substituted "amount adequate" for "adequate amount", in (5), substituted "professional education" for "education", in (11), substituted "SSARS" for "Statements on Standards or Accounting and Review Services (SSARS)", made nonsubstantive changes in (12) and (13), and inserted (14); and added (B).</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80.</w:t>
      </w:r>
      <w:r w:rsidR="0063402B" w:rsidRPr="00326B58">
        <w:t xml:space="preserve"> Investigations of complaints or other information suggesting violations; report.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(A) The department, upon receipt of a complaint or other information suggesting violation of this chapter or of regulations promulgated pursuant to this chapter, shall conduct an appropriate investigation to </w:t>
      </w:r>
      <w:r w:rsidRPr="00326B58">
        <w:lastRenderedPageBreak/>
        <w:t>determine whether there is probable cause to institute proceedings. An investigation under this section is not a prerequisite to conducting proceedings if a determination of probable cause can be made without investigation. In aid of investigations, the administrator of the board shall issue subpoenas to compel witnesses to testify and to produce evidence, as necessary for an appropriate investigation.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(B)(1) An investigation of a licensee pursuant to this chapter must be performed by an inspector</w:t>
      </w:r>
      <w:r w:rsidR="00326B58" w:rsidRPr="00326B58">
        <w:noBreakHyphen/>
      </w:r>
      <w:r w:rsidRPr="00326B58">
        <w:t>investigator who has been licensed as a certified public accountant in this State for at least five years. The inspector</w:t>
      </w:r>
      <w:r w:rsidR="00326B58" w:rsidRPr="00326B58">
        <w:noBreakHyphen/>
      </w:r>
      <w:r w:rsidRPr="00326B58">
        <w:t>investigator must report the results of his investigation to the board no later than one hundred fifty days after the date upon which he initiated his investigation. If the inspector</w:t>
      </w:r>
      <w:r w:rsidR="00326B58" w:rsidRPr="00326B58">
        <w:noBreakHyphen/>
      </w:r>
      <w:r w:rsidRPr="00326B58">
        <w:t>investigator has not completed his investigation by that date, then the board may extend the investigation for a period defined by the board. The board may grant subsequent extensions to complete the investigation as needed. The inspector</w:t>
      </w:r>
      <w:r w:rsidR="00326B58" w:rsidRPr="00326B58">
        <w:noBreakHyphen/>
      </w:r>
      <w:r w:rsidRPr="00326B58">
        <w:t>investigator may designate additional persons of appropriate competency to assist in an investigation.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The department shall annually post a report related to the number of complaints received, the number of investigations initiated, the average length of investigations, and the number of investigations that exceeded one hundred fifty days.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The results of an investigation must be presented to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For the purpose of an investigation under this section, the department may administer oaths and issue subpoenas for the attendance and testimony of witnesses and the production and examination of books, papers, and records as necessary for an appropriate investigation and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chapter are confidential, unless the licensee or registrant who is the subject of the investigation or inquiry waives the confidentiality of the existence of the complaint.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w:t>
      </w:r>
      <w:r w:rsidRPr="00326B58">
        <w:lastRenderedPageBreak/>
        <w:t>received pursuant to this section confidential, except that information relied upon in an administrative action may be disclosed as may be necessary to support the administrative action.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2014 Act No. 268 (H.3459), </w:t>
      </w:r>
      <w:r w:rsidRPr="00326B58">
        <w:t xml:space="preserve">Section </w:t>
      </w:r>
      <w:r w:rsidR="0063402B" w:rsidRPr="00326B58">
        <w:t xml:space="preserve">4, eff June 9, 2014; 2015 Act No. 51 (S.301), </w:t>
      </w:r>
      <w:r w:rsidRPr="00326B58">
        <w:t xml:space="preserve">Section </w:t>
      </w:r>
      <w:r w:rsidR="0063402B" w:rsidRPr="00326B58">
        <w:t xml:space="preserve">6, eff June 3, 2015; 2019 Act No. 68 (H.3785), </w:t>
      </w:r>
      <w:r w:rsidRPr="00326B58">
        <w:t xml:space="preserve">Section </w:t>
      </w:r>
      <w:r w:rsidR="0063402B" w:rsidRPr="00326B58">
        <w:t xml:space="preserve">5,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2014 Act No. 268, </w:t>
      </w:r>
      <w:r w:rsidR="00326B58" w:rsidRPr="00326B58">
        <w:t xml:space="preserve">Section </w:t>
      </w:r>
      <w:r w:rsidRPr="00326B58">
        <w:t>4, rewrote subsection (B).</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6, added (H).</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5, in (E), added the second sentence, providing that all proceedings and inquiries related to the investigations are confidential except when the subject of an investigation waives confidentiality of the existence of the complaint.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 in the third sentence, substituted "shall issue subpoenas to compel witnesses to testify and to produce evidence, as necessary for an appropriate investigation" for "may issue subpoenas to compel witnesses to testify or to produce evidence, or both"; made a nonsubstantive change in (B)(1); and in (D), in the first sentence, inserted "as necessary for an appropriate investigation and" following "and records".</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90.</w:t>
      </w:r>
      <w:r w:rsidR="0063402B" w:rsidRPr="00326B58">
        <w:t xml:space="preserve"> Report of violations to board; hearing; notice to accused licensee or registrant.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If a hearing is to be held, the licensee or registrant has the right to be present, to present evidence and argument on all issues involved, to present and to cross</w:t>
      </w:r>
      <w:r w:rsidR="00326B58" w:rsidRPr="00326B58">
        <w:noBreakHyphen/>
      </w:r>
      <w:r w:rsidRPr="00326B58">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as necessary to protect confidential information in accordance with federal or state law;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as necessary to protect confidential information provided by a client for whom a licensee performs services, or the heirs, successors, or personal representatives of the client.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Nothing contained in this section may be construed to prevent the board from making public a copy of its final order in any proceeding, as authorized or required by law.</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2019 Act No. 68 (H.3785), </w:t>
      </w:r>
      <w:r w:rsidRPr="00326B58">
        <w:t xml:space="preserve">Section </w:t>
      </w:r>
      <w:r w:rsidR="0063402B" w:rsidRPr="00326B58">
        <w:t xml:space="preserve">6,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6, rewrote (C), providing that disciplinary hearings by the board must be open to the public, except in certain circumstances, and all evidence must be made part of the record in the proceedings.</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100.</w:t>
      </w:r>
      <w:r w:rsidR="0063402B" w:rsidRPr="00326B58">
        <w:t xml:space="preserve"> Cease and desist order for conduct violating chapter; temporary restraining orders; injunctions.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board may seek from the Administrative Law Court other equitable relief to enjoin the violation or intended violation of this chapter or a regulation promulgated pursuant to this chapter.</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110.</w:t>
      </w:r>
      <w:r w:rsidR="0063402B" w:rsidRPr="00326B58">
        <w:t xml:space="preserve"> Revocation, suspension, or probation of licensees; revocation of registration or limitation of scope of practice of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conviction of a felony that has an element of dishonesty or fraud or any other crime that has an element of dishonesty or fraud, under the laws of the United States, of this State, or of any other state if the acts involved constitute a crime under state laws;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conduct reflecting adversely upon the licensee's fitness to perform services as a licensee;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use of a false, fraudulent, or forged statement or document or committal of a fraudulent, deceitful, or dishonest act or omission of a material fact in obtaining licensure pursuant to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intentional use of a false or fraudulent statement in a document connected with the practice of the individual's profession or occupation;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obtaining fees or assistance in obtaining fees under fraudulent circumstances;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(6) failure to comply with established professional standards, including standards set by federal or state law or regulation;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(7) violation of the code of professional ethics adopted by the board or of the AICPA Professional Standards: Code of Professional Conduct;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(8) failure to respond to requests for information or to cooperate in investigations on behalf of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(9) engagement or aid of another, intentionally or knowingly, directly or indirectly, in unlicensed practice of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(10) failure to disclose or disclaim the appropriate license status of a person or entity not holding a license but associated with financial statements;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(11) engagement in advertising or other forms of solicitation or use of a firm name in a manner that is false, misleading, deceptive, or tending to promote unsupported claims;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(12) the revocation, suspension, reprimand, or other discipline of the right to practice by the licensee in any other state or by a federal agency for a cause other than the failure to pay an annual registration fee.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After notice and hearing, as provided in Section 40</w:t>
      </w:r>
      <w:r w:rsidR="00326B58" w:rsidRPr="00326B58">
        <w:noBreakHyphen/>
      </w:r>
      <w:r w:rsidRPr="00326B58">
        <w:t>2</w:t>
      </w:r>
      <w:r w:rsidR="00326B58" w:rsidRPr="00326B58">
        <w:noBreakHyphen/>
      </w:r>
      <w:r w:rsidRPr="00326B58">
        <w:t>90, the board shall revoke the registration of a firm if at any time it does not meet the requirements prescribed by Section 40</w:t>
      </w:r>
      <w:r w:rsidR="00326B58" w:rsidRPr="00326B58">
        <w:noBreakHyphen/>
      </w:r>
      <w:r w:rsidRPr="00326B58">
        <w:t>2</w:t>
      </w:r>
      <w:r w:rsidR="00326B58" w:rsidRPr="00326B58">
        <w:noBreakHyphen/>
      </w:r>
      <w:r w:rsidRPr="00326B58">
        <w:t>40 and also may revoke, suspend, refuse to renew, reprimand, censure, or limit the scope of practice of a registrant and impose an administrative fine not to exceed ten thousand dollars per violation for any of the causes enumerated in subsection (A) or for: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the revocation or suspension or refusal to renew the license to practice of a member of a firm;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the revocation, suspension, reprimand, or other discipline of the right to practice by the firm in any other state or by a federal agency for a cause other than the failure to pay an annual registration fee;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the failure to notify the board in writing, within thirty days after its occurrence, of any revocation, suspension, reprimand, or other discipline of the right to practice by the licensee in any other state or by a federal agency.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 final order of the board disciplining a licensee under this section is public information.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Upon a determination by the board that discipline is not appropriate, the board may issue a nondisciplinary letter of caution.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The board may establish a procedure to allow a licensee who has been issued a public reprimand to petition the board for expungement of the reprimand from the licensee's record.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Licensees of this State offering or rendering services or using their "Certified Public Accountant" title in another state are subject to disciplinary action in this State for an act committed in another state for which the licensee would be subject to discipline.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(A)(1), substituted "that has an element of dishonesty or fraud or any other crime that has" for ", or of any crime with".</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130.</w:t>
      </w:r>
      <w:r w:rsidR="0063402B" w:rsidRPr="00326B58">
        <w:t xml:space="preserve"> Denial of authorization to practice.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140.</w:t>
      </w:r>
      <w:r w:rsidR="0063402B" w:rsidRPr="00326B58">
        <w:t xml:space="preserve"> Effect of prior criminal conviction on authorization to practice.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150.</w:t>
      </w:r>
      <w:r w:rsidR="0063402B" w:rsidRPr="00326B58">
        <w:t xml:space="preserve"> Surrender of license to practice while under investigation for violation; reinstatement.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licensee who is under investigation for a violation provided for in this chapter or Section 40</w:t>
      </w:r>
      <w:r w:rsidR="00326B58" w:rsidRPr="00326B58">
        <w:noBreakHyphen/>
      </w:r>
      <w:r w:rsidRPr="00326B58">
        <w:t>1</w:t>
      </w:r>
      <w:r w:rsidR="00326B58" w:rsidRPr="00326B58">
        <w:noBreakHyphen/>
      </w:r>
      <w:r w:rsidRPr="00326B58">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160.</w:t>
      </w:r>
      <w:r w:rsidR="0063402B" w:rsidRPr="00326B58">
        <w:t xml:space="preserve"> Appeal.</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170.</w:t>
      </w:r>
      <w:r w:rsidR="0063402B" w:rsidRPr="00326B58">
        <w:t xml:space="preserve"> Costs of investigation and prosecution.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 certified copy of the actual costs, or a good faith estimate of costs where actual costs are not available, signed by the director, or the director's designee, is prima facie evidence of reasonable costs.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Failure to make timely payment in accordance with the order results in the collection of costs in accordance with Section 40</w:t>
      </w:r>
      <w:r w:rsidR="00326B58" w:rsidRPr="00326B58">
        <w:noBreakHyphen/>
      </w:r>
      <w:r w:rsidRPr="00326B58">
        <w:t>1</w:t>
      </w:r>
      <w:r w:rsidR="00326B58" w:rsidRPr="00326B58">
        <w:noBreakHyphen/>
      </w:r>
      <w:r w:rsidRPr="00326B58">
        <w:t>180.</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The board may conditionally renew or reinstate for a maximum of one year the license of an individual who demonstrates financial hardship and who enters into a formal agreement to reimburse the board within that time period for the unpaid costs.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180.</w:t>
      </w:r>
      <w:r w:rsidR="0063402B" w:rsidRPr="00326B58">
        <w:t xml:space="preserve"> Unpaid costs become judgment.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326B58" w:rsidRPr="00326B58">
        <w:noBreakHyphen/>
      </w:r>
      <w:r w:rsidRPr="00326B58">
        <w:t>1</w:t>
      </w:r>
      <w:r w:rsidR="00326B58" w:rsidRPr="00326B58">
        <w:noBreakHyphen/>
      </w:r>
      <w:r w:rsidRPr="00326B58">
        <w:t>180 and subject to the collection and enforcement provisions of the Setoff Debt Collection Act.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190.</w:t>
      </w:r>
      <w:r w:rsidR="0063402B" w:rsidRPr="00326B58">
        <w:t xml:space="preserve"> Disclosure of information communicated by client; ownership of statements, records, and working papers created by licensee; copies of client records and other documents.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Except by permission of the client for whom a licensee performs services or the heirs, successors, or personal representatives of a client, or through the terms of a contract between the client and a licensee,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Subject to the provisions of this section, CPA</w:t>
      </w:r>
      <w:r w:rsidR="00326B58" w:rsidRPr="00326B58">
        <w:noBreakHyphen/>
      </w:r>
      <w:r w:rsidRPr="00326B58">
        <w:t>prepared records and CPA work papers created by a licensee or on behalf of a registrant, incident to, or in the course of, rendering services to a client, except the reports submitted by the licensee to the client and except for CPA work product,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or named successor in the event of the death of the licensee. Nothing in this section may be construed to prohibit temporary transfer of work papers or other material necessary in the course of carrying out peer reviews or as otherwise interfering with the disclosure of information pursuant to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 licensee shall furnish to a client or former client, upon request and reasonable notice, the following documents with respect to the client or former client: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any client records;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copy of the licensee's CPA</w:t>
      </w:r>
      <w:r w:rsidR="00326B58" w:rsidRPr="00326B58">
        <w:noBreakHyphen/>
      </w:r>
      <w:r w:rsidRPr="00326B58">
        <w:t>prepared records or CPA work product, except that such information may be withheld if fees are due to the licensee for the CPA work product, if the work is incomplete, if providing the CPA work product violates professional standards, or if threatened litigation or outstanding litigation exists concerning the engagement or the work performed.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The licensee may make and retain copies of any client records.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With regard to CPA</w:t>
      </w:r>
      <w:r w:rsidR="00326B58" w:rsidRPr="00326B58">
        <w:noBreakHyphen/>
      </w:r>
      <w:r w:rsidRPr="00326B58">
        <w:t>prepared records: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the licensee may charge the client a fee for the time and expense incurred to retrieve and copy CPA</w:t>
      </w:r>
      <w:r w:rsidR="00326B58" w:rsidRPr="00326B58">
        <w:noBreakHyphen/>
      </w:r>
      <w:r w:rsidRPr="00326B58">
        <w:t>prepared records and require that the client pay the fee before the licensee provides the records to the client;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the licensee is not required to convert records that are not in an electronic format to an electronic format. If the client requests records that are already electronic records, then the client's request should be honored. In addition, the licensee is not required to provide the client with formulas, unless the formulas support the client's underlying accounting or other records or unless the licensee was engaged to provide such formulas as a part of its CPA work product.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A licensee's CPA work papers shall be the licensee's property, and the licensee is not required to provide such information to a client. However, state and federal statutes and regulations and contractual agreements may impose additional requirements on the licensee.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 Nothing in this section requires a licensee to keep copies of client records, CPA</w:t>
      </w:r>
      <w:r w:rsidR="00326B58" w:rsidRPr="00326B58">
        <w:noBreakHyphen/>
      </w:r>
      <w:r w:rsidRPr="00326B58">
        <w:t>prepared records, CPA work product, or CPA work papers beyond the period prescribed in any other applicable law.</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1998 Act No. 325, </w:t>
      </w:r>
      <w:r w:rsidRPr="00326B58">
        <w:t xml:space="preserve">Section </w:t>
      </w:r>
      <w:r w:rsidR="0063402B" w:rsidRPr="00326B58">
        <w:t xml:space="preserve">3; 2000 Act No. 274, </w:t>
      </w:r>
      <w:r w:rsidRPr="00326B58">
        <w:t xml:space="preserve">Section </w:t>
      </w:r>
      <w:r w:rsidR="0063402B" w:rsidRPr="00326B58">
        <w:t xml:space="preserve">3; 2001 Act No. 92,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200.</w:t>
      </w:r>
      <w:r w:rsidR="0063402B" w:rsidRPr="00326B58">
        <w:t xml:space="preserve"> Violations; penalty.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person or firm who knowingly violates a provision of this chapter is guilty of a misdemeanor and, upon conviction, must be fined not more than ten thousand dollars or imprisoned for not more than one year, or both.</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210.</w:t>
      </w:r>
      <w:r w:rsidR="0063402B" w:rsidRPr="00326B58">
        <w:t xml:space="preserve"> Cease and desist order for violation of licensing requirement; injunctions and restraining orders; penalty.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If the board believes that a person or firm has engaged, or is about to engage, in an act or practice which constitutes or will constitute a violation of Section 40</w:t>
      </w:r>
      <w:r w:rsidR="00326B58" w:rsidRPr="00326B58">
        <w:noBreakHyphen/>
      </w:r>
      <w:r w:rsidRPr="00326B58">
        <w:t>2</w:t>
      </w:r>
      <w:r w:rsidR="00326B58" w:rsidRPr="00326B58">
        <w:noBreakHyphen/>
      </w:r>
      <w:r w:rsidRPr="00326B58">
        <w:t>30, the board may issue a cease and desist order. The board may also apply to the Administrative Law Court pursuant to Section 40</w:t>
      </w:r>
      <w:r w:rsidR="00326B58" w:rsidRPr="00326B58">
        <w:noBreakHyphen/>
      </w:r>
      <w:r w:rsidRPr="00326B58">
        <w:t>1</w:t>
      </w:r>
      <w:r w:rsidR="00326B58" w:rsidRPr="00326B58">
        <w:noBreakHyphen/>
      </w:r>
      <w:r w:rsidRPr="00326B58">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240.</w:t>
      </w:r>
      <w:r w:rsidR="0063402B" w:rsidRPr="00326B58">
        <w:t xml:space="preserve"> Licensing of persons licensed in another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The board shall issue a license to an applicant who holds a certificate, license, or permit issued under the laws of any state or territory of the United States or the District of Columbia or any authority outside the United States upon a showing that the applicant: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holds a valid certified public accountant license from a substantially equivalent jurisdiction and may lawfully practice in the jurisdiction in which he is licensed;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submits to the board a substantial equivalency evaluation report from the NASBA National Qualification Appraisal Service verification that his CPA qualifications are substantially equivalent to the CPA licensure requirements of the AICPA and NASBA Uniform Accountancy Act;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submits to the board evidence that he has passed the CPA Examination and, within the ten years prior to applying, has acquired four years of experience of the type described in Section 40</w:t>
      </w:r>
      <w:r w:rsidR="00326B58" w:rsidRPr="00326B58">
        <w:noBreakHyphen/>
      </w:r>
      <w:r w:rsidRPr="00326B58">
        <w:t>2</w:t>
      </w:r>
      <w:r w:rsidR="00326B58" w:rsidRPr="00326B58">
        <w:noBreakHyphen/>
      </w:r>
      <w:r w:rsidRPr="00326B58">
        <w:t>35(G) after passing the examination upon which the applicant's certificate, license, or permit was issued.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To apply for a license pursuant to this section an applicant must: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identify all jurisdictions, foreign and domestic, in which the applicant has applied for or holds a designation to practice public accountancy or in which any applications have been denied;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demonstrate the completion of eighty hours of qualified continuing professional education within the last two years;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file an application with the board together with the application fee prescribed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2019 Act No. 68 (H.3785), </w:t>
      </w:r>
      <w:r w:rsidRPr="00326B58">
        <w:t xml:space="preserve">Section </w:t>
      </w:r>
      <w:r w:rsidR="0063402B" w:rsidRPr="00326B58">
        <w:t xml:space="preserve">7, eff May 16, 2019;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7, in (A), in (1), inserted the (a) identifier, redesignated (2) to (6) as (b) to (f), and added (2).</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245.</w:t>
      </w:r>
      <w:r w:rsidR="0063402B" w:rsidRPr="00326B58">
        <w:t xml:space="preserve"> Requirements to practice if licensed out of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An individual whose principal place of business is outside this State is presumed to have qualifications substantially equivalent to this state's requirements and may exercise all the privileges of licensees of this State without the need to obtain a license under Section 40</w:t>
      </w:r>
      <w:r w:rsidR="00326B58" w:rsidRPr="00326B58">
        <w:noBreakHyphen/>
      </w:r>
      <w:r w:rsidRPr="00326B58">
        <w:t>2</w:t>
      </w:r>
      <w:r w:rsidR="00326B58" w:rsidRPr="00326B58">
        <w:noBreakHyphen/>
      </w:r>
      <w:r w:rsidRPr="00326B58">
        <w:t>35 if the individual holds a valid license as a certified public accountant from a substantially equivalent jurisdiction as set out in Section 40</w:t>
      </w:r>
      <w:r w:rsidR="00326B58" w:rsidRPr="00326B58">
        <w:noBreakHyphen/>
      </w:r>
      <w:r w:rsidRPr="00326B58">
        <w:t>2</w:t>
      </w:r>
      <w:r w:rsidR="00326B58" w:rsidRPr="00326B58">
        <w:noBreakHyphen/>
      </w:r>
      <w:r w:rsidRPr="00326B58">
        <w:t>20(33) and can lawfully practice in the jurisdiction where privileges have been granted.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individual.</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An individual licensee or holder of a permit to practice in another state exercising the privilege afforded under this section and the firm that employs that licensee simultaneously consents, as a condition of exercising this privilege: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to the personal and subject matter jurisdiction and disciplinary authority of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to comply with the provisions of this section and the regulations promulgated pursuant to this 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that in the event the license or permit to practice from the state of the individual's principal place of business is no longer valid, to cease offering or rendering professional services in this State individually and on behalf of a firm;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to have an administrative notice of hearing served on the board in the individual's principal state of business in any action or proceeding by this board against the licensee.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2008 Act No. 351, </w:t>
      </w:r>
      <w:r w:rsidRPr="00326B58">
        <w:t xml:space="preserve">Section </w:t>
      </w:r>
      <w:r w:rsidR="0063402B" w:rsidRPr="00326B58">
        <w:t xml:space="preserve">6;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250.</w:t>
      </w:r>
      <w:r w:rsidR="0063402B" w:rsidRPr="00326B58">
        <w:t xml:space="preserve"> Renewal of licenses; reinstatement of lapsed licenses.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 licensee desiring to renew his license shall file an application for renewal on or before the renewal due date of the following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application for renewal of a license must include: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current information concerning practice status;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an accounting professional education report in a form acceptable to the board and subject to audit at the discretion of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an acknowledgment of the licensee's responsibility to substantiate and maintain records to support his continuing professional education report;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a renewal fee, if any.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 licensee shall document forty hours of continuing professional education that is acceptable to the board, completed during the immediately preceding calendar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Hour limitations in specific topics or subjects may be determined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The board may by regulation provide for the carryover of excess hours of continuing professional education, and such carryover may be applied as if completed during the immediately preceding calendar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A licensee is not required to report continuing professional education for the year in which the initial license was obtained.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No carryover is allowed from a year in which continuing professional education was not required.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The board may review, approve, and test any content or delivery type of continuing professional education.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(6) An annual ethics requirement must be met and included in the documented hours of continuing professional education. No less than two hours of the annual forty hours of continuing professional education must relate to ethics.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All licensees who have not filed an application for renewal by the renewal date must be given notice, prior to the renewal lapse date, that an application for renewal has not been received.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If a licensee does not file an application for renewal on or before the renewal due date, then the license is considered late. If a licensee does not file an application for renewal on or before the renewal lapse date, then the license is considered lapsed. Continued practice with a lapsed license may be sanctioned as the unlicensed practice of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Renewal applications filed or completed after the renewal lapse date are subject to a reinstatement fee in the amount of five hundred dollars.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(G) A certified public accountant, accounting practitioner, or public accountant whose license has lapsed or has been inactive for: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fewer than three years, the license may be reinstated by applying to the board, submitting proof of completing forty continuing professional education units for each year the license has lapsed or has been inactive, and paying the reinstatement fee;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three or more years, the license may be reinstated upon completion of six months of additional experience, and one hundred twenty hours of continuing professional education;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an indefinite period and has active status outside of this State may reinstate the license by submitting an application under Section 40</w:t>
      </w:r>
      <w:r w:rsidR="00326B58" w:rsidRPr="00326B58">
        <w:noBreakHyphen/>
      </w:r>
      <w:r w:rsidRPr="00326B58">
        <w:t>2</w:t>
      </w:r>
      <w:r w:rsidR="00326B58" w:rsidRPr="00326B58">
        <w:noBreakHyphen/>
      </w:r>
      <w:r w:rsidRPr="00326B58">
        <w:t>240.</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2014 Act No. 268 (H.3459), </w:t>
      </w:r>
      <w:r w:rsidRPr="00326B58">
        <w:t xml:space="preserve">Section </w:t>
      </w:r>
      <w:r w:rsidR="0063402B" w:rsidRPr="00326B58">
        <w:t xml:space="preserve">5, eff June 9, 2014; 2015 Act No. 51 (S.301), </w:t>
      </w:r>
      <w:r w:rsidRPr="00326B58">
        <w:t xml:space="preserve">Section </w:t>
      </w:r>
      <w:r w:rsidR="0063402B" w:rsidRPr="00326B58">
        <w:t xml:space="preserve">7, eff June 3, 2015;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2014 Act No. 268, </w:t>
      </w:r>
      <w:r w:rsidR="00326B58" w:rsidRPr="00326B58">
        <w:t xml:space="preserve">Section </w:t>
      </w:r>
      <w:r w:rsidRPr="00326B58">
        <w:t>5, in subsection (F), inserted ", accounting practitioner,".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7, rewrote the section.</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255.</w:t>
      </w:r>
      <w:r w:rsidR="0063402B" w:rsidRPr="00326B58">
        <w:t xml:space="preserve"> Renewal of registration; peer reviews.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 registrant shall file an application for renewal of the calendar</w:t>
      </w:r>
      <w:r w:rsidR="00326B58" w:rsidRPr="00326B58">
        <w:noBreakHyphen/>
      </w:r>
      <w:r w:rsidRPr="00326B58">
        <w:t>year registration on or before the renewal date of the following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The application for renewal of a registration shall include: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current information concerning ownership;</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current information concerning the identity of the licensee in charge of the office;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renewal fee, if any.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w:t>
      </w:r>
      <w:r w:rsidRPr="00326B58">
        <w:lastRenderedPageBreak/>
        <w:t>accountant's report on the financial statements on behalf of the firm, meet the competency requirements set out in the professional standards for these services and these regulations must: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require an applicant to show that the applicant has, within the preceding three years, undergone a peer review that is a satisfactory equivalent to peer review as generally required pursuant to this subsection;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require peer reviews to be conducted and that work and documents be maintained in a manner designed to preserve confidentiality of documents furnished or generated in the course of the review.</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All licensees who have not filed an application for renewal by the renewal due date shall be given notification, prior to the renewal lapse date, that an application for renewal has not been received.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(E) If a registrant does not file an application for renewal on or before the renewal due date, then the registration is considered late. If a registrant does not file an application for renewal on or before the renewal lapse date, then the registration is considered lapsed. Continued practice with a lapsed registration may be sanctioned as the unlicensed practice of accounting.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(F) Renewal applications filed or completed after the renewal lapse date are subject to a reinstatement fee in the amount of five hundred dollars.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2015 Act No. 51 (S.301), </w:t>
      </w:r>
      <w:r w:rsidRPr="00326B58">
        <w:t xml:space="preserve">Section </w:t>
      </w:r>
      <w:r w:rsidR="0063402B" w:rsidRPr="00326B58">
        <w:t xml:space="preserve">8, eff June 3, 2015;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8, rewrote the section.</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 substituted "the renewal date" for "February first"; inserted (D) and redesignated former (D) as (E); rewrote (E); and added (F).</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270.</w:t>
      </w:r>
      <w:r w:rsidR="0063402B" w:rsidRPr="00326B58">
        <w:t xml:space="preserve"> "Emeritus" status.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"Certified Public Accountant" title or "Public Accountant" title on any document or device on which the "Certified Public Accountant" or "Public Accountant" title appears.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 license in "Emeritus" status must be renewed annually with no fee required. A license in "Emeritus" status may be reinstated as an active license, subject to fulfilling the requirements for the reinstatement of a lapsed license under Section 40</w:t>
      </w:r>
      <w:r w:rsidR="00326B58" w:rsidRPr="00326B58">
        <w:noBreakHyphen/>
      </w:r>
      <w:r w:rsidRPr="00326B58">
        <w:t>2</w:t>
      </w:r>
      <w:r w:rsidR="00326B58" w:rsidRPr="00326B58">
        <w:noBreakHyphen/>
      </w:r>
      <w:r w:rsidRPr="00326B58">
        <w:t>250.</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(B), in the second sentence, substituted "may be reinstated as an active license, subject to fulfilling the requirements for the reinstatement of a lapsed license under Section 40</w:t>
      </w:r>
      <w:r w:rsidR="00326B58" w:rsidRPr="00326B58">
        <w:noBreakHyphen/>
      </w:r>
      <w:r w:rsidRPr="00326B58">
        <w:t>2</w:t>
      </w:r>
      <w:r w:rsidR="00326B58" w:rsidRPr="00326B58">
        <w:noBreakHyphen/>
      </w:r>
      <w:r w:rsidRPr="00326B58">
        <w:t>250" for "may not be reinstated as an active license"; and deleted (C), which provided that a licensee holding a license in "emeritus" status could apply for licensure under Section 40</w:t>
      </w:r>
      <w:r w:rsidR="00326B58" w:rsidRPr="00326B58">
        <w:noBreakHyphen/>
      </w:r>
      <w:r w:rsidRPr="00326B58">
        <w:t>2</w:t>
      </w:r>
      <w:r w:rsidR="00326B58" w:rsidRPr="00326B58">
        <w:noBreakHyphen/>
      </w:r>
      <w:r w:rsidRPr="00326B58">
        <w:t>35 as if the licensee was a new applicant and never sat for the exam.</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275.</w:t>
      </w:r>
      <w:r w:rsidR="0063402B" w:rsidRPr="00326B58">
        <w:t xml:space="preserve"> "Retired" status.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 licensee may apply to the board for permission to place the word "Retired" adjacent to his "Certified Public Accountant" title on any document or device on which the "Certified Public Accountant" title appears if he has: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attained at least thirty years of combined experience as a licensee in this State or in a substantially equivalent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reached at least fifty</w:t>
      </w:r>
      <w:r w:rsidR="00326B58" w:rsidRPr="00326B58">
        <w:noBreakHyphen/>
      </w:r>
      <w:r w:rsidRPr="00326B58">
        <w:t>five years of age during a prior license year;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works no more than an average of twenty hours per week;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does not offer attest services pursuant to Section 40</w:t>
      </w:r>
      <w:r w:rsidR="00326B58" w:rsidRPr="00326B58">
        <w:noBreakHyphen/>
      </w:r>
      <w:r w:rsidRPr="00326B58">
        <w:t>2</w:t>
      </w:r>
      <w:r w:rsidR="00326B58" w:rsidRPr="00326B58">
        <w:noBreakHyphen/>
      </w:r>
      <w:r w:rsidRPr="00326B58">
        <w:t>20(2) or compilation services pursuant to Section 40</w:t>
      </w:r>
      <w:r w:rsidR="00326B58" w:rsidRPr="00326B58">
        <w:noBreakHyphen/>
      </w:r>
      <w:r w:rsidRPr="00326B58">
        <w:t>2</w:t>
      </w:r>
      <w:r w:rsidR="00326B58" w:rsidRPr="00326B58">
        <w:noBreakHyphen/>
      </w:r>
      <w:r w:rsidRPr="00326B58">
        <w:t>20(6).</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 licensee with "Retired" status pursuant to subsection (A) may meet the continuing professional education requirement for renewal in Section 40</w:t>
      </w:r>
      <w:r w:rsidR="00326B58" w:rsidRPr="00326B58">
        <w:noBreakHyphen/>
      </w:r>
      <w:r w:rsidRPr="00326B58">
        <w:t>2</w:t>
      </w:r>
      <w:r w:rsidR="00326B58" w:rsidRPr="00326B58">
        <w:noBreakHyphen/>
      </w:r>
      <w:r w:rsidRPr="00326B58">
        <w:t>250(C) by documenting the completion of one</w:t>
      </w:r>
      <w:r w:rsidR="00326B58" w:rsidRPr="00326B58">
        <w:noBreakHyphen/>
      </w:r>
      <w:r w:rsidRPr="00326B58">
        <w:t>half the required hours during the immediately preceding calendar year, provided that he includes no more than one</w:t>
      </w:r>
      <w:r w:rsidR="00326B58" w:rsidRPr="00326B58">
        <w:noBreakHyphen/>
      </w:r>
      <w:r w:rsidRPr="00326B58">
        <w:t>half of the required hours with the carryover of excess hours provided through board regulation.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All other requirements for the renewal of a license with "Retired" status remain the same as in Section 40</w:t>
      </w:r>
      <w:r w:rsidR="00326B58" w:rsidRPr="00326B58">
        <w:noBreakHyphen/>
      </w:r>
      <w:r w:rsidRPr="00326B58">
        <w:t>2</w:t>
      </w:r>
      <w:r w:rsidR="00326B58" w:rsidRPr="00326B58">
        <w:noBreakHyphen/>
      </w:r>
      <w:r w:rsidRPr="00326B58">
        <w:t>250.</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Nothing in this section is intended to prevent a licensee with "Retired" status from providing prepared financial statements or income tax returns.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402B" w:rsidRPr="00326B58">
        <w:t xml:space="preserve">: 2022 Act No. 174 (S.812), </w:t>
      </w:r>
      <w:r w:rsidRPr="00326B58">
        <w:t xml:space="preserve">Section </w:t>
      </w:r>
      <w:r w:rsidR="0063402B" w:rsidRPr="00326B58">
        <w:t>1, eff May 16, 2022.</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330.</w:t>
      </w:r>
      <w:r w:rsidR="0063402B" w:rsidRPr="00326B58">
        <w:t xml:space="preserve"> Severability.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335.</w:t>
      </w:r>
      <w:r w:rsidR="0063402B" w:rsidRPr="00326B58">
        <w:t xml:space="preserve"> Performance according to professional standards; misleading professional or firm names.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Licensed certified public accountants/public accountants performing or supervising the performance of attest or compilation services must provide those services in accordance with professional standards.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 person holding a license or firm holding a registration under this chapter must not use a professional or firm name or designation that is misleading.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 common brand name, including common initials, used by a CPA firm in its name is not misleading if the firm is a network firm as defined in the AICPA Code of Professional Conduct and, when offering or rendering services that require independence under AICPA standards, the firm complies with the AICPA Code of Professional Conduct's applicable standards on independence.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misleading CPA firm name is one that: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contains any representation that would be likely to cause a reasonable person to misunderstand or be confused about the legal form of the firm, or about who the owners or members of the firm are, such as a reference to a type of organization or an abbreviation thereof that does not accurately reflect the form under which the firm is organized including, but not limited to, a name that: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 implies the existence of a corporation when the firm is not incorporated or is not a professional corporation, such as through the use of the words "corporation", "incorporated", "Ltd.", or "professional corporation", or an abbreviation thereof as part of the firm name;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 implies the existence of a partnership when there is not a partnership, such as by use of the term "partnership" or "limited liability partnership" or the abbreviation "LLP";</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(iii) includes the name of an individual who is not a CPA if the title "CPAs" is included in the firm name;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(iv) includes information about or indicates an association with persons who are not members of the firm, except as permitted in item (1). Notwithstanding the prohibition in this subitem, the names of one or more former partners, members, managers, or shareholders who are no longer in public practice may be included in the name of the firm or its successor;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r>
      <w:r w:rsidRPr="00326B58">
        <w:tab/>
        <w:t>(v) includes the terms "&amp; Company", "&amp; Associate", or "Group" when the firm does not include, in addition to the named partner, shareholder, owner, or member, at least one other unnamed partner, shareholder, owner, member, or staff employee;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contains any representation that would be likely to cause a reasonable person to have a false or unjustified expectation of favorable results or capabilities, through the use of a false or unjustified statement of fact as to any material matter;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(c) claims or implies the ability to influence a regulatory body or official;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(d) includes the name of an owner whose license has been revoked for disciplinary reasons by the board, whereby the licensee has been prohibited from practicing public accountancy, using the title CPA, or holding himself out as a certified public accountant.</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(B).</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340.</w:t>
      </w:r>
      <w:r w:rsidR="0063402B" w:rsidRPr="00326B58">
        <w:t xml:space="preserve"> Omitted.</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Former Section, titled Disclaimer, had the following history: 1996 Act No. 453, </w:t>
      </w:r>
      <w:r w:rsidRPr="00326B58">
        <w:t xml:space="preserve">Section </w:t>
      </w:r>
      <w:r w:rsidR="0063402B" w:rsidRPr="00326B58">
        <w:t xml:space="preserve">1; 2004 Act No. 289, </w:t>
      </w:r>
      <w:r w:rsidRPr="00326B58">
        <w:t xml:space="preserve">Section </w:t>
      </w:r>
      <w:r w:rsidR="0063402B" w:rsidRPr="00326B58">
        <w:t xml:space="preserve">1; 2019 Act No. 68 (H.3785), </w:t>
      </w:r>
      <w:r w:rsidRPr="00326B58">
        <w:t xml:space="preserve">Section </w:t>
      </w:r>
      <w:r w:rsidR="0063402B" w:rsidRPr="00326B58">
        <w:t xml:space="preserve">8, eff May 16, 2019. Omitted by 2022 Act No. 174, (S.812), </w:t>
      </w:r>
      <w:r w:rsidRPr="00326B58">
        <w:t xml:space="preserve">Section </w:t>
      </w:r>
      <w:r w:rsidR="0063402B" w:rsidRPr="00326B58">
        <w:t xml:space="preserve">1, eff May 16, 2022. See now, Code 1976 </w:t>
      </w:r>
      <w:r w:rsidRPr="00326B58">
        <w:t xml:space="preserve">Section </w:t>
      </w:r>
      <w:r w:rsidR="0063402B" w:rsidRPr="00326B58">
        <w:t>40</w:t>
      </w:r>
      <w:r w:rsidRPr="00326B58">
        <w:noBreakHyphen/>
      </w:r>
      <w:r w:rsidR="0063402B" w:rsidRPr="00326B58">
        <w:t>2</w:t>
      </w:r>
      <w:r w:rsidRPr="00326B58">
        <w:noBreakHyphen/>
      </w:r>
      <w:r w:rsidR="0063402B" w:rsidRPr="00326B58">
        <w:t>610.</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402B" w:rsidRPr="00326B58">
        <w:t xml:space="preserve"> 3</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6B58">
        <w:t>Regulation of Accounting Practitioners</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510.</w:t>
      </w:r>
      <w:r w:rsidR="0063402B" w:rsidRPr="00326B58">
        <w:t xml:space="preserve"> Persons considered to be engaged in practice.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person, firm, or professional association not exempt under Section 40</w:t>
      </w:r>
      <w:r w:rsidR="00326B58" w:rsidRPr="00326B58">
        <w:noBreakHyphen/>
      </w:r>
      <w:r w:rsidRPr="00326B58">
        <w:t>2</w:t>
      </w:r>
      <w:r w:rsidR="00326B58" w:rsidRPr="00326B58">
        <w:noBreakHyphen/>
      </w:r>
      <w:r w:rsidRPr="00326B58">
        <w:t>530 is considered to be engaged in the practice of offering to render and rendering to the public the services which are regulated by this article if the person, firm, or professional association: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 offers to prospective clients in South Carolina to perform for compensation one or more of these services: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(a) the development, recording, analysis, or presentation of financial information including, but not limited to, the preparation of financial statements;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(b) advice or assistance in regard to accounting controls, systems, and procedures;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 in any manner holds himself or itself out to the public in South Carolina as skilled in one or more of the types of services described in item (1).</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520.</w:t>
      </w:r>
      <w:r w:rsidR="0063402B" w:rsidRPr="00326B58">
        <w:t xml:space="preserve"> Unlicensed practice.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No professional association, person, partnership, or other legal entity, other than a person, partnership, or other legal entity holding a permit to practice issued pursuant to this article, may engage in the practice defined in Section 40</w:t>
      </w:r>
      <w:r w:rsidR="00326B58" w:rsidRPr="00326B58">
        <w:noBreakHyphen/>
      </w:r>
      <w:r w:rsidRPr="00326B58">
        <w:t>2</w:t>
      </w:r>
      <w:r w:rsidR="00326B58" w:rsidRPr="00326B58">
        <w:noBreakHyphen/>
      </w:r>
      <w:r w:rsidRPr="00326B58">
        <w:t>510 unless he or it plainly indicates on all signs, cards, letterheads, advertisements, and directories used to disclose his or its practice or business that he or it does not hold a license to practice under this article.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No professional association, person, partnership, or other legal entity, other than a person, partnership, or other legal entity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 professional association, or other legal entity is authorized under this article to engage in the practice defined under Section 40</w:t>
      </w:r>
      <w:r w:rsidR="00326B58" w:rsidRPr="00326B58">
        <w:noBreakHyphen/>
      </w:r>
      <w:r w:rsidRPr="00326B58">
        <w:t>2</w:t>
      </w:r>
      <w:r w:rsidR="00326B58" w:rsidRPr="00326B58">
        <w:noBreakHyphen/>
      </w:r>
      <w:r w:rsidRPr="00326B58">
        <w:t>510.</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 and (B), substituted "partnership, or other legal entity other than a person, partnership, or other legal entity" for "or partnership, other than a person or partnership"; and in (B), substituted "professional association, or other legal entity" for "or professional association".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530.</w:t>
      </w:r>
      <w:r w:rsidR="0063402B" w:rsidRPr="00326B58">
        <w:t xml:space="preserve"> Exemptions.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Nothing contained in this article: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 prohibits a person from serving as an employee of a person, partnership, or professional association if the employee does not engage in the practice defined in Section 40</w:t>
      </w:r>
      <w:r w:rsidR="00326B58" w:rsidRPr="00326B58">
        <w:noBreakHyphen/>
      </w:r>
      <w:r w:rsidRPr="00326B58">
        <w:t>2</w:t>
      </w:r>
      <w:r w:rsidR="00326B58" w:rsidRPr="00326B58">
        <w:noBreakHyphen/>
      </w:r>
      <w:r w:rsidRPr="00326B58">
        <w:t>510 on his own account;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326B58" w:rsidRPr="00326B58">
        <w:noBreakHyphen/>
      </w:r>
      <w:r w:rsidRPr="00326B58">
        <w:t>2</w:t>
      </w:r>
      <w:r w:rsidR="00326B58" w:rsidRPr="00326B58">
        <w:noBreakHyphen/>
      </w:r>
      <w:r w:rsidRPr="00326B58">
        <w:t>510, from temporarily practicing in this State as an incident to his or its regular practice outside of this State if the temporary practice is conducted in conformity with the rules of ethical conduct promulgated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540.</w:t>
      </w:r>
      <w:r w:rsidR="0063402B" w:rsidRPr="00326B58">
        <w:t xml:space="preserve"> Authority of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The South Carolina Board of Accountancy shall examine, license, and discipline accounting practitioners. The board may charge a reasonable fee for examinations, not exceeding the fee charged for certified public accountants' examinations.</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550.</w:t>
      </w:r>
      <w:r w:rsidR="0063402B" w:rsidRPr="00326B58">
        <w:t xml:space="preserve"> Applicant qualifications.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In order to be eligible for licensing under this article as an accounting practitioner, an applicant may not hold another license granted under this chapter and must: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(1) not have any history of dishonest or felonious acts;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(2) be a resident of this State or have a place of business in this State, or as an employee, be regularly employed in this State;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(3) be at least eighteen years of age;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(4) meet these requirements: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(a) pass an examination approved by the board, which is designed to test the applicant's basic knowledge of the subjects described in Section 40</w:t>
      </w:r>
      <w:r w:rsidR="00326B58" w:rsidRPr="00326B58">
        <w:noBreakHyphen/>
      </w:r>
      <w:r w:rsidRPr="00326B58">
        <w:t>2</w:t>
      </w:r>
      <w:r w:rsidR="00326B58" w:rsidRPr="00326B58">
        <w:noBreakHyphen/>
      </w:r>
      <w:r w:rsidRPr="00326B58">
        <w:t>510(1) and which may consist of parts of the examination administered to certified public accountant applicants or another examination as the board may prescribe;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(b)(i) have a bachelor's degree with a major in accounting from a college or university holding an accreditation from an accreditation body approved by the United States Department of Education;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(ii) have transcripts or a degree determined by the board to be substantially equivalent to the foregoing standards.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2001 Act No. 92, </w:t>
      </w:r>
      <w:r w:rsidRPr="00326B58">
        <w:t xml:space="preserve">Section </w:t>
      </w:r>
      <w:r w:rsidR="0063402B" w:rsidRPr="00326B58">
        <w:t xml:space="preserve">2;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(4), rewrote (b).</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560.</w:t>
      </w:r>
      <w:r w:rsidR="0063402B" w:rsidRPr="00326B58">
        <w:t xml:space="preserve"> Issuance of licenses.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Licenses must be issued by the board to persons satisfying the requirements of Section 40</w:t>
      </w:r>
      <w:r w:rsidR="00326B58" w:rsidRPr="00326B58">
        <w:noBreakHyphen/>
      </w:r>
      <w:r w:rsidRPr="00326B58">
        <w:t>2</w:t>
      </w:r>
      <w:r w:rsidR="00326B58" w:rsidRPr="00326B58">
        <w:noBreakHyphen/>
      </w:r>
      <w:r w:rsidRPr="00326B58">
        <w:t>550 upon the payment of a license fee in an amount to be determined by the board.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 A licensee must file an application for renewal in accordance with Section 40</w:t>
      </w:r>
      <w:r w:rsidR="00326B58" w:rsidRPr="00326B58">
        <w:noBreakHyphen/>
      </w:r>
      <w:r w:rsidRPr="00326B58">
        <w:t>2</w:t>
      </w:r>
      <w:r w:rsidR="00326B58" w:rsidRPr="00326B58">
        <w:noBreakHyphen/>
      </w:r>
      <w:r w:rsidRPr="00326B58">
        <w:t>250.</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A partnership, firm, or registrant must file an application in accordance with Section 40</w:t>
      </w:r>
      <w:r w:rsidR="00326B58" w:rsidRPr="00326B58">
        <w:noBreakHyphen/>
      </w:r>
      <w:r w:rsidRPr="00326B58">
        <w:t>2</w:t>
      </w:r>
      <w:r w:rsidR="00326B58" w:rsidRPr="00326B58">
        <w:noBreakHyphen/>
      </w:r>
      <w:r w:rsidRPr="00326B58">
        <w:t>40 and Section 40</w:t>
      </w:r>
      <w:r w:rsidR="00326B58" w:rsidRPr="00326B58">
        <w:noBreakHyphen/>
      </w:r>
      <w:r w:rsidRPr="00326B58">
        <w:t>2</w:t>
      </w:r>
      <w:r w:rsidR="00326B58" w:rsidRPr="00326B58">
        <w:noBreakHyphen/>
      </w:r>
      <w:r w:rsidRPr="00326B58">
        <w:t>255.</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(D) Legal entities, without payment of a permit fee, must meet the following standards: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at least one owner must be an accounting practitioner of this State in good standing;</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each partner must be lawfully engaged in the practice, as defined in Section 40</w:t>
      </w:r>
      <w:r w:rsidR="00326B58" w:rsidRPr="00326B58">
        <w:noBreakHyphen/>
      </w:r>
      <w:r w:rsidRPr="00326B58">
        <w:t>2</w:t>
      </w:r>
      <w:r w:rsidR="00326B58" w:rsidRPr="00326B58">
        <w:noBreakHyphen/>
      </w:r>
      <w:r w:rsidRPr="00326B58">
        <w:t>520, in a state of the United States; and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each resident manager in charge of an office must be an accounting practitioner of this State in good standing.</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2000 Act No. 274, </w:t>
      </w:r>
      <w:r w:rsidRPr="00326B58">
        <w:t xml:space="preserve">Section </w:t>
      </w:r>
      <w:r w:rsidR="0063402B" w:rsidRPr="00326B58">
        <w:t xml:space="preserve">4; 2004 Act No. 289, </w:t>
      </w:r>
      <w:r w:rsidRPr="00326B58">
        <w:t xml:space="preserve">Section </w:t>
      </w:r>
      <w:r w:rsidR="0063402B" w:rsidRPr="00326B58">
        <w:t xml:space="preserve">1; 2015 Act No. 51 (S.301), </w:t>
      </w:r>
      <w:r w:rsidRPr="00326B58">
        <w:t xml:space="preserve">Section </w:t>
      </w:r>
      <w:r w:rsidR="0063402B" w:rsidRPr="00326B58">
        <w:t xml:space="preserve">9, eff June 3, 2015;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2015 Act No. 51, </w:t>
      </w:r>
      <w:r w:rsidR="00326B58" w:rsidRPr="00326B58">
        <w:t xml:space="preserve">Section </w:t>
      </w:r>
      <w:r w:rsidRPr="00326B58">
        <w:t>9, in (C), added the reference to Section 40</w:t>
      </w:r>
      <w:r w:rsidR="00326B58" w:rsidRPr="00326B58">
        <w:noBreakHyphen/>
      </w:r>
      <w:r w:rsidRPr="00326B58">
        <w:t>2</w:t>
      </w:r>
      <w:r w:rsidR="00326B58" w:rsidRPr="00326B58">
        <w:noBreakHyphen/>
      </w:r>
      <w:r w:rsidRPr="00326B58">
        <w:t>40.</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(D), substituted "Legal entities, without payment of a permit fee, must" for "Partnerships, without payment of a permit fee, which", in (1), substituted "owner" for "general partner", and made a nonsubstantive change in (2).</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570.</w:t>
      </w:r>
      <w:r w:rsidR="0063402B" w:rsidRPr="00326B58">
        <w:t xml:space="preserve"> Disciplinary action.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After notice and hearing pursuant to Section 40</w:t>
      </w:r>
      <w:r w:rsidR="00326B58" w:rsidRPr="00326B58">
        <w:noBreakHyphen/>
      </w:r>
      <w:r w:rsidRPr="00326B58">
        <w:t>2</w:t>
      </w:r>
      <w:r w:rsidR="00326B58" w:rsidRPr="00326B58">
        <w:noBreakHyphen/>
      </w:r>
      <w:r w:rsidRPr="00326B58">
        <w:t>210,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(1) fraud or deceit in obtaining a license or permit;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cancellation, revocation, or suspension of, or refusal to renew authority to engage in the practice of public accountancy in another state, territory of the United States, or the District of Columbia for any cause;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(3) revocation or suspension of the right to practice before a state or federal agency;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(4) dishonesty, fraud, or gross negligence in the practice of public accounting or in filing or failure to file the license or permit holder's own income tax return;</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(5) violation of a provision of this article or Article 1 or a regulation promulgated by the board under the authority granted by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(6) violation of a rule of professional conduct promulgated by the board under the authority granted by this chapter;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(8) performance of a fraudulent act while holding a license or permit under this article;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(9) conduct reflecting adversely upon the license or permit holder's fitness to engage in the practice of public accountancy.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(B)(1) In lieu of or in addition to a remedy specifically provided in subsection (A), the board may require one or more of these requirements of a license or permit holder: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(a) a quality review conducted in a fashion as the board may require; or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r>
      <w:r w:rsidRPr="00326B58">
        <w:tab/>
        <w:t>(b) satisfactory completion of continuing professional education programs as the board may specify.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r>
      <w:r w:rsidRPr="00326B58">
        <w:tab/>
        <w:t>(2) 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(C) In a proceeding in which a remedy imposed by subsections (A) and (B) is imposed, the board also may require the respondent license or permit holder to pay the costs of the proceeding.</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in (A), substituted "Section 40</w:t>
      </w:r>
      <w:r w:rsidR="00326B58" w:rsidRPr="00326B58">
        <w:noBreakHyphen/>
      </w:r>
      <w:r w:rsidRPr="00326B58">
        <w:t>2</w:t>
      </w:r>
      <w:r w:rsidR="00326B58" w:rsidRPr="00326B58">
        <w:noBreakHyphen/>
      </w:r>
      <w:r w:rsidRPr="00326B58">
        <w:t>210" for "Section 40</w:t>
      </w:r>
      <w:r w:rsidR="00326B58" w:rsidRPr="00326B58">
        <w:noBreakHyphen/>
      </w:r>
      <w:r w:rsidRPr="00326B58">
        <w:t>2</w:t>
      </w:r>
      <w:r w:rsidR="00326B58" w:rsidRPr="00326B58">
        <w:noBreakHyphen/>
      </w:r>
      <w:r w:rsidRPr="00326B58">
        <w:t>310"; and redesignated (B) as (B)(1), (1) and (2) as (a) and (b), and inserted the (2) designator.</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580.</w:t>
      </w:r>
      <w:r w:rsidR="0063402B" w:rsidRPr="00326B58">
        <w:t xml:space="preserve"> Initiation of proceedings; procedures.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The board may initiate proceedings under this article on its own motion or on the complaint of a person, and the procedures provided in Article 1 for these proceedings are applicable and binding in procedures under this article.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590.</w:t>
      </w:r>
      <w:r w:rsidR="0063402B" w:rsidRPr="00326B58">
        <w:t xml:space="preserve"> Violations; penalty.</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reenacted the section with no apparent change.</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600.</w:t>
      </w:r>
      <w:r w:rsidR="0063402B" w:rsidRPr="00326B58">
        <w:t xml:space="preserve"> Formation of legal entities between certified public accountants, public accountants, and accounting practitioners.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 xml:space="preserve">Nothing contained in this article may be construed to prohibit the formation of legal entities by and between certified public accountants, public accountants, and accounting practitioners if all members or shareholders of the legal entities and all resident managers of offices of the legal entities are licensed under this chapter as certified public accountants or public accountants or are properly licensed under Article 3 of this chapter as accounting practitioners and if the partnerships apply for an annual permit in the manner prescribed in this article for other partnerships. The composition of the ownership of a legal </w:t>
      </w:r>
      <w:r w:rsidRPr="00326B58">
        <w:lastRenderedPageBreak/>
        <w:t>entity will determine whether the entity is subject to the additional restrictions imposed by Article 1 of this chapter.</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P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6B58">
        <w:t xml:space="preserve">2022 Act No. 174, </w:t>
      </w:r>
      <w:r w:rsidR="00326B58" w:rsidRPr="00326B58">
        <w:t xml:space="preserve">Section </w:t>
      </w:r>
      <w:r w:rsidRPr="00326B58">
        <w:t>1, rewrote the section.</w:t>
      </w:r>
    </w:p>
    <w:p w:rsidR="00326B58" w:rsidRP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rPr>
          <w:b/>
        </w:rPr>
        <w:t xml:space="preserve">SECTION </w:t>
      </w:r>
      <w:r w:rsidR="0063402B" w:rsidRPr="00326B58">
        <w:rPr>
          <w:b/>
        </w:rPr>
        <w:t>40</w:t>
      </w:r>
      <w:r w:rsidRPr="00326B58">
        <w:rPr>
          <w:b/>
        </w:rPr>
        <w:noBreakHyphen/>
      </w:r>
      <w:r w:rsidR="0063402B" w:rsidRPr="00326B58">
        <w:rPr>
          <w:b/>
        </w:rPr>
        <w:t>2</w:t>
      </w:r>
      <w:r w:rsidRPr="00326B58">
        <w:rPr>
          <w:b/>
        </w:rPr>
        <w:noBreakHyphen/>
      </w:r>
      <w:r w:rsidR="0063402B" w:rsidRPr="00326B58">
        <w:rPr>
          <w:b/>
        </w:rPr>
        <w:t>610.</w:t>
      </w:r>
      <w:r w:rsidR="0063402B" w:rsidRPr="00326B58">
        <w:t xml:space="preserve"> Disclaimer.</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An accounting practitioner or firm of accounting practitioners is permitted to associate his or the firm's name with compiled financial statements as defined by SSARS, provided that a disclaimer is used that complies with the most recent version of SSARS and that a statement in the report provides: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ab/>
        <w:t>"I / we have not audited or reviewed the accompanying financial statements, and I am / we are prohibited by law from expressing an opinion on them".</w:t>
      </w: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6B58" w:rsidRDefault="00326B58"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402B" w:rsidRPr="00326B58">
        <w:t xml:space="preserve">: 1996 Act No. 453, </w:t>
      </w:r>
      <w:r w:rsidRPr="00326B58">
        <w:t xml:space="preserve">Section </w:t>
      </w:r>
      <w:r w:rsidR="0063402B" w:rsidRPr="00326B58">
        <w:t xml:space="preserve">1; 2004 Act No. 289, </w:t>
      </w:r>
      <w:r w:rsidRPr="00326B58">
        <w:t xml:space="preserve">Section </w:t>
      </w:r>
      <w:r w:rsidR="0063402B" w:rsidRPr="00326B58">
        <w:t xml:space="preserve">1; 2019 Act No. 68 (H.3785), </w:t>
      </w:r>
      <w:r w:rsidRPr="00326B58">
        <w:t xml:space="preserve">Section </w:t>
      </w:r>
      <w:r w:rsidR="0063402B" w:rsidRPr="00326B58">
        <w:t xml:space="preserve">8, eff May 16, 2019. Formerly Code 1976 </w:t>
      </w:r>
      <w:r w:rsidRPr="00326B58">
        <w:t xml:space="preserve">Section </w:t>
      </w:r>
      <w:r w:rsidR="0063402B" w:rsidRPr="00326B58">
        <w:t>40</w:t>
      </w:r>
      <w:r w:rsidRPr="00326B58">
        <w:noBreakHyphen/>
      </w:r>
      <w:r w:rsidR="0063402B" w:rsidRPr="00326B58">
        <w:t>2</w:t>
      </w:r>
      <w:r w:rsidRPr="00326B58">
        <w:noBreakHyphen/>
      </w:r>
      <w:r w:rsidR="0063402B" w:rsidRPr="00326B58">
        <w:t xml:space="preserve">340, renumbered and amended by 2022 Act No. 174 (S.812), </w:t>
      </w:r>
      <w:r w:rsidRPr="00326B58">
        <w:t xml:space="preserve">Section </w:t>
      </w:r>
      <w:r w:rsidR="0063402B" w:rsidRPr="00326B58">
        <w:t>1, eff May 16, 2022.</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Effect of Amendment</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2019 Act No. 68, </w:t>
      </w:r>
      <w:r w:rsidR="00326B58" w:rsidRPr="00326B58">
        <w:t xml:space="preserve">Section </w:t>
      </w:r>
      <w:r w:rsidRPr="00326B58">
        <w:t>8, rewrote the section, removing the existing boilerplate language required and instead providing that such disclaimers must comply with certain national standards.</w:t>
      </w:r>
    </w:p>
    <w:p w:rsidR="00326B58" w:rsidRDefault="0063402B"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6B58">
        <w:t xml:space="preserve">2022 Act No. 174, </w:t>
      </w:r>
      <w:r w:rsidR="00326B58" w:rsidRPr="00326B58">
        <w:t xml:space="preserve">Section </w:t>
      </w:r>
      <w:r w:rsidRPr="00326B58">
        <w:t>1, substituted "SSARS, provided that a disclaimer is used that complies with the most recent version of SSARS and that" for "Professional Standards for Accounting and Review Services, provided a disclaimer is used that complies with the most recent version of the statement on Standards for Accounting and Review Services issued by the American Institute of Certified Public Accountants and" and made nonsubstantive changes to the statement.</w:t>
      </w:r>
    </w:p>
    <w:p w:rsidR="003C285A" w:rsidRPr="00326B58" w:rsidRDefault="003C285A" w:rsidP="00326B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26B58" w:rsidSect="00326B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B58" w:rsidRDefault="00326B58" w:rsidP="00326B58">
      <w:pPr>
        <w:spacing w:after="0" w:line="240" w:lineRule="auto"/>
      </w:pPr>
      <w:r>
        <w:separator/>
      </w:r>
    </w:p>
  </w:endnote>
  <w:endnote w:type="continuationSeparator" w:id="0">
    <w:p w:rsidR="00326B58" w:rsidRDefault="00326B58" w:rsidP="0032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B58" w:rsidRDefault="00326B58" w:rsidP="00326B58">
      <w:pPr>
        <w:spacing w:after="0" w:line="240" w:lineRule="auto"/>
      </w:pPr>
      <w:r>
        <w:separator/>
      </w:r>
    </w:p>
  </w:footnote>
  <w:footnote w:type="continuationSeparator" w:id="0">
    <w:p w:rsidR="00326B58" w:rsidRDefault="00326B58" w:rsidP="0032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B58" w:rsidRPr="00326B58" w:rsidRDefault="00326B58" w:rsidP="00326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2B"/>
    <w:rsid w:val="000929E5"/>
    <w:rsid w:val="00197975"/>
    <w:rsid w:val="002C68C1"/>
    <w:rsid w:val="00326B58"/>
    <w:rsid w:val="003C285A"/>
    <w:rsid w:val="00514D67"/>
    <w:rsid w:val="0063402B"/>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FE813-44EA-479E-B9A5-6C9EAA56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4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02B"/>
    <w:rPr>
      <w:rFonts w:eastAsiaTheme="majorEastAsia" w:cstheme="majorBidi"/>
      <w:color w:val="272727" w:themeColor="text1" w:themeTint="D8"/>
    </w:rPr>
  </w:style>
  <w:style w:type="paragraph" w:styleId="Title">
    <w:name w:val="Title"/>
    <w:basedOn w:val="Normal"/>
    <w:next w:val="Normal"/>
    <w:link w:val="TitleChar"/>
    <w:uiPriority w:val="10"/>
    <w:qFormat/>
    <w:rsid w:val="00634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02B"/>
    <w:pPr>
      <w:spacing w:before="160"/>
      <w:jc w:val="center"/>
    </w:pPr>
    <w:rPr>
      <w:i/>
      <w:iCs/>
      <w:color w:val="404040" w:themeColor="text1" w:themeTint="BF"/>
    </w:rPr>
  </w:style>
  <w:style w:type="character" w:customStyle="1" w:styleId="QuoteChar">
    <w:name w:val="Quote Char"/>
    <w:basedOn w:val="DefaultParagraphFont"/>
    <w:link w:val="Quote"/>
    <w:uiPriority w:val="29"/>
    <w:rsid w:val="0063402B"/>
    <w:rPr>
      <w:i/>
      <w:iCs/>
      <w:color w:val="404040" w:themeColor="text1" w:themeTint="BF"/>
    </w:rPr>
  </w:style>
  <w:style w:type="paragraph" w:styleId="ListParagraph">
    <w:name w:val="List Paragraph"/>
    <w:basedOn w:val="Normal"/>
    <w:uiPriority w:val="34"/>
    <w:qFormat/>
    <w:rsid w:val="0063402B"/>
    <w:pPr>
      <w:ind w:left="720"/>
      <w:contextualSpacing/>
    </w:pPr>
  </w:style>
  <w:style w:type="character" w:styleId="IntenseEmphasis">
    <w:name w:val="Intense Emphasis"/>
    <w:basedOn w:val="DefaultParagraphFont"/>
    <w:uiPriority w:val="21"/>
    <w:qFormat/>
    <w:rsid w:val="0063402B"/>
    <w:rPr>
      <w:i/>
      <w:iCs/>
      <w:color w:val="0F4761" w:themeColor="accent1" w:themeShade="BF"/>
    </w:rPr>
  </w:style>
  <w:style w:type="paragraph" w:styleId="IntenseQuote">
    <w:name w:val="Intense Quote"/>
    <w:basedOn w:val="Normal"/>
    <w:next w:val="Normal"/>
    <w:link w:val="IntenseQuoteChar"/>
    <w:uiPriority w:val="30"/>
    <w:qFormat/>
    <w:rsid w:val="00634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02B"/>
    <w:rPr>
      <w:i/>
      <w:iCs/>
      <w:color w:val="0F4761" w:themeColor="accent1" w:themeShade="BF"/>
    </w:rPr>
  </w:style>
  <w:style w:type="character" w:styleId="IntenseReference">
    <w:name w:val="Intense Reference"/>
    <w:basedOn w:val="DefaultParagraphFont"/>
    <w:uiPriority w:val="32"/>
    <w:qFormat/>
    <w:rsid w:val="0063402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402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2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58"/>
    <w:rPr>
      <w:rFonts w:ascii="Times New Roman" w:hAnsi="Times New Roman" w:cs="Times New Roman"/>
      <w:kern w:val="0"/>
      <w14:ligatures w14:val="none"/>
    </w:rPr>
  </w:style>
  <w:style w:type="paragraph" w:styleId="Footer">
    <w:name w:val="footer"/>
    <w:basedOn w:val="Normal"/>
    <w:link w:val="FooterChar"/>
    <w:uiPriority w:val="99"/>
    <w:unhideWhenUsed/>
    <w:rsid w:val="0032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5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16629</Words>
  <Characters>94786</Characters>
  <Application>Microsoft Office Word</Application>
  <DocSecurity>0</DocSecurity>
  <Lines>789</Lines>
  <Paragraphs>222</Paragraphs>
  <ScaleCrop>false</ScaleCrop>
  <Company>Legislative Services Agency</Company>
  <LinksUpToDate>false</LinksUpToDate>
  <CharactersWithSpaces>111193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