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19E5">
        <w:t>CHAPTER 7</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19E5">
        <w:t>Agreements with United States</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11169" w:rsidRPr="003119E5">
        <w:t xml:space="preserve"> 1</w:t>
      </w:r>
    </w:p>
    <w:p w:rsidR="003119E5" w:rsidRP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19E5">
        <w:t>General Provisions</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10.</w:t>
      </w:r>
      <w:r w:rsidR="00C11169" w:rsidRPr="003119E5">
        <w:t xml:space="preserve"> State and political subdivisions authorized to enter into agreements with United States Government.</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169" w:rsidRPr="003119E5">
        <w:t xml:space="preserve">: 1962 Code </w:t>
      </w:r>
      <w:r w:rsidRPr="003119E5">
        <w:t xml:space="preserve">Section </w:t>
      </w:r>
      <w:r w:rsidR="00C11169" w:rsidRPr="003119E5">
        <w:t>1</w:t>
      </w:r>
      <w:r w:rsidRPr="003119E5">
        <w:noBreakHyphen/>
      </w:r>
      <w:r w:rsidR="00C11169" w:rsidRPr="003119E5">
        <w:t>77; 1973 (58) 432.</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11169" w:rsidRPr="003119E5">
        <w:t xml:space="preserve"> 3</w:t>
      </w:r>
    </w:p>
    <w:p w:rsidR="003119E5" w:rsidRP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19E5">
        <w:t>Agreements Concerning Federal Reforestation, Resettlement or Rural Rehabilitation Projects</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110.</w:t>
      </w:r>
      <w:r w:rsidR="00C11169" w:rsidRPr="003119E5">
        <w:t xml:space="preserve"> Definitions.</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The following definitions shall be applied to the terms used in this article:</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r>
      <w:r w:rsidRPr="003119E5">
        <w:tab/>
        <w:t>(1) "Agreement" shall mean contract and shall include renewals and alterations of a contract;</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r>
      <w:r w:rsidRPr="003119E5">
        <w:tab/>
        <w:t>(2) "Political subdivision" shall mean any agency or unit of this State, corporate or otherwise, which is authorized to levy taxes or empowered to cause taxes to be levied;</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r>
      <w:r w:rsidRPr="003119E5">
        <w:tab/>
        <w:t>(3) "Services" shall mean such public and municipal functions as are performed for property in and persons residing within a political subdivision; and</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r>
      <w:r w:rsidRPr="003119E5">
        <w:tab/>
        <w:t>(4) "Project" shall mean any reforestation project, resettlement project or rural rehabilitation project for resettlement purposes of the United States located within a political subdivision and shall include the persons inhabiting such project.</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101; 1952 Code </w:t>
      </w:r>
      <w:r w:rsidRPr="003119E5">
        <w:t xml:space="preserve">Section </w:t>
      </w:r>
      <w:r w:rsidR="00C11169" w:rsidRPr="003119E5">
        <w:t>59</w:t>
      </w:r>
      <w:r w:rsidRPr="003119E5">
        <w:noBreakHyphen/>
      </w:r>
      <w:r w:rsidR="00C11169" w:rsidRPr="003119E5">
        <w:t xml:space="preserve">101; 1942 Code </w:t>
      </w:r>
      <w:r w:rsidRPr="003119E5">
        <w:t xml:space="preserve">Section </w:t>
      </w:r>
      <w:r w:rsidR="00C11169" w:rsidRPr="003119E5">
        <w:t>2788;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120.</w:t>
      </w:r>
      <w:r w:rsidR="00C11169" w:rsidRPr="003119E5">
        <w:t xml:space="preserve"> Counties authorized to agree to perform services for projects and receive payments in lieu of taxes.</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102; 1952 Code </w:t>
      </w:r>
      <w:r w:rsidRPr="003119E5">
        <w:t xml:space="preserve">Section </w:t>
      </w:r>
      <w:r w:rsidR="00C11169" w:rsidRPr="003119E5">
        <w:t>59</w:t>
      </w:r>
      <w:r w:rsidRPr="003119E5">
        <w:noBreakHyphen/>
      </w:r>
      <w:r w:rsidR="00C11169" w:rsidRPr="003119E5">
        <w:t xml:space="preserve">102; 1942 Code </w:t>
      </w:r>
      <w:r w:rsidRPr="003119E5">
        <w:t xml:space="preserve">Section </w:t>
      </w:r>
      <w:r w:rsidR="00C11169" w:rsidRPr="003119E5">
        <w:t>2789;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130.</w:t>
      </w:r>
      <w:r w:rsidR="00C11169" w:rsidRPr="003119E5">
        <w:t xml:space="preserve"> Agreement to provide for division of payments; notice.</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Each agreement entered into pursuant to Section 3</w:t>
      </w:r>
      <w:r w:rsidR="003119E5" w:rsidRPr="003119E5">
        <w:noBreakHyphen/>
      </w:r>
      <w:r w:rsidRPr="003119E5">
        <w:t>7</w:t>
      </w:r>
      <w:r w:rsidR="003119E5" w:rsidRPr="003119E5">
        <w:noBreakHyphen/>
      </w:r>
      <w:r w:rsidRPr="003119E5">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103; 1952 Code </w:t>
      </w:r>
      <w:r w:rsidRPr="003119E5">
        <w:t xml:space="preserve">Section </w:t>
      </w:r>
      <w:r w:rsidR="00C11169" w:rsidRPr="003119E5">
        <w:t>59</w:t>
      </w:r>
      <w:r w:rsidRPr="003119E5">
        <w:noBreakHyphen/>
      </w:r>
      <w:r w:rsidR="00C11169" w:rsidRPr="003119E5">
        <w:t xml:space="preserve">103; 1942 Code </w:t>
      </w:r>
      <w:r w:rsidRPr="003119E5">
        <w:t xml:space="preserve">Section </w:t>
      </w:r>
      <w:r w:rsidR="00C11169" w:rsidRPr="003119E5">
        <w:t>2790;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140.</w:t>
      </w:r>
      <w:r w:rsidR="00C11169" w:rsidRPr="003119E5">
        <w:t xml:space="preserve"> Political subdivisions authorized to act in lieu of counties if United States declines to deal with governing body of county.</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104; 1952 Code </w:t>
      </w:r>
      <w:r w:rsidRPr="003119E5">
        <w:t xml:space="preserve">Section </w:t>
      </w:r>
      <w:r w:rsidR="00C11169" w:rsidRPr="003119E5">
        <w:t>59</w:t>
      </w:r>
      <w:r w:rsidRPr="003119E5">
        <w:noBreakHyphen/>
      </w:r>
      <w:r w:rsidR="00C11169" w:rsidRPr="003119E5">
        <w:t xml:space="preserve">104; 1942 Code </w:t>
      </w:r>
      <w:r w:rsidRPr="003119E5">
        <w:t xml:space="preserve">Section </w:t>
      </w:r>
      <w:r w:rsidR="00C11169" w:rsidRPr="003119E5">
        <w:t>2793;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150.</w:t>
      </w:r>
      <w:r w:rsidR="00C11169" w:rsidRPr="003119E5">
        <w:t xml:space="preserve"> Basis of payments of sums in lieu of taxes.</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105; 1952 Code </w:t>
      </w:r>
      <w:r w:rsidRPr="003119E5">
        <w:t xml:space="preserve">Section </w:t>
      </w:r>
      <w:r w:rsidR="00C11169" w:rsidRPr="003119E5">
        <w:t>59</w:t>
      </w:r>
      <w:r w:rsidRPr="003119E5">
        <w:noBreakHyphen/>
      </w:r>
      <w:r w:rsidR="00C11169" w:rsidRPr="003119E5">
        <w:t xml:space="preserve">105; 1942 Code </w:t>
      </w:r>
      <w:r w:rsidRPr="003119E5">
        <w:t xml:space="preserve">Section </w:t>
      </w:r>
      <w:r w:rsidR="00C11169" w:rsidRPr="003119E5">
        <w:t>2794;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160.</w:t>
      </w:r>
      <w:r w:rsidR="00C11169" w:rsidRPr="003119E5">
        <w:t xml:space="preserve"> Collection by county treasurer.</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106; 1952 Code </w:t>
      </w:r>
      <w:r w:rsidRPr="003119E5">
        <w:t xml:space="preserve">Section </w:t>
      </w:r>
      <w:r w:rsidR="00C11169" w:rsidRPr="003119E5">
        <w:t>59</w:t>
      </w:r>
      <w:r w:rsidRPr="003119E5">
        <w:noBreakHyphen/>
      </w:r>
      <w:r w:rsidR="00C11169" w:rsidRPr="003119E5">
        <w:t xml:space="preserve">106; 1942 Code </w:t>
      </w:r>
      <w:r w:rsidRPr="003119E5">
        <w:t xml:space="preserve">Section </w:t>
      </w:r>
      <w:r w:rsidR="00C11169" w:rsidRPr="003119E5">
        <w:t>2791;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170.</w:t>
      </w:r>
      <w:r w:rsidR="00C11169" w:rsidRPr="003119E5">
        <w:t xml:space="preserve"> Disbursement of funds by county treasurer.</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11169" w:rsidRPr="003119E5">
        <w:t xml:space="preserve">: 1962 Code </w:t>
      </w:r>
      <w:r w:rsidRPr="003119E5">
        <w:t xml:space="preserve">Section </w:t>
      </w:r>
      <w:r w:rsidR="00C11169" w:rsidRPr="003119E5">
        <w:t>59</w:t>
      </w:r>
      <w:r w:rsidRPr="003119E5">
        <w:noBreakHyphen/>
      </w:r>
      <w:r w:rsidR="00C11169" w:rsidRPr="003119E5">
        <w:t xml:space="preserve">108; 1952 Code </w:t>
      </w:r>
      <w:r w:rsidRPr="003119E5">
        <w:t xml:space="preserve">Section </w:t>
      </w:r>
      <w:r w:rsidR="00C11169" w:rsidRPr="003119E5">
        <w:t>59</w:t>
      </w:r>
      <w:r w:rsidRPr="003119E5">
        <w:noBreakHyphen/>
      </w:r>
      <w:r w:rsidR="00C11169" w:rsidRPr="003119E5">
        <w:t xml:space="preserve">108; 1942 Code </w:t>
      </w:r>
      <w:r w:rsidRPr="003119E5">
        <w:t xml:space="preserve">Section </w:t>
      </w:r>
      <w:r w:rsidR="00C11169" w:rsidRPr="003119E5">
        <w:t>2792;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180.</w:t>
      </w:r>
      <w:r w:rsidR="00C11169" w:rsidRPr="003119E5">
        <w:t xml:space="preserve"> Deposit of funds by political subdivisions.</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All money received by a political subdivision pursuant to Sections 3</w:t>
      </w:r>
      <w:r w:rsidR="003119E5" w:rsidRPr="003119E5">
        <w:noBreakHyphen/>
      </w:r>
      <w:r w:rsidRPr="003119E5">
        <w:t>7</w:t>
      </w:r>
      <w:r w:rsidR="003119E5" w:rsidRPr="003119E5">
        <w:noBreakHyphen/>
      </w:r>
      <w:r w:rsidRPr="003119E5">
        <w:t>140 and 3</w:t>
      </w:r>
      <w:r w:rsidR="003119E5" w:rsidRPr="003119E5">
        <w:noBreakHyphen/>
      </w:r>
      <w:r w:rsidRPr="003119E5">
        <w:t>7</w:t>
      </w:r>
      <w:r w:rsidR="003119E5" w:rsidRPr="003119E5">
        <w:noBreakHyphen/>
      </w:r>
      <w:r w:rsidRPr="003119E5">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108.1; 1952 Code </w:t>
      </w:r>
      <w:r w:rsidRPr="003119E5">
        <w:t xml:space="preserve">Section </w:t>
      </w:r>
      <w:r w:rsidR="00C11169" w:rsidRPr="003119E5">
        <w:t>59</w:t>
      </w:r>
      <w:r w:rsidRPr="003119E5">
        <w:noBreakHyphen/>
      </w:r>
      <w:r w:rsidR="00C11169" w:rsidRPr="003119E5">
        <w:t xml:space="preserve">108.1; 1942 Code </w:t>
      </w:r>
      <w:r w:rsidRPr="003119E5">
        <w:t xml:space="preserve">Section </w:t>
      </w:r>
      <w:r w:rsidR="00C11169" w:rsidRPr="003119E5">
        <w:t>2795; 1939 (41) 529.</w:t>
      </w:r>
    </w:p>
    <w:p w:rsidR="003119E5" w:rsidRP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rPr>
          <w:b/>
        </w:rPr>
        <w:t xml:space="preserve">SECTION </w:t>
      </w:r>
      <w:r w:rsidR="00C11169" w:rsidRPr="003119E5">
        <w:rPr>
          <w:b/>
        </w:rPr>
        <w:t>3</w:t>
      </w:r>
      <w:r w:rsidRPr="003119E5">
        <w:rPr>
          <w:b/>
        </w:rPr>
        <w:noBreakHyphen/>
      </w:r>
      <w:r w:rsidR="00C11169" w:rsidRPr="003119E5">
        <w:rPr>
          <w:b/>
        </w:rPr>
        <w:t>7</w:t>
      </w:r>
      <w:r w:rsidRPr="003119E5">
        <w:rPr>
          <w:b/>
        </w:rPr>
        <w:noBreakHyphen/>
      </w:r>
      <w:r w:rsidR="00C11169" w:rsidRPr="003119E5">
        <w:rPr>
          <w:b/>
        </w:rPr>
        <w:t>190.</w:t>
      </w:r>
      <w:r w:rsidR="00C11169" w:rsidRPr="003119E5">
        <w:t xml:space="preserve"> Services which political subdivisions are required to furnish.</w:t>
      </w:r>
    </w:p>
    <w:p w:rsidR="003119E5" w:rsidRDefault="00C11169"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9E5">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9E5" w:rsidRDefault="003119E5"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1169" w:rsidRPr="003119E5">
        <w:t xml:space="preserve">: 1962 Code </w:t>
      </w:r>
      <w:r w:rsidRPr="003119E5">
        <w:t xml:space="preserve">Section </w:t>
      </w:r>
      <w:r w:rsidR="00C11169" w:rsidRPr="003119E5">
        <w:t>59</w:t>
      </w:r>
      <w:r w:rsidRPr="003119E5">
        <w:noBreakHyphen/>
      </w:r>
      <w:r w:rsidR="00C11169" w:rsidRPr="003119E5">
        <w:t xml:space="preserve">109; 1952 Code </w:t>
      </w:r>
      <w:r w:rsidRPr="003119E5">
        <w:t xml:space="preserve">Section </w:t>
      </w:r>
      <w:r w:rsidR="00C11169" w:rsidRPr="003119E5">
        <w:t>59</w:t>
      </w:r>
      <w:r w:rsidRPr="003119E5">
        <w:noBreakHyphen/>
      </w:r>
      <w:r w:rsidR="00C11169" w:rsidRPr="003119E5">
        <w:t xml:space="preserve">109; 1942 Code </w:t>
      </w:r>
      <w:r w:rsidRPr="003119E5">
        <w:t xml:space="preserve">Section </w:t>
      </w:r>
      <w:r w:rsidR="00C11169" w:rsidRPr="003119E5">
        <w:t>2796; 1939 (41) 529.</w:t>
      </w:r>
    </w:p>
    <w:p w:rsidR="003C285A" w:rsidRPr="003119E5" w:rsidRDefault="003C285A" w:rsidP="00311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119E5" w:rsidSect="003119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19E5" w:rsidRDefault="003119E5" w:rsidP="003119E5">
      <w:pPr>
        <w:spacing w:after="0" w:line="240" w:lineRule="auto"/>
      </w:pPr>
      <w:r>
        <w:separator/>
      </w:r>
    </w:p>
  </w:endnote>
  <w:endnote w:type="continuationSeparator" w:id="0">
    <w:p w:rsidR="003119E5" w:rsidRDefault="003119E5" w:rsidP="0031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9E5" w:rsidRPr="003119E5" w:rsidRDefault="003119E5" w:rsidP="0031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9E5" w:rsidRPr="003119E5" w:rsidRDefault="003119E5" w:rsidP="00311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9E5" w:rsidRPr="003119E5" w:rsidRDefault="003119E5" w:rsidP="0031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19E5" w:rsidRDefault="003119E5" w:rsidP="003119E5">
      <w:pPr>
        <w:spacing w:after="0" w:line="240" w:lineRule="auto"/>
      </w:pPr>
      <w:r>
        <w:separator/>
      </w:r>
    </w:p>
  </w:footnote>
  <w:footnote w:type="continuationSeparator" w:id="0">
    <w:p w:rsidR="003119E5" w:rsidRDefault="003119E5" w:rsidP="00311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9E5" w:rsidRPr="003119E5" w:rsidRDefault="003119E5" w:rsidP="0031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9E5" w:rsidRPr="003119E5" w:rsidRDefault="003119E5" w:rsidP="00311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9E5" w:rsidRPr="003119E5" w:rsidRDefault="003119E5" w:rsidP="00311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69"/>
    <w:rsid w:val="000929E5"/>
    <w:rsid w:val="00197975"/>
    <w:rsid w:val="002C68C1"/>
    <w:rsid w:val="003119E5"/>
    <w:rsid w:val="003C285A"/>
    <w:rsid w:val="00514D67"/>
    <w:rsid w:val="00700E5B"/>
    <w:rsid w:val="007248EF"/>
    <w:rsid w:val="00892412"/>
    <w:rsid w:val="00984CB8"/>
    <w:rsid w:val="009B3280"/>
    <w:rsid w:val="00A115C1"/>
    <w:rsid w:val="00C1116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0EE92-E3B5-4AB7-A528-8651CEDA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11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169"/>
    <w:rPr>
      <w:rFonts w:eastAsiaTheme="majorEastAsia" w:cstheme="majorBidi"/>
      <w:color w:val="272727" w:themeColor="text1" w:themeTint="D8"/>
    </w:rPr>
  </w:style>
  <w:style w:type="paragraph" w:styleId="Title">
    <w:name w:val="Title"/>
    <w:basedOn w:val="Normal"/>
    <w:next w:val="Normal"/>
    <w:link w:val="TitleChar"/>
    <w:uiPriority w:val="10"/>
    <w:qFormat/>
    <w:rsid w:val="00C11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169"/>
    <w:pPr>
      <w:spacing w:before="160"/>
      <w:jc w:val="center"/>
    </w:pPr>
    <w:rPr>
      <w:i/>
      <w:iCs/>
      <w:color w:val="404040" w:themeColor="text1" w:themeTint="BF"/>
    </w:rPr>
  </w:style>
  <w:style w:type="character" w:customStyle="1" w:styleId="QuoteChar">
    <w:name w:val="Quote Char"/>
    <w:basedOn w:val="DefaultParagraphFont"/>
    <w:link w:val="Quote"/>
    <w:uiPriority w:val="29"/>
    <w:rsid w:val="00C11169"/>
    <w:rPr>
      <w:i/>
      <w:iCs/>
      <w:color w:val="404040" w:themeColor="text1" w:themeTint="BF"/>
    </w:rPr>
  </w:style>
  <w:style w:type="paragraph" w:styleId="ListParagraph">
    <w:name w:val="List Paragraph"/>
    <w:basedOn w:val="Normal"/>
    <w:uiPriority w:val="34"/>
    <w:qFormat/>
    <w:rsid w:val="00C11169"/>
    <w:pPr>
      <w:ind w:left="720"/>
      <w:contextualSpacing/>
    </w:pPr>
  </w:style>
  <w:style w:type="character" w:styleId="IntenseEmphasis">
    <w:name w:val="Intense Emphasis"/>
    <w:basedOn w:val="DefaultParagraphFont"/>
    <w:uiPriority w:val="21"/>
    <w:qFormat/>
    <w:rsid w:val="00C11169"/>
    <w:rPr>
      <w:i/>
      <w:iCs/>
      <w:color w:val="0F4761" w:themeColor="accent1" w:themeShade="BF"/>
    </w:rPr>
  </w:style>
  <w:style w:type="paragraph" w:styleId="IntenseQuote">
    <w:name w:val="Intense Quote"/>
    <w:basedOn w:val="Normal"/>
    <w:next w:val="Normal"/>
    <w:link w:val="IntenseQuoteChar"/>
    <w:uiPriority w:val="30"/>
    <w:qFormat/>
    <w:rsid w:val="00C11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169"/>
    <w:rPr>
      <w:i/>
      <w:iCs/>
      <w:color w:val="0F4761" w:themeColor="accent1" w:themeShade="BF"/>
    </w:rPr>
  </w:style>
  <w:style w:type="character" w:styleId="IntenseReference">
    <w:name w:val="Intense Reference"/>
    <w:basedOn w:val="DefaultParagraphFont"/>
    <w:uiPriority w:val="32"/>
    <w:qFormat/>
    <w:rsid w:val="00C1116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11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116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11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E5"/>
    <w:rPr>
      <w:rFonts w:ascii="Times New Roman" w:hAnsi="Times New Roman" w:cs="Times New Roman"/>
      <w:kern w:val="0"/>
      <w14:ligatures w14:val="none"/>
    </w:rPr>
  </w:style>
  <w:style w:type="paragraph" w:styleId="Footer">
    <w:name w:val="footer"/>
    <w:basedOn w:val="Normal"/>
    <w:link w:val="FooterChar"/>
    <w:uiPriority w:val="99"/>
    <w:unhideWhenUsed/>
    <w:rsid w:val="00311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6602</Characters>
  <Application>Microsoft Office Word</Application>
  <DocSecurity>0</DocSecurity>
  <Lines>55</Lines>
  <Paragraphs>15</Paragraphs>
  <ScaleCrop>false</ScaleCrop>
  <Company>Legislative Services Agency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2024-09-18T19:05:00Z</dcterms:created>
  <dcterms:modified xsi:type="dcterms:W3CDTF">2024-09-18T19:05:00Z</dcterms:modified>
</cp:coreProperties>
</file>