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88B0" w14:textId="526E17CD" w:rsidR="00B365DB" w:rsidRDefault="00B365DB" w:rsidP="008177C8">
      <w:r>
        <w:t xml:space="preserve">Agency Name: Board of Cosmetology </w:t>
      </w:r>
      <w:r w:rsidR="00AF391E">
        <w:noBreakHyphen/>
      </w:r>
      <w:r>
        <w:t xml:space="preserve"> Labor, Licensing and Regulation</w:t>
      </w:r>
    </w:p>
    <w:p w14:paraId="08B2E2FB" w14:textId="384E54F8" w:rsidR="00B365DB" w:rsidRDefault="00B365DB" w:rsidP="008177C8">
      <w:r>
        <w:t>Statutory Authority: 40</w:t>
      </w:r>
      <w:r w:rsidR="00AF391E">
        <w:noBreakHyphen/>
      </w:r>
      <w:r>
        <w:t>13</w:t>
      </w:r>
      <w:r w:rsidR="00AF391E">
        <w:noBreakHyphen/>
      </w:r>
      <w:r>
        <w:t>60 and 40</w:t>
      </w:r>
      <w:r w:rsidR="00AF391E">
        <w:noBreakHyphen/>
      </w:r>
      <w:r>
        <w:t>13</w:t>
      </w:r>
      <w:r w:rsidR="00AF391E">
        <w:noBreakHyphen/>
      </w:r>
      <w:r>
        <w:t>70</w:t>
      </w:r>
    </w:p>
    <w:p w14:paraId="5627EE61" w14:textId="31D9B99F" w:rsidR="00C84FD3" w:rsidRDefault="008177C8" w:rsidP="008177C8">
      <w:r>
        <w:t>Document Number: 5307</w:t>
      </w:r>
    </w:p>
    <w:p w14:paraId="0DDC9261" w14:textId="64EF7958" w:rsidR="008177C8" w:rsidRDefault="00B365DB" w:rsidP="008177C8">
      <w:r>
        <w:t>Proposed in State Register Volume and Issue: 48/9</w:t>
      </w:r>
    </w:p>
    <w:p w14:paraId="21B6EC74" w14:textId="31BCE99A" w:rsidR="00AC3942" w:rsidRDefault="00AC3942" w:rsidP="008177C8">
      <w:r>
        <w:t>House Committee: Regulations, Administrative Procedures, AI &amp; Cybersecurity Committee</w:t>
      </w:r>
    </w:p>
    <w:p w14:paraId="4635A4B3" w14:textId="6FAAF4D7" w:rsidR="00AC3942" w:rsidRDefault="00AC3942" w:rsidP="008177C8">
      <w:r>
        <w:t>Senate Committee: Labor, Commerce and Industry Committee</w:t>
      </w:r>
    </w:p>
    <w:p w14:paraId="75F8D367" w14:textId="07D973CC" w:rsidR="00AF391E" w:rsidRDefault="000454D5" w:rsidP="008177C8">
      <w:r>
        <w:t>1</w:t>
      </w:r>
      <w:r w:rsidR="00AF391E">
        <w:t>1</w:t>
      </w:r>
      <w:r>
        <w:t xml:space="preserve">0 Day Review Expiration Date for Automatic Approval: </w:t>
      </w:r>
      <w:r w:rsidR="00AF391E">
        <w:t>05/04/2025</w:t>
      </w:r>
    </w:p>
    <w:p w14:paraId="12A2BFE4" w14:textId="77777777" w:rsidR="00AF391E" w:rsidRDefault="00AF391E" w:rsidP="008177C8">
      <w:r>
        <w:t>Final in State Register Volume and Issue: 49/5</w:t>
      </w:r>
    </w:p>
    <w:p w14:paraId="7C569741" w14:textId="456018C3" w:rsidR="00AF391E" w:rsidRDefault="00B365DB" w:rsidP="008177C8">
      <w:r>
        <w:t xml:space="preserve">Status: </w:t>
      </w:r>
      <w:r w:rsidR="00AF391E">
        <w:t>Final</w:t>
      </w:r>
    </w:p>
    <w:p w14:paraId="1B9FE730" w14:textId="26440FEA" w:rsidR="00B365DB" w:rsidRDefault="00B365DB" w:rsidP="008177C8">
      <w:r>
        <w:t>Subject: Licensure for Out</w:t>
      </w:r>
      <w:r w:rsidR="00AF391E">
        <w:noBreakHyphen/>
      </w:r>
      <w:r>
        <w:t>of</w:t>
      </w:r>
      <w:r w:rsidR="00AF391E">
        <w:noBreakHyphen/>
      </w:r>
      <w:r>
        <w:t>State Applicants</w:t>
      </w:r>
    </w:p>
    <w:p w14:paraId="761EC48D" w14:textId="77777777" w:rsidR="00B365DB" w:rsidRDefault="00B365DB" w:rsidP="008177C8"/>
    <w:p w14:paraId="27F62042" w14:textId="01276930" w:rsidR="008177C8" w:rsidRDefault="008177C8" w:rsidP="008177C8">
      <w:r>
        <w:t>History: 5307</w:t>
      </w:r>
    </w:p>
    <w:p w14:paraId="3F97110C" w14:textId="77777777" w:rsidR="008177C8" w:rsidRDefault="008177C8" w:rsidP="008177C8"/>
    <w:p w14:paraId="417EAE54" w14:textId="33F29858" w:rsidR="008177C8" w:rsidRDefault="008177C8" w:rsidP="008177C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B9FFFC6" w14:textId="1286AE82" w:rsidR="008177C8" w:rsidRDefault="00AF391E" w:rsidP="008177C8">
      <w:pPr>
        <w:tabs>
          <w:tab w:val="left" w:pos="475"/>
          <w:tab w:val="left" w:pos="2304"/>
          <w:tab w:val="center" w:pos="6494"/>
          <w:tab w:val="left" w:pos="7373"/>
          <w:tab w:val="left" w:pos="8554"/>
        </w:tabs>
      </w:pPr>
      <w:r>
        <w:noBreakHyphen/>
      </w:r>
      <w:r w:rsidR="00B365DB">
        <w:tab/>
        <w:t>09/27/2024</w:t>
      </w:r>
      <w:r w:rsidR="00B365DB">
        <w:tab/>
        <w:t>Proposed Reg Published in SR</w:t>
      </w:r>
      <w:r w:rsidR="00B365DB">
        <w:tab/>
      </w:r>
    </w:p>
    <w:p w14:paraId="131D0E57" w14:textId="0B764152" w:rsidR="00B365DB" w:rsidRDefault="00AF391E" w:rsidP="008177C8">
      <w:pPr>
        <w:tabs>
          <w:tab w:val="left" w:pos="475"/>
          <w:tab w:val="left" w:pos="2304"/>
          <w:tab w:val="center" w:pos="6494"/>
          <w:tab w:val="left" w:pos="7373"/>
          <w:tab w:val="left" w:pos="8554"/>
        </w:tabs>
      </w:pPr>
      <w:r>
        <w:noBreakHyphen/>
      </w:r>
      <w:r w:rsidR="000454D5">
        <w:tab/>
        <w:t>01/14/2025</w:t>
      </w:r>
      <w:r w:rsidR="000454D5">
        <w:tab/>
        <w:t>Received President of the Senate &amp; Speaker</w:t>
      </w:r>
      <w:r w:rsidR="000454D5">
        <w:tab/>
      </w:r>
      <w:r w:rsidR="000454D5">
        <w:tab/>
        <w:t>01/18/2026</w:t>
      </w:r>
    </w:p>
    <w:p w14:paraId="101AE103" w14:textId="7B67C981" w:rsidR="000454D5" w:rsidRDefault="00AC3942" w:rsidP="008177C8">
      <w:pPr>
        <w:tabs>
          <w:tab w:val="left" w:pos="475"/>
          <w:tab w:val="left" w:pos="2304"/>
          <w:tab w:val="center" w:pos="6494"/>
          <w:tab w:val="left" w:pos="7373"/>
          <w:tab w:val="left" w:pos="8554"/>
        </w:tabs>
      </w:pPr>
      <w:r>
        <w:t>H</w:t>
      </w:r>
      <w:r>
        <w:tab/>
        <w:t>01/14/2025</w:t>
      </w:r>
      <w:r>
        <w:tab/>
        <w:t>Referred to Committee</w:t>
      </w:r>
      <w:r>
        <w:tab/>
      </w:r>
    </w:p>
    <w:p w14:paraId="3F2B3A74" w14:textId="17BC9E19" w:rsidR="00AC3942" w:rsidRDefault="00AC3942" w:rsidP="008177C8">
      <w:pPr>
        <w:tabs>
          <w:tab w:val="left" w:pos="475"/>
          <w:tab w:val="left" w:pos="2304"/>
          <w:tab w:val="center" w:pos="6494"/>
          <w:tab w:val="left" w:pos="7373"/>
          <w:tab w:val="left" w:pos="8554"/>
        </w:tabs>
      </w:pPr>
      <w:r>
        <w:t>S</w:t>
      </w:r>
      <w:r>
        <w:tab/>
        <w:t>01/14/2025</w:t>
      </w:r>
      <w:r>
        <w:tab/>
        <w:t>Referred to Committee</w:t>
      </w:r>
      <w:r>
        <w:tab/>
      </w:r>
    </w:p>
    <w:p w14:paraId="2801E966" w14:textId="3C443437" w:rsidR="00AC3942" w:rsidRDefault="00364B6A" w:rsidP="008177C8">
      <w:pPr>
        <w:tabs>
          <w:tab w:val="left" w:pos="475"/>
          <w:tab w:val="left" w:pos="2304"/>
          <w:tab w:val="center" w:pos="6494"/>
          <w:tab w:val="left" w:pos="7373"/>
          <w:tab w:val="left" w:pos="8554"/>
        </w:tabs>
      </w:pPr>
      <w:r>
        <w:t>S</w:t>
      </w:r>
      <w:r>
        <w:tab/>
        <w:t>02/13/2025</w:t>
      </w:r>
      <w:r>
        <w:tab/>
        <w:t>Resolution Introduced to Approve</w:t>
      </w:r>
      <w:r>
        <w:tab/>
        <w:t>352</w:t>
      </w:r>
    </w:p>
    <w:p w14:paraId="0C080F44" w14:textId="772CE1C0" w:rsidR="00364B6A" w:rsidRDefault="00AF391E" w:rsidP="008177C8">
      <w:pPr>
        <w:tabs>
          <w:tab w:val="left" w:pos="475"/>
          <w:tab w:val="left" w:pos="2304"/>
          <w:tab w:val="center" w:pos="6494"/>
          <w:tab w:val="left" w:pos="7373"/>
          <w:tab w:val="left" w:pos="8554"/>
        </w:tabs>
      </w:pPr>
      <w:r>
        <w:noBreakHyphen/>
      </w:r>
      <w:r>
        <w:tab/>
        <w:t>05/08/2025</w:t>
      </w:r>
      <w:r>
        <w:tab/>
        <w:t>Revised Review Expiration Date</w:t>
      </w:r>
    </w:p>
    <w:p w14:paraId="03E3AD0B" w14:textId="461E739D" w:rsidR="00AF391E" w:rsidRDefault="00AF391E" w:rsidP="008177C8">
      <w:pPr>
        <w:tabs>
          <w:tab w:val="left" w:pos="475"/>
          <w:tab w:val="left" w:pos="2304"/>
          <w:tab w:val="center" w:pos="6494"/>
          <w:tab w:val="left" w:pos="7373"/>
          <w:tab w:val="left" w:pos="8554"/>
        </w:tabs>
      </w:pPr>
      <w:r>
        <w:tab/>
      </w:r>
      <w:r>
        <w:tab/>
        <w:t>for Automatic Approval</w:t>
      </w:r>
      <w:r>
        <w:tab/>
      </w:r>
      <w:r>
        <w:tab/>
        <w:t>05/04/2025</w:t>
      </w:r>
    </w:p>
    <w:p w14:paraId="0BFDCC9C" w14:textId="233A7CC8" w:rsidR="00AF391E" w:rsidRDefault="00AF391E" w:rsidP="008177C8">
      <w:pPr>
        <w:tabs>
          <w:tab w:val="left" w:pos="475"/>
          <w:tab w:val="left" w:pos="2304"/>
          <w:tab w:val="center" w:pos="6494"/>
          <w:tab w:val="left" w:pos="7373"/>
          <w:tab w:val="left" w:pos="8554"/>
        </w:tabs>
      </w:pPr>
      <w:r>
        <w:noBreakHyphen/>
      </w:r>
      <w:r>
        <w:tab/>
        <w:t>05/08/2025</w:t>
      </w:r>
      <w:r>
        <w:tab/>
        <w:t>Approved by: Expiration Date</w:t>
      </w:r>
      <w:r>
        <w:tab/>
      </w:r>
      <w:r>
        <w:tab/>
      </w:r>
    </w:p>
    <w:p w14:paraId="6B6F8657" w14:textId="55DCC260" w:rsidR="00AF391E" w:rsidRDefault="00AF391E" w:rsidP="008177C8">
      <w:pPr>
        <w:tabs>
          <w:tab w:val="left" w:pos="475"/>
          <w:tab w:val="left" w:pos="2304"/>
          <w:tab w:val="center" w:pos="6494"/>
          <w:tab w:val="left" w:pos="7373"/>
          <w:tab w:val="left" w:pos="8554"/>
        </w:tabs>
      </w:pPr>
      <w:r>
        <w:noBreakHyphen/>
      </w:r>
      <w:r>
        <w:tab/>
        <w:t>05/23/2025</w:t>
      </w:r>
      <w:r>
        <w:tab/>
        <w:t>Effective Date unless otherwise</w:t>
      </w:r>
    </w:p>
    <w:p w14:paraId="3D65865B" w14:textId="019EB07A" w:rsidR="00AF391E" w:rsidRDefault="00AF391E" w:rsidP="008177C8">
      <w:pPr>
        <w:tabs>
          <w:tab w:val="left" w:pos="475"/>
          <w:tab w:val="left" w:pos="2304"/>
          <w:tab w:val="center" w:pos="6494"/>
          <w:tab w:val="left" w:pos="7373"/>
          <w:tab w:val="left" w:pos="8554"/>
        </w:tabs>
      </w:pPr>
      <w:r>
        <w:tab/>
      </w:r>
      <w:r>
        <w:tab/>
        <w:t>provided for in the Regulation</w:t>
      </w:r>
    </w:p>
    <w:p w14:paraId="4BCF4770" w14:textId="77777777" w:rsidR="00AF391E" w:rsidRPr="00AF391E" w:rsidRDefault="00AF391E" w:rsidP="008177C8">
      <w:pPr>
        <w:tabs>
          <w:tab w:val="left" w:pos="475"/>
          <w:tab w:val="left" w:pos="2304"/>
          <w:tab w:val="center" w:pos="6494"/>
          <w:tab w:val="left" w:pos="7373"/>
          <w:tab w:val="left" w:pos="8554"/>
        </w:tabs>
      </w:pPr>
    </w:p>
    <w:p w14:paraId="03113225" w14:textId="77777777" w:rsidR="001446D1" w:rsidRDefault="008177C8" w:rsidP="009B7A1F">
      <w:pPr>
        <w:jc w:val="center"/>
      </w:pPr>
      <w:r>
        <w:br w:type="page"/>
      </w:r>
      <w:r w:rsidR="001446D1">
        <w:lastRenderedPageBreak/>
        <w:t>Document No. 5307</w:t>
      </w:r>
    </w:p>
    <w:p w14:paraId="45BD6851" w14:textId="77777777" w:rsidR="001446D1" w:rsidRPr="002C3852" w:rsidRDefault="001446D1" w:rsidP="009B7A1F">
      <w:pPr>
        <w:jc w:val="center"/>
        <w:rPr>
          <w:rFonts w:cs="Times New Roman"/>
          <w:b/>
        </w:rPr>
      </w:pPr>
      <w:r w:rsidRPr="002C3852">
        <w:rPr>
          <w:rFonts w:cs="Times New Roman"/>
          <w:b/>
        </w:rPr>
        <w:t>DEPARTMENT OF LABOR, LICENSING AND REGULATION</w:t>
      </w:r>
    </w:p>
    <w:p w14:paraId="0E57D215" w14:textId="77777777" w:rsidR="001446D1" w:rsidRPr="002C3852" w:rsidRDefault="001446D1" w:rsidP="009B7A1F">
      <w:pPr>
        <w:jc w:val="center"/>
        <w:rPr>
          <w:rFonts w:cs="Times New Roman"/>
          <w:b/>
        </w:rPr>
      </w:pPr>
      <w:r>
        <w:rPr>
          <w:rFonts w:cs="Times New Roman"/>
          <w:b/>
        </w:rPr>
        <w:t xml:space="preserve">STATE </w:t>
      </w:r>
      <w:r w:rsidRPr="002C3852">
        <w:rPr>
          <w:rFonts w:cs="Times New Roman"/>
          <w:b/>
        </w:rPr>
        <w:t>BOARD</w:t>
      </w:r>
      <w:r>
        <w:rPr>
          <w:rFonts w:cs="Times New Roman"/>
          <w:b/>
        </w:rPr>
        <w:t xml:space="preserve"> OF COSMETOLOGY</w:t>
      </w:r>
    </w:p>
    <w:p w14:paraId="5A233443" w14:textId="77777777" w:rsidR="001446D1" w:rsidRPr="00C459B5" w:rsidRDefault="001446D1" w:rsidP="009B7A1F">
      <w:pPr>
        <w:jc w:val="center"/>
        <w:rPr>
          <w:rFonts w:cs="Times New Roman"/>
        </w:rPr>
      </w:pPr>
      <w:r>
        <w:rPr>
          <w:rFonts w:cs="Times New Roman"/>
        </w:rPr>
        <w:t>CHAPTER</w:t>
      </w:r>
      <w:r w:rsidRPr="002C3852">
        <w:rPr>
          <w:rFonts w:cs="Times New Roman"/>
          <w:b/>
        </w:rPr>
        <w:t xml:space="preserve"> </w:t>
      </w:r>
      <w:r>
        <w:rPr>
          <w:rFonts w:cs="Times New Roman"/>
        </w:rPr>
        <w:t>35</w:t>
      </w:r>
    </w:p>
    <w:p w14:paraId="1398D6DE" w14:textId="12F95194" w:rsidR="001446D1" w:rsidRPr="002C3852" w:rsidRDefault="001446D1" w:rsidP="009B7A1F">
      <w:pPr>
        <w:jc w:val="center"/>
        <w:rPr>
          <w:rFonts w:cs="Times New Roman"/>
        </w:rPr>
      </w:pPr>
      <w:r w:rsidRPr="002C3852">
        <w:rPr>
          <w:rFonts w:cs="Times New Roman"/>
        </w:rPr>
        <w:t>Statutory Authority:</w:t>
      </w:r>
      <w:r>
        <w:rPr>
          <w:rFonts w:cs="Times New Roman"/>
        </w:rPr>
        <w:t xml:space="preserve"> 1976 Code Sections 40</w:t>
      </w:r>
      <w:r w:rsidR="00AF391E">
        <w:rPr>
          <w:rFonts w:cs="Times New Roman"/>
        </w:rPr>
        <w:noBreakHyphen/>
      </w:r>
      <w:r>
        <w:rPr>
          <w:rFonts w:cs="Times New Roman"/>
        </w:rPr>
        <w:t>13</w:t>
      </w:r>
      <w:r w:rsidR="00AF391E">
        <w:rPr>
          <w:rFonts w:cs="Times New Roman"/>
        </w:rPr>
        <w:noBreakHyphen/>
      </w:r>
      <w:r>
        <w:rPr>
          <w:rFonts w:cs="Times New Roman"/>
        </w:rPr>
        <w:t>60 and 40</w:t>
      </w:r>
      <w:r w:rsidR="00AF391E">
        <w:rPr>
          <w:rFonts w:cs="Times New Roman"/>
        </w:rPr>
        <w:noBreakHyphen/>
      </w:r>
      <w:r>
        <w:rPr>
          <w:rFonts w:cs="Times New Roman"/>
        </w:rPr>
        <w:t>13</w:t>
      </w:r>
      <w:r w:rsidR="00AF391E">
        <w:rPr>
          <w:rFonts w:cs="Times New Roman"/>
        </w:rPr>
        <w:noBreakHyphen/>
      </w:r>
      <w:r>
        <w:rPr>
          <w:rFonts w:cs="Times New Roman"/>
        </w:rPr>
        <w:t>70</w:t>
      </w:r>
    </w:p>
    <w:p w14:paraId="6977C508" w14:textId="77777777" w:rsidR="001446D1" w:rsidRDefault="001446D1" w:rsidP="009B7A1F"/>
    <w:p w14:paraId="32CEC190" w14:textId="0A030EB5" w:rsidR="001446D1" w:rsidRDefault="001446D1" w:rsidP="009B7A1F">
      <w:r>
        <w:t>35</w:t>
      </w:r>
      <w:r w:rsidR="00AF391E">
        <w:noBreakHyphen/>
      </w:r>
      <w:r>
        <w:t xml:space="preserve">13. Out of State Applicants. </w:t>
      </w:r>
    </w:p>
    <w:p w14:paraId="40E47C3E" w14:textId="77777777" w:rsidR="001446D1" w:rsidRDefault="001446D1" w:rsidP="009B7A1F"/>
    <w:p w14:paraId="187F2294" w14:textId="77777777" w:rsidR="001446D1" w:rsidRPr="00401C51" w:rsidRDefault="001446D1" w:rsidP="009B7A1F">
      <w:pPr>
        <w:rPr>
          <w:b/>
        </w:rPr>
      </w:pPr>
      <w:r>
        <w:rPr>
          <w:b/>
        </w:rPr>
        <w:t>Synopsis</w:t>
      </w:r>
      <w:r w:rsidRPr="00401C51">
        <w:rPr>
          <w:b/>
        </w:rPr>
        <w:t>:</w:t>
      </w:r>
    </w:p>
    <w:p w14:paraId="605E4940" w14:textId="77777777" w:rsidR="001446D1" w:rsidRDefault="001446D1" w:rsidP="009B7A1F"/>
    <w:p w14:paraId="1C2D1304" w14:textId="44CE8618" w:rsidR="001446D1" w:rsidRDefault="001446D1" w:rsidP="009B7A1F">
      <w:pPr>
        <w:rPr>
          <w:rFonts w:cs="Times New Roman"/>
        </w:rPr>
      </w:pPr>
      <w:r>
        <w:rPr>
          <w:rFonts w:cs="Times New Roman"/>
        </w:rPr>
        <w:tab/>
      </w:r>
      <w:r w:rsidRPr="00A75F69">
        <w:rPr>
          <w:rFonts w:cs="Times New Roman"/>
        </w:rPr>
        <w:t>The S</w:t>
      </w:r>
      <w:r>
        <w:rPr>
          <w:rFonts w:cs="Times New Roman"/>
        </w:rPr>
        <w:t>tate</w:t>
      </w:r>
      <w:r w:rsidRPr="00A75F69">
        <w:rPr>
          <w:rFonts w:cs="Times New Roman"/>
        </w:rPr>
        <w:t xml:space="preserve"> Board of Cosmetology proposes revising its regulations </w:t>
      </w:r>
      <w:r>
        <w:rPr>
          <w:rFonts w:cs="Times New Roman"/>
        </w:rPr>
        <w:t>regarding licensure for out</w:t>
      </w:r>
      <w:r w:rsidR="00AF391E">
        <w:rPr>
          <w:rFonts w:cs="Times New Roman"/>
        </w:rPr>
        <w:noBreakHyphen/>
      </w:r>
      <w:r>
        <w:rPr>
          <w:rFonts w:cs="Times New Roman"/>
        </w:rPr>
        <w:t>of</w:t>
      </w:r>
      <w:r w:rsidR="00AF391E">
        <w:rPr>
          <w:rFonts w:cs="Times New Roman"/>
        </w:rPr>
        <w:noBreakHyphen/>
      </w:r>
      <w:r>
        <w:rPr>
          <w:rFonts w:cs="Times New Roman"/>
        </w:rPr>
        <w:t>state applicants.</w:t>
      </w:r>
    </w:p>
    <w:p w14:paraId="083F301C" w14:textId="77777777" w:rsidR="001446D1" w:rsidRDefault="001446D1" w:rsidP="009B7A1F"/>
    <w:p w14:paraId="7B2569BA" w14:textId="77777777" w:rsidR="001446D1" w:rsidRDefault="001446D1" w:rsidP="009B7A1F">
      <w:r>
        <w:tab/>
      </w:r>
      <w:r w:rsidRPr="003973EA">
        <w:t xml:space="preserve">A Notice of Drafting was published in the </w:t>
      </w:r>
      <w:r w:rsidRPr="00951461">
        <w:rPr>
          <w:i/>
        </w:rPr>
        <w:t>State Register</w:t>
      </w:r>
      <w:r w:rsidRPr="003973EA">
        <w:t xml:space="preserve"> </w:t>
      </w:r>
      <w:r>
        <w:t>on August 23, 2024.</w:t>
      </w:r>
    </w:p>
    <w:p w14:paraId="6555F051" w14:textId="77777777" w:rsidR="001446D1" w:rsidRDefault="001446D1" w:rsidP="009B7A1F"/>
    <w:p w14:paraId="2CF1350F" w14:textId="77777777" w:rsidR="001446D1" w:rsidRDefault="001446D1" w:rsidP="009B7A1F">
      <w:pPr>
        <w:rPr>
          <w:rFonts w:cs="Times New Roman"/>
          <w:kern w:val="0"/>
        </w:rPr>
      </w:pPr>
      <w:r>
        <w:rPr>
          <w:rFonts w:cs="Times New Roman"/>
          <w:b/>
          <w:kern w:val="0"/>
        </w:rPr>
        <w:t>Instructions:</w:t>
      </w:r>
    </w:p>
    <w:p w14:paraId="3C8D4DED" w14:textId="77777777" w:rsidR="001446D1" w:rsidRDefault="001446D1" w:rsidP="009B7A1F">
      <w:pPr>
        <w:rPr>
          <w:rFonts w:cs="Times New Roman"/>
          <w:kern w:val="0"/>
        </w:rPr>
      </w:pPr>
    </w:p>
    <w:p w14:paraId="1A053AC1" w14:textId="77777777" w:rsidR="00AF391E" w:rsidRDefault="001446D1" w:rsidP="009B7A1F">
      <w:pPr>
        <w:rPr>
          <w:rFonts w:cs="Times New Roman"/>
          <w:kern w:val="0"/>
        </w:rPr>
      </w:pPr>
      <w:r>
        <w:rPr>
          <w:rFonts w:cs="Times New Roman"/>
          <w:kern w:val="0"/>
        </w:rPr>
        <w:tab/>
        <w:t>Print the regulation as shown below. All other items remain unchanged.</w:t>
      </w:r>
    </w:p>
    <w:p w14:paraId="36481D97" w14:textId="55ABC8F7" w:rsidR="00AF391E" w:rsidRDefault="00AF391E" w:rsidP="009B7A1F">
      <w:pPr>
        <w:rPr>
          <w:rFonts w:cs="Times New Roman"/>
          <w:kern w:val="0"/>
        </w:rPr>
      </w:pPr>
    </w:p>
    <w:p w14:paraId="36481D97" w14:textId="55ABC8F7" w:rsidR="001446D1" w:rsidRDefault="001446D1" w:rsidP="009B7A1F">
      <w:pPr>
        <w:rPr>
          <w:b/>
        </w:rPr>
      </w:pPr>
      <w:r w:rsidRPr="00044CFD">
        <w:rPr>
          <w:b/>
        </w:rPr>
        <w:t>Text:</w:t>
      </w:r>
    </w:p>
    <w:p w14:paraId="07A3FB4E" w14:textId="77777777" w:rsidR="001446D1" w:rsidRPr="00AF391E" w:rsidRDefault="001446D1" w:rsidP="00CA49FD"/>
    <w:p w14:paraId="695589E0" w14:textId="5CB4E1BF" w:rsidR="001446D1" w:rsidRPr="00AF391E" w:rsidRDefault="001446D1" w:rsidP="00CA49FD">
      <w:r w:rsidRPr="00AF391E">
        <w:t>35</w:t>
      </w:r>
      <w:r w:rsidR="00AF391E">
        <w:noBreakHyphen/>
      </w:r>
      <w:r w:rsidRPr="00AF391E">
        <w:t>13. Endorsement Licensure.</w:t>
      </w:r>
    </w:p>
    <w:p w14:paraId="1197475F" w14:textId="190EA39F" w:rsidR="001446D1" w:rsidRPr="00AF391E" w:rsidRDefault="001446D1" w:rsidP="00CA49FD">
      <w:r w:rsidRPr="00AF391E">
        <w:tab/>
        <w:t>A person currently licensed to practice in another state or territorial possession of the United States, or the District of Columbia, whose license is in good standing, may be issued a license in this State by endorsement upon submission of an application and the applicable fee, and showing that the person has:</w:t>
      </w:r>
    </w:p>
    <w:p w14:paraId="7399B7B0" w14:textId="61A7BD90" w:rsidR="001446D1" w:rsidRPr="00AF391E" w:rsidRDefault="001446D1" w:rsidP="00CA49FD">
      <w:r w:rsidRPr="00AF391E">
        <w:tab/>
      </w:r>
      <w:r w:rsidRPr="00AF391E">
        <w:tab/>
        <w:t>(a) satisfactorily passed a nationally recognized examination for entry into the profession; or</w:t>
      </w:r>
    </w:p>
    <w:p w14:paraId="6B28D345" w14:textId="77777777" w:rsidR="001446D1" w:rsidRPr="00AF391E" w:rsidRDefault="001446D1" w:rsidP="00CA49FD">
      <w:r w:rsidRPr="00AF391E">
        <w:tab/>
      </w:r>
      <w:r w:rsidRPr="00AF391E">
        <w:tab/>
        <w:t>(b)(</w:t>
      </w:r>
      <w:proofErr w:type="spellStart"/>
      <w:r w:rsidRPr="00AF391E">
        <w:t>i</w:t>
      </w:r>
      <w:proofErr w:type="spellEnd"/>
      <w:r w:rsidRPr="00AF391E">
        <w:t>) been licensed for at least two years in another state or territorial possession of the United States or the District of Columbia, and</w:t>
      </w:r>
    </w:p>
    <w:p w14:paraId="183DF37B" w14:textId="553DF53B" w:rsidR="001446D1" w:rsidRPr="00AF391E" w:rsidRDefault="001446D1" w:rsidP="00CA49FD">
      <w:r w:rsidRPr="00AF391E">
        <w:tab/>
      </w:r>
      <w:r w:rsidRPr="00AF391E">
        <w:tab/>
      </w:r>
      <w:r w:rsidRPr="00AF391E">
        <w:tab/>
        <w:t>(ii) completes four hours of Board</w:t>
      </w:r>
      <w:r w:rsidR="00AF391E">
        <w:noBreakHyphen/>
      </w:r>
      <w:r w:rsidRPr="00AF391E">
        <w:t xml:space="preserve">approved continuing education, either in person or online, in South Carolina state laws and regulations, client safety, and/or infection control to include sanitation and disinfection. Completion of these hours will also satisfy the continuing education requirements for renewal of this license for the subsequent licensing period immediately following the issuance of the license. </w:t>
      </w:r>
    </w:p>
    <w:p w14:paraId="1BB28170" w14:textId="77777777" w:rsidR="001446D1" w:rsidRPr="00AF391E" w:rsidRDefault="001446D1" w:rsidP="008177C8">
      <w:pPr>
        <w:tabs>
          <w:tab w:val="left" w:pos="475"/>
          <w:tab w:val="left" w:pos="2304"/>
          <w:tab w:val="center" w:pos="6494"/>
          <w:tab w:val="left" w:pos="7373"/>
          <w:tab w:val="left" w:pos="8554"/>
        </w:tabs>
      </w:pPr>
    </w:p>
    <w:p w14:paraId="2A1C71AB" w14:textId="77777777" w:rsidR="001446D1" w:rsidRPr="00AF391E" w:rsidRDefault="001446D1" w:rsidP="00301E74">
      <w:pPr>
        <w:rPr>
          <w:b/>
        </w:rPr>
      </w:pPr>
      <w:r w:rsidRPr="00AF391E">
        <w:rPr>
          <w:b/>
        </w:rPr>
        <w:t>Fiscal Impact Statement:</w:t>
      </w:r>
    </w:p>
    <w:p w14:paraId="204167A4" w14:textId="77777777" w:rsidR="001446D1" w:rsidRPr="00AF391E" w:rsidRDefault="001446D1" w:rsidP="00301E74">
      <w:pPr>
        <w:rPr>
          <w:b/>
        </w:rPr>
      </w:pPr>
    </w:p>
    <w:p w14:paraId="0831D31A" w14:textId="77777777" w:rsidR="001446D1" w:rsidRPr="00AF391E" w:rsidRDefault="001446D1" w:rsidP="00301E74">
      <w:r w:rsidRPr="00AF391E">
        <w:tab/>
        <w:t>There will be no cost incurred by the State or any of its political subdivisions for these regulations.</w:t>
      </w:r>
    </w:p>
    <w:p w14:paraId="7A7C3BB9" w14:textId="77777777" w:rsidR="001446D1" w:rsidRPr="00AF391E" w:rsidRDefault="001446D1" w:rsidP="00301E74"/>
    <w:p w14:paraId="0B0C19A7" w14:textId="77777777" w:rsidR="001446D1" w:rsidRPr="00AF391E" w:rsidRDefault="001446D1" w:rsidP="00301E74">
      <w:pPr>
        <w:rPr>
          <w:b/>
        </w:rPr>
      </w:pPr>
      <w:r w:rsidRPr="00AF391E">
        <w:rPr>
          <w:b/>
        </w:rPr>
        <w:t>Statement of Rationale:</w:t>
      </w:r>
    </w:p>
    <w:p w14:paraId="6A40CF71" w14:textId="77777777" w:rsidR="001446D1" w:rsidRPr="00AF391E" w:rsidRDefault="001446D1" w:rsidP="00301E74"/>
    <w:p w14:paraId="53630F98" w14:textId="77777777" w:rsidR="001446D1" w:rsidRPr="00AF391E" w:rsidRDefault="001446D1" w:rsidP="00301E74">
      <w:pPr>
        <w:rPr>
          <w:rFonts w:eastAsia="Times New Roman" w:cs="Times New Roman"/>
        </w:rPr>
      </w:pPr>
      <w:r w:rsidRPr="00AF391E">
        <w:tab/>
      </w:r>
      <w:r w:rsidRPr="00AF391E">
        <w:rPr>
          <w:rFonts w:eastAsia="Times New Roman" w:cs="Times New Roman"/>
        </w:rPr>
        <w:t xml:space="preserve">The proposed regulation would allow applicants who have been licensed for two years in another state and whose licenses are in good standing to complete four hours of South Carolina continuing education as an alternative means of licensure by endorsement in addition to licensure by passage of a national exam. </w:t>
      </w:r>
    </w:p>
    <w:p w14:paraId="53C529BB" w14:textId="1A5A297D" w:rsidR="008177C8" w:rsidRPr="00AF391E" w:rsidRDefault="008177C8"/>
    <w:sectPr w:rsidR="008177C8" w:rsidRPr="00AF391E" w:rsidSect="00B365D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EA8A" w14:textId="77777777" w:rsidR="00B365DB" w:rsidRDefault="00B365DB" w:rsidP="00B365DB">
      <w:r>
        <w:separator/>
      </w:r>
    </w:p>
  </w:endnote>
  <w:endnote w:type="continuationSeparator" w:id="0">
    <w:p w14:paraId="649604BE" w14:textId="77777777" w:rsidR="00B365DB" w:rsidRDefault="00B365DB" w:rsidP="00B3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667666"/>
      <w:docPartObj>
        <w:docPartGallery w:val="Page Numbers (Bottom of Page)"/>
        <w:docPartUnique/>
      </w:docPartObj>
    </w:sdtPr>
    <w:sdtEndPr>
      <w:rPr>
        <w:noProof/>
      </w:rPr>
    </w:sdtEndPr>
    <w:sdtContent>
      <w:p w14:paraId="3353F98A" w14:textId="004DCF3E" w:rsidR="00B365DB" w:rsidRDefault="00B365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90201" w14:textId="77777777" w:rsidR="00B365DB" w:rsidRDefault="00B36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A000" w14:textId="77777777" w:rsidR="00B365DB" w:rsidRDefault="00B365DB" w:rsidP="00B365DB">
      <w:r>
        <w:separator/>
      </w:r>
    </w:p>
  </w:footnote>
  <w:footnote w:type="continuationSeparator" w:id="0">
    <w:p w14:paraId="32E1F6D9" w14:textId="77777777" w:rsidR="00B365DB" w:rsidRDefault="00B365DB" w:rsidP="00B36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C8"/>
    <w:rsid w:val="000069C4"/>
    <w:rsid w:val="00020962"/>
    <w:rsid w:val="000454D5"/>
    <w:rsid w:val="00051DA0"/>
    <w:rsid w:val="00091754"/>
    <w:rsid w:val="000A7FC7"/>
    <w:rsid w:val="00122B2C"/>
    <w:rsid w:val="001446D1"/>
    <w:rsid w:val="0015480A"/>
    <w:rsid w:val="001B0D48"/>
    <w:rsid w:val="002476F0"/>
    <w:rsid w:val="002D3F00"/>
    <w:rsid w:val="00324597"/>
    <w:rsid w:val="00350392"/>
    <w:rsid w:val="003536B5"/>
    <w:rsid w:val="00364B6A"/>
    <w:rsid w:val="00475B9C"/>
    <w:rsid w:val="004A1E22"/>
    <w:rsid w:val="004B2E01"/>
    <w:rsid w:val="005919C8"/>
    <w:rsid w:val="006064FC"/>
    <w:rsid w:val="006256A5"/>
    <w:rsid w:val="00650DAD"/>
    <w:rsid w:val="006C0C85"/>
    <w:rsid w:val="006E7568"/>
    <w:rsid w:val="007F33F5"/>
    <w:rsid w:val="008177C8"/>
    <w:rsid w:val="0086626D"/>
    <w:rsid w:val="008933FB"/>
    <w:rsid w:val="008C7892"/>
    <w:rsid w:val="00944E8F"/>
    <w:rsid w:val="00946E71"/>
    <w:rsid w:val="0097578F"/>
    <w:rsid w:val="009803A0"/>
    <w:rsid w:val="0099330A"/>
    <w:rsid w:val="00AC3942"/>
    <w:rsid w:val="00AC754C"/>
    <w:rsid w:val="00AF391E"/>
    <w:rsid w:val="00B365DB"/>
    <w:rsid w:val="00B44316"/>
    <w:rsid w:val="00B8745C"/>
    <w:rsid w:val="00C84FD3"/>
    <w:rsid w:val="00D63DEF"/>
    <w:rsid w:val="00D84649"/>
    <w:rsid w:val="00D85757"/>
    <w:rsid w:val="00DD4376"/>
    <w:rsid w:val="00E04586"/>
    <w:rsid w:val="00ED45E7"/>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B5DF"/>
  <w15:chartTrackingRefBased/>
  <w15:docId w15:val="{423491C6-1AC5-4C2C-84BE-DA696349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7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7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77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77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77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77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77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7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7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77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77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77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77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77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77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7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7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77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77C8"/>
    <w:rPr>
      <w:i/>
      <w:iCs/>
      <w:color w:val="404040" w:themeColor="text1" w:themeTint="BF"/>
    </w:rPr>
  </w:style>
  <w:style w:type="paragraph" w:styleId="ListParagraph">
    <w:name w:val="List Paragraph"/>
    <w:basedOn w:val="Normal"/>
    <w:uiPriority w:val="34"/>
    <w:qFormat/>
    <w:rsid w:val="008177C8"/>
    <w:pPr>
      <w:ind w:left="720"/>
      <w:contextualSpacing/>
    </w:pPr>
  </w:style>
  <w:style w:type="character" w:styleId="IntenseEmphasis">
    <w:name w:val="Intense Emphasis"/>
    <w:basedOn w:val="DefaultParagraphFont"/>
    <w:uiPriority w:val="21"/>
    <w:qFormat/>
    <w:rsid w:val="008177C8"/>
    <w:rPr>
      <w:i/>
      <w:iCs/>
      <w:color w:val="0F4761" w:themeColor="accent1" w:themeShade="BF"/>
    </w:rPr>
  </w:style>
  <w:style w:type="paragraph" w:styleId="IntenseQuote">
    <w:name w:val="Intense Quote"/>
    <w:basedOn w:val="Normal"/>
    <w:next w:val="Normal"/>
    <w:link w:val="IntenseQuoteChar"/>
    <w:uiPriority w:val="30"/>
    <w:qFormat/>
    <w:rsid w:val="0081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7C8"/>
    <w:rPr>
      <w:i/>
      <w:iCs/>
      <w:color w:val="0F4761" w:themeColor="accent1" w:themeShade="BF"/>
    </w:rPr>
  </w:style>
  <w:style w:type="character" w:styleId="IntenseReference">
    <w:name w:val="Intense Reference"/>
    <w:basedOn w:val="DefaultParagraphFont"/>
    <w:uiPriority w:val="32"/>
    <w:qFormat/>
    <w:rsid w:val="008177C8"/>
    <w:rPr>
      <w:b/>
      <w:bCs/>
      <w:smallCaps/>
      <w:color w:val="0F4761" w:themeColor="accent1" w:themeShade="BF"/>
      <w:spacing w:val="5"/>
    </w:rPr>
  </w:style>
  <w:style w:type="paragraph" w:styleId="Header">
    <w:name w:val="header"/>
    <w:basedOn w:val="Normal"/>
    <w:link w:val="HeaderChar"/>
    <w:uiPriority w:val="99"/>
    <w:unhideWhenUsed/>
    <w:rsid w:val="00B365DB"/>
    <w:pPr>
      <w:tabs>
        <w:tab w:val="center" w:pos="4680"/>
        <w:tab w:val="right" w:pos="9360"/>
      </w:tabs>
    </w:pPr>
  </w:style>
  <w:style w:type="character" w:customStyle="1" w:styleId="HeaderChar">
    <w:name w:val="Header Char"/>
    <w:basedOn w:val="DefaultParagraphFont"/>
    <w:link w:val="Header"/>
    <w:uiPriority w:val="99"/>
    <w:rsid w:val="00B365DB"/>
  </w:style>
  <w:style w:type="paragraph" w:styleId="Footer">
    <w:name w:val="footer"/>
    <w:basedOn w:val="Normal"/>
    <w:link w:val="FooterChar"/>
    <w:uiPriority w:val="99"/>
    <w:unhideWhenUsed/>
    <w:rsid w:val="00B365DB"/>
    <w:pPr>
      <w:tabs>
        <w:tab w:val="center" w:pos="4680"/>
        <w:tab w:val="right" w:pos="9360"/>
      </w:tabs>
    </w:pPr>
  </w:style>
  <w:style w:type="character" w:customStyle="1" w:styleId="FooterChar">
    <w:name w:val="Footer Char"/>
    <w:basedOn w:val="DefaultParagraphFont"/>
    <w:link w:val="Footer"/>
    <w:uiPriority w:val="99"/>
    <w:rsid w:val="00B3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2543</Characters>
  <Application>Microsoft Office Word</Application>
  <DocSecurity>0</DocSecurity>
  <Lines>21</Lines>
  <Paragraphs>5</Paragraphs>
  <ScaleCrop>false</ScaleCrop>
  <Company>Legislative Services Agency</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2025-02-13T20:47:00Z</cp:lastPrinted>
  <dcterms:created xsi:type="dcterms:W3CDTF">2025-05-09T12:59:00Z</dcterms:created>
  <dcterms:modified xsi:type="dcterms:W3CDTF">2025-05-09T12:59:00Z</dcterms:modified>
</cp:coreProperties>
</file>