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42-0001                                              SECTION  42                                                 PAGE 0180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NAVAL &amp; MARITIME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101,827                 101,827                 101,827                 101,827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2,373,663               2,870,000               2,870,000               2,870,000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(79.00)                 (74.00)                 (74.00)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9</w:t>
      </w:r>
      <w:r>
        <w:rPr>
          <w:rFonts w:ascii="Letter Gothic" w:hAnsi="Letter Gothic"/>
          <w:i/>
          <w:sz w:val="18"/>
        </w:rPr>
        <w:t xml:space="preserve">    TRADES SPECIALISTS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10                        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422,810                 422,810                 422,810                 422,810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2,898,300               3,394,637               3,394,637               3,394,637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(80.00)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3,750,000               3,950,000               3,950,000               3,950,000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NAVAL &amp; MARITIME MUSEUM      6,648,300               7,344,637               7,344,637               7,344,637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(80.00)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II. EMPLOYEE BENEFITS: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   850,000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   850,000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   850,000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PATRIOTS POINT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7,498,300               8,344,637               8,344,637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(80.00)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44172E-6008-413D-9D4D-3451B8A5BE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BAD47F-6954-43F3-860C-B076D2CC1EAF}"/>
    <w:embedItalic r:id="rId3" w:fontKey="{BB172D26-3381-4531-8F93-52CF9C1CC5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158442A-6B3B-4A46-B703-BB798F44F1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5A789626-CC44-4FC0-B15F-F189A8B6A559}"/>
    <w:embedItalic r:id="rId6" w:fontKey="{C4ACDAA3-2D57-4059-8FF5-95F8CD228F9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653DB6D-E04E-42E6-9684-8900F5F8D2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603</Words>
  <Characters>3440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