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83-0001                                              SECTION  83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      77,113      77,113      67,335      67,335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       1,501       1,501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      78,614      78,614      68,836      68,836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      12,451       9,451       8,040       5,040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      91,065      88,065      76,876      73,876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      22,811      22,811      19,766      19,766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      22,811      22,811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      22,811      22,811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     113,876     110,876      96,642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240E62-7937-41CD-9430-4E98622736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DF30F4-3987-4E1F-A188-25E99A0D75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3DC38E-6FF1-49F4-95D2-A18991FF28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5FD4BF-A7B3-4E6C-82F7-905460DD50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E95122-031D-42EF-B623-199BDDA381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3159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