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  11,993,889   6,200,000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  18,896,090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  29,569,457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  42,288,928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  53,739,305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89380E-929E-466A-8972-FDBFB5FD3A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CA7415-363A-41BA-B2F7-F718B47ABB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4B9322-52C5-4496-A2CD-81C198EB0C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882151-74DA-4CDA-A161-B63E636A28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C42436-606B-42B7-9E69-BCC4676F1E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1137</Words>
  <Characters>6486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