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333" w:rsidRDefault="001E7E62">
      <w:pPr>
        <w:widowControl w:val="0"/>
        <w:jc w:val="center"/>
        <w:rPr>
          <w:rFonts w:cs="Times New Roman"/>
        </w:rPr>
      </w:pPr>
      <w:bookmarkStart w:id="0" w:name="_GoBack"/>
      <w:bookmarkEnd w:id="0"/>
      <w:r>
        <w:rPr>
          <w:rFonts w:cs="Times New Roman"/>
          <w:b/>
        </w:rPr>
        <w:t>South Carolina General Assembly</w:t>
      </w:r>
    </w:p>
    <w:p w:rsidR="00742333" w:rsidRDefault="001E7E62">
      <w:pPr>
        <w:widowControl w:val="0"/>
        <w:jc w:val="center"/>
        <w:rPr>
          <w:rFonts w:cs="Times New Roman"/>
        </w:rPr>
      </w:pPr>
      <w:r>
        <w:rPr>
          <w:rFonts w:cs="Times New Roman"/>
        </w:rPr>
        <w:t>118th Session, 2009-2010</w:t>
      </w:r>
    </w:p>
    <w:p w:rsidR="00742333" w:rsidRDefault="00742333">
      <w:pPr>
        <w:widowControl w:val="0"/>
        <w:jc w:val="left"/>
        <w:rPr>
          <w:rFonts w:cs="Times New Roman"/>
        </w:rPr>
      </w:pPr>
    </w:p>
    <w:p w:rsidR="00742333" w:rsidRDefault="001E7E62">
      <w:pPr>
        <w:widowControl w:val="0"/>
        <w:jc w:val="left"/>
        <w:rPr>
          <w:rFonts w:cs="Times New Roman"/>
          <w:b/>
        </w:rPr>
      </w:pPr>
      <w:r>
        <w:rPr>
          <w:rFonts w:cs="Times New Roman"/>
          <w:b/>
        </w:rPr>
        <w:t>S. 109</w:t>
      </w:r>
    </w:p>
    <w:p w:rsidR="00742333" w:rsidRDefault="00742333">
      <w:pPr>
        <w:widowControl w:val="0"/>
        <w:jc w:val="left"/>
        <w:rPr>
          <w:rFonts w:cs="Times New Roman"/>
          <w:b/>
        </w:rPr>
      </w:pPr>
    </w:p>
    <w:p w:rsidR="00742333" w:rsidRDefault="001E7E62">
      <w:pPr>
        <w:widowControl w:val="0"/>
        <w:jc w:val="left"/>
        <w:rPr>
          <w:rFonts w:cs="Times New Roman"/>
        </w:rPr>
      </w:pPr>
      <w:r>
        <w:rPr>
          <w:rFonts w:cs="Times New Roman"/>
          <w:b/>
        </w:rPr>
        <w:t>STATUS INFORMATION</w:t>
      </w:r>
    </w:p>
    <w:p w:rsidR="00742333" w:rsidRDefault="00742333">
      <w:pPr>
        <w:widowControl w:val="0"/>
        <w:jc w:val="left"/>
        <w:rPr>
          <w:rFonts w:cs="Times New Roman"/>
        </w:rPr>
      </w:pPr>
    </w:p>
    <w:p w:rsidR="00742333" w:rsidRDefault="001E7E62">
      <w:pPr>
        <w:widowControl w:val="0"/>
        <w:jc w:val="left"/>
        <w:rPr>
          <w:rFonts w:cs="Times New Roman"/>
        </w:rPr>
      </w:pPr>
      <w:r>
        <w:rPr>
          <w:rFonts w:cs="Times New Roman"/>
        </w:rPr>
        <w:t>General Bill</w:t>
      </w:r>
    </w:p>
    <w:p w:rsidR="00742333" w:rsidRDefault="001E7E62">
      <w:pPr>
        <w:widowControl w:val="0"/>
        <w:jc w:val="left"/>
        <w:rPr>
          <w:rFonts w:cs="Times New Roman"/>
        </w:rPr>
      </w:pPr>
      <w:r>
        <w:rPr>
          <w:rFonts w:cs="Times New Roman"/>
        </w:rPr>
        <w:t>Sponsors: Senator Ryberg</w:t>
      </w:r>
    </w:p>
    <w:p w:rsidR="00742333" w:rsidRDefault="001E7E62">
      <w:pPr>
        <w:widowControl w:val="0"/>
        <w:jc w:val="left"/>
        <w:rPr>
          <w:rFonts w:cs="Times New Roman"/>
        </w:rPr>
      </w:pPr>
      <w:r>
        <w:rPr>
          <w:rFonts w:cs="Times New Roman"/>
        </w:rPr>
        <w:t>Document Path: l:\s-financ\drafting\wgr\001obes.dag.wgr.docx</w:t>
      </w:r>
    </w:p>
    <w:p w:rsidR="00742333" w:rsidRDefault="00742333">
      <w:pPr>
        <w:widowControl w:val="0"/>
        <w:jc w:val="left"/>
        <w:rPr>
          <w:rFonts w:cs="Times New Roman"/>
        </w:rPr>
      </w:pPr>
    </w:p>
    <w:p w:rsidR="00742333" w:rsidRDefault="001E7E62">
      <w:pPr>
        <w:widowControl w:val="0"/>
        <w:jc w:val="left"/>
        <w:rPr>
          <w:rFonts w:cs="Times New Roman"/>
        </w:rPr>
      </w:pPr>
      <w:r>
        <w:rPr>
          <w:rFonts w:cs="Times New Roman"/>
        </w:rPr>
        <w:t>Introduced in the Senate on January 13, 2009</w:t>
      </w:r>
    </w:p>
    <w:p w:rsidR="00742333" w:rsidRDefault="001E7E62">
      <w:pPr>
        <w:widowControl w:val="0"/>
        <w:jc w:val="left"/>
        <w:rPr>
          <w:rFonts w:cs="Times New Roman"/>
        </w:rPr>
      </w:pPr>
      <w:r>
        <w:rPr>
          <w:rFonts w:cs="Times New Roman"/>
        </w:rPr>
        <w:t xml:space="preserve">Currently residing in the Senate Committee on </w:t>
      </w:r>
      <w:r>
        <w:rPr>
          <w:rFonts w:cs="Times New Roman"/>
          <w:b/>
        </w:rPr>
        <w:t>Finance</w:t>
      </w:r>
    </w:p>
    <w:p w:rsidR="00742333" w:rsidRDefault="00742333">
      <w:pPr>
        <w:widowControl w:val="0"/>
        <w:jc w:val="left"/>
        <w:rPr>
          <w:rFonts w:cs="Times New Roman"/>
        </w:rPr>
      </w:pPr>
    </w:p>
    <w:p w:rsidR="00742333" w:rsidRDefault="001E7E62">
      <w:pPr>
        <w:widowControl w:val="0"/>
        <w:jc w:val="left"/>
        <w:rPr>
          <w:rFonts w:cs="Times New Roman"/>
        </w:rPr>
      </w:pPr>
      <w:r>
        <w:rPr>
          <w:rFonts w:cs="Times New Roman"/>
        </w:rPr>
        <w:t>Summary: Obese state employees</w:t>
      </w:r>
    </w:p>
    <w:p w:rsidR="00742333" w:rsidRDefault="00742333">
      <w:pPr>
        <w:widowControl w:val="0"/>
        <w:jc w:val="left"/>
        <w:rPr>
          <w:rFonts w:cs="Times New Roman"/>
        </w:rPr>
      </w:pPr>
    </w:p>
    <w:p w:rsidR="00742333" w:rsidRDefault="00742333">
      <w:pPr>
        <w:widowControl w:val="0"/>
        <w:jc w:val="left"/>
        <w:rPr>
          <w:rFonts w:cs="Times New Roman"/>
        </w:rPr>
      </w:pPr>
    </w:p>
    <w:p w:rsidR="00742333" w:rsidRDefault="001E7E62">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42333" w:rsidRDefault="00742333">
      <w:pPr>
        <w:widowControl w:val="0"/>
        <w:tabs>
          <w:tab w:val="center" w:pos="590"/>
          <w:tab w:val="center" w:pos="1440"/>
          <w:tab w:val="left" w:pos="1872"/>
          <w:tab w:val="left" w:pos="9187"/>
        </w:tabs>
        <w:jc w:val="left"/>
        <w:rPr>
          <w:rFonts w:cs="Times New Roman"/>
        </w:rPr>
      </w:pPr>
    </w:p>
    <w:p w:rsidR="00742333" w:rsidRDefault="001E7E62">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42333" w:rsidRDefault="001E7E6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742333" w:rsidRDefault="001E7E6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742333" w:rsidRDefault="001E7E6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135F82">
          <w:rPr>
            <w:rStyle w:val="Hyperlink"/>
            <w:rFonts w:cs="Times New Roman"/>
          </w:rPr>
          <w:t>SJ</w:t>
        </w:r>
      </w:hyperlink>
      <w:r>
        <w:rPr>
          <w:rFonts w:cs="Times New Roman"/>
        </w:rPr>
        <w:noBreakHyphen/>
        <w:t>120</w:t>
      </w:r>
    </w:p>
    <w:p w:rsidR="00742333" w:rsidRDefault="001E7E6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135F82">
          <w:rPr>
            <w:rStyle w:val="Hyperlink"/>
            <w:rFonts w:cs="Times New Roman"/>
          </w:rPr>
          <w:t>SJ</w:t>
        </w:r>
      </w:hyperlink>
      <w:r>
        <w:rPr>
          <w:rFonts w:cs="Times New Roman"/>
        </w:rPr>
        <w:noBreakHyphen/>
        <w:t>120</w:t>
      </w:r>
    </w:p>
    <w:p w:rsidR="00742333" w:rsidRDefault="001E7E62">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Referred to Subcommittee: Alexander (ch), Setzler, Ryberg, Verdin, Leventis, Jackson</w:t>
      </w:r>
    </w:p>
    <w:p w:rsidR="00742333" w:rsidRDefault="00742333">
      <w:pPr>
        <w:widowControl w:val="0"/>
        <w:tabs>
          <w:tab w:val="right" w:pos="1008"/>
          <w:tab w:val="left" w:pos="1152"/>
          <w:tab w:val="left" w:pos="1872"/>
          <w:tab w:val="left" w:pos="9187"/>
        </w:tabs>
        <w:ind w:left="2088" w:hanging="2088"/>
        <w:jc w:val="left"/>
        <w:rPr>
          <w:rFonts w:cs="Times New Roman"/>
        </w:rPr>
      </w:pPr>
    </w:p>
    <w:p w:rsidR="00742333" w:rsidRDefault="00742333">
      <w:pPr>
        <w:widowControl w:val="0"/>
        <w:tabs>
          <w:tab w:val="right" w:pos="1008"/>
          <w:tab w:val="left" w:pos="1152"/>
          <w:tab w:val="left" w:pos="1872"/>
          <w:tab w:val="left" w:pos="9187"/>
        </w:tabs>
        <w:ind w:left="2088" w:hanging="2088"/>
        <w:jc w:val="left"/>
        <w:rPr>
          <w:rFonts w:cs="Times New Roman"/>
        </w:rPr>
      </w:pPr>
    </w:p>
    <w:p w:rsidR="00742333" w:rsidRDefault="001E7E62">
      <w:pPr>
        <w:widowControl w:val="0"/>
        <w:jc w:val="left"/>
        <w:rPr>
          <w:rFonts w:cs="Times New Roman"/>
        </w:rPr>
      </w:pPr>
      <w:r>
        <w:rPr>
          <w:rFonts w:cs="Times New Roman"/>
          <w:b/>
        </w:rPr>
        <w:t>VERSIONS OF THIS BILL</w:t>
      </w:r>
    </w:p>
    <w:p w:rsidR="00742333" w:rsidRDefault="00742333">
      <w:pPr>
        <w:widowControl w:val="0"/>
        <w:jc w:val="left"/>
        <w:rPr>
          <w:rFonts w:cs="Times New Roman"/>
        </w:rPr>
      </w:pPr>
    </w:p>
    <w:p w:rsidR="00742333" w:rsidRDefault="009B2C86">
      <w:pPr>
        <w:widowControl w:val="0"/>
        <w:jc w:val="left"/>
        <w:rPr>
          <w:rFonts w:cs="Times New Roman"/>
        </w:rPr>
      </w:pPr>
      <w:hyperlink r:id="rId8" w:history="1">
        <w:r w:rsidR="001E7E62">
          <w:rPr>
            <w:rStyle w:val="Hyperlink"/>
            <w:rFonts w:cs="Times New Roman"/>
          </w:rPr>
          <w:t>12/10/2008</w:t>
        </w:r>
      </w:hyperlink>
    </w:p>
    <w:p w:rsidR="00742333" w:rsidRDefault="00742333"/>
    <w:p w:rsidR="00742333" w:rsidRDefault="00742333">
      <w:pPr>
        <w:sectPr w:rsidR="00742333">
          <w:pgSz w:w="12240" w:h="15840" w:code="1"/>
          <w:pgMar w:top="1080" w:right="1440" w:bottom="1080" w:left="1440" w:header="720" w:footer="720" w:gutter="0"/>
          <w:cols w:space="720"/>
          <w:noEndnote/>
          <w:docGrid w:linePitch="360"/>
        </w:sectPr>
      </w:pPr>
    </w:p>
    <w:p w:rsidR="00742333" w:rsidRDefault="007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42333" w:rsidRDefault="007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42333" w:rsidRDefault="007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42333" w:rsidRDefault="007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42333" w:rsidRDefault="007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42333" w:rsidRDefault="007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42333" w:rsidRDefault="007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42333" w:rsidRDefault="007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42333" w:rsidRDefault="001E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42333" w:rsidRDefault="007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42333" w:rsidRDefault="001E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CHAPTER 1, TITLE 8 OF THE 1976 CODE, RELATING TO PUBLIC OFFICERS AND EMPLOYEES, BY ADDING SECTION 8</w:t>
      </w:r>
      <w:r>
        <w:rPr>
          <w:rFonts w:eastAsia="Times New Roman" w:cs="Times New Roman"/>
        </w:rPr>
        <w:noBreakHyphen/>
        <w:t>1</w:t>
      </w:r>
      <w:r>
        <w:rPr>
          <w:rFonts w:eastAsia="Times New Roman" w:cs="Times New Roman"/>
        </w:rPr>
        <w:noBreakHyphen/>
        <w:t xml:space="preserve">195 TO </w:t>
      </w:r>
      <w:r>
        <w:rPr>
          <w:rFonts w:eastAsia="Calibri" w:cs="Times New Roman"/>
          <w:caps/>
        </w:rPr>
        <w:t>DIRECT The Budget and Control Board TO charge state employees who participate in the state health plan an additional twenty</w:t>
      </w:r>
      <w:r>
        <w:rPr>
          <w:rFonts w:eastAsia="Calibri" w:cs="Times New Roman"/>
          <w:caps/>
        </w:rPr>
        <w:noBreakHyphen/>
        <w:t>five dollars a month if the employee is obese.</w:t>
      </w:r>
    </w:p>
    <w:p w:rsidR="00742333" w:rsidRDefault="007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742333" w:rsidRDefault="001E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42333" w:rsidRDefault="007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42333" w:rsidRDefault="001E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Chapter 1, Title 8 of the 1976 Code is amended by adding:</w:t>
      </w:r>
    </w:p>
    <w:p w:rsidR="00742333" w:rsidRDefault="007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742333" w:rsidRDefault="001E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8</w:t>
      </w:r>
      <w:r>
        <w:rPr>
          <w:rFonts w:eastAsia="Times New Roman" w:cs="Times New Roman"/>
        </w:rPr>
        <w:noBreakHyphen/>
        <w:t>1</w:t>
      </w:r>
      <w:r>
        <w:rPr>
          <w:rFonts w:eastAsia="Times New Roman" w:cs="Times New Roman"/>
        </w:rPr>
        <w:noBreakHyphen/>
        <w:t>195.</w:t>
      </w:r>
      <w:r>
        <w:rPr>
          <w:rFonts w:eastAsia="Times New Roman" w:cs="Times New Roman"/>
        </w:rPr>
        <w:tab/>
      </w:r>
      <w:r>
        <w:rPr>
          <w:rFonts w:eastAsia="Calibri" w:cs="Times New Roman"/>
        </w:rPr>
        <w:t>The Budget and Control Board shall charge state employees who participate in the State Health Plan an additional twenty</w:t>
      </w:r>
      <w:r>
        <w:rPr>
          <w:rFonts w:eastAsia="Calibri" w:cs="Times New Roman"/>
        </w:rPr>
        <w:noBreakHyphen/>
        <w:t>five dollars a month if the employee is obese.  For purposes of this section, a person is obese if the person’s body weight in kilograms divided by the square of the body’s height in meters exceeds thirty.  The Budget and Control Board shall promulgate regulations necessary to administer the additional fee.  The Budget and Control Board must publish the effects of this section in the annual Insurance Benefits Guide prior to any calendar year in which the additional fee is charged.</w:t>
      </w:r>
    </w:p>
    <w:p w:rsidR="00742333" w:rsidRDefault="0074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42333" w:rsidRDefault="001E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742333" w:rsidRDefault="001E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42333" w:rsidSect="007423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333" w:rsidRDefault="001E7E62">
      <w:r>
        <w:separator/>
      </w:r>
    </w:p>
  </w:endnote>
  <w:endnote w:type="continuationSeparator" w:id="0">
    <w:p w:rsidR="00742333" w:rsidRDefault="001E7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21F937-B600-4D3E-A93F-9C8B71A7FFC2}"/>
    <w:embedBold r:id="rId2" w:fontKey="{EAAE5185-2C09-4D6C-8210-54BCDD8E0B6F}"/>
  </w:font>
  <w:font w:name="Calibri">
    <w:panose1 w:val="020F0502020204030204"/>
    <w:charset w:val="00"/>
    <w:family w:val="swiss"/>
    <w:pitch w:val="variable"/>
    <w:sig w:usb0="E10002FF" w:usb1="4000ACFF" w:usb2="00000009" w:usb3="00000000" w:csb0="0000019F" w:csb1="00000000"/>
    <w:embedRegular r:id="rId3" w:fontKey="{55EDE9A5-446D-435F-BCD8-7FF5994259E3}"/>
    <w:embedBold r:id="rId4" w:fontKey="{1FDCCC7C-6E8F-435B-A68E-0CBF6438F173}"/>
  </w:font>
  <w:font w:name="Tahoma">
    <w:panose1 w:val="020B0604030504040204"/>
    <w:charset w:val="00"/>
    <w:family w:val="swiss"/>
    <w:pitch w:val="variable"/>
    <w:sig w:usb0="21002A87" w:usb1="80000000" w:usb2="00000008" w:usb3="00000000" w:csb0="000101FF" w:csb1="00000000"/>
    <w:embedRegular r:id="rId5" w:fontKey="{07309C02-B797-4B5B-BA59-A30D2115AC8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C324B405-3763-47E2-A6AE-F2437665C1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333" w:rsidRDefault="001E7E62">
    <w:pPr>
      <w:pStyle w:val="Footer"/>
      <w:tabs>
        <w:tab w:val="clear" w:pos="4680"/>
        <w:tab w:val="clear" w:pos="9360"/>
        <w:tab w:val="center" w:pos="2995"/>
      </w:tabs>
      <w:spacing w:before="120"/>
    </w:pPr>
    <w:r>
      <w:t>[109]</w:t>
    </w:r>
    <w:r>
      <w:tab/>
    </w:r>
    <w:r w:rsidR="009B2C86">
      <w:fldChar w:fldCharType="begin"/>
    </w:r>
    <w:r w:rsidR="009B2C86">
      <w:instrText xml:space="preserve"> PAGE  \* MERGEFORMAT </w:instrText>
    </w:r>
    <w:r w:rsidR="009B2C86">
      <w:fldChar w:fldCharType="separate"/>
    </w:r>
    <w:r w:rsidR="009B2C86">
      <w:rPr>
        <w:noProof/>
      </w:rPr>
      <w:t>1</w:t>
    </w:r>
    <w:r w:rsidR="009B2C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333" w:rsidRDefault="001E7E62">
      <w:r>
        <w:separator/>
      </w:r>
    </w:p>
  </w:footnote>
  <w:footnote w:type="continuationSeparator" w:id="0">
    <w:p w:rsidR="00742333" w:rsidRDefault="001E7E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42333"/>
    <w:rsid w:val="00135F82"/>
    <w:rsid w:val="001E7E62"/>
    <w:rsid w:val="0050170F"/>
    <w:rsid w:val="00742333"/>
    <w:rsid w:val="0080328E"/>
    <w:rsid w:val="009B2C86"/>
    <w:rsid w:val="00B52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52CD49-BBD4-4AC3-A01A-9811FFC2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3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42333"/>
    <w:rPr>
      <w:szCs w:val="21"/>
    </w:rPr>
  </w:style>
  <w:style w:type="character" w:customStyle="1" w:styleId="PlainTextChar">
    <w:name w:val="Plain Text Char"/>
    <w:basedOn w:val="DefaultParagraphFont"/>
    <w:link w:val="PlainText"/>
    <w:uiPriority w:val="99"/>
    <w:rsid w:val="00742333"/>
    <w:rPr>
      <w:szCs w:val="21"/>
    </w:rPr>
  </w:style>
  <w:style w:type="paragraph" w:styleId="BodyText">
    <w:name w:val="Body Text"/>
    <w:basedOn w:val="Normal"/>
    <w:link w:val="BodyTextChar"/>
    <w:uiPriority w:val="99"/>
    <w:locked/>
    <w:rsid w:val="00742333"/>
  </w:style>
  <w:style w:type="character" w:customStyle="1" w:styleId="BodyTextChar">
    <w:name w:val="Body Text Char"/>
    <w:basedOn w:val="DefaultParagraphFont"/>
    <w:link w:val="BodyText"/>
    <w:uiPriority w:val="99"/>
    <w:rsid w:val="00742333"/>
  </w:style>
  <w:style w:type="paragraph" w:styleId="BalloonText">
    <w:name w:val="Balloon Text"/>
    <w:next w:val="Normal"/>
    <w:link w:val="BalloonTextChar"/>
    <w:uiPriority w:val="99"/>
    <w:unhideWhenUsed/>
    <w:rsid w:val="00742333"/>
    <w:rPr>
      <w:rFonts w:cs="Tahoma"/>
      <w:szCs w:val="16"/>
    </w:rPr>
  </w:style>
  <w:style w:type="character" w:customStyle="1" w:styleId="BalloonTextChar">
    <w:name w:val="Balloon Text Char"/>
    <w:basedOn w:val="DefaultParagraphFont"/>
    <w:link w:val="BalloonText"/>
    <w:uiPriority w:val="99"/>
    <w:rsid w:val="00742333"/>
    <w:rPr>
      <w:rFonts w:cs="Tahoma"/>
      <w:szCs w:val="16"/>
    </w:rPr>
  </w:style>
  <w:style w:type="paragraph" w:styleId="NormalWeb">
    <w:name w:val="Normal (Web)"/>
    <w:basedOn w:val="Normal"/>
    <w:next w:val="Normal"/>
    <w:semiHidden/>
    <w:locked/>
    <w:rsid w:val="0074233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4233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42333"/>
    <w:rPr>
      <w:rFonts w:cs="Times New Roman"/>
    </w:rPr>
  </w:style>
  <w:style w:type="paragraph" w:styleId="Header">
    <w:name w:val="header"/>
    <w:basedOn w:val="Normal"/>
    <w:link w:val="HeaderChar"/>
    <w:uiPriority w:val="99"/>
    <w:semiHidden/>
    <w:unhideWhenUsed/>
    <w:locked/>
    <w:rsid w:val="00742333"/>
    <w:pPr>
      <w:tabs>
        <w:tab w:val="center" w:pos="4680"/>
        <w:tab w:val="right" w:pos="9360"/>
      </w:tabs>
    </w:pPr>
  </w:style>
  <w:style w:type="character" w:customStyle="1" w:styleId="HeaderChar">
    <w:name w:val="Header Char"/>
    <w:basedOn w:val="DefaultParagraphFont"/>
    <w:link w:val="Header"/>
    <w:uiPriority w:val="99"/>
    <w:semiHidden/>
    <w:rsid w:val="00742333"/>
  </w:style>
  <w:style w:type="character" w:styleId="LineNumber">
    <w:name w:val="line number"/>
    <w:basedOn w:val="DefaultParagraphFont"/>
    <w:uiPriority w:val="99"/>
    <w:semiHidden/>
    <w:unhideWhenUsed/>
    <w:locked/>
    <w:rsid w:val="00742333"/>
  </w:style>
  <w:style w:type="character" w:styleId="Hyperlink">
    <w:name w:val="Hyperlink"/>
    <w:basedOn w:val="DefaultParagraphFont"/>
    <w:uiPriority w:val="99"/>
    <w:unhideWhenUsed/>
    <w:locked/>
    <w:rsid w:val="007423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286</Words>
  <Characters>1568</Characters>
  <Application>Microsoft Office Word</Application>
  <DocSecurity>0</DocSecurity>
  <Lines>70</Lines>
  <Paragraphs>26</Paragraphs>
  <ScaleCrop>false</ScaleCrop>
  <Company>Project Management</Company>
  <LinksUpToDate>false</LinksUpToDate>
  <CharactersWithSpaces>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109: Obese state employees - South Carolina Legislature Online</dc:title>
  <dc:subject/>
  <dc:creator>NSC</dc:creator>
  <cp:keywords/>
  <dc:description/>
  <cp:lastModifiedBy>N Cumfer</cp:lastModifiedBy>
  <cp:revision>11</cp:revision>
  <dcterms:created xsi:type="dcterms:W3CDTF">2008-12-10T20:24:00Z</dcterms:created>
  <dcterms:modified xsi:type="dcterms:W3CDTF">2014-11-24T14:53:00Z</dcterms:modified>
</cp:coreProperties>
</file>