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14E" w:rsidRDefault="00AE114E" w:rsidP="00AE114E">
      <w:pPr>
        <w:widowControl w:val="0"/>
        <w:jc w:val="center"/>
      </w:pPr>
      <w:bookmarkStart w:id="0" w:name="_GoBack"/>
      <w:bookmarkEnd w:id="0"/>
      <w:r w:rsidRPr="00AE114E">
        <w:rPr>
          <w:b/>
        </w:rPr>
        <w:t>South Carolina General Assembly</w:t>
      </w:r>
    </w:p>
    <w:p w:rsidR="00AE114E" w:rsidRDefault="00AE114E" w:rsidP="00AE114E">
      <w:pPr>
        <w:widowControl w:val="0"/>
        <w:jc w:val="center"/>
      </w:pPr>
      <w:r>
        <w:t>118th Session, 2009-2010</w:t>
      </w:r>
    </w:p>
    <w:p w:rsidR="00AE114E" w:rsidRDefault="00AE114E" w:rsidP="00AE114E">
      <w:pPr>
        <w:widowControl w:val="0"/>
        <w:jc w:val="left"/>
      </w:pPr>
    </w:p>
    <w:p w:rsidR="00AE114E" w:rsidRDefault="00AE114E" w:rsidP="00AE114E">
      <w:pPr>
        <w:widowControl w:val="0"/>
        <w:jc w:val="left"/>
        <w:rPr>
          <w:b/>
        </w:rPr>
      </w:pPr>
      <w:r w:rsidRPr="00AE114E">
        <w:rPr>
          <w:b/>
        </w:rPr>
        <w:t>S.</w:t>
      </w:r>
      <w:r>
        <w:rPr>
          <w:b/>
        </w:rPr>
        <w:t xml:space="preserve"> </w:t>
      </w:r>
      <w:r w:rsidRPr="00AE114E">
        <w:rPr>
          <w:b/>
        </w:rPr>
        <w:t>1369</w:t>
      </w:r>
    </w:p>
    <w:p w:rsidR="00AE114E" w:rsidRDefault="00AE114E" w:rsidP="00AE114E">
      <w:pPr>
        <w:widowControl w:val="0"/>
        <w:jc w:val="left"/>
        <w:rPr>
          <w:b/>
        </w:rPr>
      </w:pPr>
    </w:p>
    <w:p w:rsidR="00AE114E" w:rsidRDefault="00AE114E" w:rsidP="00AE114E">
      <w:pPr>
        <w:widowControl w:val="0"/>
        <w:jc w:val="left"/>
      </w:pPr>
      <w:r w:rsidRPr="00AE114E">
        <w:rPr>
          <w:b/>
        </w:rPr>
        <w:t>STATUS INFORMATION</w:t>
      </w:r>
    </w:p>
    <w:p w:rsidR="00AE114E" w:rsidRDefault="00AE114E" w:rsidP="00AE114E">
      <w:pPr>
        <w:widowControl w:val="0"/>
        <w:jc w:val="left"/>
      </w:pPr>
    </w:p>
    <w:p w:rsidR="00AE114E" w:rsidRDefault="00AE114E" w:rsidP="00AE114E">
      <w:pPr>
        <w:widowControl w:val="0"/>
        <w:jc w:val="left"/>
      </w:pPr>
      <w:r>
        <w:t>Senate Resolution</w:t>
      </w:r>
    </w:p>
    <w:p w:rsidR="00AE114E" w:rsidRDefault="00AE114E" w:rsidP="00AE114E">
      <w:pPr>
        <w:widowControl w:val="0"/>
        <w:jc w:val="left"/>
      </w:pPr>
      <w:r>
        <w:t>Sponsors: Senators Scott and Jackson</w:t>
      </w:r>
    </w:p>
    <w:p w:rsidR="00AE114E" w:rsidRDefault="00AE114E" w:rsidP="00AE114E">
      <w:pPr>
        <w:widowControl w:val="0"/>
        <w:jc w:val="left"/>
      </w:pPr>
      <w:r>
        <w:t>Document Path: l:\council\bills\rm\1198ahb10.docx</w:t>
      </w:r>
    </w:p>
    <w:p w:rsidR="00AE114E" w:rsidRDefault="00AE114E" w:rsidP="00AE114E">
      <w:pPr>
        <w:widowControl w:val="0"/>
        <w:jc w:val="left"/>
      </w:pPr>
    </w:p>
    <w:p w:rsidR="00AE114E" w:rsidRDefault="00AE114E" w:rsidP="00AE114E">
      <w:pPr>
        <w:widowControl w:val="0"/>
        <w:jc w:val="left"/>
      </w:pPr>
      <w:r>
        <w:t>Introduced in the Senate on April 15, 2010</w:t>
      </w:r>
    </w:p>
    <w:p w:rsidR="00AE114E" w:rsidRDefault="00AE114E" w:rsidP="00AE114E">
      <w:pPr>
        <w:widowControl w:val="0"/>
        <w:jc w:val="left"/>
      </w:pPr>
      <w:r>
        <w:t>Adopted by the Senate on April 15, 2010</w:t>
      </w:r>
    </w:p>
    <w:p w:rsidR="00AE114E" w:rsidRDefault="00AE114E" w:rsidP="00AE114E">
      <w:pPr>
        <w:widowControl w:val="0"/>
        <w:jc w:val="left"/>
      </w:pPr>
    </w:p>
    <w:p w:rsidR="00AE114E" w:rsidRDefault="00AE114E" w:rsidP="00AE114E">
      <w:pPr>
        <w:widowControl w:val="0"/>
        <w:jc w:val="left"/>
      </w:pPr>
      <w:r>
        <w:t xml:space="preserve">Summary: </w:t>
      </w:r>
      <w:r w:rsidR="00A81F3D">
        <w:t>Dr. Noble P. Cooper</w:t>
      </w:r>
    </w:p>
    <w:p w:rsidR="00AE114E" w:rsidRDefault="00AE114E" w:rsidP="00AE114E">
      <w:pPr>
        <w:widowControl w:val="0"/>
        <w:jc w:val="left"/>
      </w:pPr>
    </w:p>
    <w:p w:rsidR="00AE114E" w:rsidRDefault="00AE114E" w:rsidP="00AE114E">
      <w:pPr>
        <w:widowControl w:val="0"/>
        <w:jc w:val="left"/>
      </w:pPr>
    </w:p>
    <w:p w:rsidR="00AE114E" w:rsidRDefault="00AE114E" w:rsidP="00AE114E">
      <w:pPr>
        <w:widowControl w:val="0"/>
        <w:tabs>
          <w:tab w:val="center" w:pos="590"/>
          <w:tab w:val="center" w:pos="1440"/>
          <w:tab w:val="left" w:pos="1872"/>
          <w:tab w:val="left" w:pos="9187"/>
        </w:tabs>
        <w:jc w:val="left"/>
      </w:pPr>
      <w:r w:rsidRPr="00AE114E">
        <w:rPr>
          <w:b/>
        </w:rPr>
        <w:t>HISTORY OF LEGISLATIVE ACTIONS</w:t>
      </w:r>
    </w:p>
    <w:p w:rsidR="00AE114E" w:rsidRDefault="00AE114E" w:rsidP="00AE114E">
      <w:pPr>
        <w:widowControl w:val="0"/>
        <w:tabs>
          <w:tab w:val="center" w:pos="590"/>
          <w:tab w:val="center" w:pos="1440"/>
          <w:tab w:val="left" w:pos="1872"/>
          <w:tab w:val="left" w:pos="9187"/>
        </w:tabs>
        <w:jc w:val="left"/>
      </w:pPr>
    </w:p>
    <w:p w:rsidR="00AE114E" w:rsidRPr="00AE114E" w:rsidRDefault="00AE114E" w:rsidP="00AE114E">
      <w:pPr>
        <w:widowControl w:val="0"/>
        <w:tabs>
          <w:tab w:val="center" w:pos="590"/>
          <w:tab w:val="center" w:pos="1440"/>
          <w:tab w:val="left" w:pos="1872"/>
          <w:tab w:val="left" w:pos="9187"/>
        </w:tabs>
        <w:jc w:val="left"/>
      </w:pPr>
      <w:r w:rsidRPr="00AE114E">
        <w:rPr>
          <w:u w:val="single"/>
        </w:rPr>
        <w:tab/>
        <w:t>Date</w:t>
      </w:r>
      <w:r w:rsidRPr="00AE114E">
        <w:rPr>
          <w:u w:val="single"/>
        </w:rPr>
        <w:tab/>
        <w:t>Body</w:t>
      </w:r>
      <w:r w:rsidRPr="00AE114E">
        <w:rPr>
          <w:u w:val="single"/>
        </w:rPr>
        <w:tab/>
        <w:t>Action Description with journal page number</w:t>
      </w:r>
      <w:r w:rsidRPr="00AE114E">
        <w:rPr>
          <w:u w:val="single"/>
        </w:rPr>
        <w:tab/>
      </w:r>
    </w:p>
    <w:p w:rsidR="00073C38" w:rsidRDefault="00073C38" w:rsidP="00073C38">
      <w:pPr>
        <w:widowControl w:val="0"/>
        <w:tabs>
          <w:tab w:val="right" w:pos="1008"/>
          <w:tab w:val="left" w:pos="1152"/>
          <w:tab w:val="left" w:pos="1872"/>
          <w:tab w:val="left" w:pos="9187"/>
        </w:tabs>
        <w:ind w:left="2088" w:hanging="2088"/>
        <w:jc w:val="left"/>
      </w:pPr>
      <w:r>
        <w:tab/>
        <w:t>4/15/2010</w:t>
      </w:r>
      <w:r>
        <w:tab/>
        <w:t>Senate</w:t>
      </w:r>
      <w:r>
        <w:tab/>
      </w:r>
      <w:r w:rsidRPr="0037533E">
        <w:t xml:space="preserve">Introduced and adopted </w:t>
      </w:r>
      <w:hyperlink r:id="rId7" w:history="1">
        <w:r w:rsidRPr="00FD38E3">
          <w:rPr>
            <w:rStyle w:val="Hyperlink"/>
          </w:rPr>
          <w:t>SJ</w:t>
        </w:r>
      </w:hyperlink>
      <w:r>
        <w:noBreakHyphen/>
      </w:r>
      <w:r w:rsidRPr="0037533E">
        <w:t>5</w:t>
      </w:r>
    </w:p>
    <w:p w:rsidR="00073C38" w:rsidRDefault="00073C38" w:rsidP="00073C38">
      <w:pPr>
        <w:widowControl w:val="0"/>
        <w:tabs>
          <w:tab w:val="right" w:pos="1008"/>
          <w:tab w:val="left" w:pos="1152"/>
          <w:tab w:val="left" w:pos="1872"/>
          <w:tab w:val="left" w:pos="9187"/>
        </w:tabs>
        <w:ind w:left="2088" w:hanging="2088"/>
        <w:jc w:val="left"/>
      </w:pPr>
    </w:p>
    <w:p w:rsidR="00AE114E" w:rsidRPr="00AE114E" w:rsidRDefault="00AE114E" w:rsidP="00AE114E">
      <w:pPr>
        <w:widowControl w:val="0"/>
        <w:tabs>
          <w:tab w:val="right" w:pos="1008"/>
          <w:tab w:val="left" w:pos="1152"/>
          <w:tab w:val="left" w:pos="1872"/>
          <w:tab w:val="left" w:pos="9187"/>
        </w:tabs>
        <w:ind w:left="2088" w:hanging="2088"/>
        <w:jc w:val="left"/>
      </w:pPr>
    </w:p>
    <w:p w:rsidR="00AE114E" w:rsidRDefault="00AE114E" w:rsidP="00AE114E">
      <w:r w:rsidRPr="00AE114E">
        <w:rPr>
          <w:b/>
        </w:rPr>
        <w:t>VERSIONS OF THIS BILL</w:t>
      </w:r>
    </w:p>
    <w:p w:rsidR="00AE114E" w:rsidRDefault="00AE114E" w:rsidP="00AE114E"/>
    <w:p w:rsidR="00AE114E" w:rsidRDefault="00C72AAD" w:rsidP="00AE114E">
      <w:hyperlink r:id="rId8" w:history="1">
        <w:r w:rsidR="00AE114E">
          <w:rPr>
            <w:rStyle w:val="Hyperlink"/>
          </w:rPr>
          <w:t>4/15/2010</w:t>
        </w:r>
      </w:hyperlink>
    </w:p>
    <w:p w:rsidR="00AE114E" w:rsidRDefault="00AE114E" w:rsidP="00AE114E"/>
    <w:p w:rsidR="00AE114E" w:rsidRDefault="00AE114E" w:rsidP="00AE114E">
      <w:pPr>
        <w:sectPr w:rsidR="00AE114E" w:rsidSect="00AE114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3C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3C" w:rsidRDefault="00B53707" w:rsidP="005C2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C2D3C">
        <w:t>EXPRESS THE PROFOUND SORROW OF THE MEMBERS OF THE SOUTH CAROLINA SENATE UPON THE PASSING OF DR. NOBLE P. COOPER OF RICHLAND COUNTY AND TO EXTEND THE DEEPEST SYMPATHY TO HIS FAMILY AND MANY FRIENDS.</w:t>
      </w:r>
    </w:p>
    <w:p w:rsidR="007323CF" w:rsidRDefault="00732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234" w:rsidRDefault="007323CF" w:rsidP="001C4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4EA6">
        <w:t>the members of the South Carolina Senate were deeply saddened to learn of the death of Dr. Noble P. Cooper of Richland County on April 9, 2010;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22CE3">
        <w:t xml:space="preserve">youngest </w:t>
      </w:r>
      <w:r>
        <w:t>son of Ada Sawyer Cooper and Dr. Henry H. Cooper, he was born in Columbia on July 14, 1929, and graduated with honors from Booker T. Washington High School;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2757">
        <w:t xml:space="preserve">having earned his undergraduate degree </w:t>
      </w:r>
      <w:r>
        <w:rPr>
          <w:i/>
        </w:rPr>
        <w:t xml:space="preserve">cum laude </w:t>
      </w:r>
      <w:r w:rsidR="00E72757">
        <w:t>at J</w:t>
      </w:r>
      <w:r>
        <w:t>ohnson C. Smith University in 1950</w:t>
      </w:r>
      <w:r w:rsidR="00E72757">
        <w:t>, he graduated from the Ho</w:t>
      </w:r>
      <w:r>
        <w:t>ward University School of Dentistry in 1954;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22708">
        <w:t xml:space="preserve"> </w:t>
      </w:r>
      <w:r>
        <w:t>upon graduation, Dr. Cooper was chosen to participate in a special career program with the United States Air Force and served as chief of one of the dental clinics at the 6110</w:t>
      </w:r>
      <w:r w:rsidRPr="006C4A25">
        <w:rPr>
          <w:vertAlign w:val="superscript"/>
        </w:rPr>
        <w:t>th</w:t>
      </w:r>
      <w:r>
        <w:t xml:space="preserve"> United States Air Force Hospital in Nagoya, Japan;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1AC4">
        <w:t xml:space="preserve">after three years in the military, </w:t>
      </w:r>
      <w:r>
        <w:t xml:space="preserve">he </w:t>
      </w:r>
      <w:r w:rsidR="005E1AC4">
        <w:t xml:space="preserve">returned to Columbia and </w:t>
      </w:r>
      <w:r>
        <w:t>opened a dental practice in the historic Waverly community</w:t>
      </w:r>
      <w:r w:rsidR="005E1AC4">
        <w:t>. Ci</w:t>
      </w:r>
      <w:r>
        <w:t xml:space="preserve">vil rights </w:t>
      </w:r>
      <w:r w:rsidR="005E1AC4">
        <w:t xml:space="preserve">being to Dr. Cooper </w:t>
      </w:r>
      <w:r w:rsidR="009F2C2C">
        <w:t xml:space="preserve">an issue of paramount importance, </w:t>
      </w:r>
      <w:r>
        <w:t xml:space="preserve">he accepted civic responsibility and </w:t>
      </w:r>
      <w:r w:rsidR="00E32913">
        <w:t>joined</w:t>
      </w:r>
      <w:r>
        <w:t xml:space="preserve"> with Rev. I. DeQuincy Newman to overturn segregation in South Carolina;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07E0B">
        <w:t>a member of more than</w:t>
      </w:r>
      <w:r>
        <w:t xml:space="preserve"> twenty boards and even more civic organizations, he paved the way for many other African Americans to play a significant role in their communities;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7C42D1">
        <w:t>over</w:t>
      </w:r>
      <w:r>
        <w:t xml:space="preserve"> thirty years, he volunteered with the Richland County Children</w:t>
      </w:r>
      <w:r w:rsidR="0076391B" w:rsidRPr="0076391B">
        <w:t>’</w:t>
      </w:r>
      <w:r>
        <w:t>s Clinic to provide dental services for those who were unable to afford it; and</w:t>
      </w:r>
    </w:p>
    <w:p w:rsidR="006F5A9E" w:rsidRDefault="006F5A9E"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Cooper also served his professional community as treasurer of the Congaree Medical, Dental and Pharmaceutical Association for twenty years, president of the Palmetto Medical, Dental and Pharmaceutical Association (PMDPA), and chairman of PMDPA</w:t>
      </w:r>
      <w:r w:rsidR="0076391B" w:rsidRPr="0076391B">
        <w:t>’</w:t>
      </w:r>
      <w:r>
        <w:t>s dental section for fifteen years; and</w:t>
      </w:r>
    </w:p>
    <w:p w:rsidR="00A23D74" w:rsidRDefault="00A23D7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0C5D79">
        <w:t>more than</w:t>
      </w:r>
      <w:r>
        <w:t xml:space="preserve"> twenty years, he practiced dentistry with his eldest son and witnessed phenomenal technological advances as the computer revolutionized dentistry, </w:t>
      </w:r>
      <w:r w:rsidR="000C5D79">
        <w:t xml:space="preserve">as </w:t>
      </w:r>
      <w:r>
        <w:t>air</w:t>
      </w:r>
      <w:r w:rsidR="0076391B">
        <w:noBreakHyphen/>
      </w:r>
      <w:r>
        <w:t xml:space="preserve">driven medical equipment transformed dental techniques, and </w:t>
      </w:r>
      <w:r w:rsidR="000C5D79">
        <w:t xml:space="preserve">as </w:t>
      </w:r>
      <w:r>
        <w:t>modern medicines brought new dimensions to the dental field; and</w:t>
      </w:r>
    </w:p>
    <w:p w:rsidR="00914FDC" w:rsidRDefault="00914FDC"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DC" w:rsidRDefault="00914FDC" w:rsidP="0091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did not go unrecognized for his outstanding achievements. His many awards include the Order of the Palmetto, the highest honor the State of South Carolina can bestow on a civilian for service to the citizens of the Palmetto State; and</w:t>
      </w:r>
    </w:p>
    <w:p w:rsidR="005F097B" w:rsidRDefault="005F097B" w:rsidP="0091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7B" w:rsidRDefault="005F097B" w:rsidP="0091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faith, he </w:t>
      </w:r>
      <w:r w:rsidR="00D56166">
        <w:t xml:space="preserve">served his God as </w:t>
      </w:r>
      <w:r>
        <w:t>a lifelong member of Wesley United Methodist Church;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19F3">
        <w:t xml:space="preserve">he and </w:t>
      </w:r>
      <w:r>
        <w:t xml:space="preserve">his </w:t>
      </w:r>
      <w:r w:rsidR="005119F3">
        <w:t>dear</w:t>
      </w:r>
      <w:r>
        <w:t xml:space="preserve"> wife</w:t>
      </w:r>
      <w:r w:rsidR="005029BA">
        <w:t>,</w:t>
      </w:r>
      <w:r>
        <w:t xml:space="preserve"> Carole, raised three fine sons</w:t>
      </w:r>
      <w:r w:rsidR="00A22708">
        <w:t>,</w:t>
      </w:r>
      <w:r>
        <w:t xml:space="preserve"> Dr. Noble P. Cooper, Jr., Dr. Ford S. Cooper</w:t>
      </w:r>
      <w:r w:rsidR="00256100">
        <w:t>,</w:t>
      </w:r>
      <w:r>
        <w:t xml:space="preserve"> and Martin D. Cooper</w:t>
      </w:r>
      <w:r w:rsidR="00256100">
        <w:t>, w</w:t>
      </w:r>
      <w:r>
        <w:t>ho blessed the</w:t>
      </w:r>
      <w:r w:rsidR="005119F3">
        <w:t>ir parents</w:t>
      </w:r>
      <w:r>
        <w:t xml:space="preserve"> with seven grandchildren; and</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high standards Dr. Cooper brought to his professional, civic, and personal life</w:t>
      </w:r>
      <w:r w:rsidR="00C90221">
        <w:t xml:space="preserve">, </w:t>
      </w:r>
      <w:r w:rsidR="005C4742">
        <w:t xml:space="preserve">the Senate with one voice celebrates </w:t>
      </w:r>
      <w:r>
        <w:t xml:space="preserve">the lasting legacy this truly noble gentleman has </w:t>
      </w:r>
      <w:r w:rsidR="00C90221">
        <w:t>bequeathed</w:t>
      </w:r>
      <w:r>
        <w:t xml:space="preserve"> to the Palmetto State. Now, therefore, </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92E" w:rsidRDefault="00745234" w:rsidP="00F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w:t>
      </w:r>
      <w:r w:rsidR="00FD592E">
        <w:t>express the profound sorrow of the members of the South Carolina Senate upon the passing of Dr. Noble P. Cooper of Richland County and extend the deepest sympathy to his family and many friends.</w:t>
      </w:r>
    </w:p>
    <w:p w:rsidR="00745234" w:rsidRDefault="00745234" w:rsidP="0074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6F" w:rsidRDefault="00745234" w:rsidP="00BF1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D592E">
        <w:t>Mrs. Carole J. Cooper for the family.</w:t>
      </w:r>
    </w:p>
    <w:p w:rsidR="007A44DF" w:rsidRDefault="007639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4DF" w:rsidRDefault="007A44DF" w:rsidP="00AE114E">
      <w:pPr>
        <w:suppressAutoHyphens/>
      </w:pPr>
    </w:p>
    <w:sectPr w:rsidR="007A44DF" w:rsidSect="00AE11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3CF" w:rsidRDefault="007323CF" w:rsidP="009F0C77">
      <w:r>
        <w:separator/>
      </w:r>
    </w:p>
  </w:endnote>
  <w:endnote w:type="continuationSeparator" w:id="0">
    <w:p w:rsidR="007323CF" w:rsidRDefault="00732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B99513-C587-4AC4-B933-CE8F5FC512D4}"/>
    <w:embedBold r:id="rId2" w:fontKey="{AC8B2166-0D71-4B7E-A150-54C7490F4A1A}"/>
    <w:embedItalic r:id="rId3" w:fontKey="{BE093B87-6EE3-4410-91DA-9FB9D8D8EE57}"/>
  </w:font>
  <w:font w:name="Calibri">
    <w:panose1 w:val="020F0502020204030204"/>
    <w:charset w:val="00"/>
    <w:family w:val="swiss"/>
    <w:pitch w:val="variable"/>
    <w:sig w:usb0="E10002FF" w:usb1="4000ACFF" w:usb2="00000009" w:usb3="00000000" w:csb0="0000019F" w:csb1="00000000"/>
    <w:embedRegular r:id="rId4" w:fontKey="{A2E9F075-E59E-4948-95F7-DA11728B8925}"/>
  </w:font>
  <w:font w:name="Tahoma">
    <w:panose1 w:val="020B0604030504040204"/>
    <w:charset w:val="00"/>
    <w:family w:val="swiss"/>
    <w:pitch w:val="variable"/>
    <w:sig w:usb0="21002A87" w:usb1="80000000" w:usb2="00000008" w:usb3="00000000" w:csb0="000101FF" w:csb1="00000000"/>
    <w:embedRegular r:id="rId5" w:fontKey="{4FC4F2DC-3535-4CD9-8AEA-4FD0A84519B6}"/>
  </w:font>
  <w:font w:name="Cambria">
    <w:panose1 w:val="02040503050406030204"/>
    <w:charset w:val="00"/>
    <w:family w:val="roman"/>
    <w:pitch w:val="variable"/>
    <w:sig w:usb0="E00002FF" w:usb1="400004FF" w:usb2="00000000" w:usb3="00000000" w:csb0="0000019F" w:csb1="00000000"/>
    <w:embedRegular r:id="rId6" w:fontKey="{2AFF86F1-9622-4E67-B287-0DEEBF7F4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4E" w:rsidRPr="007A44DF" w:rsidRDefault="00AE114E" w:rsidP="007A44DF">
    <w:pPr>
      <w:pStyle w:val="Footer"/>
      <w:tabs>
        <w:tab w:val="clear" w:pos="4680"/>
        <w:tab w:val="clear" w:pos="9360"/>
        <w:tab w:val="center" w:pos="2995"/>
      </w:tabs>
      <w:spacing w:before="120"/>
    </w:pPr>
    <w:r>
      <w:t>[1369]</w:t>
    </w:r>
    <w:r>
      <w:tab/>
    </w:r>
    <w:r w:rsidR="00C72AAD">
      <w:fldChar w:fldCharType="begin"/>
    </w:r>
    <w:r w:rsidR="00C72AAD">
      <w:instrText xml:space="preserve"> PAGE  \* MERGEFORMAT </w:instrText>
    </w:r>
    <w:r w:rsidR="00C72AAD">
      <w:fldChar w:fldCharType="separate"/>
    </w:r>
    <w:r w:rsidR="00C72AAD">
      <w:rPr>
        <w:noProof/>
      </w:rPr>
      <w:t>1</w:t>
    </w:r>
    <w:r w:rsidR="00C72A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3CF" w:rsidRDefault="007323CF" w:rsidP="009F0C77">
      <w:r>
        <w:separator/>
      </w:r>
    </w:p>
  </w:footnote>
  <w:footnote w:type="continuationSeparator" w:id="0">
    <w:p w:rsidR="007323CF" w:rsidRDefault="00732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8AHB10"/>
    <w:docVar w:name="CoverBillType" w:val="r"/>
    <w:docVar w:name="docpath" w:val="L:\Council\bills\RM\1198AHB10.DOCX"/>
    <w:docVar w:name="dvBillNumber" w:val="1369"/>
    <w:docVar w:name="dvBillNumberPrefix" w:val="S. "/>
    <w:docVar w:name="dvOriginalBody" w:val="Senate"/>
    <w:docVar w:name="dvSteno" w:val="RM"/>
    <w:docVar w:name="NameofBody" w:val="s"/>
    <w:docVar w:name="vgroup2" w:val="Council"/>
  </w:docVars>
  <w:rsids>
    <w:rsidRoot w:val="00BD0896"/>
    <w:rsid w:val="00026C9A"/>
    <w:rsid w:val="0004080E"/>
    <w:rsid w:val="00073C38"/>
    <w:rsid w:val="00094173"/>
    <w:rsid w:val="000965A1"/>
    <w:rsid w:val="000C5D79"/>
    <w:rsid w:val="000C79FB"/>
    <w:rsid w:val="000E1785"/>
    <w:rsid w:val="001023A4"/>
    <w:rsid w:val="0010776B"/>
    <w:rsid w:val="00122CE3"/>
    <w:rsid w:val="00133E66"/>
    <w:rsid w:val="00134ACF"/>
    <w:rsid w:val="00144E15"/>
    <w:rsid w:val="001A4A62"/>
    <w:rsid w:val="001A681E"/>
    <w:rsid w:val="001C4EA6"/>
    <w:rsid w:val="001D08F2"/>
    <w:rsid w:val="002037CA"/>
    <w:rsid w:val="002047A2"/>
    <w:rsid w:val="00206DDA"/>
    <w:rsid w:val="002321B6"/>
    <w:rsid w:val="0023696B"/>
    <w:rsid w:val="00250967"/>
    <w:rsid w:val="00256100"/>
    <w:rsid w:val="002759C5"/>
    <w:rsid w:val="00277DEE"/>
    <w:rsid w:val="00280D88"/>
    <w:rsid w:val="00294ABE"/>
    <w:rsid w:val="002A3D52"/>
    <w:rsid w:val="002A3EB4"/>
    <w:rsid w:val="002A5547"/>
    <w:rsid w:val="00325348"/>
    <w:rsid w:val="00393688"/>
    <w:rsid w:val="003D411E"/>
    <w:rsid w:val="003E3C1E"/>
    <w:rsid w:val="003E6148"/>
    <w:rsid w:val="00400EAA"/>
    <w:rsid w:val="0041760A"/>
    <w:rsid w:val="004809EE"/>
    <w:rsid w:val="00491989"/>
    <w:rsid w:val="00492D96"/>
    <w:rsid w:val="004B08DD"/>
    <w:rsid w:val="005029BA"/>
    <w:rsid w:val="005119F3"/>
    <w:rsid w:val="00511EE9"/>
    <w:rsid w:val="00520FA5"/>
    <w:rsid w:val="00521E00"/>
    <w:rsid w:val="0055792B"/>
    <w:rsid w:val="00577C6C"/>
    <w:rsid w:val="0058501B"/>
    <w:rsid w:val="005C2D3C"/>
    <w:rsid w:val="005C4742"/>
    <w:rsid w:val="005E1AC4"/>
    <w:rsid w:val="005F097B"/>
    <w:rsid w:val="006215AA"/>
    <w:rsid w:val="006340D9"/>
    <w:rsid w:val="00643B8E"/>
    <w:rsid w:val="00665EBC"/>
    <w:rsid w:val="0069470D"/>
    <w:rsid w:val="006A476C"/>
    <w:rsid w:val="006C6A93"/>
    <w:rsid w:val="006E02F9"/>
    <w:rsid w:val="006F5A9E"/>
    <w:rsid w:val="00717337"/>
    <w:rsid w:val="007323CF"/>
    <w:rsid w:val="00745234"/>
    <w:rsid w:val="00753C04"/>
    <w:rsid w:val="00756946"/>
    <w:rsid w:val="00757F80"/>
    <w:rsid w:val="0076391B"/>
    <w:rsid w:val="00771EEC"/>
    <w:rsid w:val="00786819"/>
    <w:rsid w:val="007A325A"/>
    <w:rsid w:val="007A44DF"/>
    <w:rsid w:val="007C42D1"/>
    <w:rsid w:val="007F1523"/>
    <w:rsid w:val="007F509E"/>
    <w:rsid w:val="007F5799"/>
    <w:rsid w:val="007F6947"/>
    <w:rsid w:val="00872729"/>
    <w:rsid w:val="008F4429"/>
    <w:rsid w:val="00914FDC"/>
    <w:rsid w:val="009352BB"/>
    <w:rsid w:val="00990668"/>
    <w:rsid w:val="009F0C77"/>
    <w:rsid w:val="009F2C2C"/>
    <w:rsid w:val="009F4DD1"/>
    <w:rsid w:val="00A22708"/>
    <w:rsid w:val="00A23D74"/>
    <w:rsid w:val="00A23DF2"/>
    <w:rsid w:val="00A23E36"/>
    <w:rsid w:val="00A45B3F"/>
    <w:rsid w:val="00A64E80"/>
    <w:rsid w:val="00A741D9"/>
    <w:rsid w:val="00A81F3D"/>
    <w:rsid w:val="00A9741D"/>
    <w:rsid w:val="00AA5E04"/>
    <w:rsid w:val="00AD4B17"/>
    <w:rsid w:val="00AE114E"/>
    <w:rsid w:val="00B26FA6"/>
    <w:rsid w:val="00B53707"/>
    <w:rsid w:val="00B741CB"/>
    <w:rsid w:val="00B934F3"/>
    <w:rsid w:val="00BB6347"/>
    <w:rsid w:val="00BC60A7"/>
    <w:rsid w:val="00BD0896"/>
    <w:rsid w:val="00BD2134"/>
    <w:rsid w:val="00BF1D6F"/>
    <w:rsid w:val="00C038D8"/>
    <w:rsid w:val="00C045DD"/>
    <w:rsid w:val="00C114AC"/>
    <w:rsid w:val="00C3136F"/>
    <w:rsid w:val="00C3483A"/>
    <w:rsid w:val="00C72AAD"/>
    <w:rsid w:val="00C74E9D"/>
    <w:rsid w:val="00C82FD3"/>
    <w:rsid w:val="00C90221"/>
    <w:rsid w:val="00CB18E5"/>
    <w:rsid w:val="00CC6B7B"/>
    <w:rsid w:val="00CD3619"/>
    <w:rsid w:val="00CF4447"/>
    <w:rsid w:val="00D405E7"/>
    <w:rsid w:val="00D41D56"/>
    <w:rsid w:val="00D56166"/>
    <w:rsid w:val="00D6260D"/>
    <w:rsid w:val="00D6662B"/>
    <w:rsid w:val="00D95E2F"/>
    <w:rsid w:val="00D970A9"/>
    <w:rsid w:val="00DB3AC0"/>
    <w:rsid w:val="00DE68F0"/>
    <w:rsid w:val="00DF3845"/>
    <w:rsid w:val="00DF7E17"/>
    <w:rsid w:val="00E07E0B"/>
    <w:rsid w:val="00E32913"/>
    <w:rsid w:val="00E72757"/>
    <w:rsid w:val="00E727DF"/>
    <w:rsid w:val="00EB00A2"/>
    <w:rsid w:val="00EB1BF3"/>
    <w:rsid w:val="00EF3EEE"/>
    <w:rsid w:val="00EF59B2"/>
    <w:rsid w:val="00F149A7"/>
    <w:rsid w:val="00F15401"/>
    <w:rsid w:val="00F50BAF"/>
    <w:rsid w:val="00F52C10"/>
    <w:rsid w:val="00F81FFD"/>
    <w:rsid w:val="00F85228"/>
    <w:rsid w:val="00FB6773"/>
    <w:rsid w:val="00FD38E3"/>
    <w:rsid w:val="00FD5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060EE6-1AC6-40AD-9D3B-D5A02F8BF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097B"/>
    <w:rPr>
      <w:rFonts w:ascii="Tahoma" w:hAnsi="Tahoma" w:cs="Tahoma"/>
      <w:sz w:val="16"/>
      <w:szCs w:val="16"/>
    </w:rPr>
  </w:style>
  <w:style w:type="character" w:customStyle="1" w:styleId="BalloonTextChar">
    <w:name w:val="Balloon Text Char"/>
    <w:basedOn w:val="DefaultParagraphFont"/>
    <w:link w:val="BalloonText"/>
    <w:uiPriority w:val="99"/>
    <w:semiHidden/>
    <w:rsid w:val="005F097B"/>
    <w:rPr>
      <w:rFonts w:ascii="Tahoma" w:eastAsia="Times New Roman" w:hAnsi="Tahoma" w:cs="Tahoma"/>
      <w:sz w:val="16"/>
      <w:szCs w:val="16"/>
    </w:rPr>
  </w:style>
  <w:style w:type="character" w:styleId="Hyperlink">
    <w:name w:val="Hyperlink"/>
    <w:basedOn w:val="DefaultParagraphFont"/>
    <w:uiPriority w:val="99"/>
    <w:unhideWhenUsed/>
    <w:rsid w:val="00AE11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69_20100415.docx" TargetMode="External"/><Relationship Id="rId3" Type="http://schemas.openxmlformats.org/officeDocument/2006/relationships/settings" Target="settings.xml"/><Relationship Id="rId7" Type="http://schemas.openxmlformats.org/officeDocument/2006/relationships/hyperlink" Target="file:///h:\SJ%20Archive\2010\04-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26EC5-FFDC-41C7-9588-CC60E9B5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628</Words>
  <Characters>3266</Characters>
  <Application>Microsoft Office Word</Application>
  <DocSecurity>0</DocSecurity>
  <Lines>116</Lines>
  <Paragraphs>34</Paragraphs>
  <ScaleCrop>false</ScaleCrop>
  <Company> </Company>
  <LinksUpToDate>false</LinksUpToDate>
  <CharactersWithSpaces>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1369: Dr. Noble P. Cooper - South Carolina Legislature Online</dc:title>
  <dc:subject/>
  <dc:creator>rosannemcdowell</dc:creator>
  <cp:keywords/>
  <dc:description/>
  <cp:lastModifiedBy>N Cumfer</cp:lastModifiedBy>
  <cp:revision>7</cp:revision>
  <cp:lastPrinted>2010-04-15T14:45:00Z</cp:lastPrinted>
  <dcterms:created xsi:type="dcterms:W3CDTF">2010-04-15T15:45:00Z</dcterms:created>
  <dcterms:modified xsi:type="dcterms:W3CDTF">2014-11-24T15:16:00Z</dcterms:modified>
</cp:coreProperties>
</file>