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680" w:rsidRDefault="009C1680" w:rsidP="009C1680">
      <w:pPr>
        <w:widowControl w:val="0"/>
        <w:jc w:val="center"/>
      </w:pPr>
      <w:bookmarkStart w:id="0" w:name="_GoBack"/>
      <w:bookmarkEnd w:id="0"/>
      <w:r w:rsidRPr="009C1680">
        <w:rPr>
          <w:b/>
        </w:rPr>
        <w:t>South Carolina General Assembly</w:t>
      </w:r>
    </w:p>
    <w:p w:rsidR="009C1680" w:rsidRDefault="009C1680" w:rsidP="009C1680">
      <w:pPr>
        <w:widowControl w:val="0"/>
        <w:jc w:val="center"/>
      </w:pPr>
      <w:r>
        <w:t>118th Session, 2009-2010</w:t>
      </w:r>
    </w:p>
    <w:p w:rsidR="009C1680" w:rsidRDefault="009C1680" w:rsidP="009C1680">
      <w:pPr>
        <w:widowControl w:val="0"/>
        <w:jc w:val="left"/>
      </w:pPr>
    </w:p>
    <w:p w:rsidR="009C1680" w:rsidRDefault="009C1680" w:rsidP="009C1680">
      <w:pPr>
        <w:widowControl w:val="0"/>
        <w:jc w:val="left"/>
        <w:rPr>
          <w:b/>
        </w:rPr>
      </w:pPr>
      <w:r w:rsidRPr="009C1680">
        <w:rPr>
          <w:b/>
        </w:rPr>
        <w:t>S.</w:t>
      </w:r>
      <w:r>
        <w:rPr>
          <w:b/>
        </w:rPr>
        <w:t xml:space="preserve"> </w:t>
      </w:r>
      <w:r w:rsidRPr="009C1680">
        <w:rPr>
          <w:b/>
        </w:rPr>
        <w:t>1426</w:t>
      </w:r>
    </w:p>
    <w:p w:rsidR="009C1680" w:rsidRDefault="009C1680" w:rsidP="009C1680">
      <w:pPr>
        <w:widowControl w:val="0"/>
        <w:jc w:val="left"/>
        <w:rPr>
          <w:b/>
        </w:rPr>
      </w:pPr>
    </w:p>
    <w:p w:rsidR="009C1680" w:rsidRDefault="009C1680" w:rsidP="009C1680">
      <w:pPr>
        <w:widowControl w:val="0"/>
        <w:jc w:val="left"/>
      </w:pPr>
      <w:r w:rsidRPr="009C1680">
        <w:rPr>
          <w:b/>
        </w:rPr>
        <w:t>STATUS INFORMATION</w:t>
      </w:r>
    </w:p>
    <w:p w:rsidR="009C1680" w:rsidRDefault="009C1680" w:rsidP="009C1680">
      <w:pPr>
        <w:widowControl w:val="0"/>
        <w:jc w:val="left"/>
      </w:pPr>
    </w:p>
    <w:p w:rsidR="009C1680" w:rsidRDefault="009C1680" w:rsidP="009C1680">
      <w:pPr>
        <w:widowControl w:val="0"/>
        <w:jc w:val="left"/>
      </w:pPr>
      <w:r>
        <w:t>Senate Resolution</w:t>
      </w:r>
    </w:p>
    <w:p w:rsidR="009C1680" w:rsidRDefault="009C1680" w:rsidP="009C1680">
      <w:pPr>
        <w:widowControl w:val="0"/>
        <w:jc w:val="left"/>
      </w:pPr>
      <w:r>
        <w:t>Sponsors: Senators Nicholson and O'Dell</w:t>
      </w:r>
    </w:p>
    <w:p w:rsidR="009C1680" w:rsidRDefault="009C1680" w:rsidP="009C1680">
      <w:pPr>
        <w:widowControl w:val="0"/>
        <w:jc w:val="left"/>
      </w:pPr>
      <w:r>
        <w:t>Document Path: l:\council\bills\gm\24507ab10.docx</w:t>
      </w:r>
    </w:p>
    <w:p w:rsidR="009C1680" w:rsidRDefault="009C1680" w:rsidP="009C1680">
      <w:pPr>
        <w:widowControl w:val="0"/>
        <w:jc w:val="left"/>
      </w:pPr>
    </w:p>
    <w:p w:rsidR="009C1680" w:rsidRDefault="009C1680" w:rsidP="009C1680">
      <w:pPr>
        <w:widowControl w:val="0"/>
        <w:jc w:val="left"/>
      </w:pPr>
      <w:r>
        <w:t>Introduced in the Senate on May 6, 2010</w:t>
      </w:r>
    </w:p>
    <w:p w:rsidR="009C1680" w:rsidRDefault="009C1680" w:rsidP="009C1680">
      <w:pPr>
        <w:widowControl w:val="0"/>
        <w:jc w:val="left"/>
      </w:pPr>
      <w:r>
        <w:t>Adopted by the Senate on May 6, 2010</w:t>
      </w:r>
    </w:p>
    <w:p w:rsidR="009C1680" w:rsidRDefault="009C1680" w:rsidP="009C1680">
      <w:pPr>
        <w:widowControl w:val="0"/>
        <w:jc w:val="left"/>
      </w:pPr>
    </w:p>
    <w:p w:rsidR="009C1680" w:rsidRDefault="009C1680" w:rsidP="009C1680">
      <w:pPr>
        <w:widowControl w:val="0"/>
        <w:jc w:val="left"/>
      </w:pPr>
      <w:r>
        <w:t xml:space="preserve">Summary: </w:t>
      </w:r>
      <w:r w:rsidR="00674BD9">
        <w:t>Phyllis H. Nolan</w:t>
      </w:r>
    </w:p>
    <w:p w:rsidR="009C1680" w:rsidRDefault="009C1680" w:rsidP="009C1680">
      <w:pPr>
        <w:widowControl w:val="0"/>
        <w:jc w:val="left"/>
      </w:pPr>
    </w:p>
    <w:p w:rsidR="009C1680" w:rsidRDefault="009C1680" w:rsidP="009C1680">
      <w:pPr>
        <w:widowControl w:val="0"/>
        <w:jc w:val="left"/>
      </w:pPr>
    </w:p>
    <w:p w:rsidR="009C1680" w:rsidRDefault="009C1680" w:rsidP="009C1680">
      <w:pPr>
        <w:widowControl w:val="0"/>
        <w:tabs>
          <w:tab w:val="center" w:pos="590"/>
          <w:tab w:val="center" w:pos="1440"/>
          <w:tab w:val="left" w:pos="1872"/>
          <w:tab w:val="left" w:pos="9187"/>
        </w:tabs>
        <w:jc w:val="left"/>
      </w:pPr>
      <w:r w:rsidRPr="009C1680">
        <w:rPr>
          <w:b/>
        </w:rPr>
        <w:t>HISTORY OF LEGISLATIVE ACTIONS</w:t>
      </w:r>
    </w:p>
    <w:p w:rsidR="009C1680" w:rsidRDefault="009C1680" w:rsidP="009C1680">
      <w:pPr>
        <w:widowControl w:val="0"/>
        <w:tabs>
          <w:tab w:val="center" w:pos="590"/>
          <w:tab w:val="center" w:pos="1440"/>
          <w:tab w:val="left" w:pos="1872"/>
          <w:tab w:val="left" w:pos="9187"/>
        </w:tabs>
        <w:jc w:val="left"/>
      </w:pPr>
    </w:p>
    <w:p w:rsidR="009C1680" w:rsidRPr="009C1680" w:rsidRDefault="009C1680" w:rsidP="009C1680">
      <w:pPr>
        <w:widowControl w:val="0"/>
        <w:tabs>
          <w:tab w:val="center" w:pos="590"/>
          <w:tab w:val="center" w:pos="1440"/>
          <w:tab w:val="left" w:pos="1872"/>
          <w:tab w:val="left" w:pos="9187"/>
        </w:tabs>
        <w:jc w:val="left"/>
      </w:pPr>
      <w:r w:rsidRPr="009C1680">
        <w:rPr>
          <w:u w:val="single"/>
        </w:rPr>
        <w:tab/>
        <w:t>Date</w:t>
      </w:r>
      <w:r w:rsidRPr="009C1680">
        <w:rPr>
          <w:u w:val="single"/>
        </w:rPr>
        <w:tab/>
        <w:t>Body</w:t>
      </w:r>
      <w:r w:rsidRPr="009C1680">
        <w:rPr>
          <w:u w:val="single"/>
        </w:rPr>
        <w:tab/>
        <w:t>Action Description with journal page number</w:t>
      </w:r>
      <w:r w:rsidRPr="009C1680">
        <w:rPr>
          <w:u w:val="single"/>
        </w:rPr>
        <w:tab/>
      </w:r>
    </w:p>
    <w:p w:rsidR="00D111D0" w:rsidRDefault="00D111D0" w:rsidP="00D111D0">
      <w:pPr>
        <w:widowControl w:val="0"/>
        <w:tabs>
          <w:tab w:val="right" w:pos="1008"/>
          <w:tab w:val="left" w:pos="1152"/>
          <w:tab w:val="left" w:pos="1872"/>
          <w:tab w:val="left" w:pos="9187"/>
        </w:tabs>
        <w:ind w:left="2088" w:hanging="2088"/>
        <w:jc w:val="left"/>
      </w:pPr>
      <w:r>
        <w:tab/>
        <w:t>5/6/2010</w:t>
      </w:r>
      <w:r>
        <w:tab/>
        <w:t>Senate</w:t>
      </w:r>
      <w:r>
        <w:tab/>
      </w:r>
      <w:r w:rsidRPr="00423577">
        <w:t xml:space="preserve">Introduced and adopted </w:t>
      </w:r>
      <w:hyperlink r:id="rId7" w:history="1">
        <w:r w:rsidRPr="00DF1282">
          <w:rPr>
            <w:rStyle w:val="Hyperlink"/>
          </w:rPr>
          <w:t>SJ</w:t>
        </w:r>
      </w:hyperlink>
      <w:r>
        <w:noBreakHyphen/>
      </w:r>
      <w:r w:rsidRPr="00423577">
        <w:t>5</w:t>
      </w:r>
    </w:p>
    <w:p w:rsidR="00D111D0" w:rsidRDefault="00D111D0" w:rsidP="00D111D0">
      <w:pPr>
        <w:widowControl w:val="0"/>
        <w:tabs>
          <w:tab w:val="right" w:pos="1008"/>
          <w:tab w:val="left" w:pos="1152"/>
          <w:tab w:val="left" w:pos="1872"/>
          <w:tab w:val="left" w:pos="9187"/>
        </w:tabs>
        <w:ind w:left="2088" w:hanging="2088"/>
        <w:jc w:val="left"/>
      </w:pPr>
    </w:p>
    <w:p w:rsidR="009C1680" w:rsidRPr="009C1680" w:rsidRDefault="009C1680" w:rsidP="009C1680">
      <w:pPr>
        <w:widowControl w:val="0"/>
        <w:tabs>
          <w:tab w:val="right" w:pos="1008"/>
          <w:tab w:val="left" w:pos="1152"/>
          <w:tab w:val="left" w:pos="1872"/>
          <w:tab w:val="left" w:pos="9187"/>
        </w:tabs>
        <w:ind w:left="2088" w:hanging="2088"/>
        <w:jc w:val="left"/>
      </w:pPr>
    </w:p>
    <w:p w:rsidR="009C1680" w:rsidRDefault="009C1680" w:rsidP="009C1680">
      <w:r w:rsidRPr="009C1680">
        <w:rPr>
          <w:b/>
        </w:rPr>
        <w:t>VERSIONS OF THIS BILL</w:t>
      </w:r>
    </w:p>
    <w:p w:rsidR="009C1680" w:rsidRDefault="009C1680" w:rsidP="009C1680"/>
    <w:p w:rsidR="009C1680" w:rsidRDefault="006B14C6" w:rsidP="009C1680">
      <w:hyperlink r:id="rId8" w:history="1">
        <w:r w:rsidR="009C1680">
          <w:rPr>
            <w:rStyle w:val="Hyperlink"/>
          </w:rPr>
          <w:t>5/6/2010</w:t>
        </w:r>
      </w:hyperlink>
    </w:p>
    <w:p w:rsidR="009C1680" w:rsidRDefault="009C1680" w:rsidP="009C1680"/>
    <w:p w:rsidR="009C1680" w:rsidRDefault="009C1680" w:rsidP="009C1680">
      <w:pPr>
        <w:sectPr w:rsidR="009C1680" w:rsidSect="009C168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549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PHYLLIS H. NOLAN OF GREENWOOD COUNTY, AND TO COMMEND HER FOR BEING SELECTED FOR THE 2010 SMALL BUSINESS ADMINISTRATION</w:t>
      </w:r>
      <w:r w:rsidR="00C217BE" w:rsidRPr="00C217BE">
        <w:t>’</w:t>
      </w:r>
      <w:r>
        <w:t>S WOMEN IN BUSINESS CHAMPIONS.</w:t>
      </w:r>
    </w:p>
    <w:p w:rsidR="00C75493" w:rsidRDefault="00C75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pleasure the members of the South Carolina Senate honor individuals who give  tirelessly of themselves for the benefit of the citizens of this great State;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Greenwood native Phyllis Nolan earned a bachelor of science </w:t>
      </w:r>
      <w:r w:rsidR="00C217BE">
        <w:t xml:space="preserve">degree </w:t>
      </w:r>
      <w:r>
        <w:t>from the University of Georgia and a master</w:t>
      </w:r>
      <w:r w:rsidR="00C217BE" w:rsidRPr="00C217BE">
        <w:t>’</w:t>
      </w:r>
      <w:r>
        <w:t>s degree in education from Georgia State University;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over thirty years of experience in business development, human resources, change</w:t>
      </w:r>
      <w:r w:rsidR="00C217BE">
        <w:noBreakHyphen/>
        <w:t>agent consulting, and marketing communications in a wide array of business and industry, she is now the president and founding partner of Innovative Business Partners, Inc., located in Greenwood;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seeing a need that her own business expertise could meet, Phyllis Nolan joined forces with Greenwood business women Mamie Nicholson and Clair Kuhl in 2007 to lead the newly formed Women</w:t>
      </w:r>
      <w:r w:rsidR="00C217BE" w:rsidRPr="00C217BE">
        <w:t>’</w:t>
      </w:r>
      <w:r>
        <w:t>s Leadership Council;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00C217BE" w:rsidRPr="00C217BE">
        <w:t>’</w:t>
      </w:r>
      <w:r>
        <w:t>s Leadership Council provides a secure setting for women in the Greenwood community to cultivate their professional and personal development and presents networking opportunities and quarterly meetings featuring seminars and group discussions on topics of special interest to women;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over one hundred members, the Women</w:t>
      </w:r>
      <w:r w:rsidR="00C217BE" w:rsidRPr="00C217BE">
        <w:t>’</w:t>
      </w:r>
      <w:r>
        <w:t xml:space="preserve">s Leadership Council offers a truly diverse association in a </w:t>
      </w:r>
      <w:r>
        <w:lastRenderedPageBreak/>
        <w:t>noncompetitive atmosphere for sharing ideas that can empower business women for success;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Phyllis Nolan</w:t>
      </w:r>
      <w:r w:rsidR="00C217BE" w:rsidRPr="00C217BE">
        <w:t>’</w:t>
      </w:r>
      <w:r w:rsidR="00C217BE">
        <w:t>s</w:t>
      </w:r>
      <w:r>
        <w:t xml:space="preserve"> work with the Women</w:t>
      </w:r>
      <w:r w:rsidR="00C217BE" w:rsidRPr="00C217BE">
        <w:t>’</w:t>
      </w:r>
      <w:r>
        <w:t>s Leadership Council, the Small Business Administration named her a recipient of the 2010 Women in Business Champions award;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493"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Senate are grateful for the contributions of Phyllis H. Nolan to the business women of Greenwood County and for the pride and recognition she has brought to her community and State.  Now, therefore,</w:t>
      </w:r>
    </w:p>
    <w:p w:rsidR="00C75493" w:rsidRDefault="00C75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493" w:rsidRDefault="00C75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75493" w:rsidRDefault="00C75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D4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honor and recognize Phyllis H. Nolan</w:t>
      </w:r>
      <w:r w:rsidR="00C217BE">
        <w:t xml:space="preserve"> of Greenwood County</w:t>
      </w:r>
      <w:r>
        <w:t>, and commend her for being selected for the 2010 Small Business Administration</w:t>
      </w:r>
      <w:r w:rsidR="00C217BE" w:rsidRPr="00C217BE">
        <w:t>’</w:t>
      </w:r>
      <w:r>
        <w:t>s Women in Business Champions.</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Phyllis H. Nolan.</w:t>
      </w:r>
    </w:p>
    <w:p w:rsidR="00D414EF" w:rsidRDefault="00C217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14EF" w:rsidRDefault="00D414EF" w:rsidP="009C1680">
      <w:pPr>
        <w:suppressAutoHyphens/>
      </w:pPr>
    </w:p>
    <w:sectPr w:rsidR="00D414EF" w:rsidSect="009C16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9A6" w:rsidRDefault="002509A6" w:rsidP="009F0C77">
      <w:r>
        <w:separator/>
      </w:r>
    </w:p>
  </w:endnote>
  <w:endnote w:type="continuationSeparator" w:id="0">
    <w:p w:rsidR="002509A6" w:rsidRDefault="002509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BC8C16-9AB4-46AC-A4C2-2AF2A860DD60}"/>
    <w:embedBold r:id="rId2" w:fontKey="{F3EAB077-CDEB-4720-9137-EE65500EBE03}"/>
  </w:font>
  <w:font w:name="Calibri">
    <w:panose1 w:val="020F0502020204030204"/>
    <w:charset w:val="00"/>
    <w:family w:val="swiss"/>
    <w:pitch w:val="variable"/>
    <w:sig w:usb0="E10002FF" w:usb1="4000ACFF" w:usb2="00000009" w:usb3="00000000" w:csb0="0000019F" w:csb1="00000000"/>
    <w:embedRegular r:id="rId3" w:fontKey="{2E28996C-1337-4B8D-9A3B-899CD44C228E}"/>
  </w:font>
  <w:font w:name="Tahoma">
    <w:panose1 w:val="020B0604030504040204"/>
    <w:charset w:val="00"/>
    <w:family w:val="swiss"/>
    <w:pitch w:val="variable"/>
    <w:sig w:usb0="21002A87" w:usb1="80000000" w:usb2="00000008" w:usb3="00000000" w:csb0="000101FF" w:csb1="00000000"/>
    <w:embedRegular r:id="rId4" w:fontKey="{B97C681D-BCBC-46AD-AE86-8304F16DBD49}"/>
  </w:font>
  <w:font w:name="Cambria">
    <w:panose1 w:val="02040503050406030204"/>
    <w:charset w:val="00"/>
    <w:family w:val="roman"/>
    <w:pitch w:val="variable"/>
    <w:sig w:usb0="E00002FF" w:usb1="400004FF" w:usb2="00000000" w:usb3="00000000" w:csb0="0000019F" w:csb1="00000000"/>
    <w:embedRegular r:id="rId5" w:fontKey="{D3C3C42C-3C52-4865-AF4A-5A75562A5B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680" w:rsidRPr="00D414EF" w:rsidRDefault="009C1680" w:rsidP="00D414EF">
    <w:pPr>
      <w:pStyle w:val="Footer"/>
      <w:tabs>
        <w:tab w:val="clear" w:pos="4680"/>
        <w:tab w:val="clear" w:pos="9360"/>
        <w:tab w:val="center" w:pos="2995"/>
      </w:tabs>
      <w:spacing w:before="120"/>
    </w:pPr>
    <w:r>
      <w:t>[1426]</w:t>
    </w:r>
    <w:r>
      <w:tab/>
    </w:r>
    <w:r w:rsidR="006B14C6">
      <w:fldChar w:fldCharType="begin"/>
    </w:r>
    <w:r w:rsidR="006B14C6">
      <w:instrText xml:space="preserve"> PAGE  \* MERGEFORMAT </w:instrText>
    </w:r>
    <w:r w:rsidR="006B14C6">
      <w:fldChar w:fldCharType="separate"/>
    </w:r>
    <w:r w:rsidR="006B14C6">
      <w:rPr>
        <w:noProof/>
      </w:rPr>
      <w:t>1</w:t>
    </w:r>
    <w:r w:rsidR="006B14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9A6" w:rsidRDefault="002509A6" w:rsidP="009F0C77">
      <w:r>
        <w:separator/>
      </w:r>
    </w:p>
  </w:footnote>
  <w:footnote w:type="continuationSeparator" w:id="0">
    <w:p w:rsidR="002509A6" w:rsidRDefault="002509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07AB10"/>
    <w:docVar w:name="CoverBillType" w:val="r"/>
    <w:docVar w:name="docpath" w:val="L:\Council\bills\GM\24507AB10.DOCX"/>
    <w:docVar w:name="dvBillNumber" w:val="1426"/>
    <w:docVar w:name="dvBillNumberPrefix" w:val="S. "/>
    <w:docVar w:name="dvOriginalBody" w:val="Senate"/>
    <w:docVar w:name="dvSteno" w:val="GM"/>
    <w:docVar w:name="NameofBody" w:val="s"/>
    <w:docVar w:name="vgroup2" w:val="Council"/>
  </w:docVars>
  <w:rsids>
    <w:rsidRoot w:val="00822858"/>
    <w:rsid w:val="000014D0"/>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09A6"/>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45DC0"/>
    <w:rsid w:val="00665EBC"/>
    <w:rsid w:val="00674BD9"/>
    <w:rsid w:val="0069470D"/>
    <w:rsid w:val="006A476C"/>
    <w:rsid w:val="006B14C6"/>
    <w:rsid w:val="006C6A93"/>
    <w:rsid w:val="006D719F"/>
    <w:rsid w:val="006E02F9"/>
    <w:rsid w:val="00753C04"/>
    <w:rsid w:val="00756946"/>
    <w:rsid w:val="00757F80"/>
    <w:rsid w:val="00771EEC"/>
    <w:rsid w:val="00786819"/>
    <w:rsid w:val="007A325A"/>
    <w:rsid w:val="007F1523"/>
    <w:rsid w:val="007F509E"/>
    <w:rsid w:val="007F5799"/>
    <w:rsid w:val="007F6947"/>
    <w:rsid w:val="00822858"/>
    <w:rsid w:val="00872729"/>
    <w:rsid w:val="00880BE2"/>
    <w:rsid w:val="008F4429"/>
    <w:rsid w:val="009352BB"/>
    <w:rsid w:val="00975A1D"/>
    <w:rsid w:val="00990668"/>
    <w:rsid w:val="009A2E07"/>
    <w:rsid w:val="009C1680"/>
    <w:rsid w:val="009F0C77"/>
    <w:rsid w:val="009F4DD1"/>
    <w:rsid w:val="00A458BA"/>
    <w:rsid w:val="00A64E80"/>
    <w:rsid w:val="00A741D9"/>
    <w:rsid w:val="00A9741D"/>
    <w:rsid w:val="00AD4B17"/>
    <w:rsid w:val="00B26FA6"/>
    <w:rsid w:val="00B741CB"/>
    <w:rsid w:val="00B934F3"/>
    <w:rsid w:val="00BB6347"/>
    <w:rsid w:val="00BD2134"/>
    <w:rsid w:val="00C038D8"/>
    <w:rsid w:val="00C045DD"/>
    <w:rsid w:val="00C217BE"/>
    <w:rsid w:val="00C3136F"/>
    <w:rsid w:val="00C3483A"/>
    <w:rsid w:val="00C72898"/>
    <w:rsid w:val="00C74E9D"/>
    <w:rsid w:val="00C75493"/>
    <w:rsid w:val="00C82FD3"/>
    <w:rsid w:val="00CC6B7B"/>
    <w:rsid w:val="00CD3619"/>
    <w:rsid w:val="00CF4447"/>
    <w:rsid w:val="00D053BD"/>
    <w:rsid w:val="00D111D0"/>
    <w:rsid w:val="00D405E7"/>
    <w:rsid w:val="00D414EF"/>
    <w:rsid w:val="00D41D56"/>
    <w:rsid w:val="00D6260D"/>
    <w:rsid w:val="00D6662B"/>
    <w:rsid w:val="00D95E2F"/>
    <w:rsid w:val="00D970A9"/>
    <w:rsid w:val="00DA1649"/>
    <w:rsid w:val="00DB3AC0"/>
    <w:rsid w:val="00DE68F0"/>
    <w:rsid w:val="00DF1282"/>
    <w:rsid w:val="00DF3845"/>
    <w:rsid w:val="00DF7E17"/>
    <w:rsid w:val="00E84C90"/>
    <w:rsid w:val="00EB00A2"/>
    <w:rsid w:val="00EB1BF3"/>
    <w:rsid w:val="00EF3EEE"/>
    <w:rsid w:val="00F149A7"/>
    <w:rsid w:val="00F50BAF"/>
    <w:rsid w:val="00F52C10"/>
    <w:rsid w:val="00F81FFD"/>
    <w:rsid w:val="00F85228"/>
    <w:rsid w:val="00FB6773"/>
    <w:rsid w:val="00FF6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058EAC-37DA-49F6-8572-22D0B70F0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17BE"/>
    <w:rPr>
      <w:rFonts w:ascii="Tahoma" w:hAnsi="Tahoma" w:cs="Tahoma"/>
      <w:sz w:val="16"/>
      <w:szCs w:val="16"/>
    </w:rPr>
  </w:style>
  <w:style w:type="character" w:customStyle="1" w:styleId="BalloonTextChar">
    <w:name w:val="Balloon Text Char"/>
    <w:basedOn w:val="DefaultParagraphFont"/>
    <w:link w:val="BalloonText"/>
    <w:uiPriority w:val="99"/>
    <w:semiHidden/>
    <w:rsid w:val="00C217BE"/>
    <w:rPr>
      <w:rFonts w:ascii="Tahoma" w:eastAsia="Times New Roman" w:hAnsi="Tahoma" w:cs="Tahoma"/>
      <w:sz w:val="16"/>
      <w:szCs w:val="16"/>
    </w:rPr>
  </w:style>
  <w:style w:type="character" w:styleId="Hyperlink">
    <w:name w:val="Hyperlink"/>
    <w:basedOn w:val="DefaultParagraphFont"/>
    <w:uiPriority w:val="99"/>
    <w:unhideWhenUsed/>
    <w:rsid w:val="009C16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26_20100506.docx" TargetMode="External"/><Relationship Id="rId3" Type="http://schemas.openxmlformats.org/officeDocument/2006/relationships/settings" Target="settings.xml"/><Relationship Id="rId7" Type="http://schemas.openxmlformats.org/officeDocument/2006/relationships/hyperlink" Target="file:///h:\SJ%20Archive\2010\05-0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0299A-6B0C-4CD4-B6BC-4BF69F70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426</Words>
  <Characters>2393</Characters>
  <Application>Microsoft Office Word</Application>
  <DocSecurity>0</DocSecurity>
  <Lines>92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1426: Phyllis H. Nolan - South Carolina Legislature Online</dc:title>
  <dc:subject/>
  <dc:creator>gailmoore</dc:creator>
  <cp:keywords/>
  <dc:description/>
  <cp:lastModifiedBy>N Cumfer</cp:lastModifiedBy>
  <cp:revision>7</cp:revision>
  <cp:lastPrinted>2010-04-29T20:46:00Z</cp:lastPrinted>
  <dcterms:created xsi:type="dcterms:W3CDTF">2010-05-06T15:53:00Z</dcterms:created>
  <dcterms:modified xsi:type="dcterms:W3CDTF">2014-11-24T15:17:00Z</dcterms:modified>
</cp:coreProperties>
</file>