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57F" w:rsidRDefault="002A257F" w:rsidP="002A257F">
      <w:pPr>
        <w:widowControl w:val="0"/>
        <w:jc w:val="center"/>
      </w:pPr>
      <w:bookmarkStart w:id="0" w:name="_GoBack"/>
      <w:bookmarkEnd w:id="0"/>
      <w:r w:rsidRPr="002A257F">
        <w:rPr>
          <w:b/>
        </w:rPr>
        <w:t>South Carolina General Assembly</w:t>
      </w:r>
    </w:p>
    <w:p w:rsidR="002A257F" w:rsidRDefault="002A257F" w:rsidP="002A257F">
      <w:pPr>
        <w:widowControl w:val="0"/>
        <w:jc w:val="center"/>
      </w:pPr>
      <w:r>
        <w:t>118th Session, 2009-2010</w:t>
      </w:r>
    </w:p>
    <w:p w:rsidR="002A257F" w:rsidRDefault="002A257F" w:rsidP="002A257F">
      <w:pPr>
        <w:widowControl w:val="0"/>
        <w:jc w:val="left"/>
      </w:pPr>
    </w:p>
    <w:p w:rsidR="002A257F" w:rsidRDefault="002A257F" w:rsidP="002A257F">
      <w:pPr>
        <w:widowControl w:val="0"/>
        <w:jc w:val="left"/>
        <w:rPr>
          <w:b/>
        </w:rPr>
      </w:pPr>
      <w:r w:rsidRPr="002A257F">
        <w:rPr>
          <w:b/>
        </w:rPr>
        <w:t>S.</w:t>
      </w:r>
      <w:r>
        <w:rPr>
          <w:b/>
        </w:rPr>
        <w:t xml:space="preserve"> </w:t>
      </w:r>
      <w:r w:rsidRPr="002A257F">
        <w:rPr>
          <w:b/>
        </w:rPr>
        <w:t>1535</w:t>
      </w:r>
    </w:p>
    <w:p w:rsidR="002A257F" w:rsidRDefault="002A257F" w:rsidP="002A257F">
      <w:pPr>
        <w:widowControl w:val="0"/>
        <w:jc w:val="left"/>
        <w:rPr>
          <w:b/>
        </w:rPr>
      </w:pPr>
    </w:p>
    <w:p w:rsidR="002A257F" w:rsidRDefault="002A257F" w:rsidP="002A257F">
      <w:pPr>
        <w:widowControl w:val="0"/>
        <w:jc w:val="left"/>
      </w:pPr>
      <w:r w:rsidRPr="002A257F">
        <w:rPr>
          <w:b/>
        </w:rPr>
        <w:t>STATUS INFORMATION</w:t>
      </w:r>
    </w:p>
    <w:p w:rsidR="002A257F" w:rsidRDefault="002A257F" w:rsidP="002A257F">
      <w:pPr>
        <w:widowControl w:val="0"/>
        <w:jc w:val="left"/>
      </w:pPr>
    </w:p>
    <w:p w:rsidR="002A257F" w:rsidRDefault="002A257F" w:rsidP="002A257F">
      <w:pPr>
        <w:widowControl w:val="0"/>
        <w:jc w:val="left"/>
      </w:pPr>
      <w:r>
        <w:t>Senate Resolution</w:t>
      </w:r>
    </w:p>
    <w:p w:rsidR="002A257F" w:rsidRDefault="002A257F" w:rsidP="002A257F">
      <w:pPr>
        <w:widowControl w:val="0"/>
        <w:jc w:val="left"/>
      </w:pPr>
      <w:r>
        <w:t>Sponsors: Senator Hutto</w:t>
      </w:r>
    </w:p>
    <w:p w:rsidR="002A257F" w:rsidRDefault="002A257F" w:rsidP="002A257F">
      <w:pPr>
        <w:widowControl w:val="0"/>
        <w:jc w:val="left"/>
      </w:pPr>
      <w:r>
        <w:t>Document Path: l:\council\bills\nbd\12440ac10.docx</w:t>
      </w:r>
    </w:p>
    <w:p w:rsidR="002A257F" w:rsidRDefault="002A257F" w:rsidP="002A257F">
      <w:pPr>
        <w:widowControl w:val="0"/>
        <w:jc w:val="left"/>
      </w:pPr>
    </w:p>
    <w:p w:rsidR="00CE4DA4" w:rsidRDefault="00CE4DA4" w:rsidP="002A257F">
      <w:pPr>
        <w:widowControl w:val="0"/>
        <w:jc w:val="left"/>
      </w:pPr>
      <w:r>
        <w:t>Introduced in the Senate on June 29, 2010</w:t>
      </w:r>
    </w:p>
    <w:p w:rsidR="00CE4DA4" w:rsidRDefault="00CE4DA4" w:rsidP="002A257F">
      <w:pPr>
        <w:widowControl w:val="0"/>
        <w:jc w:val="left"/>
      </w:pPr>
      <w:r>
        <w:t>Adopted by the Senate on June 29, 2010</w:t>
      </w:r>
    </w:p>
    <w:p w:rsidR="00CE4DA4" w:rsidRDefault="00CE4DA4" w:rsidP="002A257F">
      <w:pPr>
        <w:widowControl w:val="0"/>
        <w:jc w:val="left"/>
      </w:pPr>
    </w:p>
    <w:p w:rsidR="002A257F" w:rsidRDefault="002A257F" w:rsidP="002A257F">
      <w:pPr>
        <w:widowControl w:val="0"/>
        <w:jc w:val="left"/>
      </w:pPr>
      <w:r>
        <w:t xml:space="preserve">Summary: </w:t>
      </w:r>
      <w:r w:rsidR="008A3AF8">
        <w:t>Deacon Cleveland Shivers, Sr.</w:t>
      </w:r>
    </w:p>
    <w:p w:rsidR="002A257F" w:rsidRDefault="002A257F" w:rsidP="002A257F">
      <w:pPr>
        <w:widowControl w:val="0"/>
        <w:jc w:val="left"/>
      </w:pPr>
    </w:p>
    <w:p w:rsidR="002A257F" w:rsidRDefault="002A257F" w:rsidP="002A257F">
      <w:pPr>
        <w:widowControl w:val="0"/>
        <w:jc w:val="left"/>
      </w:pPr>
    </w:p>
    <w:p w:rsidR="002A257F" w:rsidRDefault="002A257F" w:rsidP="002A257F">
      <w:pPr>
        <w:widowControl w:val="0"/>
        <w:tabs>
          <w:tab w:val="center" w:pos="590"/>
          <w:tab w:val="center" w:pos="1440"/>
          <w:tab w:val="left" w:pos="1872"/>
          <w:tab w:val="left" w:pos="9187"/>
        </w:tabs>
        <w:jc w:val="left"/>
      </w:pPr>
      <w:r w:rsidRPr="002A257F">
        <w:rPr>
          <w:b/>
        </w:rPr>
        <w:t>HISTORY OF LEGISLATIVE ACTIONS</w:t>
      </w:r>
    </w:p>
    <w:p w:rsidR="002A257F" w:rsidRDefault="002A257F" w:rsidP="002A257F">
      <w:pPr>
        <w:widowControl w:val="0"/>
        <w:tabs>
          <w:tab w:val="center" w:pos="590"/>
          <w:tab w:val="center" w:pos="1440"/>
          <w:tab w:val="left" w:pos="1872"/>
          <w:tab w:val="left" w:pos="9187"/>
        </w:tabs>
        <w:jc w:val="left"/>
      </w:pPr>
    </w:p>
    <w:p w:rsidR="002A257F" w:rsidRPr="002A257F" w:rsidRDefault="002A257F" w:rsidP="002A257F">
      <w:pPr>
        <w:widowControl w:val="0"/>
        <w:tabs>
          <w:tab w:val="center" w:pos="590"/>
          <w:tab w:val="center" w:pos="1440"/>
          <w:tab w:val="left" w:pos="1872"/>
          <w:tab w:val="left" w:pos="9187"/>
        </w:tabs>
        <w:jc w:val="left"/>
      </w:pPr>
      <w:r w:rsidRPr="002A257F">
        <w:rPr>
          <w:u w:val="single"/>
        </w:rPr>
        <w:tab/>
        <w:t>Date</w:t>
      </w:r>
      <w:r w:rsidRPr="002A257F">
        <w:rPr>
          <w:u w:val="single"/>
        </w:rPr>
        <w:tab/>
        <w:t>Body</w:t>
      </w:r>
      <w:r w:rsidRPr="002A257F">
        <w:rPr>
          <w:u w:val="single"/>
        </w:rPr>
        <w:tab/>
        <w:t>Action Description with journal page number</w:t>
      </w:r>
      <w:r w:rsidRPr="002A257F">
        <w:rPr>
          <w:u w:val="single"/>
        </w:rPr>
        <w:tab/>
      </w:r>
    </w:p>
    <w:p w:rsidR="00901CCF" w:rsidRDefault="00901CCF" w:rsidP="00901CCF">
      <w:pPr>
        <w:widowControl w:val="0"/>
        <w:tabs>
          <w:tab w:val="right" w:pos="1008"/>
          <w:tab w:val="left" w:pos="1152"/>
          <w:tab w:val="left" w:pos="1872"/>
          <w:tab w:val="left" w:pos="9187"/>
        </w:tabs>
        <w:ind w:left="2088" w:hanging="2088"/>
        <w:jc w:val="left"/>
      </w:pPr>
      <w:r>
        <w:tab/>
        <w:t>6/29/2010</w:t>
      </w:r>
      <w:r>
        <w:tab/>
        <w:t>Senate</w:t>
      </w:r>
      <w:r>
        <w:tab/>
      </w:r>
      <w:r w:rsidRPr="00A76931">
        <w:t xml:space="preserve">Introduced and adopted </w:t>
      </w:r>
      <w:hyperlink r:id="rId7" w:history="1">
        <w:r w:rsidRPr="00CF2E57">
          <w:rPr>
            <w:rStyle w:val="Hyperlink"/>
          </w:rPr>
          <w:t>SJ</w:t>
        </w:r>
      </w:hyperlink>
      <w:r>
        <w:noBreakHyphen/>
      </w:r>
      <w:r w:rsidRPr="00A76931">
        <w:t>36</w:t>
      </w:r>
    </w:p>
    <w:p w:rsidR="00901CCF" w:rsidRDefault="00901CCF" w:rsidP="00901CCF">
      <w:pPr>
        <w:widowControl w:val="0"/>
        <w:tabs>
          <w:tab w:val="right" w:pos="1008"/>
          <w:tab w:val="left" w:pos="1152"/>
          <w:tab w:val="left" w:pos="1872"/>
          <w:tab w:val="left" w:pos="9187"/>
        </w:tabs>
        <w:ind w:left="2088" w:hanging="2088"/>
        <w:jc w:val="left"/>
      </w:pPr>
    </w:p>
    <w:p w:rsidR="002A257F" w:rsidRPr="002A257F" w:rsidRDefault="002A257F" w:rsidP="002A257F">
      <w:pPr>
        <w:widowControl w:val="0"/>
        <w:tabs>
          <w:tab w:val="right" w:pos="1008"/>
          <w:tab w:val="left" w:pos="1152"/>
          <w:tab w:val="left" w:pos="1872"/>
          <w:tab w:val="left" w:pos="9187"/>
        </w:tabs>
        <w:ind w:left="2088" w:hanging="2088"/>
        <w:jc w:val="left"/>
      </w:pPr>
    </w:p>
    <w:p w:rsidR="002A257F" w:rsidRDefault="002A257F" w:rsidP="002A257F">
      <w:r w:rsidRPr="002A257F">
        <w:rPr>
          <w:b/>
        </w:rPr>
        <w:t>VERSIONS OF THIS BILL</w:t>
      </w:r>
    </w:p>
    <w:p w:rsidR="002A257F" w:rsidRDefault="002A257F" w:rsidP="002A257F"/>
    <w:p w:rsidR="002A257F" w:rsidRDefault="00AB550C" w:rsidP="002A257F">
      <w:hyperlink r:id="rId8" w:history="1">
        <w:r w:rsidR="002A257F">
          <w:rPr>
            <w:rStyle w:val="Hyperlink"/>
          </w:rPr>
          <w:t>6/</w:t>
        </w:r>
        <w:r w:rsidR="0014625D">
          <w:rPr>
            <w:rStyle w:val="Hyperlink"/>
          </w:rPr>
          <w:t>29</w:t>
        </w:r>
        <w:r w:rsidR="002A257F">
          <w:rPr>
            <w:rStyle w:val="Hyperlink"/>
          </w:rPr>
          <w:t>/2010</w:t>
        </w:r>
      </w:hyperlink>
    </w:p>
    <w:p w:rsidR="002A257F" w:rsidRDefault="002A257F" w:rsidP="002A257F"/>
    <w:p w:rsidR="002A257F" w:rsidRDefault="002A257F" w:rsidP="002A257F">
      <w:pPr>
        <w:sectPr w:rsidR="002A257F" w:rsidSect="002A257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053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SENATE UPON THE PASSING OF DEACON CLEVELAND SHIVERS, SR., AND TO EXTEND THE DEEPEST SYMPATHY TO HIS FAMILY AND MANY FRIENDS.</w:t>
      </w:r>
    </w:p>
    <w:p w:rsidR="00AA053F"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5499"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35499">
        <w:t>the members of the South Carolina Senate were deeply saddened to learn of the death of Deacon Cleveland Shivers, Sr., of Cayce</w:t>
      </w:r>
      <w:r w:rsidR="00784F62">
        <w:t>,</w:t>
      </w:r>
      <w:r w:rsidR="00A35499">
        <w:t xml:space="preserve"> formerly of North</w:t>
      </w:r>
      <w:r w:rsidR="00784F62">
        <w:t>,</w:t>
      </w:r>
      <w:r w:rsidR="00A35499">
        <w:t xml:space="preserve"> on June 19, 2010; and</w:t>
      </w:r>
    </w:p>
    <w:p w:rsidR="00A35499" w:rsidRDefault="00A3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7DD" w:rsidRDefault="00A3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Cleveland Shivers has been a loyal and faithful deacon at Ebenezer Baptist Church in North</w:t>
      </w:r>
      <w:r w:rsidR="009B5AD7">
        <w:t>,</w:t>
      </w:r>
      <w:r>
        <w:t xml:space="preserve"> South Carolina for over fifty years,</w:t>
      </w:r>
      <w:r w:rsidR="009D67DD">
        <w:t xml:space="preserve"> first serving under Reverend W. B. Coleman and at the time of his </w:t>
      </w:r>
      <w:r w:rsidR="00E27648">
        <w:t>pasing</w:t>
      </w:r>
      <w:r w:rsidR="009D67DD">
        <w:t>, serving under Reverend Michael D. Buckson; and</w:t>
      </w:r>
      <w:r>
        <w:t xml:space="preserve"> </w:t>
      </w: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Shivers, who lived in North most of his life, was known in his church and his community as a patriotic American and a model citizen, working tirelessly to educate and inform residents of North and members of Ebenezer Baptist Church of local, state, and national issues affecting their lives and the life of their community; and</w:t>
      </w: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Shivers retired after forty years of dedicated service as the custodian of Cayce United Methodist Church</w:t>
      </w:r>
      <w:r w:rsidR="00E27648">
        <w:t>,</w:t>
      </w:r>
      <w:r w:rsidR="00784F62">
        <w:t xml:space="preserve"> where he was a beloved member of that church family</w:t>
      </w:r>
      <w:r>
        <w:t>; and</w:t>
      </w: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84F62">
        <w:t xml:space="preserve"> he is</w:t>
      </w:r>
      <w:r>
        <w:t xml:space="preserve"> survived by his loving wife, Pearl O. Shivers</w:t>
      </w:r>
      <w:r w:rsidR="00784F62">
        <w:t>,</w:t>
      </w:r>
      <w:r>
        <w:t xml:space="preserve"> and his three children Ella Rose, Cleveland, Jr., and Alphonso; four grandchildren,</w:t>
      </w:r>
      <w:r w:rsidR="00B971E9">
        <w:t xml:space="preserve"> and</w:t>
      </w:r>
      <w:r w:rsidR="00784F62">
        <w:t xml:space="preserve"> </w:t>
      </w:r>
      <w:r>
        <w:t>ten great grandchildren; and</w:t>
      </w: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Shivers not only lived his life in service to his community, but he also lead a Christian life dedicated to</w:t>
      </w:r>
      <w:r w:rsidR="00E27648">
        <w:t xml:space="preserve"> serving </w:t>
      </w:r>
      <w:r w:rsidR="00E27648">
        <w:lastRenderedPageBreak/>
        <w:t>the church and</w:t>
      </w:r>
      <w:r>
        <w:t xml:space="preserve"> his God and </w:t>
      </w:r>
      <w:r w:rsidR="009B5AD7">
        <w:t>was</w:t>
      </w:r>
      <w:r>
        <w:t xml:space="preserve"> a living examp</w:t>
      </w:r>
      <w:r w:rsidR="003D466C">
        <w:t xml:space="preserve">le of </w:t>
      </w:r>
      <w:r>
        <w:t>Micah 6:8 where followers of Christ are told to “ . . .act justly</w:t>
      </w:r>
      <w:r w:rsidR="00BF4D46">
        <w:t>,</w:t>
      </w:r>
      <w:r>
        <w:t xml:space="preserve"> and to love mercy</w:t>
      </w:r>
      <w:r w:rsidR="00BF4D46">
        <w:t>,</w:t>
      </w:r>
      <w:r>
        <w:t xml:space="preserve"> and to walk</w:t>
      </w:r>
      <w:r w:rsidR="009B5AD7">
        <w:t xml:space="preserve"> humbly</w:t>
      </w:r>
      <w:r>
        <w:t xml:space="preserve"> with your God.”; and</w:t>
      </w:r>
    </w:p>
    <w:p w:rsidR="009D67DD"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53F" w:rsidRDefault="009D6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Shivers, admired and respected by all who knew him, leaves a deep void in this community, church, and family</w:t>
      </w:r>
      <w:r w:rsidR="00784F62">
        <w:t>,</w:t>
      </w:r>
      <w:r>
        <w:t xml:space="preserve"> and he will be sorely missed by all.</w:t>
      </w:r>
      <w:r w:rsidR="00AA053F">
        <w:t xml:space="preserve">  Now, therefore,</w:t>
      </w:r>
    </w:p>
    <w:p w:rsidR="00AA053F"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53F"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A053F"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53F"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84F62">
        <w:t>the members of the South Carolina Senate, by this resolution, express their profound sorrow upon the passing of Deacon Cleveland Shivers, Sr., and extend their deepest sympathy to his family and many friends</w:t>
      </w:r>
      <w:r>
        <w:t>.</w:t>
      </w:r>
    </w:p>
    <w:p w:rsidR="00AA053F"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0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784F62">
        <w:t>Mrs. Pearl O. Shivers</w:t>
      </w:r>
      <w:r>
        <w:t>.</w:t>
      </w:r>
    </w:p>
    <w:p w:rsidR="00B1281C" w:rsidRDefault="0010776B" w:rsidP="00EC4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281C" w:rsidRDefault="00B1281C" w:rsidP="002A257F">
      <w:pPr>
        <w:suppressAutoHyphens/>
      </w:pPr>
    </w:p>
    <w:sectPr w:rsidR="00B1281C" w:rsidSect="002A25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648" w:rsidRDefault="00E27648" w:rsidP="009F0C77">
      <w:r>
        <w:separator/>
      </w:r>
    </w:p>
  </w:endnote>
  <w:endnote w:type="continuationSeparator" w:id="0">
    <w:p w:rsidR="00E27648" w:rsidRDefault="00E276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2D26F9-8BD8-4E9F-BF34-53D4E8969ADA}"/>
    <w:embedBold r:id="rId2" w:fontKey="{90E8766A-B3C3-405B-94AD-BFDF8CB5D13C}"/>
  </w:font>
  <w:font w:name="Calibri">
    <w:panose1 w:val="020F0502020204030204"/>
    <w:charset w:val="00"/>
    <w:family w:val="swiss"/>
    <w:pitch w:val="variable"/>
    <w:sig w:usb0="E10002FF" w:usb1="4000ACFF" w:usb2="00000009" w:usb3="00000000" w:csb0="0000019F" w:csb1="00000000"/>
    <w:embedRegular r:id="rId3" w:fontKey="{D7B97B94-58AD-4530-AEF8-CCCB4E954000}"/>
  </w:font>
  <w:font w:name="Tahoma">
    <w:panose1 w:val="020B0604030504040204"/>
    <w:charset w:val="00"/>
    <w:family w:val="swiss"/>
    <w:pitch w:val="variable"/>
    <w:sig w:usb0="21002A87" w:usb1="80000000" w:usb2="00000008" w:usb3="00000000" w:csb0="000101FF" w:csb1="00000000"/>
    <w:embedRegular r:id="rId4" w:fontKey="{52171529-2AC0-45F4-B32A-16E58BD64C39}"/>
  </w:font>
  <w:font w:name="Cambria">
    <w:panose1 w:val="02040503050406030204"/>
    <w:charset w:val="00"/>
    <w:family w:val="roman"/>
    <w:pitch w:val="variable"/>
    <w:sig w:usb0="E00002FF" w:usb1="400004FF" w:usb2="00000000" w:usb3="00000000" w:csb0="0000019F" w:csb1="00000000"/>
    <w:embedRegular r:id="rId5" w:fontKey="{EA7DAB9A-907B-4F66-8472-FEECA21327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7F" w:rsidRPr="00B1281C" w:rsidRDefault="002A257F" w:rsidP="00B1281C">
    <w:pPr>
      <w:pStyle w:val="Footer"/>
      <w:tabs>
        <w:tab w:val="clear" w:pos="4680"/>
        <w:tab w:val="clear" w:pos="9360"/>
        <w:tab w:val="center" w:pos="2995"/>
      </w:tabs>
      <w:spacing w:before="120"/>
    </w:pPr>
    <w:r>
      <w:t>[1535]</w:t>
    </w:r>
    <w:r>
      <w:tab/>
    </w:r>
    <w:r w:rsidR="00AB550C">
      <w:fldChar w:fldCharType="begin"/>
    </w:r>
    <w:r w:rsidR="00AB550C">
      <w:instrText xml:space="preserve"> PAGE  \* MERGEFORMAT </w:instrText>
    </w:r>
    <w:r w:rsidR="00AB550C">
      <w:fldChar w:fldCharType="separate"/>
    </w:r>
    <w:r w:rsidR="00AB550C">
      <w:rPr>
        <w:noProof/>
      </w:rPr>
      <w:t>1</w:t>
    </w:r>
    <w:r w:rsidR="00AB55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648" w:rsidRDefault="00E27648" w:rsidP="009F0C77">
      <w:r>
        <w:separator/>
      </w:r>
    </w:p>
  </w:footnote>
  <w:footnote w:type="continuationSeparator" w:id="0">
    <w:p w:rsidR="00E27648" w:rsidRDefault="00E276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440AC10"/>
    <w:docVar w:name="CoverBillType" w:val="r"/>
    <w:docVar w:name="docpath" w:val="L:\Council\bills\NBD\12440AC10.DOCX"/>
    <w:docVar w:name="dvBillNumber" w:val="1535"/>
    <w:docVar w:name="dvBillNumberPrefix" w:val="S. "/>
    <w:docVar w:name="dvOriginalBody" w:val="Senate"/>
    <w:docVar w:name="dvSteno" w:val="NBD"/>
    <w:docVar w:name="NameofBody" w:val="s"/>
    <w:docVar w:name="vgroup2" w:val="Council"/>
  </w:docVars>
  <w:rsids>
    <w:rsidRoot w:val="007560E1"/>
    <w:rsid w:val="00026C9A"/>
    <w:rsid w:val="00054177"/>
    <w:rsid w:val="000965A1"/>
    <w:rsid w:val="000E1785"/>
    <w:rsid w:val="001023A4"/>
    <w:rsid w:val="0010776B"/>
    <w:rsid w:val="00133E66"/>
    <w:rsid w:val="00134ACF"/>
    <w:rsid w:val="00144E15"/>
    <w:rsid w:val="0014625D"/>
    <w:rsid w:val="001A4A62"/>
    <w:rsid w:val="001A681E"/>
    <w:rsid w:val="001D08F2"/>
    <w:rsid w:val="002037CA"/>
    <w:rsid w:val="002047A2"/>
    <w:rsid w:val="002321B6"/>
    <w:rsid w:val="0023696B"/>
    <w:rsid w:val="00250967"/>
    <w:rsid w:val="002759C5"/>
    <w:rsid w:val="00277DEE"/>
    <w:rsid w:val="00280D88"/>
    <w:rsid w:val="00294ABE"/>
    <w:rsid w:val="002A0073"/>
    <w:rsid w:val="002A257F"/>
    <w:rsid w:val="002A3EB4"/>
    <w:rsid w:val="00325348"/>
    <w:rsid w:val="00393688"/>
    <w:rsid w:val="003C5CE1"/>
    <w:rsid w:val="003D411E"/>
    <w:rsid w:val="003D466C"/>
    <w:rsid w:val="003E3C1E"/>
    <w:rsid w:val="003E6148"/>
    <w:rsid w:val="00400EAA"/>
    <w:rsid w:val="0041760A"/>
    <w:rsid w:val="004635EE"/>
    <w:rsid w:val="004809EE"/>
    <w:rsid w:val="004B6BA9"/>
    <w:rsid w:val="004C00A5"/>
    <w:rsid w:val="00511EE9"/>
    <w:rsid w:val="00521E00"/>
    <w:rsid w:val="00577C6C"/>
    <w:rsid w:val="0058501B"/>
    <w:rsid w:val="006215AA"/>
    <w:rsid w:val="006340D9"/>
    <w:rsid w:val="00643B8E"/>
    <w:rsid w:val="00665EBC"/>
    <w:rsid w:val="0069470D"/>
    <w:rsid w:val="006A476C"/>
    <w:rsid w:val="006C6A93"/>
    <w:rsid w:val="006E02F9"/>
    <w:rsid w:val="00753C04"/>
    <w:rsid w:val="007560E1"/>
    <w:rsid w:val="00756946"/>
    <w:rsid w:val="00757F80"/>
    <w:rsid w:val="00771EEC"/>
    <w:rsid w:val="00784F62"/>
    <w:rsid w:val="00786819"/>
    <w:rsid w:val="007A325A"/>
    <w:rsid w:val="007C441E"/>
    <w:rsid w:val="007F1523"/>
    <w:rsid w:val="007F509E"/>
    <w:rsid w:val="007F5799"/>
    <w:rsid w:val="007F6947"/>
    <w:rsid w:val="00872729"/>
    <w:rsid w:val="008A3AF8"/>
    <w:rsid w:val="008D4AD1"/>
    <w:rsid w:val="008F4429"/>
    <w:rsid w:val="00901CCF"/>
    <w:rsid w:val="00904922"/>
    <w:rsid w:val="009352BB"/>
    <w:rsid w:val="00990668"/>
    <w:rsid w:val="009B5AD7"/>
    <w:rsid w:val="009D67DD"/>
    <w:rsid w:val="009F0C77"/>
    <w:rsid w:val="009F4DD1"/>
    <w:rsid w:val="00A13434"/>
    <w:rsid w:val="00A35499"/>
    <w:rsid w:val="00A64E80"/>
    <w:rsid w:val="00A741D9"/>
    <w:rsid w:val="00A9741D"/>
    <w:rsid w:val="00AA053F"/>
    <w:rsid w:val="00AB550C"/>
    <w:rsid w:val="00AD4B17"/>
    <w:rsid w:val="00B1281C"/>
    <w:rsid w:val="00B26FA6"/>
    <w:rsid w:val="00B741CB"/>
    <w:rsid w:val="00B934F3"/>
    <w:rsid w:val="00B971E9"/>
    <w:rsid w:val="00BB6347"/>
    <w:rsid w:val="00BD2134"/>
    <w:rsid w:val="00BF4D46"/>
    <w:rsid w:val="00C038D8"/>
    <w:rsid w:val="00C045DD"/>
    <w:rsid w:val="00C3136F"/>
    <w:rsid w:val="00C3483A"/>
    <w:rsid w:val="00C74E9D"/>
    <w:rsid w:val="00C82FD3"/>
    <w:rsid w:val="00CC6B7B"/>
    <w:rsid w:val="00CD3619"/>
    <w:rsid w:val="00CE4DA4"/>
    <w:rsid w:val="00CF2E57"/>
    <w:rsid w:val="00CF4447"/>
    <w:rsid w:val="00D133A4"/>
    <w:rsid w:val="00D17C4A"/>
    <w:rsid w:val="00D405E7"/>
    <w:rsid w:val="00D41D56"/>
    <w:rsid w:val="00D6260D"/>
    <w:rsid w:val="00D6662B"/>
    <w:rsid w:val="00D95E2F"/>
    <w:rsid w:val="00D970A9"/>
    <w:rsid w:val="00DB3AC0"/>
    <w:rsid w:val="00DC40D1"/>
    <w:rsid w:val="00DE68F0"/>
    <w:rsid w:val="00DF3845"/>
    <w:rsid w:val="00DF7E17"/>
    <w:rsid w:val="00E27648"/>
    <w:rsid w:val="00EB00A2"/>
    <w:rsid w:val="00EB1BF3"/>
    <w:rsid w:val="00EC481F"/>
    <w:rsid w:val="00EE0195"/>
    <w:rsid w:val="00EF3EEE"/>
    <w:rsid w:val="00F07EEA"/>
    <w:rsid w:val="00F149A7"/>
    <w:rsid w:val="00F50BAF"/>
    <w:rsid w:val="00F52C10"/>
    <w:rsid w:val="00F81FFD"/>
    <w:rsid w:val="00F85228"/>
    <w:rsid w:val="00FB6773"/>
    <w:rsid w:val="00FC4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79D512-9074-4D4A-8B5B-028D0FDC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4F62"/>
    <w:rPr>
      <w:rFonts w:ascii="Tahoma" w:hAnsi="Tahoma" w:cs="Tahoma"/>
      <w:sz w:val="16"/>
      <w:szCs w:val="16"/>
    </w:rPr>
  </w:style>
  <w:style w:type="character" w:customStyle="1" w:styleId="BalloonTextChar">
    <w:name w:val="Balloon Text Char"/>
    <w:basedOn w:val="DefaultParagraphFont"/>
    <w:link w:val="BalloonText"/>
    <w:uiPriority w:val="99"/>
    <w:semiHidden/>
    <w:rsid w:val="00784F62"/>
    <w:rPr>
      <w:rFonts w:ascii="Tahoma" w:eastAsia="Times New Roman" w:hAnsi="Tahoma" w:cs="Tahoma"/>
      <w:sz w:val="16"/>
      <w:szCs w:val="16"/>
    </w:rPr>
  </w:style>
  <w:style w:type="character" w:styleId="Hyperlink">
    <w:name w:val="Hyperlink"/>
    <w:basedOn w:val="DefaultParagraphFont"/>
    <w:uiPriority w:val="99"/>
    <w:unhideWhenUsed/>
    <w:rsid w:val="002A25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35_20100629.docx" TargetMode="External"/><Relationship Id="rId3" Type="http://schemas.openxmlformats.org/officeDocument/2006/relationships/settings" Target="settings.xml"/><Relationship Id="rId7" Type="http://schemas.openxmlformats.org/officeDocument/2006/relationships/hyperlink" Target="file:///h:\S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EA9DF-6284-40F6-8159-70776151F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438</Words>
  <Characters>2208</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1535: Deacon Cleveland Shivers, Sr. - South Carolina Legislature Online</dc:title>
  <dc:subject/>
  <dc:creator>NikiDowney</dc:creator>
  <cp:keywords/>
  <dc:description/>
  <cp:lastModifiedBy>N Cumfer</cp:lastModifiedBy>
  <cp:revision>10</cp:revision>
  <cp:lastPrinted>2010-06-29T15:28:00Z</cp:lastPrinted>
  <dcterms:created xsi:type="dcterms:W3CDTF">2010-06-30T12:47:00Z</dcterms:created>
  <dcterms:modified xsi:type="dcterms:W3CDTF">2014-11-24T15:19:00Z</dcterms:modified>
</cp:coreProperties>
</file>