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244</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McConnell</w:t>
      </w: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l:\council\bills\dka\3086dw09.docx</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State boards and commissions</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5E206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E1E67" w:rsidRDefault="003E1E67">
      <w:pPr>
        <w:widowControl w:val="0"/>
        <w:tabs>
          <w:tab w:val="center" w:pos="590"/>
          <w:tab w:val="center" w:pos="1440"/>
          <w:tab w:val="left" w:pos="1872"/>
          <w:tab w:val="left" w:pos="9187"/>
        </w:tabs>
        <w:jc w:val="left"/>
        <w:rPr>
          <w:rFonts w:cs="Times New Roman"/>
        </w:rPr>
      </w:pPr>
    </w:p>
    <w:p w:rsidR="003E1E67" w:rsidRDefault="005E206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E1E67" w:rsidRDefault="005E206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C0597">
          <w:rPr>
            <w:rStyle w:val="Hyperlink"/>
            <w:rFonts w:cs="Times New Roman"/>
          </w:rPr>
          <w:t>SJ</w:t>
        </w:r>
      </w:hyperlink>
      <w:r>
        <w:rPr>
          <w:rFonts w:cs="Times New Roman"/>
        </w:rPr>
        <w:noBreakHyphen/>
        <w:t>194</w:t>
      </w:r>
    </w:p>
    <w:p w:rsidR="003E1E67" w:rsidRDefault="005E206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C0597">
          <w:rPr>
            <w:rStyle w:val="Hyperlink"/>
            <w:rFonts w:cs="Times New Roman"/>
          </w:rPr>
          <w:t>SJ</w:t>
        </w:r>
      </w:hyperlink>
      <w:r>
        <w:rPr>
          <w:rFonts w:cs="Times New Roman"/>
        </w:rPr>
        <w:noBreakHyphen/>
        <w:t>194</w:t>
      </w:r>
    </w:p>
    <w:p w:rsidR="003E1E67" w:rsidRDefault="003E1E67">
      <w:pPr>
        <w:widowControl w:val="0"/>
        <w:tabs>
          <w:tab w:val="right" w:pos="1008"/>
          <w:tab w:val="left" w:pos="1152"/>
          <w:tab w:val="left" w:pos="1872"/>
          <w:tab w:val="left" w:pos="9187"/>
        </w:tabs>
        <w:ind w:left="2088" w:hanging="2088"/>
        <w:jc w:val="left"/>
        <w:rPr>
          <w:rFonts w:cs="Times New Roman"/>
        </w:rPr>
      </w:pPr>
    </w:p>
    <w:p w:rsidR="003E1E67" w:rsidRDefault="003E1E67">
      <w:pPr>
        <w:widowControl w:val="0"/>
        <w:tabs>
          <w:tab w:val="right" w:pos="1008"/>
          <w:tab w:val="left" w:pos="1152"/>
          <w:tab w:val="left" w:pos="1872"/>
          <w:tab w:val="left" w:pos="9187"/>
        </w:tabs>
        <w:ind w:left="2088" w:hanging="2088"/>
        <w:jc w:val="left"/>
        <w:rPr>
          <w:rFonts w:cs="Times New Roman"/>
        </w:rPr>
      </w:pPr>
    </w:p>
    <w:p w:rsidR="003E1E67" w:rsidRDefault="005E20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3E1E67" w:rsidRDefault="003E1E6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E1E67" w:rsidRDefault="00002E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5E2060">
          <w:rPr>
            <w:rStyle w:val="Hyperlink"/>
            <w:rFonts w:cs="Times New Roman"/>
          </w:rPr>
          <w:t>1/13/2009</w:t>
        </w:r>
      </w:hyperlink>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E1E67">
          <w:pgSz w:w="12240" w:h="15840" w:code="1"/>
          <w:pgMar w:top="1080" w:right="1440" w:bottom="1080" w:left="1440" w:header="720" w:footer="720" w:gutter="0"/>
          <w:cols w:space="720"/>
          <w:noEndnote/>
          <w:docGrid w:linePitch="360"/>
        </w:sect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THE CODE OF LAWS OF SOUTH CAROLINA, 1976, BY ADDING ARTICLE 27 TO CHAPTER 1, TITLE 1 SO AS TO PROVIDE THAT EACH STATE BOARD AND COMMISSION SHALL TAKE A RECORDED VOTE OF AN ACTION IT TAKES WHEN AWARDING COMPENSATION OR A METHODOLOGY FOR COMPUTING COMPENSATION OR BONUSES.</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27</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Recorded Voting Required of a</w:t>
      </w: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Board and Commission</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 xml:space="preserve">1710. </w:t>
      </w:r>
      <w:r>
        <w:rPr>
          <w:rFonts w:eastAsia="Times New Roman" w:cs="Times New Roman"/>
          <w:szCs w:val="20"/>
        </w:rPr>
        <w:tab/>
        <w:t>Each state board and commission shall take a recorded vote of an action it takes when awarding compensation or methodology for computing compensation or bonuses.  The vote must be recorded in the minutes of the state board and commission and be available to the public at the earliest time possible after the meeting where the action was taken.”</w:t>
      </w:r>
    </w:p>
    <w:p w:rsidR="003E1E67" w:rsidRDefault="003E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3E1E67" w:rsidRDefault="005E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E1E67" w:rsidSect="003E1E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E67" w:rsidRDefault="005E2060">
      <w:r>
        <w:separator/>
      </w:r>
    </w:p>
  </w:endnote>
  <w:endnote w:type="continuationSeparator" w:id="0">
    <w:p w:rsidR="003E1E67" w:rsidRDefault="005E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CDC424-DA80-457C-B13F-142A18A16473}"/>
    <w:embedBold r:id="rId2" w:fontKey="{461CF028-5499-4B51-BEA9-4A88633CD9D7}"/>
  </w:font>
  <w:font w:name="Calibri">
    <w:panose1 w:val="020F0502020204030204"/>
    <w:charset w:val="00"/>
    <w:family w:val="swiss"/>
    <w:pitch w:val="variable"/>
    <w:sig w:usb0="E10002FF" w:usb1="4000ACFF" w:usb2="00000009" w:usb3="00000000" w:csb0="0000019F" w:csb1="00000000"/>
    <w:embedRegular r:id="rId3" w:fontKey="{5CFED537-93FC-454F-9014-47CA66BBC153}"/>
    <w:embedBold r:id="rId4" w:fontKey="{36436A9A-CFBD-4385-B28F-68DA82821F7A}"/>
  </w:font>
  <w:font w:name="Tahoma">
    <w:panose1 w:val="020B0604030504040204"/>
    <w:charset w:val="00"/>
    <w:family w:val="swiss"/>
    <w:pitch w:val="variable"/>
    <w:sig w:usb0="21002A87" w:usb1="80000000" w:usb2="00000008" w:usb3="00000000" w:csb0="000101FF" w:csb1="00000000"/>
    <w:embedRegular r:id="rId5" w:fontKey="{4E12B3FC-4036-442C-BD06-4119B4E388C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D704F48-C066-41F2-9480-655CC8F9F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E67" w:rsidRDefault="005E2060">
    <w:pPr>
      <w:pStyle w:val="Footer"/>
      <w:tabs>
        <w:tab w:val="clear" w:pos="4680"/>
        <w:tab w:val="clear" w:pos="9360"/>
        <w:tab w:val="center" w:pos="2995"/>
      </w:tabs>
      <w:spacing w:before="120"/>
    </w:pPr>
    <w:r>
      <w:t>[244]</w:t>
    </w:r>
    <w:r>
      <w:tab/>
    </w:r>
    <w:r w:rsidR="00002E9F">
      <w:fldChar w:fldCharType="begin"/>
    </w:r>
    <w:r w:rsidR="00002E9F">
      <w:instrText xml:space="preserve"> PAGE  \* MERGEFORMAT </w:instrText>
    </w:r>
    <w:r w:rsidR="00002E9F">
      <w:fldChar w:fldCharType="separate"/>
    </w:r>
    <w:r w:rsidR="00002E9F">
      <w:rPr>
        <w:noProof/>
      </w:rPr>
      <w:t>1</w:t>
    </w:r>
    <w:r w:rsidR="00002E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E67" w:rsidRDefault="005E2060">
      <w:r>
        <w:separator/>
      </w:r>
    </w:p>
  </w:footnote>
  <w:footnote w:type="continuationSeparator" w:id="0">
    <w:p w:rsidR="003E1E67" w:rsidRDefault="005E20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E1E67"/>
    <w:rsid w:val="00001A14"/>
    <w:rsid w:val="00002E9F"/>
    <w:rsid w:val="003E1E67"/>
    <w:rsid w:val="004B3F61"/>
    <w:rsid w:val="005A3572"/>
    <w:rsid w:val="005E2060"/>
    <w:rsid w:val="006C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AFB6B6-80D1-4A87-810B-86AAE50A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E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E1E67"/>
    <w:rPr>
      <w:szCs w:val="21"/>
    </w:rPr>
  </w:style>
  <w:style w:type="character" w:customStyle="1" w:styleId="PlainTextChar">
    <w:name w:val="Plain Text Char"/>
    <w:basedOn w:val="DefaultParagraphFont"/>
    <w:link w:val="PlainText"/>
    <w:uiPriority w:val="99"/>
    <w:rsid w:val="003E1E67"/>
    <w:rPr>
      <w:szCs w:val="21"/>
    </w:rPr>
  </w:style>
  <w:style w:type="paragraph" w:styleId="BodyText">
    <w:name w:val="Body Text"/>
    <w:basedOn w:val="Normal"/>
    <w:link w:val="BodyTextChar"/>
    <w:uiPriority w:val="99"/>
    <w:locked/>
    <w:rsid w:val="003E1E67"/>
  </w:style>
  <w:style w:type="character" w:customStyle="1" w:styleId="BodyTextChar">
    <w:name w:val="Body Text Char"/>
    <w:basedOn w:val="DefaultParagraphFont"/>
    <w:link w:val="BodyText"/>
    <w:uiPriority w:val="99"/>
    <w:rsid w:val="003E1E67"/>
  </w:style>
  <w:style w:type="paragraph" w:styleId="BalloonText">
    <w:name w:val="Balloon Text"/>
    <w:next w:val="Normal"/>
    <w:link w:val="BalloonTextChar"/>
    <w:uiPriority w:val="99"/>
    <w:unhideWhenUsed/>
    <w:rsid w:val="003E1E67"/>
    <w:rPr>
      <w:rFonts w:cs="Tahoma"/>
      <w:szCs w:val="16"/>
    </w:rPr>
  </w:style>
  <w:style w:type="character" w:customStyle="1" w:styleId="BalloonTextChar">
    <w:name w:val="Balloon Text Char"/>
    <w:basedOn w:val="DefaultParagraphFont"/>
    <w:link w:val="BalloonText"/>
    <w:uiPriority w:val="99"/>
    <w:rsid w:val="003E1E67"/>
    <w:rPr>
      <w:rFonts w:cs="Tahoma"/>
      <w:szCs w:val="16"/>
    </w:rPr>
  </w:style>
  <w:style w:type="paragraph" w:styleId="NormalWeb">
    <w:name w:val="Normal (Web)"/>
    <w:basedOn w:val="Normal"/>
    <w:next w:val="Normal"/>
    <w:semiHidden/>
    <w:locked/>
    <w:rsid w:val="003E1E6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E1E6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E1E67"/>
    <w:rPr>
      <w:rFonts w:eastAsia="Times New Roman" w:cs="Times New Roman"/>
      <w:szCs w:val="20"/>
    </w:rPr>
  </w:style>
  <w:style w:type="paragraph" w:styleId="Header">
    <w:name w:val="header"/>
    <w:basedOn w:val="Normal"/>
    <w:link w:val="HeaderChar"/>
    <w:uiPriority w:val="99"/>
    <w:semiHidden/>
    <w:unhideWhenUsed/>
    <w:locked/>
    <w:rsid w:val="003E1E67"/>
    <w:pPr>
      <w:tabs>
        <w:tab w:val="center" w:pos="4680"/>
        <w:tab w:val="right" w:pos="9360"/>
      </w:tabs>
    </w:pPr>
  </w:style>
  <w:style w:type="character" w:customStyle="1" w:styleId="HeaderChar">
    <w:name w:val="Header Char"/>
    <w:basedOn w:val="DefaultParagraphFont"/>
    <w:link w:val="Header"/>
    <w:uiPriority w:val="99"/>
    <w:semiHidden/>
    <w:rsid w:val="003E1E67"/>
  </w:style>
  <w:style w:type="character" w:styleId="LineNumber">
    <w:name w:val="line number"/>
    <w:basedOn w:val="DefaultParagraphFont"/>
    <w:uiPriority w:val="99"/>
    <w:semiHidden/>
    <w:unhideWhenUsed/>
    <w:locked/>
    <w:rsid w:val="003E1E67"/>
  </w:style>
  <w:style w:type="character" w:styleId="Hyperlink">
    <w:name w:val="Hyperlink"/>
    <w:basedOn w:val="DefaultParagraphFont"/>
    <w:uiPriority w:val="99"/>
    <w:unhideWhenUsed/>
    <w:locked/>
    <w:rsid w:val="003E1E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44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236</Words>
  <Characters>1242</Characters>
  <Application>Microsoft Office Word</Application>
  <DocSecurity>0</DocSecurity>
  <Lines>67</Lines>
  <Paragraphs>26</Paragraphs>
  <ScaleCrop>false</ScaleCrop>
  <Company>Project Management</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244: State boards and commissions - South Carolina Legislature Online</dc:title>
  <dc:subject/>
  <dc:creator>NSC</dc:creator>
  <cp:keywords/>
  <dc:description/>
  <cp:lastModifiedBy>N Cumfer</cp:lastModifiedBy>
  <cp:revision>10</cp:revision>
  <dcterms:created xsi:type="dcterms:W3CDTF">2009-01-13T21:36:00Z</dcterms:created>
  <dcterms:modified xsi:type="dcterms:W3CDTF">2014-11-24T14:56:00Z</dcterms:modified>
</cp:coreProperties>
</file>