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162" w:rsidRDefault="0020269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10162" w:rsidRDefault="0020269F">
      <w:pPr>
        <w:widowControl w:val="0"/>
        <w:jc w:val="center"/>
      </w:pPr>
      <w:r>
        <w:t>118th Session, 2009-2010</w:t>
      </w:r>
    </w:p>
    <w:p w:rsidR="00610162" w:rsidRDefault="00610162">
      <w:pPr>
        <w:widowControl w:val="0"/>
        <w:jc w:val="left"/>
      </w:pPr>
    </w:p>
    <w:p w:rsidR="00610162" w:rsidRDefault="0020269F">
      <w:pPr>
        <w:widowControl w:val="0"/>
        <w:jc w:val="left"/>
        <w:rPr>
          <w:b/>
        </w:rPr>
      </w:pPr>
      <w:r>
        <w:rPr>
          <w:b/>
        </w:rPr>
        <w:t>H. 3057</w:t>
      </w:r>
    </w:p>
    <w:p w:rsidR="00610162" w:rsidRDefault="00610162">
      <w:pPr>
        <w:widowControl w:val="0"/>
        <w:jc w:val="left"/>
        <w:rPr>
          <w:b/>
        </w:rPr>
      </w:pPr>
    </w:p>
    <w:p w:rsidR="00610162" w:rsidRDefault="0020269F">
      <w:pPr>
        <w:widowControl w:val="0"/>
        <w:jc w:val="left"/>
      </w:pPr>
      <w:r>
        <w:rPr>
          <w:b/>
        </w:rPr>
        <w:t>STATUS INFORMATION</w:t>
      </w:r>
    </w:p>
    <w:p w:rsidR="00610162" w:rsidRDefault="00610162">
      <w:pPr>
        <w:widowControl w:val="0"/>
        <w:jc w:val="left"/>
      </w:pPr>
    </w:p>
    <w:p w:rsidR="00610162" w:rsidRDefault="0020269F">
      <w:pPr>
        <w:widowControl w:val="0"/>
        <w:jc w:val="left"/>
      </w:pPr>
      <w:r>
        <w:t>General Bill</w:t>
      </w:r>
    </w:p>
    <w:p w:rsidR="00610162" w:rsidRDefault="0020269F">
      <w:pPr>
        <w:widowControl w:val="0"/>
        <w:jc w:val="left"/>
      </w:pPr>
      <w:r>
        <w:t>Sponsors: Reps. Merrill, Wylie, G.M. Smith, Bingham, Umphlett, Hamilton, Toole and Millwood</w:t>
      </w:r>
    </w:p>
    <w:p w:rsidR="00610162" w:rsidRDefault="0020269F">
      <w:pPr>
        <w:widowControl w:val="0"/>
        <w:jc w:val="left"/>
      </w:pPr>
      <w:r>
        <w:t>Document Path: l:\council\bills\ms\7042zw09.docx</w:t>
      </w:r>
    </w:p>
    <w:p w:rsidR="00610162" w:rsidRDefault="0020269F">
      <w:pPr>
        <w:widowControl w:val="0"/>
        <w:jc w:val="left"/>
      </w:pPr>
      <w:r>
        <w:t>Companion/Similar bill(s): 116, 335, 3043, 3051, 3077</w:t>
      </w:r>
    </w:p>
    <w:p w:rsidR="00610162" w:rsidRDefault="00610162">
      <w:pPr>
        <w:widowControl w:val="0"/>
        <w:jc w:val="left"/>
      </w:pPr>
    </w:p>
    <w:p w:rsidR="00610162" w:rsidRDefault="0020269F">
      <w:pPr>
        <w:widowControl w:val="0"/>
        <w:jc w:val="left"/>
      </w:pPr>
      <w:r>
        <w:t>Introduced in the House on January 13, 2009</w:t>
      </w:r>
    </w:p>
    <w:p w:rsidR="00610162" w:rsidRDefault="0020269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610162" w:rsidRDefault="00610162">
      <w:pPr>
        <w:widowControl w:val="0"/>
        <w:jc w:val="left"/>
      </w:pPr>
    </w:p>
    <w:p w:rsidR="00610162" w:rsidRDefault="0020269F">
      <w:pPr>
        <w:widowControl w:val="0"/>
        <w:jc w:val="left"/>
      </w:pPr>
      <w:r>
        <w:t>Summary: Lobbyist</w:t>
      </w:r>
    </w:p>
    <w:p w:rsidR="00610162" w:rsidRDefault="00610162">
      <w:pPr>
        <w:widowControl w:val="0"/>
        <w:jc w:val="left"/>
      </w:pPr>
    </w:p>
    <w:p w:rsidR="00610162" w:rsidRDefault="00610162">
      <w:pPr>
        <w:widowControl w:val="0"/>
        <w:jc w:val="left"/>
      </w:pPr>
    </w:p>
    <w:p w:rsidR="00610162" w:rsidRDefault="00202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10162" w:rsidRDefault="006101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0162" w:rsidRDefault="00202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0269F" w:rsidRDefault="0020269F" w:rsidP="0020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12/9/2008</w:t>
      </w:r>
      <w:r>
        <w:tab/>
        <w:t>House</w:t>
      </w:r>
      <w:r>
        <w:tab/>
      </w:r>
      <w:r w:rsidRPr="00F12025">
        <w:t>Prefiled</w:t>
      </w:r>
    </w:p>
    <w:p w:rsidR="0020269F" w:rsidRDefault="0020269F" w:rsidP="0020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12/9/2008</w:t>
      </w:r>
      <w:r>
        <w:tab/>
        <w:t>House</w:t>
      </w:r>
      <w:r>
        <w:tab/>
      </w:r>
      <w:r w:rsidRPr="00F12025">
        <w:t xml:space="preserve">Referred to Committee on </w:t>
      </w:r>
      <w:r w:rsidRPr="00F12025">
        <w:rPr>
          <w:b/>
        </w:rPr>
        <w:t>Judiciary</w:t>
      </w:r>
    </w:p>
    <w:p w:rsidR="0020269F" w:rsidRDefault="0020269F" w:rsidP="0020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1/13/2009</w:t>
      </w:r>
      <w:r>
        <w:tab/>
        <w:t>House</w:t>
      </w:r>
      <w:r>
        <w:tab/>
      </w:r>
      <w:r w:rsidRPr="00F12025">
        <w:t xml:space="preserve">Introduced and read first time </w:t>
      </w:r>
      <w:hyperlink r:id="rId7" w:history="1">
        <w:r w:rsidRPr="00C1432E">
          <w:rPr>
            <w:rStyle w:val="Hyperlink"/>
          </w:rPr>
          <w:t>HJ</w:t>
        </w:r>
      </w:hyperlink>
      <w:r>
        <w:noBreakHyphen/>
      </w:r>
      <w:r w:rsidRPr="00F12025">
        <w:t>36</w:t>
      </w:r>
    </w:p>
    <w:p w:rsidR="0020269F" w:rsidRDefault="0020269F" w:rsidP="0020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1/13/2009</w:t>
      </w:r>
      <w:r>
        <w:tab/>
        <w:t>House</w:t>
      </w:r>
      <w:r>
        <w:tab/>
      </w:r>
      <w:r w:rsidRPr="00F12025">
        <w:t xml:space="preserve">Referred to Committee on </w:t>
      </w:r>
      <w:r w:rsidRPr="00F12025">
        <w:rPr>
          <w:b/>
        </w:rPr>
        <w:t>Judiciary</w:t>
      </w:r>
      <w:r w:rsidRPr="00F12025">
        <w:t xml:space="preserve"> </w:t>
      </w:r>
      <w:hyperlink r:id="rId8" w:history="1">
        <w:r w:rsidRPr="00C1432E">
          <w:rPr>
            <w:rStyle w:val="Hyperlink"/>
          </w:rPr>
          <w:t>HJ</w:t>
        </w:r>
      </w:hyperlink>
      <w:r>
        <w:noBreakHyphen/>
      </w:r>
      <w:r w:rsidRPr="00F12025">
        <w:t>36</w:t>
      </w:r>
    </w:p>
    <w:p w:rsidR="0020269F" w:rsidRDefault="0020269F" w:rsidP="0020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2/12/2009</w:t>
      </w:r>
      <w:r>
        <w:tab/>
        <w:t>House</w:t>
      </w:r>
      <w:r>
        <w:tab/>
      </w:r>
      <w:r w:rsidRPr="00F12025">
        <w:t>Member(s) request name added as sponsor: Toole</w:t>
      </w:r>
    </w:p>
    <w:p w:rsidR="0020269F" w:rsidRDefault="0020269F" w:rsidP="0020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</w:r>
      <w:r w:rsidRPr="00F12025">
        <w:t>Member(s) request name added as sponsor: Millwood</w:t>
      </w:r>
    </w:p>
    <w:p w:rsidR="0020269F" w:rsidRDefault="0020269F" w:rsidP="0020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0162" w:rsidRDefault="00610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0162" w:rsidRDefault="0020269F">
      <w:pPr>
        <w:widowControl w:val="0"/>
        <w:jc w:val="left"/>
      </w:pPr>
      <w:r>
        <w:rPr>
          <w:b/>
        </w:rPr>
        <w:t>VERSIONS OF THIS BILL</w:t>
      </w:r>
    </w:p>
    <w:p w:rsidR="00610162" w:rsidRDefault="00610162">
      <w:pPr>
        <w:widowControl w:val="0"/>
        <w:jc w:val="left"/>
      </w:pPr>
    </w:p>
    <w:p w:rsidR="00610162" w:rsidRDefault="008A2746">
      <w:pPr>
        <w:widowControl w:val="0"/>
        <w:jc w:val="left"/>
      </w:pPr>
      <w:hyperlink r:id="rId9" w:history="1">
        <w:r w:rsidR="0020269F">
          <w:rPr>
            <w:rStyle w:val="Hyperlink"/>
          </w:rPr>
          <w:t>12/9/2008</w:t>
        </w:r>
      </w:hyperlink>
    </w:p>
    <w:p w:rsidR="00610162" w:rsidRDefault="00610162"/>
    <w:p w:rsidR="00610162" w:rsidRDefault="00610162">
      <w:pPr>
        <w:sectPr w:rsidR="006101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0162" w:rsidRDefault="00610162">
      <w:pPr>
        <w:pStyle w:val="BillDots"/>
      </w:pPr>
    </w:p>
    <w:p w:rsidR="00610162" w:rsidRDefault="00610162">
      <w:pPr>
        <w:pStyle w:val="Numbersforbills"/>
      </w:pP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202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202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>
        <w:noBreakHyphen/>
        <w:t>17</w:t>
      </w:r>
      <w:r>
        <w:noBreakHyphen/>
        <w:t>56 SO AS TO PROHIBIT THE USE OF PUBLIC FUNDS TO EMPLOY OR CONTRACT WITH A LOBBYIST AND TO PROVIDE EXCEPTIONS.</w:t>
      </w: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0162" w:rsidRDefault="00202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202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0162" w:rsidRDefault="00202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56.</w:t>
      </w:r>
      <w:r>
        <w:tab/>
        <w:t>It is unlawful for a state agency, authority, or department to directly or indirectly hire or retain an independent contractor as a lobbyist as defined in Section 2</w:t>
      </w:r>
      <w:r>
        <w:noBreakHyphen/>
        <w:t>17</w:t>
      </w:r>
      <w:r>
        <w:noBreakHyphen/>
        <w:t>10(13).  The provisions of this section do not include foundations established by state</w:t>
      </w:r>
      <w:r>
        <w:noBreakHyphen/>
        <w:t>sponsored universities or institutions of higher education which do not receive appropriated funds on an annual basis.”</w:t>
      </w:r>
    </w:p>
    <w:p w:rsidR="00610162" w:rsidRDefault="00610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62" w:rsidRDefault="00202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10162" w:rsidRDefault="00202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0162" w:rsidRDefault="00610162">
      <w:pPr>
        <w:suppressAutoHyphens/>
      </w:pPr>
    </w:p>
    <w:sectPr w:rsidR="00610162" w:rsidSect="006101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162" w:rsidRDefault="0020269F">
      <w:r>
        <w:separator/>
      </w:r>
    </w:p>
  </w:endnote>
  <w:endnote w:type="continuationSeparator" w:id="0">
    <w:p w:rsidR="00610162" w:rsidRDefault="00202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1980D9-70B8-4B0F-8D13-CF9DC934ADD8}"/>
    <w:embedBold r:id="rId2" w:fontKey="{B7245F25-E496-4F9F-A92C-9F52D994F0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383D4D-4CBD-4DF0-A10D-EBD662C58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95174F-692D-40C6-BC5F-049061AFF8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62" w:rsidRDefault="002026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r w:rsidR="008A2746">
      <w:fldChar w:fldCharType="begin"/>
    </w:r>
    <w:r w:rsidR="008A2746">
      <w:instrText xml:space="preserve"> PAGE  \* MERGEFORMAT </w:instrText>
    </w:r>
    <w:r w:rsidR="008A2746">
      <w:fldChar w:fldCharType="separate"/>
    </w:r>
    <w:r w:rsidR="008A2746">
      <w:rPr>
        <w:noProof/>
      </w:rPr>
      <w:t>1</w:t>
    </w:r>
    <w:r w:rsidR="008A27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162" w:rsidRDefault="0020269F">
      <w:r>
        <w:separator/>
      </w:r>
    </w:p>
  </w:footnote>
  <w:footnote w:type="continuationSeparator" w:id="0">
    <w:p w:rsidR="00610162" w:rsidRDefault="002026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42ZW09"/>
    <w:docVar w:name="CoverBillType" w:val="b"/>
    <w:docVar w:name="docpath" w:val="L:\Council\bills\MS\7042ZW09.DOCX"/>
    <w:docVar w:name="dvBillNumber" w:val="305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10162"/>
    <w:rsid w:val="001369EC"/>
    <w:rsid w:val="0020269F"/>
    <w:rsid w:val="00275BFA"/>
    <w:rsid w:val="00610162"/>
    <w:rsid w:val="0083772B"/>
    <w:rsid w:val="008A2746"/>
    <w:rsid w:val="00AA67B5"/>
    <w:rsid w:val="00C1432E"/>
    <w:rsid w:val="00C8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FC42D17-12A2-4AFC-88BC-DB413951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16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016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16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101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016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101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16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10162"/>
  </w:style>
  <w:style w:type="character" w:styleId="LineNumber">
    <w:name w:val="line number"/>
    <w:basedOn w:val="DefaultParagraphFont"/>
    <w:uiPriority w:val="99"/>
    <w:semiHidden/>
    <w:unhideWhenUsed/>
    <w:rsid w:val="00610162"/>
  </w:style>
  <w:style w:type="paragraph" w:customStyle="1" w:styleId="BillDots">
    <w:name w:val="Bill Dots"/>
    <w:basedOn w:val="Normal"/>
    <w:qFormat/>
    <w:rsid w:val="0061016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1016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10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57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A9315-87F4-48E0-942F-50391FF8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248</Words>
  <Characters>1393</Characters>
  <Application>Microsoft Office Word</Application>
  <DocSecurity>0</DocSecurity>
  <Lines>64</Lines>
  <Paragraphs>28</Paragraphs>
  <ScaleCrop>false</ScaleCrop>
  <Company> 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3057: Lobbyist - South Carolina Legislature Online</dc:title>
  <dc:subject/>
  <dc:creator>Martha Sanders</dc:creator>
  <cp:keywords/>
  <dc:description/>
  <cp:lastModifiedBy>N Cumfer</cp:lastModifiedBy>
  <cp:revision>20</cp:revision>
  <cp:lastPrinted>2008-12-01T21:08:00Z</cp:lastPrinted>
  <dcterms:created xsi:type="dcterms:W3CDTF">2008-12-09T21:52:00Z</dcterms:created>
  <dcterms:modified xsi:type="dcterms:W3CDTF">2014-11-24T15:20:00Z</dcterms:modified>
</cp:coreProperties>
</file>