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B89" w:rsidRDefault="007209D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D4B89" w:rsidRDefault="007209D2">
      <w:pPr>
        <w:widowControl w:val="0"/>
        <w:jc w:val="center"/>
      </w:pPr>
      <w:r>
        <w:t>118th Session, 2009-2010</w:t>
      </w:r>
    </w:p>
    <w:p w:rsidR="009D4B89" w:rsidRDefault="009D4B89">
      <w:pPr>
        <w:widowControl w:val="0"/>
        <w:jc w:val="left"/>
      </w:pPr>
    </w:p>
    <w:p w:rsidR="009D4B89" w:rsidRDefault="007209D2">
      <w:pPr>
        <w:widowControl w:val="0"/>
        <w:jc w:val="left"/>
        <w:rPr>
          <w:b/>
        </w:rPr>
      </w:pPr>
      <w:r>
        <w:rPr>
          <w:b/>
        </w:rPr>
        <w:t>H. 3388</w:t>
      </w:r>
    </w:p>
    <w:p w:rsidR="009D4B89" w:rsidRDefault="009D4B89">
      <w:pPr>
        <w:widowControl w:val="0"/>
        <w:jc w:val="left"/>
        <w:rPr>
          <w:b/>
        </w:rPr>
      </w:pPr>
    </w:p>
    <w:p w:rsidR="009D4B89" w:rsidRDefault="007209D2">
      <w:pPr>
        <w:widowControl w:val="0"/>
        <w:jc w:val="left"/>
      </w:pPr>
      <w:r>
        <w:rPr>
          <w:b/>
        </w:rPr>
        <w:t>STATUS INFORMATION</w:t>
      </w:r>
    </w:p>
    <w:p w:rsidR="009D4B89" w:rsidRDefault="009D4B89">
      <w:pPr>
        <w:widowControl w:val="0"/>
        <w:jc w:val="left"/>
      </w:pPr>
    </w:p>
    <w:p w:rsidR="009D4B89" w:rsidRDefault="007209D2">
      <w:pPr>
        <w:widowControl w:val="0"/>
        <w:jc w:val="left"/>
      </w:pPr>
      <w:r>
        <w:t>General Bill</w:t>
      </w:r>
    </w:p>
    <w:p w:rsidR="009D4B89" w:rsidRDefault="007209D2">
      <w:pPr>
        <w:widowControl w:val="0"/>
        <w:jc w:val="left"/>
      </w:pPr>
      <w:r>
        <w:t>Sponsors: Reps. Stringer, Nanney, Bedingfield, Ballentine, Bannister, Cato, Hamilton, Millwood, G.R. Smith and Wylie</w:t>
      </w:r>
    </w:p>
    <w:p w:rsidR="009D4B89" w:rsidRDefault="007209D2">
      <w:pPr>
        <w:widowControl w:val="0"/>
        <w:jc w:val="left"/>
      </w:pPr>
      <w:r>
        <w:t>Document Path: l:\council\bills\dka\3107dw09.docx</w:t>
      </w:r>
    </w:p>
    <w:p w:rsidR="009D4B89" w:rsidRDefault="009D4B89">
      <w:pPr>
        <w:widowControl w:val="0"/>
        <w:jc w:val="left"/>
      </w:pPr>
    </w:p>
    <w:p w:rsidR="009D4B89" w:rsidRDefault="007209D2">
      <w:pPr>
        <w:widowControl w:val="0"/>
        <w:jc w:val="left"/>
      </w:pPr>
      <w:r>
        <w:t>Introduced in the House on January 29, 2009</w:t>
      </w:r>
    </w:p>
    <w:p w:rsidR="009D4B89" w:rsidRDefault="007209D2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9D4B89" w:rsidRDefault="009D4B89">
      <w:pPr>
        <w:widowControl w:val="0"/>
        <w:jc w:val="left"/>
      </w:pPr>
    </w:p>
    <w:p w:rsidR="009D4B89" w:rsidRDefault="007209D2">
      <w:pPr>
        <w:widowControl w:val="0"/>
        <w:jc w:val="left"/>
      </w:pPr>
      <w:r>
        <w:t>Summary: Candidates</w:t>
      </w:r>
    </w:p>
    <w:p w:rsidR="009D4B89" w:rsidRDefault="009D4B89">
      <w:pPr>
        <w:widowControl w:val="0"/>
        <w:jc w:val="left"/>
      </w:pPr>
    </w:p>
    <w:p w:rsidR="009D4B89" w:rsidRDefault="009D4B89">
      <w:pPr>
        <w:widowControl w:val="0"/>
        <w:jc w:val="left"/>
      </w:pPr>
    </w:p>
    <w:p w:rsidR="009D4B89" w:rsidRDefault="00720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9D4B89" w:rsidRDefault="009D4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4B89" w:rsidRDefault="00720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D4B89" w:rsidRDefault="00720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002E35">
          <w:rPr>
            <w:rStyle w:val="Hyperlink"/>
          </w:rPr>
          <w:t>HJ</w:t>
        </w:r>
      </w:hyperlink>
      <w:r>
        <w:noBreakHyphen/>
        <w:t>7</w:t>
      </w:r>
    </w:p>
    <w:p w:rsidR="009D4B89" w:rsidRDefault="00720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002E35">
          <w:rPr>
            <w:rStyle w:val="Hyperlink"/>
          </w:rPr>
          <w:t>HJ</w:t>
        </w:r>
      </w:hyperlink>
      <w:r>
        <w:noBreakHyphen/>
        <w:t>8</w:t>
      </w:r>
    </w:p>
    <w:p w:rsidR="009D4B89" w:rsidRDefault="009D4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B89" w:rsidRDefault="009D4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B89" w:rsidRDefault="007209D2">
      <w:pPr>
        <w:widowControl w:val="0"/>
        <w:jc w:val="left"/>
      </w:pPr>
      <w:r>
        <w:rPr>
          <w:b/>
        </w:rPr>
        <w:t>VERSIONS OF THIS BILL</w:t>
      </w:r>
    </w:p>
    <w:p w:rsidR="009D4B89" w:rsidRDefault="009D4B89">
      <w:pPr>
        <w:widowControl w:val="0"/>
        <w:jc w:val="left"/>
      </w:pPr>
    </w:p>
    <w:p w:rsidR="009D4B89" w:rsidRDefault="004D14CF">
      <w:pPr>
        <w:widowControl w:val="0"/>
        <w:jc w:val="left"/>
      </w:pPr>
      <w:hyperlink r:id="rId9" w:history="1">
        <w:r w:rsidR="007209D2">
          <w:rPr>
            <w:rStyle w:val="Hyperlink"/>
          </w:rPr>
          <w:t>1/29/2009</w:t>
        </w:r>
      </w:hyperlink>
    </w:p>
    <w:p w:rsidR="009D4B89" w:rsidRDefault="009D4B89"/>
    <w:p w:rsidR="009D4B89" w:rsidRDefault="009D4B89">
      <w:pPr>
        <w:sectPr w:rsidR="009D4B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4B89" w:rsidRDefault="009D4B89">
      <w:pPr>
        <w:pStyle w:val="BillDots"/>
      </w:pPr>
    </w:p>
    <w:p w:rsidR="009D4B89" w:rsidRDefault="009D4B89">
      <w:pPr>
        <w:pStyle w:val="Numbersforbills"/>
      </w:pP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316 SO AS TO PROHIBIT THE NAME OF A CANDIDATE FOR AN ELECTION IN THIS STATE, OR FOR THE ELECTORAL COLLEGE, BEING PRINTED ON A BALLOT FOR AN OFFICE UNLESS THAT PERSON SHOWS CONCLUSIVE EVIDENCE THAT HE IS A LEGAL CITIZEN OF THE UNITED STATES.</w:t>
      </w: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13, Title 7 of the 1976 Code is amended by adding:</w:t>
      </w: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 xml:space="preserve">316. </w:t>
      </w:r>
      <w:r>
        <w:tab/>
        <w:t>The name of a candidate for an office for an election conducted in this State, or for the electoral college, may not be printed on a ballot unless the person shows conclusive evidence that he is a legal citizen of the United States.”</w:t>
      </w:r>
    </w:p>
    <w:p w:rsidR="009D4B89" w:rsidRDefault="009D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D4B89" w:rsidRDefault="0072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4B89" w:rsidRDefault="009D4B89">
      <w:pPr>
        <w:suppressAutoHyphens/>
      </w:pPr>
    </w:p>
    <w:sectPr w:rsidR="009D4B89" w:rsidSect="009D4B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B89" w:rsidRDefault="007209D2">
      <w:r>
        <w:separator/>
      </w:r>
    </w:p>
  </w:endnote>
  <w:endnote w:type="continuationSeparator" w:id="0">
    <w:p w:rsidR="009D4B89" w:rsidRDefault="0072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9902B1-D0EA-4835-90F3-1F1F0EAB57C3}"/>
    <w:embedBold r:id="rId2" w:fontKey="{4CED20D2-0BD5-4E8C-8EB0-C99DC17092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1C6BF6-58C9-4269-8975-5F86F6E5C2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6C1151-CF29-46F5-86A5-EA195445D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B89" w:rsidRDefault="007209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r w:rsidR="004D14CF">
      <w:fldChar w:fldCharType="begin"/>
    </w:r>
    <w:r w:rsidR="004D14CF">
      <w:instrText xml:space="preserve"> PAGE  \* MERGEFORMAT </w:instrText>
    </w:r>
    <w:r w:rsidR="004D14CF">
      <w:fldChar w:fldCharType="separate"/>
    </w:r>
    <w:r w:rsidR="004D14CF">
      <w:rPr>
        <w:noProof/>
      </w:rPr>
      <w:t>1</w:t>
    </w:r>
    <w:r w:rsidR="004D14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B89" w:rsidRDefault="007209D2">
      <w:r>
        <w:separator/>
      </w:r>
    </w:p>
  </w:footnote>
  <w:footnote w:type="continuationSeparator" w:id="0">
    <w:p w:rsidR="009D4B89" w:rsidRDefault="007209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7DW09"/>
    <w:docVar w:name="CoverBillType" w:val="b"/>
    <w:docVar w:name="docpath" w:val="L:\Council\bills\DKA\3107DW09.DOCX"/>
    <w:docVar w:name="dvBillNumber" w:val="338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D4B89"/>
    <w:rsid w:val="00002E35"/>
    <w:rsid w:val="004D14CF"/>
    <w:rsid w:val="00613C7A"/>
    <w:rsid w:val="007209D2"/>
    <w:rsid w:val="00751024"/>
    <w:rsid w:val="0087084C"/>
    <w:rsid w:val="009D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BBA31C-4404-46A4-B38A-B91167AB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B8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B8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B8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D4B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4B8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D4B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B8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D4B89"/>
  </w:style>
  <w:style w:type="character" w:styleId="LineNumber">
    <w:name w:val="line number"/>
    <w:basedOn w:val="DefaultParagraphFont"/>
    <w:uiPriority w:val="99"/>
    <w:semiHidden/>
    <w:unhideWhenUsed/>
    <w:rsid w:val="009D4B89"/>
  </w:style>
  <w:style w:type="paragraph" w:customStyle="1" w:styleId="BillDots">
    <w:name w:val="Bill Dots"/>
    <w:basedOn w:val="Normal"/>
    <w:qFormat/>
    <w:rsid w:val="009D4B8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D4B8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4B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88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7272F-0E54-4F8B-AD59-989E51FEF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228</Words>
  <Characters>1182</Characters>
  <Application>Microsoft Office Word</Application>
  <DocSecurity>0</DocSecurity>
  <Lines>61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3388: Candidates - South Carolina Legislature Online</dc:title>
  <dc:subject/>
  <dc:creator>SHARON PAIR</dc:creator>
  <cp:keywords/>
  <dc:description/>
  <cp:lastModifiedBy>N Cumfer</cp:lastModifiedBy>
  <cp:revision>9</cp:revision>
  <cp:lastPrinted>2009-01-16T20:39:00Z</cp:lastPrinted>
  <dcterms:created xsi:type="dcterms:W3CDTF">2009-01-29T15:38:00Z</dcterms:created>
  <dcterms:modified xsi:type="dcterms:W3CDTF">2014-11-24T16:06:00Z</dcterms:modified>
</cp:coreProperties>
</file>