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ED1" w:rsidRDefault="00C100F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B4ED1" w:rsidRDefault="00C100FE">
      <w:pPr>
        <w:widowControl w:val="0"/>
        <w:jc w:val="center"/>
      </w:pPr>
      <w:r>
        <w:t>118th Session, 2009-2010</w:t>
      </w:r>
    </w:p>
    <w:p w:rsidR="006B4ED1" w:rsidRDefault="006B4ED1">
      <w:pPr>
        <w:widowControl w:val="0"/>
        <w:jc w:val="left"/>
      </w:pPr>
    </w:p>
    <w:p w:rsidR="006B4ED1" w:rsidRDefault="00C100FE">
      <w:pPr>
        <w:widowControl w:val="0"/>
        <w:jc w:val="left"/>
        <w:rPr>
          <w:b/>
        </w:rPr>
      </w:pPr>
      <w:r>
        <w:rPr>
          <w:b/>
        </w:rPr>
        <w:t>H. 3456</w:t>
      </w:r>
    </w:p>
    <w:p w:rsidR="006B4ED1" w:rsidRDefault="006B4ED1">
      <w:pPr>
        <w:widowControl w:val="0"/>
        <w:jc w:val="left"/>
        <w:rPr>
          <w:b/>
        </w:rPr>
      </w:pPr>
    </w:p>
    <w:p w:rsidR="006B4ED1" w:rsidRDefault="00C100FE">
      <w:pPr>
        <w:widowControl w:val="0"/>
        <w:jc w:val="left"/>
      </w:pPr>
      <w:r>
        <w:rPr>
          <w:b/>
        </w:rPr>
        <w:t>STATUS INFORMATION</w:t>
      </w:r>
    </w:p>
    <w:p w:rsidR="006B4ED1" w:rsidRDefault="006B4ED1">
      <w:pPr>
        <w:widowControl w:val="0"/>
        <w:jc w:val="left"/>
      </w:pPr>
    </w:p>
    <w:p w:rsidR="006B4ED1" w:rsidRDefault="00C100FE">
      <w:pPr>
        <w:widowControl w:val="0"/>
        <w:jc w:val="left"/>
      </w:pPr>
      <w:r>
        <w:t>General Bill</w:t>
      </w:r>
    </w:p>
    <w:p w:rsidR="006B4ED1" w:rsidRDefault="00C100FE">
      <w:pPr>
        <w:widowControl w:val="0"/>
        <w:jc w:val="left"/>
      </w:pPr>
      <w:r>
        <w:t>Sponsors: Rep. Bowen</w:t>
      </w:r>
    </w:p>
    <w:p w:rsidR="006B4ED1" w:rsidRDefault="00C100FE">
      <w:pPr>
        <w:widowControl w:val="0"/>
        <w:jc w:val="left"/>
      </w:pPr>
      <w:r>
        <w:t>Document Path: l:\council\bills\nbd\11191bh09.docx</w:t>
      </w:r>
    </w:p>
    <w:p w:rsidR="006B4ED1" w:rsidRDefault="006B4ED1">
      <w:pPr>
        <w:widowControl w:val="0"/>
        <w:jc w:val="left"/>
      </w:pPr>
    </w:p>
    <w:p w:rsidR="006B4ED1" w:rsidRDefault="00C100FE">
      <w:pPr>
        <w:widowControl w:val="0"/>
        <w:jc w:val="left"/>
      </w:pPr>
      <w:r>
        <w:t>Introduced in the House on February 5, 2009</w:t>
      </w:r>
    </w:p>
    <w:p w:rsidR="006B4ED1" w:rsidRDefault="00C100F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6B4ED1" w:rsidRDefault="006B4ED1">
      <w:pPr>
        <w:widowControl w:val="0"/>
        <w:jc w:val="left"/>
      </w:pPr>
    </w:p>
    <w:p w:rsidR="006B4ED1" w:rsidRDefault="00C100FE">
      <w:pPr>
        <w:widowControl w:val="0"/>
        <w:jc w:val="left"/>
      </w:pPr>
      <w:r>
        <w:t>Summary: Superintendent of school district</w:t>
      </w:r>
    </w:p>
    <w:p w:rsidR="006B4ED1" w:rsidRDefault="006B4ED1">
      <w:pPr>
        <w:widowControl w:val="0"/>
        <w:jc w:val="left"/>
      </w:pPr>
    </w:p>
    <w:p w:rsidR="006B4ED1" w:rsidRDefault="006B4ED1">
      <w:pPr>
        <w:widowControl w:val="0"/>
        <w:jc w:val="left"/>
      </w:pPr>
    </w:p>
    <w:p w:rsidR="006B4ED1" w:rsidRDefault="00C10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B4ED1" w:rsidRDefault="006B4E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4ED1" w:rsidRDefault="00C10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B4ED1" w:rsidRDefault="00C1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6B01B0">
          <w:rPr>
            <w:rStyle w:val="Hyperlink"/>
          </w:rPr>
          <w:t>HJ</w:t>
        </w:r>
      </w:hyperlink>
      <w:r>
        <w:noBreakHyphen/>
        <w:t>5</w:t>
      </w:r>
    </w:p>
    <w:p w:rsidR="006B4ED1" w:rsidRDefault="00C1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6B01B0">
          <w:rPr>
            <w:rStyle w:val="Hyperlink"/>
          </w:rPr>
          <w:t>HJ</w:t>
        </w:r>
      </w:hyperlink>
      <w:r>
        <w:noBreakHyphen/>
        <w:t>6</w:t>
      </w:r>
    </w:p>
    <w:p w:rsidR="006B4ED1" w:rsidRDefault="006B4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4ED1" w:rsidRDefault="006B4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4ED1" w:rsidRDefault="00C100FE">
      <w:pPr>
        <w:widowControl w:val="0"/>
        <w:jc w:val="left"/>
      </w:pPr>
      <w:r>
        <w:rPr>
          <w:b/>
        </w:rPr>
        <w:t>VERSIONS OF THIS BILL</w:t>
      </w:r>
    </w:p>
    <w:p w:rsidR="006B4ED1" w:rsidRDefault="006B4ED1">
      <w:pPr>
        <w:widowControl w:val="0"/>
        <w:jc w:val="left"/>
      </w:pPr>
    </w:p>
    <w:p w:rsidR="006B4ED1" w:rsidRDefault="009E2442">
      <w:pPr>
        <w:widowControl w:val="0"/>
        <w:jc w:val="left"/>
      </w:pPr>
      <w:hyperlink r:id="rId9" w:history="1">
        <w:r w:rsidR="00C100FE">
          <w:rPr>
            <w:rStyle w:val="Hyperlink"/>
          </w:rPr>
          <w:t>2/5/2009</w:t>
        </w:r>
      </w:hyperlink>
    </w:p>
    <w:p w:rsidR="006B4ED1" w:rsidRDefault="006B4ED1"/>
    <w:p w:rsidR="006B4ED1" w:rsidRDefault="006B4ED1">
      <w:pPr>
        <w:sectPr w:rsidR="006B4E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4ED1" w:rsidRDefault="006B4ED1">
      <w:pPr>
        <w:pStyle w:val="BillDots"/>
      </w:pPr>
    </w:p>
    <w:p w:rsidR="006B4ED1" w:rsidRDefault="006B4ED1">
      <w:pPr>
        <w:pStyle w:val="Numbersforbills"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115 SO AS TO PROVIDE THAT A COMPENSATION PACKAGE OFFERED TO A SCHOOL DISTRICT SUPERINTENDENT MAY NOT EXCEED NINETY FIVE PERCENT OF THE SALARY OF THE STATE SUPERINTENDENT OF EDUCATION, THAT A COMPENSATION PACKAGE OFFERED TO A DISTRICT ADMINISTRATIVE EMPLOYEE MAY NOT EXCEED NINETY FIVE PERCENT OF THE SALARY OF THE SCHOOL DISTRICT SUPERINTENDENT, THAT A COMPENSATION PACKAGE OFFERED TO A SCHOOL PRINCIPAL MAY NOT EXCEED NINETY FIVE PERCENT OF THE SALARY OF A DISTRICT ADMINISTRATIVE EMPLOYEE, AND THAT A COMPENSATION PACKAGE OFFERED TO A SCHOOL ADMINISTRATOR MAY NOT EXCEED NINETY FIVE PERCENT OF THE SALARY OF A SCHOOL PRINCIPAL, TO PROVIDE THAT INCREASES IN THESE COMPENSATION PACKAGES MUST BE APPROVED BY THE QUALIFIED ELECTORS OF A DISTRICT BY REFERENDUM DURING A SPECIAL ELECTION, AND TO DEFINE CERTAIN TERMS.</w:t>
      </w: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Chapter 13, Title 59 of the 1976 Code is amended by adding:</w:t>
      </w: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115.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(A)A compensation package offered to a school district superintendent may not exceed ninety-five percent of the salary of the State Superintendent of Education.  An increase in the total compensation package for a school district superintendent above this amount must be approved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qualified electors of the district by referendum during a special election.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district administrative employee may not exceed ninety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five percent of the salary of the school district superintendent.  An increase in the total compensation package for a district administrative employee above this amount must be approved by the qualified electors of the district by referendum during a special election.  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principal may not exceed ninety-five percent of the salary of a school district administrative employee.  An increase in the total compensation package for a school principal above this amount must be approved by the qualified electors of the district by referendum during a special election.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administrator may not exceed ninety-five percent of the salary of a school principal.  An increase in the total compensation package for a school administrator above this amount must be approved by the qualified electors of the district by referendum during a special election.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(E)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section: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‘Compensation package’ means all forms of payment extended to the employee including, but not limited to, salary, fringe benefits, and professional and personal membership fees.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‘District administrative employee’ means an employee employed by the school district that performs administrative functions with regard to that district.”</w:t>
      </w:r>
    </w:p>
    <w:p w:rsidR="006B4ED1" w:rsidRDefault="006B4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 and applies to contracts entered into or renewed after the effective date of this act.</w:t>
      </w:r>
    </w:p>
    <w:p w:rsidR="006B4ED1" w:rsidRDefault="00C1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B4ED1" w:rsidRDefault="006B4ED1">
      <w:pPr>
        <w:suppressAutoHyphens/>
      </w:pPr>
    </w:p>
    <w:sectPr w:rsidR="006B4ED1" w:rsidSect="006B4E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ED1" w:rsidRDefault="00C100FE">
      <w:r>
        <w:separator/>
      </w:r>
    </w:p>
  </w:endnote>
  <w:endnote w:type="continuationSeparator" w:id="0">
    <w:p w:rsidR="006B4ED1" w:rsidRDefault="00C1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3F2666-02F0-4580-9C09-9876FE774285}"/>
    <w:embedBold r:id="rId2" w:fontKey="{53308E1A-83AC-42C1-A89B-047405C366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01C414-EC7E-4C72-A851-FEBE2B9255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699475-3FBD-4F56-B4B1-31345DA6E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D7EDE6-B0BC-4015-9E87-53D5EC666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ED1" w:rsidRDefault="00C10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[3456]</w:t>
    </w:r>
    <w:r>
      <w:tab/>
    </w:r>
    <w:r w:rsidR="009E2442">
      <w:fldChar w:fldCharType="begin"/>
    </w:r>
    <w:r w:rsidR="009E2442">
      <w:instrText xml:space="preserve"> PAGE  \* MERGEFORMAT </w:instrText>
    </w:r>
    <w:r w:rsidR="009E2442">
      <w:fldChar w:fldCharType="separate"/>
    </w:r>
    <w:r w:rsidR="009E2442">
      <w:rPr>
        <w:noProof/>
      </w:rPr>
      <w:t>1</w:t>
    </w:r>
    <w:r w:rsidR="009E24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ED1" w:rsidRDefault="00C100FE">
      <w:r>
        <w:separator/>
      </w:r>
    </w:p>
  </w:footnote>
  <w:footnote w:type="continuationSeparator" w:id="0">
    <w:p w:rsidR="006B4ED1" w:rsidRDefault="00C100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91BH09"/>
    <w:docVar w:name="CoverBillType" w:val="b"/>
    <w:docVar w:name="docpath" w:val="L:\Council\bills\NBD\11191BH09.DOCX"/>
    <w:docVar w:name="dvBillNumber" w:val="34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B4ED1"/>
    <w:rsid w:val="006B01B0"/>
    <w:rsid w:val="006B4ED1"/>
    <w:rsid w:val="006C3D4D"/>
    <w:rsid w:val="00740E7C"/>
    <w:rsid w:val="007E472C"/>
    <w:rsid w:val="009E2442"/>
    <w:rsid w:val="00C1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E36A94-63BB-4F2F-A03B-F3EFD9AB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ED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ED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ED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B4E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4ED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B4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ED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B4ED1"/>
  </w:style>
  <w:style w:type="character" w:styleId="LineNumber">
    <w:name w:val="line number"/>
    <w:basedOn w:val="DefaultParagraphFont"/>
    <w:uiPriority w:val="99"/>
    <w:semiHidden/>
    <w:unhideWhenUsed/>
    <w:rsid w:val="006B4ED1"/>
  </w:style>
  <w:style w:type="paragraph" w:customStyle="1" w:styleId="BillDots">
    <w:name w:val="Bill Dots"/>
    <w:basedOn w:val="Normal"/>
    <w:qFormat/>
    <w:rsid w:val="006B4ED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B4ED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4E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56_200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15965-EFE2-4C0A-87DE-2485FB69D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544</Words>
  <Characters>2984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3456: Superintendent of school district - South Carolina Legislature Online</dc:title>
  <dc:subject/>
  <dc:creator>NIKI DOWNEY</dc:creator>
  <cp:keywords/>
  <dc:description/>
  <cp:lastModifiedBy>N Cumfer</cp:lastModifiedBy>
  <cp:revision>8</cp:revision>
  <cp:lastPrinted>2009-02-03T18:54:00Z</cp:lastPrinted>
  <dcterms:created xsi:type="dcterms:W3CDTF">2009-02-05T15:45:00Z</dcterms:created>
  <dcterms:modified xsi:type="dcterms:W3CDTF">2014-11-24T16:07:00Z</dcterms:modified>
</cp:coreProperties>
</file>