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FD9" w:rsidRDefault="002E7A01">
      <w:pPr>
        <w:widowControl w:val="0"/>
        <w:jc w:val="center"/>
        <w:rPr>
          <w:rFonts w:cs="Times New Roman"/>
        </w:rPr>
      </w:pPr>
      <w:bookmarkStart w:id="0" w:name="_GoBack"/>
      <w:bookmarkEnd w:id="0"/>
      <w:r>
        <w:rPr>
          <w:rFonts w:cs="Times New Roman"/>
          <w:b/>
        </w:rPr>
        <w:t>South Carolina General Assembly</w:t>
      </w:r>
    </w:p>
    <w:p w:rsidR="00524FD9" w:rsidRDefault="002E7A01">
      <w:pPr>
        <w:widowControl w:val="0"/>
        <w:jc w:val="center"/>
        <w:rPr>
          <w:rFonts w:cs="Times New Roman"/>
        </w:rPr>
      </w:pPr>
      <w:r>
        <w:rPr>
          <w:rFonts w:cs="Times New Roman"/>
        </w:rPr>
        <w:t>118th Session, 2009-2010</w:t>
      </w:r>
    </w:p>
    <w:p w:rsidR="00524FD9" w:rsidRDefault="00524FD9">
      <w:pPr>
        <w:widowControl w:val="0"/>
        <w:jc w:val="left"/>
        <w:rPr>
          <w:rFonts w:cs="Times New Roman"/>
        </w:rPr>
      </w:pPr>
    </w:p>
    <w:p w:rsidR="00524FD9" w:rsidRDefault="002E7A01">
      <w:pPr>
        <w:widowControl w:val="0"/>
        <w:jc w:val="left"/>
        <w:rPr>
          <w:rFonts w:cs="Times New Roman"/>
          <w:b/>
        </w:rPr>
      </w:pPr>
      <w:r>
        <w:rPr>
          <w:rFonts w:cs="Times New Roman"/>
          <w:b/>
        </w:rPr>
        <w:t>S. 35</w:t>
      </w:r>
    </w:p>
    <w:p w:rsidR="00524FD9" w:rsidRDefault="00524FD9">
      <w:pPr>
        <w:widowControl w:val="0"/>
        <w:jc w:val="left"/>
        <w:rPr>
          <w:rFonts w:cs="Times New Roman"/>
          <w:b/>
        </w:rPr>
      </w:pPr>
    </w:p>
    <w:p w:rsidR="00524FD9" w:rsidRDefault="002E7A01">
      <w:pPr>
        <w:widowControl w:val="0"/>
        <w:jc w:val="left"/>
        <w:rPr>
          <w:rFonts w:cs="Times New Roman"/>
        </w:rPr>
      </w:pPr>
      <w:r>
        <w:rPr>
          <w:rFonts w:cs="Times New Roman"/>
          <w:b/>
        </w:rPr>
        <w:t>STATUS INFORMATION</w:t>
      </w:r>
    </w:p>
    <w:p w:rsidR="00524FD9" w:rsidRDefault="00524FD9">
      <w:pPr>
        <w:widowControl w:val="0"/>
        <w:jc w:val="left"/>
        <w:rPr>
          <w:rFonts w:cs="Times New Roman"/>
        </w:rPr>
      </w:pPr>
    </w:p>
    <w:p w:rsidR="00524FD9" w:rsidRDefault="002E7A01">
      <w:pPr>
        <w:widowControl w:val="0"/>
        <w:jc w:val="left"/>
        <w:rPr>
          <w:rFonts w:cs="Times New Roman"/>
        </w:rPr>
      </w:pPr>
      <w:r>
        <w:rPr>
          <w:rFonts w:cs="Times New Roman"/>
        </w:rPr>
        <w:t>Joint Resolution</w:t>
      </w:r>
    </w:p>
    <w:p w:rsidR="00524FD9" w:rsidRDefault="002E7A01">
      <w:pPr>
        <w:widowControl w:val="0"/>
        <w:jc w:val="left"/>
        <w:rPr>
          <w:rFonts w:cs="Times New Roman"/>
        </w:rPr>
      </w:pPr>
      <w:r>
        <w:rPr>
          <w:rFonts w:cs="Times New Roman"/>
        </w:rPr>
        <w:t>Sponsors: Senator Ford</w:t>
      </w:r>
    </w:p>
    <w:p w:rsidR="00524FD9" w:rsidRDefault="002E7A01">
      <w:pPr>
        <w:widowControl w:val="0"/>
        <w:jc w:val="left"/>
        <w:rPr>
          <w:rFonts w:cs="Times New Roman"/>
        </w:rPr>
      </w:pPr>
      <w:r>
        <w:rPr>
          <w:rFonts w:cs="Times New Roman"/>
        </w:rPr>
        <w:t>Document Path: l:\council\bills\swb\5616cm09.docx</w:t>
      </w:r>
    </w:p>
    <w:p w:rsidR="00524FD9" w:rsidRDefault="002E7A01">
      <w:pPr>
        <w:widowControl w:val="0"/>
        <w:jc w:val="left"/>
        <w:rPr>
          <w:rFonts w:cs="Times New Roman"/>
        </w:rPr>
      </w:pPr>
      <w:r>
        <w:rPr>
          <w:rFonts w:cs="Times New Roman"/>
        </w:rPr>
        <w:t>Companion/Similar bill(s): 3521</w:t>
      </w:r>
    </w:p>
    <w:p w:rsidR="00524FD9" w:rsidRDefault="00524FD9">
      <w:pPr>
        <w:widowControl w:val="0"/>
        <w:jc w:val="left"/>
        <w:rPr>
          <w:rFonts w:cs="Times New Roman"/>
        </w:rPr>
      </w:pPr>
    </w:p>
    <w:p w:rsidR="00524FD9" w:rsidRDefault="002E7A01">
      <w:pPr>
        <w:widowControl w:val="0"/>
        <w:jc w:val="left"/>
        <w:rPr>
          <w:rFonts w:cs="Times New Roman"/>
        </w:rPr>
      </w:pPr>
      <w:r>
        <w:rPr>
          <w:rFonts w:cs="Times New Roman"/>
        </w:rPr>
        <w:t>Introduced in the Senate on January 13, 2009</w:t>
      </w:r>
    </w:p>
    <w:p w:rsidR="00524FD9" w:rsidRDefault="002E7A01">
      <w:pPr>
        <w:widowControl w:val="0"/>
        <w:jc w:val="left"/>
        <w:rPr>
          <w:rFonts w:cs="Times New Roman"/>
        </w:rPr>
      </w:pPr>
      <w:r>
        <w:rPr>
          <w:rFonts w:cs="Times New Roman"/>
        </w:rPr>
        <w:t xml:space="preserve">Currently residing in the Senate Committee on </w:t>
      </w:r>
      <w:r>
        <w:rPr>
          <w:rFonts w:cs="Times New Roman"/>
          <w:b/>
        </w:rPr>
        <w:t>Judiciary</w:t>
      </w:r>
    </w:p>
    <w:p w:rsidR="00524FD9" w:rsidRDefault="00524FD9">
      <w:pPr>
        <w:widowControl w:val="0"/>
        <w:jc w:val="left"/>
        <w:rPr>
          <w:rFonts w:cs="Times New Roman"/>
        </w:rPr>
      </w:pPr>
    </w:p>
    <w:p w:rsidR="00524FD9" w:rsidRDefault="002E7A01">
      <w:pPr>
        <w:widowControl w:val="0"/>
        <w:jc w:val="left"/>
        <w:rPr>
          <w:rFonts w:cs="Times New Roman"/>
        </w:rPr>
      </w:pPr>
      <w:r>
        <w:rPr>
          <w:rFonts w:cs="Times New Roman"/>
        </w:rPr>
        <w:t>Summary: Orangeburg Massacre</w:t>
      </w:r>
    </w:p>
    <w:p w:rsidR="00524FD9" w:rsidRDefault="00524FD9">
      <w:pPr>
        <w:widowControl w:val="0"/>
        <w:jc w:val="left"/>
        <w:rPr>
          <w:rFonts w:cs="Times New Roman"/>
        </w:rPr>
      </w:pPr>
    </w:p>
    <w:p w:rsidR="00524FD9" w:rsidRDefault="00524FD9">
      <w:pPr>
        <w:widowControl w:val="0"/>
        <w:jc w:val="left"/>
        <w:rPr>
          <w:rFonts w:cs="Times New Roman"/>
        </w:rPr>
      </w:pPr>
    </w:p>
    <w:p w:rsidR="00524FD9" w:rsidRDefault="002E7A0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24FD9" w:rsidRDefault="00524FD9">
      <w:pPr>
        <w:widowControl w:val="0"/>
        <w:tabs>
          <w:tab w:val="center" w:pos="590"/>
          <w:tab w:val="center" w:pos="1440"/>
          <w:tab w:val="left" w:pos="1872"/>
          <w:tab w:val="left" w:pos="9187"/>
        </w:tabs>
        <w:jc w:val="left"/>
        <w:rPr>
          <w:rFonts w:cs="Times New Roman"/>
        </w:rPr>
      </w:pPr>
    </w:p>
    <w:p w:rsidR="00524FD9" w:rsidRDefault="002E7A0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24FD9" w:rsidRDefault="002E7A0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524FD9" w:rsidRDefault="002E7A0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524FD9" w:rsidRDefault="002E7A0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D84E06">
          <w:rPr>
            <w:rStyle w:val="Hyperlink"/>
            <w:rFonts w:cs="Times New Roman"/>
          </w:rPr>
          <w:t>SJ</w:t>
        </w:r>
      </w:hyperlink>
      <w:r>
        <w:rPr>
          <w:rFonts w:cs="Times New Roman"/>
        </w:rPr>
        <w:noBreakHyphen/>
        <w:t>88</w:t>
      </w:r>
    </w:p>
    <w:p w:rsidR="00524FD9" w:rsidRDefault="002E7A0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D84E06">
          <w:rPr>
            <w:rStyle w:val="Hyperlink"/>
            <w:rFonts w:cs="Times New Roman"/>
          </w:rPr>
          <w:t>SJ</w:t>
        </w:r>
      </w:hyperlink>
      <w:r>
        <w:rPr>
          <w:rFonts w:cs="Times New Roman"/>
        </w:rPr>
        <w:noBreakHyphen/>
        <w:t>88</w:t>
      </w:r>
    </w:p>
    <w:p w:rsidR="00524FD9" w:rsidRDefault="00524FD9">
      <w:pPr>
        <w:widowControl w:val="0"/>
        <w:tabs>
          <w:tab w:val="right" w:pos="1008"/>
          <w:tab w:val="left" w:pos="1152"/>
          <w:tab w:val="left" w:pos="1872"/>
          <w:tab w:val="left" w:pos="9187"/>
        </w:tabs>
        <w:ind w:left="2088" w:hanging="2088"/>
        <w:jc w:val="left"/>
        <w:rPr>
          <w:rFonts w:cs="Times New Roman"/>
        </w:rPr>
      </w:pPr>
    </w:p>
    <w:p w:rsidR="00524FD9" w:rsidRDefault="00524FD9">
      <w:pPr>
        <w:widowControl w:val="0"/>
        <w:tabs>
          <w:tab w:val="right" w:pos="1008"/>
          <w:tab w:val="left" w:pos="1152"/>
          <w:tab w:val="left" w:pos="1872"/>
          <w:tab w:val="left" w:pos="9187"/>
        </w:tabs>
        <w:ind w:left="2088" w:hanging="2088"/>
        <w:jc w:val="left"/>
        <w:rPr>
          <w:rFonts w:cs="Times New Roman"/>
        </w:rPr>
      </w:pPr>
    </w:p>
    <w:p w:rsidR="00524FD9" w:rsidRDefault="002E7A01">
      <w:pPr>
        <w:widowControl w:val="0"/>
        <w:jc w:val="left"/>
        <w:rPr>
          <w:rFonts w:cs="Times New Roman"/>
        </w:rPr>
      </w:pPr>
      <w:r>
        <w:rPr>
          <w:rFonts w:cs="Times New Roman"/>
          <w:b/>
        </w:rPr>
        <w:t>VERSIONS OF THIS BILL</w:t>
      </w:r>
    </w:p>
    <w:p w:rsidR="00524FD9" w:rsidRDefault="00524FD9">
      <w:pPr>
        <w:widowControl w:val="0"/>
        <w:jc w:val="left"/>
        <w:rPr>
          <w:rFonts w:cs="Times New Roman"/>
        </w:rPr>
      </w:pPr>
    </w:p>
    <w:p w:rsidR="00524FD9" w:rsidRDefault="005B30A6">
      <w:pPr>
        <w:widowControl w:val="0"/>
        <w:jc w:val="left"/>
        <w:rPr>
          <w:rFonts w:cs="Times New Roman"/>
        </w:rPr>
      </w:pPr>
      <w:hyperlink r:id="rId8" w:history="1">
        <w:r w:rsidR="002E7A01">
          <w:rPr>
            <w:rStyle w:val="Hyperlink"/>
            <w:rFonts w:cs="Times New Roman"/>
          </w:rPr>
          <w:t>12/10/2008</w:t>
        </w:r>
      </w:hyperlink>
    </w:p>
    <w:p w:rsidR="00524FD9" w:rsidRDefault="00524FD9"/>
    <w:p w:rsidR="00524FD9" w:rsidRDefault="00524FD9">
      <w:pPr>
        <w:sectPr w:rsidR="00524FD9">
          <w:pgSz w:w="12240" w:h="15840" w:code="1"/>
          <w:pgMar w:top="1080" w:right="1440" w:bottom="1080" w:left="1440" w:header="720" w:footer="720" w:gutter="0"/>
          <w:cols w:space="720"/>
          <w:noEndnote/>
          <w:docGrid w:linePitch="360"/>
        </w:sectPr>
      </w:pPr>
    </w:p>
    <w:p w:rsidR="00524FD9" w:rsidRDefault="00524FD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24FD9" w:rsidRDefault="00524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4FD9" w:rsidRDefault="00524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4FD9" w:rsidRDefault="00524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4FD9" w:rsidRDefault="00524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4FD9" w:rsidRDefault="00524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4FD9" w:rsidRDefault="00524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4FD9" w:rsidRDefault="00524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4FD9" w:rsidRDefault="002E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524FD9" w:rsidRDefault="00524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4FD9" w:rsidRDefault="002E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ACKNOWLEDGE THE FUNDAMENTAL INJUSTICES, CRUELTY, AND INHUMANITY INFLECTED UPON THE VICTIMS OF THE “ORANGEBURG MASSACRE” IN LIGHT OF GOVERNOR MARK SANFORD’S RECENT FORMAL APOLOGY FOR THE MEMBERS OF THE SOUTH CAROLINA HIGHWAY PATROL WHO GUNNED DOWN THREE STUDENTS AND INJURED TWENTY</w:t>
      </w:r>
      <w:r>
        <w:rPr>
          <w:rFonts w:eastAsia="Times New Roman" w:cs="Times New Roman"/>
          <w:szCs w:val="20"/>
        </w:rPr>
        <w:noBreakHyphen/>
        <w:t>SEVEN OTHER STUDENTS DURING THIS INCIDENT, AND TO CREATE A COMMISSION TO MAKE RECOMMENDATIONS TO THE GENERAL ASSEMBLY TO COMPENSATE THE VICTIMS AND FAMILIES OF THE VICTIMS OF THIS TRAGEDY.</w:t>
      </w:r>
    </w:p>
    <w:p w:rsidR="00524FD9" w:rsidRDefault="00524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524FD9" w:rsidRDefault="002E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“Orangeburg Massacre” was a unique tragedy in the State of South Carolina’s history; and</w:t>
      </w:r>
    </w:p>
    <w:p w:rsidR="00524FD9" w:rsidRDefault="00524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4FD9" w:rsidRDefault="002E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on February 8, 1968, the lives of Henry Smith, Samuel Hammond, both South Carolina State University students, and Delano Middleton, a local high school student, were tragically ended, and twenty</w:t>
      </w:r>
      <w:r>
        <w:rPr>
          <w:rFonts w:eastAsia="Times New Roman" w:cs="Times New Roman"/>
          <w:szCs w:val="20"/>
        </w:rPr>
        <w:noBreakHyphen/>
        <w:t>seven other students were wounded when members of the South Carolina Highway Patrol opened fire on a group of unarmed civil rights demonstrators on the South Carolina State University campus in the city of Orangeburg; and</w:t>
      </w:r>
    </w:p>
    <w:p w:rsidR="00524FD9" w:rsidRDefault="00524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4FD9" w:rsidRDefault="002E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in 2001 former Governor Jim Hodges expressed deep regret while in 2003, current Governor Mark Sanford has formally apologized for the fundamental injustice, cruelty, and inhumanity inflicted upon the victims of the “Orangeburg Massacre”; and</w:t>
      </w:r>
    </w:p>
    <w:p w:rsidR="00524FD9" w:rsidRDefault="00524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4FD9" w:rsidRDefault="002E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Whereas, in light of Governor Mark Sanford’s apology for the tragic events that have become known as the “Orangeburg Massacre”, it would be appropriate for the General Assembly to </w:t>
      </w:r>
      <w:r>
        <w:rPr>
          <w:rFonts w:eastAsia="Times New Roman" w:cs="Times New Roman"/>
          <w:szCs w:val="20"/>
        </w:rPr>
        <w:lastRenderedPageBreak/>
        <w:t>also acknowledge the fundamental injustice, cruelty, and inhumanity of this incident and create a commission with the duty to recommend to the General Assembly appropriate compensation to be made to the victims of this tragedy and their families.  Now, therefore,</w:t>
      </w:r>
    </w:p>
    <w:p w:rsidR="00524FD9" w:rsidRDefault="00524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4FD9" w:rsidRDefault="002E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24FD9" w:rsidRDefault="00524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4FD9" w:rsidRDefault="002E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The members of the General Assembly of the State of South Carolina, by this resolution, join Governor Mark Sanford in acknowledging the fundamental injustice, cruelty, and inhumanity inflicted upon the victims of the “Orangeburg Massacre” in which members of the South Carolina Highway Patrol gunned down three students and wounded twenty</w:t>
      </w:r>
      <w:r>
        <w:rPr>
          <w:rFonts w:eastAsia="Times New Roman" w:cs="Times New Roman"/>
          <w:szCs w:val="20"/>
        </w:rPr>
        <w:noBreakHyphen/>
        <w:t>seven other students on February 8, 1968 on the South Carolina State University campus.</w:t>
      </w:r>
    </w:p>
    <w:p w:rsidR="00524FD9" w:rsidRDefault="00524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4FD9" w:rsidRDefault="002E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w:t>
      </w:r>
      <w:r>
        <w:rPr>
          <w:rFonts w:eastAsia="Times New Roman" w:cs="Times New Roman"/>
          <w:szCs w:val="20"/>
        </w:rPr>
        <w:tab/>
        <w:t>There is hereby created a commission with the duty to recommend to the General Assembly appropriate compensation to be made to the victims and families of the victims of this tragedy.</w:t>
      </w:r>
    </w:p>
    <w:p w:rsidR="00524FD9" w:rsidRDefault="002E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commission shall report its findings and recommendations to the General Assembly by January 1, 2010.</w:t>
      </w:r>
    </w:p>
    <w:p w:rsidR="00524FD9" w:rsidRDefault="002E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The commission shall be composed of one member appointed by the Governor, one member appointed by the Speaker Pro Tempore of the Senate, and one member appointed by the Speaker of the House of Representatives.</w:t>
      </w:r>
    </w:p>
    <w:p w:rsidR="00524FD9" w:rsidRDefault="002E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Members of the General Assembly may not serve on the commission.</w:t>
      </w:r>
    </w:p>
    <w:p w:rsidR="00524FD9" w:rsidRDefault="002E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(E)</w:t>
      </w:r>
      <w:r>
        <w:rPr>
          <w:rFonts w:eastAsia="Times New Roman" w:cs="Times New Roman"/>
          <w:szCs w:val="20"/>
        </w:rPr>
        <w:tab/>
        <w:t>Commission members are not entitled to receive subsistence, mileage, and per diem otherwise provided by law for members of state boards, committees, and commissions.</w:t>
      </w:r>
    </w:p>
    <w:p w:rsidR="00524FD9" w:rsidRDefault="002E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(F)</w:t>
      </w:r>
      <w:r>
        <w:rPr>
          <w:rFonts w:eastAsia="Times New Roman" w:cs="Times New Roman"/>
          <w:szCs w:val="20"/>
        </w:rPr>
        <w:tab/>
        <w:t>The commission dissolves on January 1, 2010.</w:t>
      </w:r>
    </w:p>
    <w:p w:rsidR="00524FD9" w:rsidRDefault="00524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4FD9" w:rsidRDefault="002E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joint resolution takes effect upon approval by the Governor.</w:t>
      </w:r>
    </w:p>
    <w:p w:rsidR="00524FD9" w:rsidRDefault="002E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524FD9" w:rsidSect="00524FD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FD9" w:rsidRDefault="002E7A01">
      <w:r>
        <w:separator/>
      </w:r>
    </w:p>
  </w:endnote>
  <w:endnote w:type="continuationSeparator" w:id="0">
    <w:p w:rsidR="00524FD9" w:rsidRDefault="002E7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298809-14C4-4010-B1B0-9C2B8730B7AA}"/>
    <w:embedBold r:id="rId2" w:fontKey="{E0F10831-B2C9-4609-B7C4-D3BCB9F4EEAF}"/>
  </w:font>
  <w:font w:name="Calibri">
    <w:panose1 w:val="020F0502020204030204"/>
    <w:charset w:val="00"/>
    <w:family w:val="swiss"/>
    <w:pitch w:val="variable"/>
    <w:sig w:usb0="E10002FF" w:usb1="4000ACFF" w:usb2="00000009" w:usb3="00000000" w:csb0="0000019F" w:csb1="00000000"/>
    <w:embedRegular r:id="rId3" w:fontKey="{418869D2-BABC-447E-BE3F-A033993468F6}"/>
    <w:embedBold r:id="rId4" w:fontKey="{6B5956DB-83A8-4295-99A0-CACB1C7CBD62}"/>
  </w:font>
  <w:font w:name="Tahoma">
    <w:panose1 w:val="020B0604030504040204"/>
    <w:charset w:val="00"/>
    <w:family w:val="swiss"/>
    <w:pitch w:val="variable"/>
    <w:sig w:usb0="21002A87" w:usb1="80000000" w:usb2="00000008" w:usb3="00000000" w:csb0="000101FF" w:csb1="00000000"/>
    <w:embedRegular r:id="rId5" w:fontKey="{DBBE5EE3-679A-4B7E-ABBE-46EA16CF2A5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C69846E9-7619-4D42-A5DD-8B88B4DB6E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FD9" w:rsidRDefault="002E7A01">
    <w:pPr>
      <w:pStyle w:val="Footer"/>
      <w:tabs>
        <w:tab w:val="clear" w:pos="4680"/>
        <w:tab w:val="clear" w:pos="9360"/>
        <w:tab w:val="center" w:pos="2995"/>
      </w:tabs>
      <w:spacing w:before="120"/>
    </w:pPr>
    <w:r>
      <w:t>[35]</w:t>
    </w:r>
    <w:r>
      <w:tab/>
    </w:r>
    <w:r w:rsidR="005B30A6">
      <w:fldChar w:fldCharType="begin"/>
    </w:r>
    <w:r w:rsidR="005B30A6">
      <w:instrText xml:space="preserve"> PAGE  \* MERGEFORMAT </w:instrText>
    </w:r>
    <w:r w:rsidR="005B30A6">
      <w:fldChar w:fldCharType="separate"/>
    </w:r>
    <w:r w:rsidR="005B30A6">
      <w:rPr>
        <w:noProof/>
      </w:rPr>
      <w:t>1</w:t>
    </w:r>
    <w:r w:rsidR="005B30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FD9" w:rsidRDefault="002E7A01">
      <w:r>
        <w:separator/>
      </w:r>
    </w:p>
  </w:footnote>
  <w:footnote w:type="continuationSeparator" w:id="0">
    <w:p w:rsidR="00524FD9" w:rsidRDefault="002E7A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24FD9"/>
    <w:rsid w:val="002E7A01"/>
    <w:rsid w:val="00524FD9"/>
    <w:rsid w:val="00537C35"/>
    <w:rsid w:val="005B30A6"/>
    <w:rsid w:val="009A485E"/>
    <w:rsid w:val="00D84E06"/>
    <w:rsid w:val="00DE5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8AE000-A9CD-4410-B36C-2A5EE66C6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F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24FD9"/>
    <w:rPr>
      <w:szCs w:val="21"/>
    </w:rPr>
  </w:style>
  <w:style w:type="character" w:customStyle="1" w:styleId="PlainTextChar">
    <w:name w:val="Plain Text Char"/>
    <w:basedOn w:val="DefaultParagraphFont"/>
    <w:link w:val="PlainText"/>
    <w:uiPriority w:val="99"/>
    <w:rsid w:val="00524FD9"/>
    <w:rPr>
      <w:szCs w:val="21"/>
    </w:rPr>
  </w:style>
  <w:style w:type="paragraph" w:styleId="BodyText">
    <w:name w:val="Body Text"/>
    <w:basedOn w:val="Normal"/>
    <w:link w:val="BodyTextChar"/>
    <w:uiPriority w:val="99"/>
    <w:locked/>
    <w:rsid w:val="00524FD9"/>
  </w:style>
  <w:style w:type="character" w:customStyle="1" w:styleId="BodyTextChar">
    <w:name w:val="Body Text Char"/>
    <w:basedOn w:val="DefaultParagraphFont"/>
    <w:link w:val="BodyText"/>
    <w:uiPriority w:val="99"/>
    <w:rsid w:val="00524FD9"/>
  </w:style>
  <w:style w:type="paragraph" w:styleId="BalloonText">
    <w:name w:val="Balloon Text"/>
    <w:next w:val="Normal"/>
    <w:link w:val="BalloonTextChar"/>
    <w:uiPriority w:val="99"/>
    <w:unhideWhenUsed/>
    <w:rsid w:val="00524FD9"/>
    <w:rPr>
      <w:rFonts w:cs="Tahoma"/>
      <w:szCs w:val="16"/>
    </w:rPr>
  </w:style>
  <w:style w:type="character" w:customStyle="1" w:styleId="BalloonTextChar">
    <w:name w:val="Balloon Text Char"/>
    <w:basedOn w:val="DefaultParagraphFont"/>
    <w:link w:val="BalloonText"/>
    <w:uiPriority w:val="99"/>
    <w:rsid w:val="00524FD9"/>
    <w:rPr>
      <w:rFonts w:cs="Tahoma"/>
      <w:szCs w:val="16"/>
    </w:rPr>
  </w:style>
  <w:style w:type="paragraph" w:styleId="NormalWeb">
    <w:name w:val="Normal (Web)"/>
    <w:basedOn w:val="Normal"/>
    <w:next w:val="Normal"/>
    <w:semiHidden/>
    <w:locked/>
    <w:rsid w:val="00524FD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24FD9"/>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24FD9"/>
    <w:rPr>
      <w:rFonts w:eastAsia="Times New Roman" w:cs="Times New Roman"/>
      <w:szCs w:val="20"/>
    </w:rPr>
  </w:style>
  <w:style w:type="paragraph" w:styleId="Header">
    <w:name w:val="header"/>
    <w:basedOn w:val="Normal"/>
    <w:link w:val="HeaderChar"/>
    <w:uiPriority w:val="99"/>
    <w:semiHidden/>
    <w:unhideWhenUsed/>
    <w:locked/>
    <w:rsid w:val="00524FD9"/>
    <w:pPr>
      <w:tabs>
        <w:tab w:val="center" w:pos="4680"/>
        <w:tab w:val="right" w:pos="9360"/>
      </w:tabs>
    </w:pPr>
  </w:style>
  <w:style w:type="character" w:customStyle="1" w:styleId="HeaderChar">
    <w:name w:val="Header Char"/>
    <w:basedOn w:val="DefaultParagraphFont"/>
    <w:link w:val="Header"/>
    <w:uiPriority w:val="99"/>
    <w:semiHidden/>
    <w:rsid w:val="00524FD9"/>
  </w:style>
  <w:style w:type="character" w:styleId="LineNumber">
    <w:name w:val="line number"/>
    <w:basedOn w:val="DefaultParagraphFont"/>
    <w:uiPriority w:val="99"/>
    <w:semiHidden/>
    <w:unhideWhenUsed/>
    <w:locked/>
    <w:rsid w:val="00524FD9"/>
  </w:style>
  <w:style w:type="character" w:styleId="Hyperlink">
    <w:name w:val="Hyperlink"/>
    <w:basedOn w:val="DefaultParagraphFont"/>
    <w:uiPriority w:val="99"/>
    <w:unhideWhenUsed/>
    <w:locked/>
    <w:rsid w:val="00524F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570</Words>
  <Characters>3195</Characters>
  <Application>Microsoft Office Word</Application>
  <DocSecurity>0</DocSecurity>
  <Lines>112</Lines>
  <Paragraphs>35</Paragraphs>
  <ScaleCrop>false</ScaleCrop>
  <Company>Project Management</Company>
  <LinksUpToDate>false</LinksUpToDate>
  <CharactersWithSpaces>3740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 Orangeburg Massacre - South Carolina Legislature Online</dc:title>
  <dc:subject/>
  <dc:creator>NSC</dc:creator>
  <cp:keywords/>
  <dc:description/>
  <cp:lastModifiedBy>N Cumfer</cp:lastModifiedBy>
  <cp:revision>11</cp:revision>
  <dcterms:created xsi:type="dcterms:W3CDTF">2008-12-10T19:25:00Z</dcterms:created>
  <dcterms:modified xsi:type="dcterms:W3CDTF">2014-11-24T14:52:00Z</dcterms:modified>
</cp:coreProperties>
</file>