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874" w:rsidRDefault="00C05500">
      <w:pPr>
        <w:widowControl w:val="0"/>
        <w:jc w:val="center"/>
      </w:pPr>
      <w:bookmarkStart w:id="0" w:name="_GoBack"/>
      <w:bookmarkEnd w:id="0"/>
      <w:r>
        <w:rPr>
          <w:b/>
        </w:rPr>
        <w:t>South Carolina General Assembly</w:t>
      </w:r>
    </w:p>
    <w:p w:rsidR="00913874" w:rsidRDefault="00C05500">
      <w:pPr>
        <w:widowControl w:val="0"/>
        <w:jc w:val="center"/>
      </w:pPr>
      <w:r>
        <w:t>118th Session, 2009-2010</w:t>
      </w:r>
    </w:p>
    <w:p w:rsidR="00913874" w:rsidRDefault="00913874">
      <w:pPr>
        <w:widowControl w:val="0"/>
        <w:jc w:val="left"/>
      </w:pPr>
    </w:p>
    <w:p w:rsidR="00913874" w:rsidRDefault="00C05500">
      <w:pPr>
        <w:widowControl w:val="0"/>
        <w:jc w:val="left"/>
        <w:rPr>
          <w:b/>
        </w:rPr>
      </w:pPr>
      <w:r>
        <w:rPr>
          <w:b/>
        </w:rPr>
        <w:t>H. 3608</w:t>
      </w:r>
    </w:p>
    <w:p w:rsidR="00913874" w:rsidRDefault="00913874">
      <w:pPr>
        <w:widowControl w:val="0"/>
        <w:jc w:val="left"/>
        <w:rPr>
          <w:b/>
        </w:rPr>
      </w:pPr>
    </w:p>
    <w:p w:rsidR="00913874" w:rsidRDefault="00C05500">
      <w:pPr>
        <w:widowControl w:val="0"/>
        <w:jc w:val="left"/>
      </w:pPr>
      <w:r>
        <w:rPr>
          <w:b/>
        </w:rPr>
        <w:t>STATUS INFORMATION</w:t>
      </w:r>
    </w:p>
    <w:p w:rsidR="00913874" w:rsidRDefault="00913874">
      <w:pPr>
        <w:widowControl w:val="0"/>
        <w:jc w:val="left"/>
      </w:pPr>
    </w:p>
    <w:p w:rsidR="00913874" w:rsidRDefault="00C05500">
      <w:pPr>
        <w:widowControl w:val="0"/>
        <w:jc w:val="left"/>
      </w:pPr>
      <w:r>
        <w:t>General Bill</w:t>
      </w:r>
    </w:p>
    <w:p w:rsidR="00913874" w:rsidRDefault="00AF7206">
      <w:pPr>
        <w:widowControl w:val="0"/>
        <w:jc w:val="left"/>
      </w:pPr>
      <w:r>
        <w:t>Sponsors: Reps. Mack, Alexander, Allen, R.L. Brown, Williams, Weeks, Whipper, Gilliard and Jefferson</w:t>
      </w:r>
    </w:p>
    <w:p w:rsidR="00913874" w:rsidRDefault="00C05500">
      <w:pPr>
        <w:widowControl w:val="0"/>
        <w:jc w:val="left"/>
      </w:pPr>
      <w:r>
        <w:t>Document Path: l:\council\bills\dka\3119dw09.docx</w:t>
      </w:r>
    </w:p>
    <w:p w:rsidR="00913874" w:rsidRDefault="00C05500">
      <w:pPr>
        <w:widowControl w:val="0"/>
        <w:jc w:val="left"/>
      </w:pPr>
      <w:r>
        <w:t>Companion/Similar bill(s): 369</w:t>
      </w:r>
    </w:p>
    <w:p w:rsidR="00913874" w:rsidRDefault="00913874">
      <w:pPr>
        <w:widowControl w:val="0"/>
        <w:jc w:val="left"/>
      </w:pPr>
    </w:p>
    <w:p w:rsidR="00B31E4D" w:rsidRDefault="00B31E4D">
      <w:pPr>
        <w:widowControl w:val="0"/>
        <w:jc w:val="left"/>
      </w:pPr>
      <w:r>
        <w:t>Introduced in the House on February 25, 2009</w:t>
      </w:r>
    </w:p>
    <w:p w:rsidR="00B31E4D" w:rsidRPr="00B31E4D" w:rsidRDefault="00B31E4D">
      <w:pPr>
        <w:widowControl w:val="0"/>
        <w:jc w:val="left"/>
      </w:pPr>
      <w:r>
        <w:t xml:space="preserve">Currently residing in the House Committee on </w:t>
      </w:r>
      <w:r w:rsidRPr="00B31E4D">
        <w:rPr>
          <w:b/>
        </w:rPr>
        <w:t>Judiciary</w:t>
      </w:r>
    </w:p>
    <w:p w:rsidR="00B31E4D" w:rsidRDefault="00B31E4D">
      <w:pPr>
        <w:widowControl w:val="0"/>
        <w:jc w:val="left"/>
      </w:pPr>
    </w:p>
    <w:p w:rsidR="00913874" w:rsidRDefault="00C05500">
      <w:pPr>
        <w:widowControl w:val="0"/>
        <w:jc w:val="left"/>
      </w:pPr>
      <w:r>
        <w:t>Summary: Early voting centers</w:t>
      </w:r>
    </w:p>
    <w:p w:rsidR="00913874" w:rsidRDefault="00913874">
      <w:pPr>
        <w:widowControl w:val="0"/>
        <w:jc w:val="left"/>
      </w:pPr>
    </w:p>
    <w:p w:rsidR="00913874" w:rsidRDefault="00913874">
      <w:pPr>
        <w:widowControl w:val="0"/>
        <w:jc w:val="left"/>
      </w:pPr>
    </w:p>
    <w:p w:rsidR="00913874" w:rsidRDefault="00C05500">
      <w:pPr>
        <w:widowControl w:val="0"/>
        <w:tabs>
          <w:tab w:val="center" w:pos="590"/>
          <w:tab w:val="center" w:pos="1440"/>
          <w:tab w:val="left" w:pos="1872"/>
          <w:tab w:val="left" w:pos="9187"/>
        </w:tabs>
        <w:jc w:val="left"/>
      </w:pPr>
      <w:r>
        <w:rPr>
          <w:b/>
        </w:rPr>
        <w:t>HISTORY OF LEGISLATIVE ACTIONS</w:t>
      </w:r>
    </w:p>
    <w:p w:rsidR="00913874" w:rsidRDefault="00913874">
      <w:pPr>
        <w:widowControl w:val="0"/>
        <w:tabs>
          <w:tab w:val="center" w:pos="590"/>
          <w:tab w:val="center" w:pos="1440"/>
          <w:tab w:val="left" w:pos="1872"/>
          <w:tab w:val="left" w:pos="9187"/>
        </w:tabs>
        <w:jc w:val="left"/>
      </w:pPr>
    </w:p>
    <w:p w:rsidR="00913874" w:rsidRDefault="00C055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3EF9" w:rsidRDefault="00503EF9" w:rsidP="00503EF9">
      <w:pPr>
        <w:widowControl w:val="0"/>
        <w:tabs>
          <w:tab w:val="right" w:pos="1008"/>
          <w:tab w:val="left" w:pos="1152"/>
          <w:tab w:val="left" w:pos="1872"/>
          <w:tab w:val="left" w:pos="9187"/>
        </w:tabs>
        <w:ind w:left="2088" w:hanging="2088"/>
      </w:pPr>
      <w:r>
        <w:tab/>
        <w:t>2/25/2009</w:t>
      </w:r>
      <w:r>
        <w:tab/>
        <w:t>House</w:t>
      </w:r>
      <w:r>
        <w:tab/>
      </w:r>
      <w:r w:rsidRPr="00625096">
        <w:t xml:space="preserve">Introduced and read first time </w:t>
      </w:r>
      <w:hyperlink r:id="rId7" w:history="1">
        <w:r w:rsidRPr="00B1232E">
          <w:rPr>
            <w:rStyle w:val="Hyperlink"/>
          </w:rPr>
          <w:t>HJ</w:t>
        </w:r>
      </w:hyperlink>
      <w:r>
        <w:noBreakHyphen/>
      </w:r>
      <w:r w:rsidRPr="00625096">
        <w:t>5</w:t>
      </w:r>
    </w:p>
    <w:p w:rsidR="00503EF9" w:rsidRDefault="00503EF9" w:rsidP="00503EF9">
      <w:pPr>
        <w:widowControl w:val="0"/>
        <w:tabs>
          <w:tab w:val="right" w:pos="1008"/>
          <w:tab w:val="left" w:pos="1152"/>
          <w:tab w:val="left" w:pos="1872"/>
          <w:tab w:val="left" w:pos="9187"/>
        </w:tabs>
        <w:ind w:left="2088" w:hanging="2088"/>
      </w:pPr>
      <w:r>
        <w:tab/>
        <w:t>2/25/2009</w:t>
      </w:r>
      <w:r>
        <w:tab/>
        <w:t>House</w:t>
      </w:r>
      <w:r>
        <w:tab/>
      </w:r>
      <w:r w:rsidRPr="00625096">
        <w:t xml:space="preserve">Referred to Committee on </w:t>
      </w:r>
      <w:r w:rsidRPr="00625096">
        <w:rPr>
          <w:b/>
        </w:rPr>
        <w:t>Judiciary</w:t>
      </w:r>
      <w:r w:rsidRPr="00625096">
        <w:t xml:space="preserve"> </w:t>
      </w:r>
      <w:hyperlink r:id="rId8" w:history="1">
        <w:r w:rsidRPr="00B1232E">
          <w:rPr>
            <w:rStyle w:val="Hyperlink"/>
          </w:rPr>
          <w:t>HJ</w:t>
        </w:r>
      </w:hyperlink>
      <w:r>
        <w:noBreakHyphen/>
      </w:r>
      <w:r w:rsidRPr="00625096">
        <w:t>6</w:t>
      </w:r>
    </w:p>
    <w:p w:rsidR="00503EF9" w:rsidRDefault="00503EF9" w:rsidP="00503EF9">
      <w:pPr>
        <w:widowControl w:val="0"/>
        <w:tabs>
          <w:tab w:val="right" w:pos="1008"/>
          <w:tab w:val="left" w:pos="1152"/>
          <w:tab w:val="left" w:pos="1872"/>
          <w:tab w:val="left" w:pos="9187"/>
        </w:tabs>
        <w:ind w:left="2088" w:hanging="2088"/>
      </w:pPr>
      <w:r>
        <w:tab/>
        <w:t>4/22/2009</w:t>
      </w:r>
      <w:r>
        <w:tab/>
        <w:t>House</w:t>
      </w:r>
      <w:r>
        <w:tab/>
      </w:r>
      <w:r w:rsidRPr="00625096">
        <w:t>Member(s) request name removed as</w:t>
      </w:r>
      <w:r>
        <w:t xml:space="preserve"> sponsor: </w:t>
      </w:r>
      <w:r w:rsidRPr="00625096">
        <w:t>Gilliard, Whipper, Clyburn, Jefferson, Miller</w:t>
      </w:r>
    </w:p>
    <w:p w:rsidR="00503EF9" w:rsidRDefault="00503EF9" w:rsidP="00503EF9">
      <w:pPr>
        <w:widowControl w:val="0"/>
        <w:tabs>
          <w:tab w:val="right" w:pos="1008"/>
          <w:tab w:val="left" w:pos="1152"/>
          <w:tab w:val="left" w:pos="1872"/>
          <w:tab w:val="left" w:pos="9187"/>
        </w:tabs>
        <w:ind w:left="2088" w:hanging="2088"/>
      </w:pPr>
      <w:r>
        <w:tab/>
        <w:t>4/22/2009</w:t>
      </w:r>
      <w:r>
        <w:tab/>
        <w:t>House</w:t>
      </w:r>
      <w:r>
        <w:tab/>
      </w:r>
      <w:r w:rsidRPr="00625096">
        <w:t>Committee r</w:t>
      </w:r>
      <w:r>
        <w:t xml:space="preserve">eport: Favorable with amendment </w:t>
      </w:r>
      <w:r w:rsidRPr="00625096">
        <w:rPr>
          <w:b/>
        </w:rPr>
        <w:t>Judiciary</w:t>
      </w:r>
      <w:r w:rsidRPr="00625096">
        <w:t xml:space="preserve"> </w:t>
      </w:r>
      <w:hyperlink r:id="rId9" w:history="1">
        <w:r w:rsidRPr="00B1232E">
          <w:rPr>
            <w:rStyle w:val="Hyperlink"/>
          </w:rPr>
          <w:t>HJ</w:t>
        </w:r>
      </w:hyperlink>
      <w:r>
        <w:noBreakHyphen/>
      </w:r>
      <w:r w:rsidRPr="00625096">
        <w:t>13</w:t>
      </w:r>
    </w:p>
    <w:p w:rsidR="00503EF9" w:rsidRDefault="00503EF9" w:rsidP="00503EF9">
      <w:pPr>
        <w:widowControl w:val="0"/>
        <w:tabs>
          <w:tab w:val="right" w:pos="1008"/>
          <w:tab w:val="left" w:pos="1152"/>
          <w:tab w:val="left" w:pos="1872"/>
          <w:tab w:val="left" w:pos="9187"/>
        </w:tabs>
        <w:ind w:left="2088" w:hanging="2088"/>
      </w:pPr>
      <w:r>
        <w:tab/>
        <w:t>4/23/2009</w:t>
      </w:r>
      <w:r>
        <w:tab/>
        <w:t>House</w:t>
      </w:r>
      <w:r>
        <w:tab/>
      </w:r>
      <w:r w:rsidRPr="00625096">
        <w:t>Member(s) request name added as sponsor: Weeks</w:t>
      </w:r>
    </w:p>
    <w:p w:rsidR="00503EF9" w:rsidRDefault="00503EF9" w:rsidP="00503EF9">
      <w:pPr>
        <w:widowControl w:val="0"/>
        <w:tabs>
          <w:tab w:val="right" w:pos="1008"/>
          <w:tab w:val="left" w:pos="1152"/>
          <w:tab w:val="left" w:pos="1872"/>
          <w:tab w:val="left" w:pos="9187"/>
        </w:tabs>
        <w:ind w:left="2088" w:hanging="2088"/>
      </w:pPr>
      <w:r>
        <w:tab/>
        <w:t>4/24/2009</w:t>
      </w:r>
      <w:r>
        <w:tab/>
      </w:r>
      <w:r>
        <w:tab/>
      </w:r>
      <w:r w:rsidRPr="00625096">
        <w:t>Scrivener's error corrected</w:t>
      </w:r>
    </w:p>
    <w:p w:rsidR="00503EF9" w:rsidRDefault="00503EF9" w:rsidP="00503EF9">
      <w:pPr>
        <w:widowControl w:val="0"/>
        <w:tabs>
          <w:tab w:val="right" w:pos="1008"/>
          <w:tab w:val="left" w:pos="1152"/>
          <w:tab w:val="left" w:pos="1872"/>
          <w:tab w:val="left" w:pos="9187"/>
        </w:tabs>
        <w:ind w:left="2088" w:hanging="2088"/>
      </w:pPr>
      <w:r>
        <w:tab/>
        <w:t>4/28/2009</w:t>
      </w:r>
      <w:r>
        <w:tab/>
        <w:t>House</w:t>
      </w:r>
      <w:r>
        <w:tab/>
      </w:r>
      <w:r w:rsidRPr="00625096">
        <w:t xml:space="preserve">Debate adjourned until Wednesday, April 29, 2009 </w:t>
      </w:r>
      <w:hyperlink r:id="rId10" w:history="1">
        <w:r w:rsidRPr="00B1232E">
          <w:rPr>
            <w:rStyle w:val="Hyperlink"/>
          </w:rPr>
          <w:t>HJ</w:t>
        </w:r>
      </w:hyperlink>
      <w:r>
        <w:noBreakHyphen/>
      </w:r>
      <w:r w:rsidRPr="00625096">
        <w:t>33</w:t>
      </w:r>
    </w:p>
    <w:p w:rsidR="00503EF9" w:rsidRDefault="00503EF9" w:rsidP="00503EF9">
      <w:pPr>
        <w:widowControl w:val="0"/>
        <w:tabs>
          <w:tab w:val="right" w:pos="1008"/>
          <w:tab w:val="left" w:pos="1152"/>
          <w:tab w:val="left" w:pos="1872"/>
          <w:tab w:val="left" w:pos="9187"/>
        </w:tabs>
        <w:ind w:left="2088" w:hanging="2088"/>
      </w:pPr>
      <w:r>
        <w:tab/>
        <w:t>4/29/2009</w:t>
      </w:r>
      <w:r>
        <w:tab/>
        <w:t>House</w:t>
      </w:r>
      <w:r>
        <w:tab/>
      </w:r>
      <w:r w:rsidRPr="00625096">
        <w:t xml:space="preserve">Debate adjourned until Thursday, April 30, 2009 </w:t>
      </w:r>
      <w:hyperlink r:id="rId11" w:history="1">
        <w:r w:rsidRPr="00B1232E">
          <w:rPr>
            <w:rStyle w:val="Hyperlink"/>
          </w:rPr>
          <w:t>HJ</w:t>
        </w:r>
      </w:hyperlink>
      <w:r>
        <w:noBreakHyphen/>
      </w:r>
      <w:r w:rsidRPr="00625096">
        <w:t>193</w:t>
      </w:r>
    </w:p>
    <w:p w:rsidR="00503EF9" w:rsidRDefault="00503EF9" w:rsidP="00503EF9">
      <w:pPr>
        <w:widowControl w:val="0"/>
        <w:tabs>
          <w:tab w:val="right" w:pos="1008"/>
          <w:tab w:val="left" w:pos="1152"/>
          <w:tab w:val="left" w:pos="1872"/>
          <w:tab w:val="left" w:pos="9187"/>
        </w:tabs>
        <w:ind w:left="2088" w:hanging="2088"/>
      </w:pPr>
      <w:r>
        <w:tab/>
        <w:t>4/30/2009</w:t>
      </w:r>
      <w:r>
        <w:tab/>
        <w:t>House</w:t>
      </w:r>
      <w:r>
        <w:tab/>
      </w:r>
      <w:r w:rsidRPr="00625096">
        <w:t>Debate adjourned until Tuesday, May 12, 2009</w:t>
      </w:r>
    </w:p>
    <w:p w:rsidR="00503EF9" w:rsidRDefault="00503EF9" w:rsidP="00503EF9">
      <w:pPr>
        <w:widowControl w:val="0"/>
        <w:tabs>
          <w:tab w:val="right" w:pos="1008"/>
          <w:tab w:val="left" w:pos="1152"/>
          <w:tab w:val="left" w:pos="1872"/>
          <w:tab w:val="left" w:pos="9187"/>
        </w:tabs>
        <w:ind w:left="2088" w:hanging="2088"/>
      </w:pPr>
      <w:r>
        <w:tab/>
        <w:t>5/12/2009</w:t>
      </w:r>
      <w:r>
        <w:tab/>
        <w:t>House</w:t>
      </w:r>
      <w:r>
        <w:tab/>
      </w:r>
      <w:r w:rsidRPr="00625096">
        <w:t xml:space="preserve">Debate adjourned until Wednesday, May 13, 2009 </w:t>
      </w:r>
      <w:hyperlink r:id="rId12" w:history="1">
        <w:r w:rsidRPr="00B1232E">
          <w:rPr>
            <w:rStyle w:val="Hyperlink"/>
          </w:rPr>
          <w:t>HJ</w:t>
        </w:r>
      </w:hyperlink>
      <w:r>
        <w:noBreakHyphen/>
      </w:r>
      <w:r w:rsidRPr="00625096">
        <w:t>26</w:t>
      </w:r>
    </w:p>
    <w:p w:rsidR="00503EF9" w:rsidRDefault="00503EF9" w:rsidP="00503EF9">
      <w:pPr>
        <w:widowControl w:val="0"/>
        <w:tabs>
          <w:tab w:val="right" w:pos="1008"/>
          <w:tab w:val="left" w:pos="1152"/>
          <w:tab w:val="left" w:pos="1872"/>
          <w:tab w:val="left" w:pos="9187"/>
        </w:tabs>
        <w:ind w:left="2088" w:hanging="2088"/>
      </w:pPr>
      <w:r>
        <w:tab/>
        <w:t>5/13/2009</w:t>
      </w:r>
      <w:r>
        <w:tab/>
        <w:t>House</w:t>
      </w:r>
      <w:r>
        <w:tab/>
      </w:r>
      <w:r w:rsidRPr="00625096">
        <w:t>Requests for d</w:t>
      </w:r>
      <w:r>
        <w:t>ebate</w:t>
      </w:r>
      <w:r>
        <w:noBreakHyphen/>
        <w:t xml:space="preserve">Rep(s). Clemmons, Duncan, </w:t>
      </w:r>
      <w:r w:rsidRPr="00625096">
        <w:t xml:space="preserve">Crawford, Cole, </w:t>
      </w:r>
      <w:r>
        <w:t xml:space="preserve">Lowe, Sandifer, Kennedy, Govan, </w:t>
      </w:r>
      <w:r w:rsidRPr="00625096">
        <w:t xml:space="preserve">Ott, Allison, King, and Parker </w:t>
      </w:r>
      <w:hyperlink r:id="rId13" w:history="1">
        <w:r w:rsidRPr="00B1232E">
          <w:rPr>
            <w:rStyle w:val="Hyperlink"/>
          </w:rPr>
          <w:t>HJ</w:t>
        </w:r>
      </w:hyperlink>
      <w:r>
        <w:noBreakHyphen/>
      </w:r>
      <w:r w:rsidRPr="00625096">
        <w:t>14</w:t>
      </w:r>
    </w:p>
    <w:p w:rsidR="00503EF9" w:rsidRDefault="00503EF9" w:rsidP="00503EF9">
      <w:pPr>
        <w:widowControl w:val="0"/>
        <w:tabs>
          <w:tab w:val="right" w:pos="1008"/>
          <w:tab w:val="left" w:pos="1152"/>
          <w:tab w:val="left" w:pos="1872"/>
          <w:tab w:val="left" w:pos="9187"/>
        </w:tabs>
        <w:ind w:left="2088" w:hanging="2088"/>
      </w:pPr>
      <w:r>
        <w:tab/>
        <w:t>5/14/2009</w:t>
      </w:r>
      <w:r>
        <w:tab/>
        <w:t>House</w:t>
      </w:r>
      <w:r>
        <w:tab/>
      </w:r>
      <w:r w:rsidRPr="00625096">
        <w:t xml:space="preserve">Debate adjourned until Tuesday, May 19, 2009 </w:t>
      </w:r>
      <w:hyperlink r:id="rId14" w:history="1">
        <w:r w:rsidRPr="00B1232E">
          <w:rPr>
            <w:rStyle w:val="Hyperlink"/>
          </w:rPr>
          <w:t>HJ</w:t>
        </w:r>
      </w:hyperlink>
      <w:r>
        <w:noBreakHyphen/>
      </w:r>
      <w:r w:rsidRPr="00625096">
        <w:t>77</w:t>
      </w:r>
    </w:p>
    <w:p w:rsidR="00503EF9" w:rsidRDefault="00503EF9" w:rsidP="00503EF9">
      <w:pPr>
        <w:widowControl w:val="0"/>
        <w:tabs>
          <w:tab w:val="right" w:pos="1008"/>
          <w:tab w:val="left" w:pos="1152"/>
          <w:tab w:val="left" w:pos="1872"/>
          <w:tab w:val="left" w:pos="9187"/>
        </w:tabs>
        <w:ind w:left="2088" w:hanging="2088"/>
      </w:pPr>
      <w:r>
        <w:tab/>
        <w:t>5/19/2009</w:t>
      </w:r>
      <w:r>
        <w:tab/>
        <w:t>House</w:t>
      </w:r>
      <w:r>
        <w:tab/>
      </w:r>
      <w:r w:rsidRPr="00625096">
        <w:t xml:space="preserve">Debate adjourned until Wednesday, May 20, 2009 </w:t>
      </w:r>
      <w:hyperlink r:id="rId15" w:history="1">
        <w:r w:rsidRPr="00B1232E">
          <w:rPr>
            <w:rStyle w:val="Hyperlink"/>
          </w:rPr>
          <w:t>HJ</w:t>
        </w:r>
      </w:hyperlink>
      <w:r>
        <w:noBreakHyphen/>
      </w:r>
      <w:r w:rsidRPr="00625096">
        <w:t>104</w:t>
      </w:r>
    </w:p>
    <w:p w:rsidR="00503EF9" w:rsidRDefault="00503EF9" w:rsidP="00503EF9">
      <w:pPr>
        <w:widowControl w:val="0"/>
        <w:tabs>
          <w:tab w:val="right" w:pos="1008"/>
          <w:tab w:val="left" w:pos="1152"/>
          <w:tab w:val="left" w:pos="1872"/>
          <w:tab w:val="left" w:pos="9187"/>
        </w:tabs>
        <w:ind w:left="2088" w:hanging="2088"/>
      </w:pPr>
      <w:r>
        <w:tab/>
        <w:t>5/20/2009</w:t>
      </w:r>
      <w:r>
        <w:tab/>
        <w:t>House</w:t>
      </w:r>
      <w:r>
        <w:tab/>
      </w:r>
      <w:r w:rsidRPr="00625096">
        <w:t xml:space="preserve">Debate adjourned until Thursday, May 21, 2009 </w:t>
      </w:r>
      <w:hyperlink r:id="rId16" w:history="1">
        <w:r w:rsidRPr="00B1232E">
          <w:rPr>
            <w:rStyle w:val="Hyperlink"/>
          </w:rPr>
          <w:t>HJ</w:t>
        </w:r>
      </w:hyperlink>
      <w:r>
        <w:noBreakHyphen/>
      </w:r>
      <w:r w:rsidRPr="00625096">
        <w:t>59</w:t>
      </w:r>
    </w:p>
    <w:p w:rsidR="00503EF9" w:rsidRDefault="00503EF9" w:rsidP="00503EF9">
      <w:pPr>
        <w:widowControl w:val="0"/>
        <w:tabs>
          <w:tab w:val="right" w:pos="1008"/>
          <w:tab w:val="left" w:pos="1152"/>
          <w:tab w:val="left" w:pos="1872"/>
          <w:tab w:val="left" w:pos="9187"/>
        </w:tabs>
        <w:ind w:left="2088" w:hanging="2088"/>
      </w:pPr>
      <w:r>
        <w:tab/>
        <w:t>1/13/2010</w:t>
      </w:r>
      <w:r>
        <w:tab/>
        <w:t>House</w:t>
      </w:r>
      <w:r>
        <w:tab/>
      </w:r>
      <w:r w:rsidRPr="00625096">
        <w:t>Member(s) request name added as sponsor: Whipper</w:t>
      </w:r>
    </w:p>
    <w:p w:rsidR="00503EF9" w:rsidRDefault="00503EF9" w:rsidP="00503EF9">
      <w:pPr>
        <w:widowControl w:val="0"/>
        <w:tabs>
          <w:tab w:val="right" w:pos="1008"/>
          <w:tab w:val="left" w:pos="1152"/>
          <w:tab w:val="left" w:pos="1872"/>
          <w:tab w:val="left" w:pos="9187"/>
        </w:tabs>
        <w:ind w:left="2088" w:hanging="2088"/>
      </w:pPr>
      <w:r>
        <w:tab/>
        <w:t>1/13/2010</w:t>
      </w:r>
      <w:r>
        <w:tab/>
        <w:t>House</w:t>
      </w:r>
      <w:r>
        <w:tab/>
      </w:r>
      <w:r w:rsidRPr="00625096">
        <w:t xml:space="preserve">Debate adjourned until Tuesday, January 26, 2010 </w:t>
      </w:r>
      <w:hyperlink r:id="rId17" w:history="1">
        <w:r w:rsidRPr="00B1232E">
          <w:rPr>
            <w:rStyle w:val="Hyperlink"/>
          </w:rPr>
          <w:t>HJ</w:t>
        </w:r>
      </w:hyperlink>
      <w:r>
        <w:noBreakHyphen/>
      </w:r>
      <w:r w:rsidRPr="00625096">
        <w:t>35</w:t>
      </w:r>
    </w:p>
    <w:p w:rsidR="00503EF9" w:rsidRDefault="00503EF9" w:rsidP="00503EF9">
      <w:pPr>
        <w:widowControl w:val="0"/>
        <w:tabs>
          <w:tab w:val="right" w:pos="1008"/>
          <w:tab w:val="left" w:pos="1152"/>
          <w:tab w:val="left" w:pos="1872"/>
          <w:tab w:val="left" w:pos="9187"/>
        </w:tabs>
        <w:ind w:left="2088" w:hanging="2088"/>
      </w:pPr>
      <w:r>
        <w:tab/>
        <w:t>1/27/2010</w:t>
      </w:r>
      <w:r>
        <w:tab/>
        <w:t>House</w:t>
      </w:r>
      <w:r>
        <w:tab/>
      </w:r>
      <w:r w:rsidRPr="00625096">
        <w:t>Member(s) request name added as sponsor: Gilliard</w:t>
      </w:r>
    </w:p>
    <w:p w:rsidR="00503EF9" w:rsidRDefault="00503EF9" w:rsidP="00503EF9">
      <w:pPr>
        <w:widowControl w:val="0"/>
        <w:tabs>
          <w:tab w:val="right" w:pos="1008"/>
          <w:tab w:val="left" w:pos="1152"/>
          <w:tab w:val="left" w:pos="1872"/>
          <w:tab w:val="left" w:pos="9187"/>
        </w:tabs>
        <w:ind w:left="2088" w:hanging="2088"/>
      </w:pPr>
      <w:r>
        <w:tab/>
        <w:t>2/3/2010</w:t>
      </w:r>
      <w:r>
        <w:tab/>
        <w:t>House</w:t>
      </w:r>
      <w:r>
        <w:tab/>
      </w:r>
      <w:r w:rsidRPr="00625096">
        <w:t xml:space="preserve">Debate adjourned until Thursday, February 4, 2010 </w:t>
      </w:r>
      <w:hyperlink r:id="rId18" w:history="1">
        <w:r w:rsidRPr="00B1232E">
          <w:rPr>
            <w:rStyle w:val="Hyperlink"/>
          </w:rPr>
          <w:t>HJ</w:t>
        </w:r>
      </w:hyperlink>
      <w:r>
        <w:noBreakHyphen/>
      </w:r>
      <w:r w:rsidRPr="00625096">
        <w:t>21</w:t>
      </w:r>
    </w:p>
    <w:p w:rsidR="00503EF9" w:rsidRDefault="00503EF9" w:rsidP="00503EF9">
      <w:pPr>
        <w:widowControl w:val="0"/>
        <w:tabs>
          <w:tab w:val="right" w:pos="1008"/>
          <w:tab w:val="left" w:pos="1152"/>
          <w:tab w:val="left" w:pos="1872"/>
          <w:tab w:val="left" w:pos="9187"/>
        </w:tabs>
        <w:ind w:left="2088" w:hanging="2088"/>
      </w:pPr>
      <w:r>
        <w:tab/>
        <w:t>2/4/2010</w:t>
      </w:r>
      <w:r>
        <w:tab/>
        <w:t>House</w:t>
      </w:r>
      <w:r>
        <w:tab/>
      </w:r>
      <w:r w:rsidRPr="00625096">
        <w:t>Member(s) request name added as sponsor: Jefferson</w:t>
      </w:r>
    </w:p>
    <w:p w:rsidR="00503EF9" w:rsidRDefault="00503EF9" w:rsidP="00503EF9">
      <w:pPr>
        <w:widowControl w:val="0"/>
        <w:tabs>
          <w:tab w:val="right" w:pos="1008"/>
          <w:tab w:val="left" w:pos="1152"/>
          <w:tab w:val="left" w:pos="1872"/>
          <w:tab w:val="left" w:pos="9187"/>
        </w:tabs>
        <w:ind w:left="2088" w:hanging="2088"/>
      </w:pPr>
      <w:r>
        <w:tab/>
        <w:t>2/4/2010</w:t>
      </w:r>
      <w:r>
        <w:tab/>
        <w:t>House</w:t>
      </w:r>
      <w:r>
        <w:tab/>
      </w:r>
      <w:r w:rsidRPr="00625096">
        <w:t xml:space="preserve">Debate adjourned until Tuesday, February 23, 2010 </w:t>
      </w:r>
      <w:hyperlink r:id="rId19" w:history="1">
        <w:r w:rsidRPr="00B1232E">
          <w:rPr>
            <w:rStyle w:val="Hyperlink"/>
          </w:rPr>
          <w:t>HJ</w:t>
        </w:r>
      </w:hyperlink>
      <w:r>
        <w:noBreakHyphen/>
      </w:r>
      <w:r w:rsidRPr="00625096">
        <w:t>35</w:t>
      </w:r>
    </w:p>
    <w:p w:rsidR="00503EF9" w:rsidRDefault="00503EF9" w:rsidP="00503EF9">
      <w:pPr>
        <w:widowControl w:val="0"/>
        <w:tabs>
          <w:tab w:val="right" w:pos="1008"/>
          <w:tab w:val="left" w:pos="1152"/>
          <w:tab w:val="left" w:pos="1872"/>
          <w:tab w:val="left" w:pos="9187"/>
        </w:tabs>
        <w:ind w:left="2088" w:hanging="2088"/>
      </w:pPr>
      <w:r>
        <w:tab/>
        <w:t>2/17/2010</w:t>
      </w:r>
      <w:r>
        <w:tab/>
        <w:t>House</w:t>
      </w:r>
      <w:r>
        <w:tab/>
      </w:r>
      <w:r w:rsidRPr="00625096">
        <w:t xml:space="preserve">Debate adjourned </w:t>
      </w:r>
      <w:hyperlink r:id="rId20" w:history="1">
        <w:r w:rsidRPr="00B1232E">
          <w:rPr>
            <w:rStyle w:val="Hyperlink"/>
          </w:rPr>
          <w:t>HJ</w:t>
        </w:r>
      </w:hyperlink>
      <w:r>
        <w:noBreakHyphen/>
      </w:r>
      <w:r w:rsidRPr="00625096">
        <w:t>32</w:t>
      </w:r>
    </w:p>
    <w:p w:rsidR="00503EF9" w:rsidRDefault="00503EF9" w:rsidP="00503EF9">
      <w:pPr>
        <w:widowControl w:val="0"/>
        <w:tabs>
          <w:tab w:val="right" w:pos="1008"/>
          <w:tab w:val="left" w:pos="1152"/>
          <w:tab w:val="left" w:pos="1872"/>
          <w:tab w:val="left" w:pos="9187"/>
        </w:tabs>
        <w:ind w:left="2088" w:hanging="2088"/>
      </w:pPr>
      <w:r>
        <w:tab/>
        <w:t>2/24/2010</w:t>
      </w:r>
      <w:r>
        <w:tab/>
        <w:t>House</w:t>
      </w:r>
      <w:r>
        <w:tab/>
      </w:r>
      <w:r w:rsidRPr="00625096">
        <w:t xml:space="preserve">Debate adjourned </w:t>
      </w:r>
      <w:hyperlink r:id="rId21" w:history="1">
        <w:r w:rsidRPr="00B1232E">
          <w:rPr>
            <w:rStyle w:val="Hyperlink"/>
          </w:rPr>
          <w:t>HJ</w:t>
        </w:r>
      </w:hyperlink>
      <w:r>
        <w:noBreakHyphen/>
      </w:r>
      <w:r w:rsidRPr="00625096">
        <w:t>26</w:t>
      </w:r>
    </w:p>
    <w:p w:rsidR="00503EF9" w:rsidRDefault="00503EF9" w:rsidP="00503EF9">
      <w:pPr>
        <w:widowControl w:val="0"/>
        <w:tabs>
          <w:tab w:val="right" w:pos="1008"/>
          <w:tab w:val="left" w:pos="1152"/>
          <w:tab w:val="left" w:pos="1872"/>
          <w:tab w:val="left" w:pos="9187"/>
        </w:tabs>
        <w:ind w:left="2088" w:hanging="2088"/>
      </w:pPr>
      <w:r>
        <w:tab/>
        <w:t>2/25/2010</w:t>
      </w:r>
      <w:r>
        <w:tab/>
        <w:t>House</w:t>
      </w:r>
      <w:r>
        <w:tab/>
      </w:r>
      <w:r w:rsidRPr="00625096">
        <w:t xml:space="preserve">Debate adjourned </w:t>
      </w:r>
      <w:hyperlink r:id="rId22" w:history="1">
        <w:r w:rsidRPr="00B1232E">
          <w:rPr>
            <w:rStyle w:val="Hyperlink"/>
          </w:rPr>
          <w:t>HJ</w:t>
        </w:r>
      </w:hyperlink>
      <w:r>
        <w:noBreakHyphen/>
      </w:r>
      <w:r w:rsidRPr="00625096">
        <w:t>34</w:t>
      </w:r>
    </w:p>
    <w:p w:rsidR="00503EF9" w:rsidRDefault="00503EF9" w:rsidP="00503EF9">
      <w:pPr>
        <w:widowControl w:val="0"/>
        <w:tabs>
          <w:tab w:val="right" w:pos="1008"/>
          <w:tab w:val="left" w:pos="1152"/>
          <w:tab w:val="left" w:pos="1872"/>
          <w:tab w:val="left" w:pos="9187"/>
        </w:tabs>
        <w:ind w:left="2088" w:hanging="2088"/>
      </w:pPr>
      <w:r>
        <w:tab/>
        <w:t>3/2/2010</w:t>
      </w:r>
      <w:r>
        <w:tab/>
        <w:t>House</w:t>
      </w:r>
      <w:r>
        <w:tab/>
      </w:r>
      <w:r w:rsidRPr="00625096">
        <w:t xml:space="preserve">Debate adjourned until Wednesday, March 3, 2010 </w:t>
      </w:r>
      <w:hyperlink r:id="rId23" w:history="1">
        <w:r w:rsidRPr="00B1232E">
          <w:rPr>
            <w:rStyle w:val="Hyperlink"/>
          </w:rPr>
          <w:t>HJ</w:t>
        </w:r>
      </w:hyperlink>
      <w:r>
        <w:noBreakHyphen/>
      </w:r>
      <w:r w:rsidRPr="00625096">
        <w:t>30</w:t>
      </w:r>
    </w:p>
    <w:p w:rsidR="00503EF9" w:rsidRDefault="00503EF9" w:rsidP="00503EF9">
      <w:pPr>
        <w:widowControl w:val="0"/>
        <w:tabs>
          <w:tab w:val="right" w:pos="1008"/>
          <w:tab w:val="left" w:pos="1152"/>
          <w:tab w:val="left" w:pos="1872"/>
          <w:tab w:val="left" w:pos="9187"/>
        </w:tabs>
        <w:ind w:left="2088" w:hanging="2088"/>
      </w:pPr>
      <w:r>
        <w:tab/>
        <w:t>3/3/2010</w:t>
      </w:r>
      <w:r>
        <w:tab/>
        <w:t>House</w:t>
      </w:r>
      <w:r>
        <w:tab/>
      </w:r>
      <w:r w:rsidRPr="00625096">
        <w:t xml:space="preserve">Debate adjourned until Tuesday, March 9, 2010 </w:t>
      </w:r>
      <w:hyperlink r:id="rId24" w:history="1">
        <w:r w:rsidRPr="00B1232E">
          <w:rPr>
            <w:rStyle w:val="Hyperlink"/>
          </w:rPr>
          <w:t>HJ</w:t>
        </w:r>
      </w:hyperlink>
      <w:r>
        <w:noBreakHyphen/>
      </w:r>
      <w:r w:rsidRPr="00625096">
        <w:t>29</w:t>
      </w:r>
    </w:p>
    <w:p w:rsidR="00503EF9" w:rsidRDefault="00503EF9" w:rsidP="00503EF9">
      <w:pPr>
        <w:widowControl w:val="0"/>
        <w:tabs>
          <w:tab w:val="right" w:pos="1008"/>
          <w:tab w:val="left" w:pos="1152"/>
          <w:tab w:val="left" w:pos="1872"/>
          <w:tab w:val="left" w:pos="9187"/>
        </w:tabs>
        <w:ind w:left="2088" w:hanging="2088"/>
      </w:pPr>
      <w:r>
        <w:tab/>
        <w:t>3/9/2010</w:t>
      </w:r>
      <w:r>
        <w:tab/>
        <w:t>House</w:t>
      </w:r>
      <w:r>
        <w:tab/>
      </w:r>
      <w:r w:rsidRPr="00625096">
        <w:t xml:space="preserve">Debate adjourned </w:t>
      </w:r>
      <w:hyperlink r:id="rId25" w:history="1">
        <w:r w:rsidRPr="00B1232E">
          <w:rPr>
            <w:rStyle w:val="Hyperlink"/>
          </w:rPr>
          <w:t>HJ</w:t>
        </w:r>
      </w:hyperlink>
      <w:r>
        <w:noBreakHyphen/>
      </w:r>
      <w:r w:rsidRPr="00625096">
        <w:t>42</w:t>
      </w:r>
    </w:p>
    <w:p w:rsidR="00503EF9" w:rsidRDefault="00503EF9" w:rsidP="00503EF9">
      <w:pPr>
        <w:widowControl w:val="0"/>
        <w:tabs>
          <w:tab w:val="right" w:pos="1008"/>
          <w:tab w:val="left" w:pos="1152"/>
          <w:tab w:val="left" w:pos="1872"/>
          <w:tab w:val="left" w:pos="9187"/>
        </w:tabs>
        <w:ind w:left="2088" w:hanging="2088"/>
      </w:pPr>
      <w:r>
        <w:tab/>
        <w:t>3/10/2010</w:t>
      </w:r>
      <w:r>
        <w:tab/>
        <w:t>House</w:t>
      </w:r>
      <w:r>
        <w:tab/>
      </w:r>
      <w:r w:rsidRPr="00625096">
        <w:t xml:space="preserve">Debate adjourned until Thursday, March 11, 2010 </w:t>
      </w:r>
      <w:hyperlink r:id="rId26" w:history="1">
        <w:r w:rsidRPr="00B1232E">
          <w:rPr>
            <w:rStyle w:val="Hyperlink"/>
          </w:rPr>
          <w:t>HJ</w:t>
        </w:r>
      </w:hyperlink>
      <w:r>
        <w:noBreakHyphen/>
      </w:r>
      <w:r w:rsidRPr="00625096">
        <w:t>34</w:t>
      </w:r>
    </w:p>
    <w:p w:rsidR="00503EF9" w:rsidRDefault="00503EF9" w:rsidP="00503EF9">
      <w:pPr>
        <w:widowControl w:val="0"/>
        <w:tabs>
          <w:tab w:val="right" w:pos="1008"/>
          <w:tab w:val="left" w:pos="1152"/>
          <w:tab w:val="left" w:pos="1872"/>
          <w:tab w:val="left" w:pos="9187"/>
        </w:tabs>
        <w:ind w:left="2088" w:hanging="2088"/>
      </w:pPr>
      <w:r>
        <w:tab/>
        <w:t>3/23/2010</w:t>
      </w:r>
      <w:r>
        <w:tab/>
        <w:t>House</w:t>
      </w:r>
      <w:r>
        <w:tab/>
      </w:r>
      <w:r w:rsidRPr="00625096">
        <w:t xml:space="preserve">Debate adjourned until Wednesday, March 24, 2010 </w:t>
      </w:r>
      <w:hyperlink r:id="rId27" w:history="1">
        <w:r w:rsidRPr="00B1232E">
          <w:rPr>
            <w:rStyle w:val="Hyperlink"/>
          </w:rPr>
          <w:t>HJ</w:t>
        </w:r>
      </w:hyperlink>
      <w:r>
        <w:noBreakHyphen/>
      </w:r>
      <w:r w:rsidRPr="00625096">
        <w:t>62</w:t>
      </w:r>
    </w:p>
    <w:p w:rsidR="00503EF9" w:rsidRDefault="00503EF9" w:rsidP="00503EF9">
      <w:pPr>
        <w:widowControl w:val="0"/>
        <w:tabs>
          <w:tab w:val="right" w:pos="1008"/>
          <w:tab w:val="left" w:pos="1152"/>
          <w:tab w:val="left" w:pos="1872"/>
          <w:tab w:val="left" w:pos="9187"/>
        </w:tabs>
        <w:ind w:left="2088" w:hanging="2088"/>
      </w:pPr>
      <w:r>
        <w:tab/>
        <w:t>3/25/2010</w:t>
      </w:r>
      <w:r>
        <w:tab/>
        <w:t>House</w:t>
      </w:r>
      <w:r>
        <w:tab/>
      </w:r>
      <w:r w:rsidRPr="00625096">
        <w:t xml:space="preserve">Debate adjourned until Tuesday, March 30, 2010 </w:t>
      </w:r>
      <w:hyperlink r:id="rId28" w:history="1">
        <w:r w:rsidRPr="00B1232E">
          <w:rPr>
            <w:rStyle w:val="Hyperlink"/>
          </w:rPr>
          <w:t>HJ</w:t>
        </w:r>
      </w:hyperlink>
      <w:r>
        <w:noBreakHyphen/>
      </w:r>
      <w:r w:rsidRPr="00625096">
        <w:t>52</w:t>
      </w:r>
    </w:p>
    <w:p w:rsidR="00503EF9" w:rsidRDefault="00503EF9" w:rsidP="00503EF9">
      <w:pPr>
        <w:widowControl w:val="0"/>
        <w:tabs>
          <w:tab w:val="right" w:pos="1008"/>
          <w:tab w:val="left" w:pos="1152"/>
          <w:tab w:val="left" w:pos="1872"/>
          <w:tab w:val="left" w:pos="9187"/>
        </w:tabs>
        <w:ind w:left="2088" w:hanging="2088"/>
      </w:pPr>
      <w:r>
        <w:tab/>
        <w:t>4/27/2010</w:t>
      </w:r>
      <w:r>
        <w:tab/>
        <w:t>House</w:t>
      </w:r>
      <w:r>
        <w:tab/>
      </w:r>
      <w:r w:rsidRPr="00625096">
        <w:t xml:space="preserve">Debate adjourned until Tuesday, May 4, 2010 </w:t>
      </w:r>
      <w:hyperlink r:id="rId29" w:history="1">
        <w:r w:rsidRPr="00B1232E">
          <w:rPr>
            <w:rStyle w:val="Hyperlink"/>
          </w:rPr>
          <w:t>HJ</w:t>
        </w:r>
      </w:hyperlink>
      <w:r>
        <w:noBreakHyphen/>
      </w:r>
      <w:r w:rsidRPr="00625096">
        <w:t>79</w:t>
      </w:r>
    </w:p>
    <w:p w:rsidR="00503EF9" w:rsidRDefault="00503EF9" w:rsidP="00503EF9">
      <w:pPr>
        <w:widowControl w:val="0"/>
        <w:tabs>
          <w:tab w:val="right" w:pos="1008"/>
          <w:tab w:val="left" w:pos="1152"/>
          <w:tab w:val="left" w:pos="1872"/>
          <w:tab w:val="left" w:pos="9187"/>
        </w:tabs>
        <w:ind w:left="2088" w:hanging="2088"/>
      </w:pPr>
      <w:r>
        <w:tab/>
        <w:t>5/12/2010</w:t>
      </w:r>
      <w:r>
        <w:tab/>
        <w:t>House</w:t>
      </w:r>
      <w:r>
        <w:tab/>
      </w:r>
      <w:r w:rsidRPr="00625096">
        <w:t xml:space="preserve">Recommitted to Committee on </w:t>
      </w:r>
      <w:r w:rsidRPr="00625096">
        <w:rPr>
          <w:b/>
        </w:rPr>
        <w:t>Judiciary</w:t>
      </w:r>
      <w:r w:rsidRPr="00625096">
        <w:t xml:space="preserve"> </w:t>
      </w:r>
      <w:hyperlink r:id="rId30" w:history="1">
        <w:r w:rsidRPr="00B1232E">
          <w:rPr>
            <w:rStyle w:val="Hyperlink"/>
          </w:rPr>
          <w:t>HJ</w:t>
        </w:r>
      </w:hyperlink>
      <w:r>
        <w:noBreakHyphen/>
      </w:r>
      <w:r w:rsidRPr="00625096">
        <w:t>38</w:t>
      </w:r>
    </w:p>
    <w:p w:rsidR="00503EF9" w:rsidRDefault="00503EF9" w:rsidP="00503EF9">
      <w:pPr>
        <w:widowControl w:val="0"/>
        <w:tabs>
          <w:tab w:val="right" w:pos="1008"/>
          <w:tab w:val="left" w:pos="1152"/>
          <w:tab w:val="left" w:pos="1872"/>
          <w:tab w:val="left" w:pos="9187"/>
        </w:tabs>
        <w:ind w:left="2088" w:hanging="2088"/>
      </w:pPr>
    </w:p>
    <w:p w:rsidR="00913874" w:rsidRDefault="00913874">
      <w:pPr>
        <w:widowControl w:val="0"/>
        <w:tabs>
          <w:tab w:val="right" w:pos="1008"/>
          <w:tab w:val="left" w:pos="1152"/>
          <w:tab w:val="left" w:pos="1872"/>
          <w:tab w:val="left" w:pos="9187"/>
        </w:tabs>
        <w:ind w:left="2088" w:hanging="2088"/>
        <w:jc w:val="left"/>
      </w:pPr>
    </w:p>
    <w:p w:rsidR="00913874" w:rsidRDefault="00C05500">
      <w:pPr>
        <w:widowControl w:val="0"/>
        <w:jc w:val="left"/>
      </w:pPr>
      <w:r>
        <w:rPr>
          <w:b/>
        </w:rPr>
        <w:t>VERSIONS OF THIS BILL</w:t>
      </w:r>
    </w:p>
    <w:p w:rsidR="00913874" w:rsidRDefault="00913874">
      <w:pPr>
        <w:widowControl w:val="0"/>
        <w:jc w:val="left"/>
      </w:pPr>
    </w:p>
    <w:p w:rsidR="00913874" w:rsidRDefault="00942545">
      <w:pPr>
        <w:widowControl w:val="0"/>
        <w:jc w:val="left"/>
      </w:pPr>
      <w:hyperlink r:id="rId31" w:history="1">
        <w:r w:rsidR="00C05500">
          <w:rPr>
            <w:rStyle w:val="Hyperlink"/>
          </w:rPr>
          <w:t>2/25/2009</w:t>
        </w:r>
      </w:hyperlink>
    </w:p>
    <w:p w:rsidR="00913874" w:rsidRDefault="00942545">
      <w:hyperlink r:id="rId32" w:history="1">
        <w:r w:rsidR="00C05500">
          <w:rPr>
            <w:rStyle w:val="Hyperlink"/>
          </w:rPr>
          <w:t>4/22/2009</w:t>
        </w:r>
      </w:hyperlink>
    </w:p>
    <w:p w:rsidR="00913874" w:rsidRDefault="00942545">
      <w:hyperlink r:id="rId33" w:history="1">
        <w:r w:rsidR="00C05500">
          <w:rPr>
            <w:rStyle w:val="Hyperlink"/>
          </w:rPr>
          <w:t>4/24/2009</w:t>
        </w:r>
      </w:hyperlink>
    </w:p>
    <w:p w:rsidR="00913874" w:rsidRDefault="00913874"/>
    <w:p w:rsidR="00913874" w:rsidRDefault="00913874">
      <w:pPr>
        <w:sectPr w:rsidR="00913874">
          <w:pgSz w:w="12240" w:h="15840" w:code="1"/>
          <w:pgMar w:top="1080" w:right="1440" w:bottom="1080" w:left="1440" w:header="720" w:footer="720" w:gutter="0"/>
          <w:cols w:space="720"/>
          <w:noEndnote/>
          <w:docGrid w:linePitch="360"/>
        </w:sectPr>
      </w:pPr>
    </w:p>
    <w:p w:rsidR="00913874" w:rsidRDefault="00C05500">
      <w:pPr>
        <w:pStyle w:val="BillDots"/>
      </w:pPr>
      <w:r>
        <w:rPr>
          <w:strike/>
        </w:rPr>
        <w:lastRenderedPageBreak/>
        <w:t>Indicates Matter Stricken</w:t>
      </w:r>
    </w:p>
    <w:p w:rsidR="00913874" w:rsidRDefault="00C05500">
      <w:pPr>
        <w:pStyle w:val="BillDots"/>
      </w:pPr>
      <w:r>
        <w:rPr>
          <w:u w:val="single"/>
        </w:rPr>
        <w:t>Indicates New Matter</w:t>
      </w:r>
    </w:p>
    <w:p w:rsidR="00913874" w:rsidRDefault="00913874">
      <w:pPr>
        <w:pStyle w:val="BillDots"/>
      </w:pPr>
    </w:p>
    <w:p w:rsidR="00913874" w:rsidRDefault="00C05500">
      <w:pPr>
        <w:pStyle w:val="BillDots"/>
      </w:pPr>
      <w:r>
        <w:t>COMMITTEE REPORT</w:t>
      </w:r>
    </w:p>
    <w:p w:rsidR="00913874" w:rsidRDefault="00C05500">
      <w:pPr>
        <w:pStyle w:val="BillDots"/>
      </w:pPr>
      <w:r>
        <w:t>April 22, 2009</w:t>
      </w:r>
    </w:p>
    <w:p w:rsidR="00913874" w:rsidRDefault="00913874">
      <w:pPr>
        <w:pStyle w:val="BillDots"/>
      </w:pPr>
    </w:p>
    <w:p w:rsidR="00913874" w:rsidRDefault="00C05500">
      <w:pPr>
        <w:pStyle w:val="BillDots"/>
        <w:tabs>
          <w:tab w:val="clear" w:pos="216"/>
          <w:tab w:val="clear" w:pos="432"/>
          <w:tab w:val="clear" w:pos="648"/>
          <w:tab w:val="clear" w:pos="864"/>
          <w:tab w:val="clear" w:pos="1080"/>
          <w:tab w:val="clear" w:pos="1296"/>
          <w:tab w:val="clear" w:pos="5904"/>
          <w:tab w:val="right" w:pos="5933"/>
        </w:tabs>
      </w:pPr>
      <w:r>
        <w:tab/>
      </w:r>
      <w:r>
        <w:rPr>
          <w:b/>
          <w:sz w:val="36"/>
        </w:rPr>
        <w:t>H. 3608</w:t>
      </w:r>
    </w:p>
    <w:p w:rsidR="00913874" w:rsidRDefault="00913874">
      <w:pPr>
        <w:pStyle w:val="BillDots"/>
      </w:pPr>
    </w:p>
    <w:p w:rsidR="00913874" w:rsidRDefault="00C05500">
      <w:pPr>
        <w:pStyle w:val="BillDots"/>
      </w:pPr>
      <w:r>
        <w:t>Introduced by Reps. Mack, Alexander, Allen, R.L. Brown and Williams</w:t>
      </w:r>
    </w:p>
    <w:p w:rsidR="00913874" w:rsidRDefault="00913874">
      <w:pPr>
        <w:pStyle w:val="BillDots"/>
      </w:pPr>
    </w:p>
    <w:p w:rsidR="00913874" w:rsidRDefault="00C05500">
      <w:pPr>
        <w:pStyle w:val="BillDots"/>
        <w:tabs>
          <w:tab w:val="clear" w:pos="216"/>
          <w:tab w:val="clear" w:pos="432"/>
          <w:tab w:val="clear" w:pos="648"/>
          <w:tab w:val="clear" w:pos="864"/>
          <w:tab w:val="clear" w:pos="1080"/>
          <w:tab w:val="clear" w:pos="1296"/>
          <w:tab w:val="clear" w:pos="5904"/>
          <w:tab w:val="right" w:pos="5933"/>
        </w:tabs>
      </w:pPr>
      <w:r>
        <w:t>S. Printed 4/22/09--H.</w:t>
      </w:r>
      <w:r>
        <w:tab/>
        <w:t>[SEC 4/24/09 12:45 PM]</w:t>
      </w:r>
    </w:p>
    <w:p w:rsidR="00913874" w:rsidRDefault="00C05500">
      <w:pPr>
        <w:pStyle w:val="BillDots"/>
      </w:pPr>
      <w:r>
        <w:t>Read the first time February 25, 2009.</w:t>
      </w:r>
    </w:p>
    <w:p w:rsidR="00913874" w:rsidRDefault="00C05500">
      <w:pPr>
        <w:pStyle w:val="BillDots"/>
        <w:jc w:val="center"/>
      </w:pPr>
      <w:r>
        <w:rPr>
          <w:u w:val="single"/>
        </w:rPr>
        <w:t>            </w:t>
      </w:r>
    </w:p>
    <w:p w:rsidR="00913874" w:rsidRDefault="00913874">
      <w:pPr>
        <w:pStyle w:val="BillDots"/>
      </w:pPr>
    </w:p>
    <w:p w:rsidR="00913874" w:rsidRDefault="00C05500">
      <w:pPr>
        <w:pStyle w:val="BillDots"/>
        <w:jc w:val="center"/>
      </w:pPr>
      <w:r>
        <w:rPr>
          <w:b/>
        </w:rPr>
        <w:t>THE COMMITTEE ON JUDICIARY</w:t>
      </w:r>
    </w:p>
    <w:p w:rsidR="00913874" w:rsidRDefault="00C05500">
      <w:pPr>
        <w:pStyle w:val="BillDots"/>
      </w:pPr>
      <w:r>
        <w:tab/>
        <w:t>To whom was referred a Bill (H. 3608) to amend the Code of Laws of South Carolina, 1976, by adding Section 7</w:t>
      </w:r>
      <w:r>
        <w:noBreakHyphen/>
        <w:t>13</w:t>
      </w:r>
      <w:r>
        <w:noBreakHyphen/>
        <w:t>25 so as to provide that the authority charged by law conducting an election, etc., respectfully</w:t>
      </w:r>
    </w:p>
    <w:p w:rsidR="00913874" w:rsidRDefault="00C05500">
      <w:pPr>
        <w:pStyle w:val="BillDots"/>
        <w:jc w:val="center"/>
      </w:pPr>
      <w:r>
        <w:rPr>
          <w:b/>
        </w:rPr>
        <w:t>REPORT:</w:t>
      </w:r>
    </w:p>
    <w:p w:rsidR="00913874" w:rsidRDefault="00C05500">
      <w:pPr>
        <w:pStyle w:val="BillDots"/>
      </w:pPr>
      <w:r>
        <w:tab/>
        <w:t>That they have duly and carefully considered the same and recommend that the same do pass with amendment:</w:t>
      </w:r>
    </w:p>
    <w:p w:rsidR="00913874" w:rsidRDefault="00913874">
      <w:pPr>
        <w:pStyle w:val="BillDots"/>
      </w:pP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the bill, as and if amended, by striking all after the enacting words and inserting:</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SECTION</w:t>
      </w:r>
      <w:r>
        <w:tab/>
        <w:t>1.</w:t>
      </w:r>
      <w:r>
        <w:tab/>
        <w:t>Section 7-3-20(C) of the 1976 Code, as last amended by Act 253 of 2006, is further amended to read:</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“(C)</w:t>
      </w:r>
      <w:r>
        <w:tab/>
      </w:r>
      <w:r>
        <w:rPr>
          <w:u w:color="000000" w:themeColor="text1"/>
        </w:rPr>
        <w:t xml:space="preserve">The executive director shall: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 xml:space="preserve">maintain a complete master file of all qualified electors by county and by precincts;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delete the name of any elector: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(a)who is deceased;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(b)who is no longer qualified to vote in the precinct where currently registered;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(c)who has been convicted of a disqualifying crime;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(d)who is otherwise no longer qualified to vote as may be provided by law; or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(e)who requests in writing that his name be removed;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 xml:space="preserve">enter names on the master file as they are reported by the county registration boards;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 xml:space="preserve">maintain all information furnished his office relating to the inclusion or deletion of names from the master file for four years;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 xml:space="preserve">purchase, lease, or contract for the use of such equipment as may be necessary to properly execute the duties of his office, subject to the approval of the State Election Commission;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 xml:space="preserve">secure from the United States courts and federal and state agencies available information as to persons convicted of disqualifying crimes;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 xml:space="preserve">obtain information from any other source which may assist him in carrying out the purposes of this section;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 xml:space="preserve">perform such other duties relating to elections as may be assigned him by the State Election Commission;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(10)</w:t>
      </w:r>
      <w:r>
        <w:rPr>
          <w:u w:color="000000" w:themeColor="text1"/>
        </w:rPr>
        <w:tab/>
        <w:t xml:space="preserve">furnish at reasonable price any precinct lists to a qualified elector requesting them;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Pr>
          <w:u w:color="000000" w:themeColor="text1"/>
        </w:rPr>
        <w:tab/>
        <w:t xml:space="preserve">serve as the chief state election official responsible for implementing and coordinating the state’s responsibilities under the National Voter Registration Act of 1993;  and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t>(12)</w:t>
      </w:r>
      <w:r>
        <w:rPr>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Pr>
          <w:u w:val="single" w:color="000000" w:themeColor="text1"/>
        </w:rPr>
        <w: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(13)</w:t>
      </w:r>
      <w:r>
        <w:rPr>
          <w:u w:color="000000" w:themeColor="text1"/>
        </w:rPr>
        <w:tab/>
      </w:r>
      <w:r>
        <w:rPr>
          <w:u w:val="single" w:color="000000" w:themeColor="text1"/>
        </w:rPr>
        <w:t>enter into the master file a separate designation each for voters casting absentee ballots and early ballots as provided in Section 7-13-25 in a general election.</w:t>
      </w:r>
      <w:r>
        <w:rPr>
          <w:u w:color="000000" w:themeColor="text1"/>
        </w:rPr>
        <w:tab/>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t>SECTION</w:t>
      </w:r>
      <w:r>
        <w:rPr>
          <w:u w:color="000000" w:themeColor="text1"/>
        </w:rPr>
        <w:tab/>
        <w:t>2.</w:t>
      </w:r>
      <w:r>
        <w:rPr>
          <w:u w:color="000000" w:themeColor="text1"/>
        </w:rPr>
        <w:tab/>
      </w:r>
      <w:r>
        <w:rPr>
          <w:rFonts w:eastAsia="MS Mincho"/>
        </w:rPr>
        <w:t>Article 1, Chapter 13, Title 7 of the 1976 Code is amended by adding:</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The qualified elector may accomplish this at a voting place, in his county of residence, that is established as an early voting center by the county boards of election.</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must be established and maintained to ensure that voters may cast only one ballot.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MS Mincho"/>
        </w:rPr>
        <w:tab/>
        <w:t>(F)</w:t>
      </w:r>
      <w:r>
        <w:rPr>
          <w:rFonts w:eastAsia="MS Mincho"/>
        </w:rPr>
        <w:tab/>
      </w:r>
      <w:r>
        <w:rPr>
          <w:u w:color="000000" w:themeColor="text1"/>
        </w:rPr>
        <w:t>The early voting period begins the thursday before a statewide primary or general election and ends the following Saturday.</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t>A qualified elector must be able to vote at his county’s early voting center during all hours of operation which must be from 7:00 a.m. until 7:00 p.m. Thursday, 7:00 a.m. until 7:00 p.m. Friday, and from 9:00 a.m until 5:00 p.m. on Saturday.</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t>(H)</w:t>
      </w:r>
      <w:r>
        <w:rPr>
          <w:u w:color="000000" w:themeColor="text1"/>
        </w:rPr>
        <w:tab/>
        <w:t>The</w:t>
      </w:r>
      <w:r>
        <w:rPr>
          <w:rFonts w:eastAsia="MS Mincho"/>
        </w:rPr>
        <w:t xml:space="preserve"> county boards of election shall determine the locations for early voting centers.  These locations for the early voting centers must be posted pursuant to the provisions of Section 30</w:t>
      </w:r>
      <w:r>
        <w:rPr>
          <w:rFonts w:eastAsia="MS Mincho"/>
        </w:rPr>
        <w:noBreakHyphen/>
        <w:t>4</w:t>
      </w:r>
      <w:r>
        <w:rPr>
          <w:rFonts w:eastAsia="MS Mincho"/>
        </w:rPr>
        <w:noBreakHyphen/>
        <w:t>80.</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3.</w:t>
      </w:r>
      <w:r>
        <w:rPr>
          <w:u w:color="000000" w:themeColor="text1"/>
        </w:rPr>
        <w:tab/>
        <w:t>Section 7-15-330 of the 1976 Code, as last amended by Act 193 of 1989, is further amended to read:</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7-15-30.</w:t>
      </w:r>
      <w:r>
        <w:rPr>
          <w:u w:color="000000" w:themeColor="text1"/>
        </w:rPr>
        <w:tab/>
        <w:t xml:space="preserve">To vote by absentee ballot, a qualified elector </w:t>
      </w:r>
      <w:r>
        <w:rPr>
          <w:strike/>
          <w:u w:color="000000" w:themeColor="text1"/>
        </w:rPr>
        <w:t>or a member of his immediate family</w:t>
      </w:r>
      <w:r>
        <w:rPr>
          <w:u w:color="000000" w:themeColor="text1"/>
        </w:rPr>
        <w:t xml:space="preserve"> must request an application to vote by absentee ballot in person, </w:t>
      </w:r>
      <w:r>
        <w:rPr>
          <w:strike/>
          <w:u w:color="000000" w:themeColor="text1"/>
        </w:rPr>
        <w:t>by telephone,</w:t>
      </w:r>
      <w:r>
        <w:rPr>
          <w:u w:color="000000" w:themeColor="text1"/>
        </w:rPr>
        <w:t xml:space="preserve"> or by mail from the county registration board, </w:t>
      </w:r>
      <w:r>
        <w:rPr>
          <w:strike/>
          <w:u w:color="000000" w:themeColor="text1"/>
        </w:rPr>
        <w:t>or at an extension office of the board of registration as established by the county governing body,</w:t>
      </w:r>
      <w:r>
        <w:rPr>
          <w:u w:color="000000" w:themeColor="text1"/>
        </w:rPr>
        <w:t xml:space="preserve"> for the county of the voter’s residence.  </w:t>
      </w:r>
      <w:r>
        <w:rPr>
          <w:strike/>
          <w:u w:color="000000" w:themeColor="text1"/>
        </w:rPr>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r>
        <w:rPr>
          <w:u w:color="000000" w:themeColor="text1"/>
        </w:rPr>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u w:color="000000" w:themeColor="text1"/>
        </w:rPr>
        <w:noBreakHyphen/>
        <w:t>15</w:t>
      </w:r>
      <w:r>
        <w:rPr>
          <w:u w:color="000000" w:themeColor="text1"/>
        </w:rPr>
        <w:noBreakHyphen/>
        <w:t>320.  A member of the immediate family of a person who is admitted to a hospital as an emergency patient on the day of an election or within a four</w:t>
      </w:r>
      <w:r>
        <w:rPr>
          <w:u w:color="000000" w:themeColor="text1"/>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u w:color="000000" w:themeColor="text1"/>
        </w:rPr>
        <w:noBreakHyphen/>
        <w:t>25</w:t>
      </w:r>
      <w:r>
        <w:rPr>
          <w:u w:color="000000" w:themeColor="text1"/>
        </w:rPr>
        <w:noBreakHyphen/>
        <w:t>170.”</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4.</w:t>
      </w:r>
      <w:r>
        <w:rPr>
          <w:u w:color="000000" w:themeColor="text1"/>
        </w:rPr>
        <w:tab/>
        <w:t>Section 7-15-470 of the 1976 Code is repealed.</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5.</w:t>
      </w:r>
      <w:r>
        <w:rPr>
          <w:u w:color="000000" w:themeColor="text1"/>
        </w:rPr>
        <w:tab/>
      </w:r>
      <w:r>
        <w:t>This act takes effect upon approval by the Governor.</w:t>
      </w:r>
      <w:r>
        <w:rPr>
          <w:u w:color="000000" w:themeColor="text1"/>
        </w:rPr>
        <w:t xml:space="preserve"> </w:t>
      </w:r>
      <w:r>
        <w:rPr>
          <w:u w:color="000000" w:themeColor="text1"/>
        </w:rPr>
        <w:tab/>
        <w: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Renumber sections to conform.</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3874" w:rsidRDefault="00C05500">
      <w:pPr>
        <w:pStyle w:val="BillDots"/>
      </w:pPr>
      <w:r>
        <w:t>JAMES H. HARRISON for Committee.</w:t>
      </w:r>
    </w:p>
    <w:p w:rsidR="00913874" w:rsidRDefault="00C05500">
      <w:pPr>
        <w:pStyle w:val="BillDots"/>
        <w:jc w:val="center"/>
      </w:pPr>
      <w:r>
        <w:rPr>
          <w:u w:val="single"/>
        </w:rPr>
        <w:t>            </w:t>
      </w:r>
    </w:p>
    <w:p w:rsidR="00913874" w:rsidRDefault="00913874">
      <w:pPr>
        <w:pStyle w:val="BillDots"/>
        <w:sectPr w:rsidR="00913874">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913874" w:rsidRDefault="00913874">
      <w:pPr>
        <w:pStyle w:val="BillDots"/>
      </w:pPr>
    </w:p>
    <w:p w:rsidR="00913874" w:rsidRDefault="00913874">
      <w:pPr>
        <w:pStyle w:val="Numbersforbills"/>
      </w:pP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must be established and maintained to ensure that voters may cast only one ballot.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913874" w:rsidRDefault="0091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13874" w:rsidRDefault="00C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874" w:rsidRDefault="00913874">
      <w:pPr>
        <w:pStyle w:val="BillDots"/>
      </w:pPr>
    </w:p>
    <w:sectPr w:rsidR="00913874" w:rsidSect="00913874">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874" w:rsidRDefault="00C05500">
      <w:r>
        <w:separator/>
      </w:r>
    </w:p>
  </w:endnote>
  <w:endnote w:type="continuationSeparator" w:id="0">
    <w:p w:rsidR="00913874" w:rsidRDefault="00C0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BBA5DF-1CA1-4C47-BCAD-1C37E5362056}"/>
    <w:embedBold r:id="rId2" w:fontKey="{17C1A797-E847-42EE-8962-794233BB7FEB}"/>
  </w:font>
  <w:font w:name="Calibri">
    <w:panose1 w:val="020F0502020204030204"/>
    <w:charset w:val="00"/>
    <w:family w:val="swiss"/>
    <w:pitch w:val="variable"/>
    <w:sig w:usb0="E10002FF" w:usb1="4000ACFF" w:usb2="00000009" w:usb3="00000000" w:csb0="0000019F" w:csb1="00000000"/>
    <w:embedRegular r:id="rId3" w:fontKey="{B443ECCB-1413-4087-8B77-7CC845FCD45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83B6CA21-A8EA-42E1-B1B2-6F6BDDABC8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874" w:rsidRDefault="00C05500">
    <w:pPr>
      <w:pStyle w:val="Footer"/>
      <w:tabs>
        <w:tab w:val="clear" w:pos="4680"/>
        <w:tab w:val="clear" w:pos="9360"/>
        <w:tab w:val="center" w:pos="2995"/>
      </w:tabs>
      <w:spacing w:before="120"/>
    </w:pPr>
    <w:r>
      <w:t>[3608-</w:t>
    </w:r>
    <w:r w:rsidR="00942545">
      <w:fldChar w:fldCharType="begin"/>
    </w:r>
    <w:r w:rsidR="00942545">
      <w:instrText xml:space="preserve"> PAGE  \* MERGEFORMAT </w:instrText>
    </w:r>
    <w:r w:rsidR="00942545">
      <w:fldChar w:fldCharType="separate"/>
    </w:r>
    <w:r w:rsidR="00503EF9">
      <w:rPr>
        <w:noProof/>
      </w:rPr>
      <w:t>1</w:t>
    </w:r>
    <w:r w:rsidR="009425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874" w:rsidRDefault="00C05500">
    <w:pPr>
      <w:pStyle w:val="Footer"/>
      <w:tabs>
        <w:tab w:val="clear" w:pos="4680"/>
        <w:tab w:val="clear" w:pos="9360"/>
        <w:tab w:val="center" w:pos="2995"/>
      </w:tabs>
      <w:spacing w:before="120"/>
    </w:pPr>
    <w:r>
      <w:t>[3608]</w:t>
    </w:r>
    <w:r>
      <w:tab/>
    </w:r>
    <w:r w:rsidR="00942545">
      <w:fldChar w:fldCharType="begin"/>
    </w:r>
    <w:r w:rsidR="00942545">
      <w:instrText xml:space="preserve"> PAGE  \* MERGEFORMAT </w:instrText>
    </w:r>
    <w:r w:rsidR="00942545">
      <w:fldChar w:fldCharType="separate"/>
    </w:r>
    <w:r>
      <w:rPr>
        <w:noProof/>
      </w:rPr>
      <w:t>2</w:t>
    </w:r>
    <w:r w:rsidR="009425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874" w:rsidRDefault="00C05500">
      <w:r>
        <w:separator/>
      </w:r>
    </w:p>
  </w:footnote>
  <w:footnote w:type="continuationSeparator" w:id="0">
    <w:p w:rsidR="00913874" w:rsidRDefault="00C055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9DW09"/>
    <w:docVar w:name="CoverBillType" w:val="b"/>
    <w:docVar w:name="docpath" w:val="L:\Council\bills\DKA\3119DW09.DOCX"/>
    <w:docVar w:name="dvBillNumber" w:val="3608"/>
    <w:docVar w:name="dvBillNumberPrefix" w:val="H. "/>
    <w:docVar w:name="dvOriginalBody" w:val="House"/>
    <w:docVar w:name="dvSteno" w:val="DKA"/>
    <w:docVar w:name="NameofBody" w:val="h"/>
    <w:docVar w:name="vgroup2" w:val="Council"/>
  </w:docVars>
  <w:rsids>
    <w:rsidRoot w:val="00913874"/>
    <w:rsid w:val="000A421F"/>
    <w:rsid w:val="000C1007"/>
    <w:rsid w:val="001521D4"/>
    <w:rsid w:val="001A43AC"/>
    <w:rsid w:val="00206D8C"/>
    <w:rsid w:val="00241649"/>
    <w:rsid w:val="00275661"/>
    <w:rsid w:val="00283BE6"/>
    <w:rsid w:val="002973EA"/>
    <w:rsid w:val="002C3D6B"/>
    <w:rsid w:val="00310E34"/>
    <w:rsid w:val="003354D8"/>
    <w:rsid w:val="00367585"/>
    <w:rsid w:val="00392C1C"/>
    <w:rsid w:val="003A17A5"/>
    <w:rsid w:val="003E3EBB"/>
    <w:rsid w:val="003E5767"/>
    <w:rsid w:val="00411067"/>
    <w:rsid w:val="00480B9D"/>
    <w:rsid w:val="00503EF9"/>
    <w:rsid w:val="00532339"/>
    <w:rsid w:val="00535E95"/>
    <w:rsid w:val="00693395"/>
    <w:rsid w:val="006D4341"/>
    <w:rsid w:val="00733183"/>
    <w:rsid w:val="007346E7"/>
    <w:rsid w:val="007A0D9C"/>
    <w:rsid w:val="00876CED"/>
    <w:rsid w:val="008837A5"/>
    <w:rsid w:val="00883E28"/>
    <w:rsid w:val="008B16F0"/>
    <w:rsid w:val="008E593C"/>
    <w:rsid w:val="00906434"/>
    <w:rsid w:val="00913874"/>
    <w:rsid w:val="00920E9F"/>
    <w:rsid w:val="00942545"/>
    <w:rsid w:val="0095555E"/>
    <w:rsid w:val="009A568E"/>
    <w:rsid w:val="009C6398"/>
    <w:rsid w:val="009E1945"/>
    <w:rsid w:val="009F4F49"/>
    <w:rsid w:val="00A07C75"/>
    <w:rsid w:val="00A55E75"/>
    <w:rsid w:val="00AB3FA7"/>
    <w:rsid w:val="00AD5B3F"/>
    <w:rsid w:val="00AF7206"/>
    <w:rsid w:val="00B1232E"/>
    <w:rsid w:val="00B216F8"/>
    <w:rsid w:val="00B31E4D"/>
    <w:rsid w:val="00B71DE4"/>
    <w:rsid w:val="00BB13CD"/>
    <w:rsid w:val="00BC25C1"/>
    <w:rsid w:val="00BE25C7"/>
    <w:rsid w:val="00BF2F47"/>
    <w:rsid w:val="00C05500"/>
    <w:rsid w:val="00C37E12"/>
    <w:rsid w:val="00C750A7"/>
    <w:rsid w:val="00CA345F"/>
    <w:rsid w:val="00CC2E99"/>
    <w:rsid w:val="00D96724"/>
    <w:rsid w:val="00DA0866"/>
    <w:rsid w:val="00E31936"/>
    <w:rsid w:val="00E43662"/>
    <w:rsid w:val="00E5361F"/>
    <w:rsid w:val="00E60949"/>
    <w:rsid w:val="00E75006"/>
    <w:rsid w:val="00E82B39"/>
    <w:rsid w:val="00E902D1"/>
    <w:rsid w:val="00F10E83"/>
    <w:rsid w:val="00F13DF5"/>
    <w:rsid w:val="00F55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D815A8-3814-4714-A3AF-0C531C0F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87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1387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874"/>
    <w:rPr>
      <w:rFonts w:eastAsia="Times New Roman" w:cs="Times New Roman"/>
      <w:b/>
      <w:sz w:val="30"/>
      <w:szCs w:val="20"/>
    </w:rPr>
  </w:style>
  <w:style w:type="paragraph" w:styleId="Header">
    <w:name w:val="header"/>
    <w:basedOn w:val="Normal"/>
    <w:link w:val="HeaderChar"/>
    <w:uiPriority w:val="99"/>
    <w:semiHidden/>
    <w:unhideWhenUsed/>
    <w:rsid w:val="00913874"/>
    <w:pPr>
      <w:tabs>
        <w:tab w:val="center" w:pos="4320"/>
        <w:tab w:val="right" w:pos="8640"/>
      </w:tabs>
    </w:pPr>
  </w:style>
  <w:style w:type="character" w:customStyle="1" w:styleId="HeaderChar">
    <w:name w:val="Header Char"/>
    <w:basedOn w:val="DefaultParagraphFont"/>
    <w:link w:val="Header"/>
    <w:uiPriority w:val="99"/>
    <w:semiHidden/>
    <w:rsid w:val="00913874"/>
    <w:rPr>
      <w:rFonts w:eastAsia="Times New Roman" w:cs="Times New Roman"/>
      <w:szCs w:val="20"/>
    </w:rPr>
  </w:style>
  <w:style w:type="paragraph" w:styleId="Footer">
    <w:name w:val="footer"/>
    <w:basedOn w:val="Normal"/>
    <w:link w:val="FooterChar"/>
    <w:uiPriority w:val="99"/>
    <w:unhideWhenUsed/>
    <w:rsid w:val="00913874"/>
    <w:pPr>
      <w:tabs>
        <w:tab w:val="center" w:pos="4680"/>
        <w:tab w:val="right" w:pos="9360"/>
      </w:tabs>
    </w:pPr>
  </w:style>
  <w:style w:type="character" w:customStyle="1" w:styleId="FooterChar">
    <w:name w:val="Footer Char"/>
    <w:basedOn w:val="DefaultParagraphFont"/>
    <w:link w:val="Footer"/>
    <w:uiPriority w:val="99"/>
    <w:rsid w:val="00913874"/>
    <w:rPr>
      <w:rFonts w:eastAsia="Times New Roman" w:cs="Times New Roman"/>
      <w:szCs w:val="20"/>
    </w:rPr>
  </w:style>
  <w:style w:type="character" w:styleId="PageNumber">
    <w:name w:val="page number"/>
    <w:basedOn w:val="DefaultParagraphFont"/>
    <w:uiPriority w:val="99"/>
    <w:semiHidden/>
    <w:unhideWhenUsed/>
    <w:rsid w:val="00913874"/>
  </w:style>
  <w:style w:type="character" w:styleId="LineNumber">
    <w:name w:val="line number"/>
    <w:basedOn w:val="DefaultParagraphFont"/>
    <w:uiPriority w:val="99"/>
    <w:semiHidden/>
    <w:unhideWhenUsed/>
    <w:rsid w:val="00913874"/>
  </w:style>
  <w:style w:type="paragraph" w:customStyle="1" w:styleId="BillDots">
    <w:name w:val="Bill Dots"/>
    <w:basedOn w:val="Normal"/>
    <w:qFormat/>
    <w:rsid w:val="0091387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13874"/>
    <w:pPr>
      <w:tabs>
        <w:tab w:val="right" w:pos="5904"/>
      </w:tabs>
    </w:pPr>
  </w:style>
  <w:style w:type="character" w:styleId="Hyperlink">
    <w:name w:val="Hyperlink"/>
    <w:basedOn w:val="DefaultParagraphFont"/>
    <w:uiPriority w:val="99"/>
    <w:unhideWhenUsed/>
    <w:rsid w:val="00913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13" Type="http://schemas.openxmlformats.org/officeDocument/2006/relationships/hyperlink" Target="file:///h:\HJ%20Archive\2009\05-13-09.docx" TargetMode="External"/><Relationship Id="rId18" Type="http://schemas.openxmlformats.org/officeDocument/2006/relationships/hyperlink" Target="file:///h:\HJ%20Archive\2010\02-03-10.docx" TargetMode="External"/><Relationship Id="rId26" Type="http://schemas.openxmlformats.org/officeDocument/2006/relationships/hyperlink" Target="file:///h:\HJ%20Archive\2010\03-10-10.docx" TargetMode="External"/><Relationship Id="rId3" Type="http://schemas.openxmlformats.org/officeDocument/2006/relationships/settings" Target="settings.xml"/><Relationship Id="rId21" Type="http://schemas.openxmlformats.org/officeDocument/2006/relationships/hyperlink" Target="file:///h:\HJ%20Archive\2010\02-24-10.docx" TargetMode="External"/><Relationship Id="rId34" Type="http://schemas.openxmlformats.org/officeDocument/2006/relationships/footer" Target="footer1.xml"/><Relationship Id="rId7" Type="http://schemas.openxmlformats.org/officeDocument/2006/relationships/hyperlink" Target="file:///h:\HJ%20Archive\2009\02-25-09.docx" TargetMode="External"/><Relationship Id="rId12" Type="http://schemas.openxmlformats.org/officeDocument/2006/relationships/hyperlink" Target="file:///h:\HJ%20Archive\2009\05-12-09.docx" TargetMode="External"/><Relationship Id="rId17" Type="http://schemas.openxmlformats.org/officeDocument/2006/relationships/hyperlink" Target="file:///h:\HJ%20Archive\2010\01-13-10.docx" TargetMode="External"/><Relationship Id="rId25" Type="http://schemas.openxmlformats.org/officeDocument/2006/relationships/hyperlink" Target="file:///h:\HJ%20Archive\2010\03-09-10.docx" TargetMode="External"/><Relationship Id="rId33" Type="http://schemas.openxmlformats.org/officeDocument/2006/relationships/hyperlink" Target="file:///p:\pprever\2009-10\3608_20090424.docx" TargetMode="External"/><Relationship Id="rId2" Type="http://schemas.openxmlformats.org/officeDocument/2006/relationships/styles" Target="styles.xml"/><Relationship Id="rId16" Type="http://schemas.openxmlformats.org/officeDocument/2006/relationships/hyperlink" Target="file:///h:\HJ%20Archive\2009\05-20-09.docx" TargetMode="External"/><Relationship Id="rId20" Type="http://schemas.openxmlformats.org/officeDocument/2006/relationships/hyperlink" Target="file:///h:\HJ%20Archive\2010\02-17-10.docx" TargetMode="External"/><Relationship Id="rId29" Type="http://schemas.openxmlformats.org/officeDocument/2006/relationships/hyperlink" Target="file:///h:\HJ%20Archive\2010\04-27-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hyperlink" Target="file:///h:\HJ%20Archive\2010\03-03-10.docx" TargetMode="External"/><Relationship Id="rId32" Type="http://schemas.openxmlformats.org/officeDocument/2006/relationships/hyperlink" Target="file:///p:\pprever\2009-10\3608_20090422.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5-19-09.docx" TargetMode="External"/><Relationship Id="rId23" Type="http://schemas.openxmlformats.org/officeDocument/2006/relationships/hyperlink" Target="file:///h:\HJ%20Archive\2010\03-02-10.docx" TargetMode="External"/><Relationship Id="rId28" Type="http://schemas.openxmlformats.org/officeDocument/2006/relationships/hyperlink" Target="file:///h:\HJ%20Archive\2010\03-25-10.docx" TargetMode="External"/><Relationship Id="rId36" Type="http://schemas.openxmlformats.org/officeDocument/2006/relationships/fontTable" Target="fontTable.xml"/><Relationship Id="rId10" Type="http://schemas.openxmlformats.org/officeDocument/2006/relationships/hyperlink" Target="file:///h:\HJ%20Archive\2009\04-28-09.docx" TargetMode="External"/><Relationship Id="rId19" Type="http://schemas.openxmlformats.org/officeDocument/2006/relationships/hyperlink" Target="file:///h:\HJ%20Archive\2010\02-04-10.docx" TargetMode="External"/><Relationship Id="rId31" Type="http://schemas.openxmlformats.org/officeDocument/2006/relationships/hyperlink" Target="file:///p:\pprever\2009-10\3608_20090225.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HJ%20Archive\2009\05-14-09.docx" TargetMode="External"/><Relationship Id="rId22" Type="http://schemas.openxmlformats.org/officeDocument/2006/relationships/hyperlink" Target="file:///h:\HJ%20Archive\2010\02-25-10.docx" TargetMode="External"/><Relationship Id="rId27" Type="http://schemas.openxmlformats.org/officeDocument/2006/relationships/hyperlink" Target="file:///h:\HJ%20Archive\2010\03-23-10.docx" TargetMode="External"/><Relationship Id="rId30" Type="http://schemas.openxmlformats.org/officeDocument/2006/relationships/hyperlink" Target="file:///h:\HJ%20Archive\2010\05-12-10.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28EBF-EA49-446B-95DD-D2409733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2154</Words>
  <Characters>11181</Characters>
  <Application>Microsoft Office Word</Application>
  <DocSecurity>0</DocSecurity>
  <Lines>291</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3608: Early voting centers - South Carolina Legislature Online</dc:title>
  <dc:subject/>
  <dc:creator>SHARON PAIR</dc:creator>
  <cp:keywords/>
  <dc:description/>
  <cp:lastModifiedBy>N Cumfer</cp:lastModifiedBy>
  <cp:revision>55</cp:revision>
  <cp:lastPrinted>2009-02-02T20:09:00Z</cp:lastPrinted>
  <dcterms:created xsi:type="dcterms:W3CDTF">2009-04-24T16:46:00Z</dcterms:created>
  <dcterms:modified xsi:type="dcterms:W3CDTF">2014-11-24T16:09:00Z</dcterms:modified>
</cp:coreProperties>
</file>