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31D" w:rsidRDefault="001F4342">
      <w:pPr>
        <w:widowControl w:val="0"/>
        <w:jc w:val="center"/>
      </w:pPr>
      <w:bookmarkStart w:id="0" w:name="_GoBack"/>
      <w:bookmarkEnd w:id="0"/>
      <w:r>
        <w:rPr>
          <w:b/>
        </w:rPr>
        <w:t>South Carolina General Assembly</w:t>
      </w:r>
    </w:p>
    <w:p w:rsidR="00C8531D" w:rsidRDefault="001F4342">
      <w:pPr>
        <w:widowControl w:val="0"/>
        <w:jc w:val="center"/>
      </w:pPr>
      <w:r>
        <w:t>118th Session, 2009-2010</w:t>
      </w:r>
    </w:p>
    <w:p w:rsidR="00C8531D" w:rsidRDefault="00C8531D">
      <w:pPr>
        <w:widowControl w:val="0"/>
        <w:jc w:val="left"/>
      </w:pPr>
    </w:p>
    <w:p w:rsidR="00C8531D" w:rsidRDefault="001F4342">
      <w:pPr>
        <w:widowControl w:val="0"/>
        <w:jc w:val="left"/>
        <w:rPr>
          <w:b/>
        </w:rPr>
      </w:pPr>
      <w:r>
        <w:rPr>
          <w:b/>
        </w:rPr>
        <w:t>H. 3694</w:t>
      </w:r>
    </w:p>
    <w:p w:rsidR="00C8531D" w:rsidRDefault="00C8531D">
      <w:pPr>
        <w:widowControl w:val="0"/>
        <w:jc w:val="left"/>
        <w:rPr>
          <w:b/>
        </w:rPr>
      </w:pPr>
    </w:p>
    <w:p w:rsidR="00C8531D" w:rsidRDefault="001F4342">
      <w:pPr>
        <w:widowControl w:val="0"/>
        <w:jc w:val="left"/>
      </w:pPr>
      <w:r>
        <w:rPr>
          <w:b/>
        </w:rPr>
        <w:t>STATUS INFORMATION</w:t>
      </w:r>
    </w:p>
    <w:p w:rsidR="00C8531D" w:rsidRDefault="00C8531D">
      <w:pPr>
        <w:widowControl w:val="0"/>
        <w:jc w:val="left"/>
      </w:pPr>
    </w:p>
    <w:p w:rsidR="00C8531D" w:rsidRDefault="001F4342">
      <w:pPr>
        <w:widowControl w:val="0"/>
        <w:jc w:val="left"/>
      </w:pPr>
      <w:r>
        <w:t>House Resolution</w:t>
      </w:r>
    </w:p>
    <w:p w:rsidR="00C8531D" w:rsidRDefault="001F4342">
      <w:pPr>
        <w:widowControl w:val="0"/>
        <w:jc w:val="left"/>
      </w:pPr>
      <w:r>
        <w:t>Sponsors: Reps. Harrell,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C8531D" w:rsidRDefault="001F4342">
      <w:pPr>
        <w:widowControl w:val="0"/>
        <w:jc w:val="left"/>
      </w:pPr>
      <w:r>
        <w:t>Document Path: l:\council\bills\gm\24301dw09.docx</w:t>
      </w:r>
    </w:p>
    <w:p w:rsidR="00C8531D" w:rsidRDefault="001F4342">
      <w:pPr>
        <w:widowControl w:val="0"/>
        <w:jc w:val="left"/>
      </w:pPr>
      <w:r>
        <w:t>Companion/Similar bill(s): 3695</w:t>
      </w:r>
    </w:p>
    <w:p w:rsidR="00C8531D" w:rsidRDefault="00C8531D">
      <w:pPr>
        <w:widowControl w:val="0"/>
        <w:jc w:val="left"/>
      </w:pPr>
    </w:p>
    <w:p w:rsidR="00C8531D" w:rsidRDefault="001F4342">
      <w:pPr>
        <w:widowControl w:val="0"/>
        <w:jc w:val="left"/>
      </w:pPr>
      <w:r>
        <w:t>Introduced in the House on March 11, 2009</w:t>
      </w:r>
    </w:p>
    <w:p w:rsidR="00C8531D" w:rsidRDefault="001F4342">
      <w:pPr>
        <w:widowControl w:val="0"/>
        <w:jc w:val="left"/>
      </w:pPr>
      <w:r>
        <w:t>Adopted by the House on March 11, 2009</w:t>
      </w:r>
    </w:p>
    <w:p w:rsidR="00C8531D" w:rsidRDefault="00C8531D">
      <w:pPr>
        <w:widowControl w:val="0"/>
        <w:jc w:val="left"/>
      </w:pPr>
    </w:p>
    <w:p w:rsidR="00C8531D" w:rsidRDefault="001F4342">
      <w:pPr>
        <w:widowControl w:val="0"/>
        <w:jc w:val="left"/>
      </w:pPr>
      <w:r>
        <w:t>Summary: First Baptist School Hurricane Varsity Basketball Team</w:t>
      </w:r>
    </w:p>
    <w:p w:rsidR="00C8531D" w:rsidRDefault="00C8531D">
      <w:pPr>
        <w:widowControl w:val="0"/>
        <w:jc w:val="left"/>
      </w:pPr>
    </w:p>
    <w:p w:rsidR="00C8531D" w:rsidRDefault="00C8531D">
      <w:pPr>
        <w:widowControl w:val="0"/>
        <w:jc w:val="left"/>
      </w:pPr>
    </w:p>
    <w:p w:rsidR="00C8531D" w:rsidRDefault="001F4342">
      <w:pPr>
        <w:widowControl w:val="0"/>
        <w:tabs>
          <w:tab w:val="center" w:pos="590"/>
          <w:tab w:val="center" w:pos="1440"/>
          <w:tab w:val="left" w:pos="1872"/>
          <w:tab w:val="left" w:pos="9187"/>
        </w:tabs>
        <w:jc w:val="left"/>
      </w:pPr>
      <w:r>
        <w:rPr>
          <w:b/>
        </w:rPr>
        <w:t>HISTORY OF LEGISLATIVE ACTIONS</w:t>
      </w:r>
    </w:p>
    <w:p w:rsidR="00C8531D" w:rsidRDefault="00C8531D">
      <w:pPr>
        <w:widowControl w:val="0"/>
        <w:tabs>
          <w:tab w:val="center" w:pos="590"/>
          <w:tab w:val="center" w:pos="1440"/>
          <w:tab w:val="left" w:pos="1872"/>
          <w:tab w:val="left" w:pos="9187"/>
        </w:tabs>
        <w:jc w:val="left"/>
      </w:pPr>
    </w:p>
    <w:p w:rsidR="00C8531D" w:rsidRDefault="001F434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8531D" w:rsidRDefault="001F4342">
      <w:pPr>
        <w:widowControl w:val="0"/>
        <w:tabs>
          <w:tab w:val="right" w:pos="1008"/>
          <w:tab w:val="left" w:pos="1152"/>
          <w:tab w:val="left" w:pos="1872"/>
          <w:tab w:val="left" w:pos="9187"/>
        </w:tabs>
        <w:ind w:left="2088" w:hanging="2088"/>
        <w:jc w:val="left"/>
      </w:pPr>
      <w:r>
        <w:tab/>
        <w:t>3/11/2009</w:t>
      </w:r>
      <w:r>
        <w:tab/>
        <w:t>House</w:t>
      </w:r>
      <w:r>
        <w:tab/>
        <w:t xml:space="preserve">Introduced and adopted </w:t>
      </w:r>
      <w:hyperlink r:id="rId7" w:history="1">
        <w:r w:rsidRPr="001634EF">
          <w:rPr>
            <w:rStyle w:val="Hyperlink"/>
          </w:rPr>
          <w:t>HJ</w:t>
        </w:r>
      </w:hyperlink>
      <w:r>
        <w:noBreakHyphen/>
        <w:t>2</w:t>
      </w:r>
    </w:p>
    <w:p w:rsidR="00C8531D" w:rsidRDefault="00C8531D">
      <w:pPr>
        <w:widowControl w:val="0"/>
        <w:tabs>
          <w:tab w:val="right" w:pos="1008"/>
          <w:tab w:val="left" w:pos="1152"/>
          <w:tab w:val="left" w:pos="1872"/>
          <w:tab w:val="left" w:pos="9187"/>
        </w:tabs>
        <w:ind w:left="2088" w:hanging="2088"/>
        <w:jc w:val="left"/>
      </w:pPr>
    </w:p>
    <w:p w:rsidR="00C8531D" w:rsidRDefault="00C8531D">
      <w:pPr>
        <w:widowControl w:val="0"/>
        <w:tabs>
          <w:tab w:val="right" w:pos="1008"/>
          <w:tab w:val="left" w:pos="1152"/>
          <w:tab w:val="left" w:pos="1872"/>
          <w:tab w:val="left" w:pos="9187"/>
        </w:tabs>
        <w:ind w:left="2088" w:hanging="2088"/>
        <w:jc w:val="left"/>
      </w:pPr>
    </w:p>
    <w:p w:rsidR="00C8531D" w:rsidRDefault="001F4342">
      <w:r>
        <w:rPr>
          <w:b/>
        </w:rPr>
        <w:t>VERSIONS OF THIS BILL</w:t>
      </w:r>
    </w:p>
    <w:p w:rsidR="00C8531D" w:rsidRDefault="00C8531D"/>
    <w:p w:rsidR="00C8531D" w:rsidRDefault="00B8738B">
      <w:hyperlink r:id="rId8" w:history="1">
        <w:r w:rsidR="001F4342">
          <w:rPr>
            <w:rStyle w:val="Hyperlink"/>
          </w:rPr>
          <w:t>3/11/2009</w:t>
        </w:r>
      </w:hyperlink>
    </w:p>
    <w:p w:rsidR="00C8531D" w:rsidRDefault="00C8531D"/>
    <w:p w:rsidR="00C8531D" w:rsidRDefault="00C8531D">
      <w:pPr>
        <w:sectPr w:rsidR="00C8531D">
          <w:pgSz w:w="12240" w:h="15840" w:code="1"/>
          <w:pgMar w:top="1080" w:right="1440" w:bottom="1080" w:left="1440" w:header="720" w:footer="720" w:gutter="0"/>
          <w:cols w:space="720"/>
          <w:noEndnote/>
          <w:docGrid w:linePitch="360"/>
        </w:sectPr>
      </w:pPr>
    </w:p>
    <w:p w:rsidR="00C8531D" w:rsidRDefault="00C8531D">
      <w:pPr>
        <w:pStyle w:val="BillDots"/>
      </w:pPr>
    </w:p>
    <w:p w:rsidR="00C8531D" w:rsidRDefault="00C8531D">
      <w:pPr>
        <w:pStyle w:val="Numbersforbills"/>
      </w:pPr>
    </w:p>
    <w:p w:rsidR="00C8531D" w:rsidRDefault="00C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31D" w:rsidRDefault="00C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31D" w:rsidRDefault="00C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31D" w:rsidRDefault="00C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31D" w:rsidRDefault="00C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31D" w:rsidRDefault="00C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31D" w:rsidRDefault="001F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C8531D" w:rsidRDefault="00C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31D" w:rsidRDefault="001F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THE MEMBERS OF THE FIRST BAPTIST SCHOOL HURRICANE VARSITY BASKETBALL TEAM OF CHARLESTON COUNTY FOR A SUCCESSFUL SEASON, AND TO COMMEND THE OUTSTANDING PLAYERS AND COACHES FOR CAPTURING THE 2009 SCISA CLASS AA STATE CHAMPIONSHIP TITLE.</w:t>
      </w:r>
    </w:p>
    <w:p w:rsidR="00C8531D" w:rsidRDefault="00C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531D" w:rsidRDefault="001F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Baptist School Hurricane basketball team wrested a victory from the Spartanburg Christian basketball team to win the SCISA Class AA State Championship in a decisive 60</w:t>
      </w:r>
      <w:r>
        <w:noBreakHyphen/>
        <w:t>45 win over the triple</w:t>
      </w:r>
      <w:r>
        <w:noBreakHyphen/>
        <w:t>crown opponents; and</w:t>
      </w:r>
    </w:p>
    <w:p w:rsidR="00C8531D" w:rsidRDefault="00C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31D" w:rsidRDefault="001F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a successful 18</w:t>
      </w:r>
      <w:r>
        <w:noBreakHyphen/>
        <w:t>11 season, the First Baptist team grew more aware of how to put their talents to use and how to forge winning strategies with a marked determination; and</w:t>
      </w:r>
    </w:p>
    <w:p w:rsidR="00C8531D" w:rsidRDefault="00C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31D" w:rsidRDefault="001F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Hurricanes put their agility, speed, and perseverance to the test as they scored and rebounded against the defending champions and never lost their lead throughout the final contest; and</w:t>
      </w:r>
    </w:p>
    <w:p w:rsidR="00C8531D" w:rsidRDefault="00C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31D" w:rsidRDefault="001F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style of the infamous Hurricane Andrew, Hurricane Andrew Brenner scored twenty</w:t>
      </w:r>
      <w:r>
        <w:noBreakHyphen/>
        <w:t>one points during the championship game, and along with teammates Jarrett Kershaw and Jordan Randolph, he was selected as an all</w:t>
      </w:r>
      <w:r>
        <w:noBreakHyphen/>
        <w:t>tournament player; and</w:t>
      </w:r>
    </w:p>
    <w:p w:rsidR="00C8531D" w:rsidRDefault="00C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31D" w:rsidRDefault="001F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drawing on his own athletic ability and his leadership skills, Coach Jeff Whittle, in his initial year as the Hurricane basketball coach, took the Hurricanes to their first</w:t>
      </w:r>
      <w:r>
        <w:noBreakHyphen/>
        <w:t>ever state championship victory; and</w:t>
      </w:r>
    </w:p>
    <w:p w:rsidR="00C8531D" w:rsidRDefault="00C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31D" w:rsidRDefault="001F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take great pleasure in recognizing the young athletes of the First Baptist School basketball team for their leadership on and off the court and anticipate with delight hearing of their continued successes in the years to come.  Now, therefore,</w:t>
      </w:r>
    </w:p>
    <w:p w:rsidR="00C8531D" w:rsidRDefault="00C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31D" w:rsidRDefault="001F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8531D" w:rsidRDefault="00C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31D" w:rsidRDefault="001F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and recognize the members of the First Baptist School varsity basketball team of Charleston County for a successful season, and commend the outstanding players for capturing the 2009 SCISA Class AA State Championship title.</w:t>
      </w:r>
    </w:p>
    <w:p w:rsidR="00C8531D" w:rsidRDefault="00C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31D" w:rsidRDefault="001F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Headmaster Thomas Mullins and Coach Jeff Whittle.</w:t>
      </w:r>
    </w:p>
    <w:p w:rsidR="00C8531D" w:rsidRDefault="001F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531D" w:rsidRDefault="00C8531D">
      <w:pPr>
        <w:suppressAutoHyphens/>
      </w:pPr>
    </w:p>
    <w:sectPr w:rsidR="00C8531D" w:rsidSect="00C8531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31D" w:rsidRDefault="001F4342">
      <w:r>
        <w:separator/>
      </w:r>
    </w:p>
  </w:endnote>
  <w:endnote w:type="continuationSeparator" w:id="0">
    <w:p w:rsidR="00C8531D" w:rsidRDefault="001F4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E76CE8-0624-4B76-A53B-5E68D14F6E13}"/>
    <w:embedBold r:id="rId2" w:fontKey="{53D1E5AA-A01A-404B-A547-FA1E379E3FA3}"/>
  </w:font>
  <w:font w:name="Calibri">
    <w:panose1 w:val="020F0502020204030204"/>
    <w:charset w:val="00"/>
    <w:family w:val="swiss"/>
    <w:pitch w:val="variable"/>
    <w:sig w:usb0="E10002FF" w:usb1="4000ACFF" w:usb2="00000009" w:usb3="00000000" w:csb0="0000019F" w:csb1="00000000"/>
    <w:embedRegular r:id="rId3" w:fontKey="{0B23EA25-9790-4ABB-9028-0D8125039946}"/>
  </w:font>
  <w:font w:name="Tahoma">
    <w:panose1 w:val="020B0604030504040204"/>
    <w:charset w:val="00"/>
    <w:family w:val="swiss"/>
    <w:pitch w:val="variable"/>
    <w:sig w:usb0="21002A87" w:usb1="80000000" w:usb2="00000008" w:usb3="00000000" w:csb0="000101FF" w:csb1="00000000"/>
    <w:embedRegular r:id="rId4" w:fontKey="{237A9797-71F1-4F73-885D-AC329E440540}"/>
  </w:font>
  <w:font w:name="Cambria">
    <w:panose1 w:val="02040503050406030204"/>
    <w:charset w:val="00"/>
    <w:family w:val="roman"/>
    <w:pitch w:val="variable"/>
    <w:sig w:usb0="E00002FF" w:usb1="400004FF" w:usb2="00000000" w:usb3="00000000" w:csb0="0000019F" w:csb1="00000000"/>
    <w:embedRegular r:id="rId5" w:fontKey="{AC4AF871-2551-498D-830E-EB91E47F0A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31D" w:rsidRDefault="001F4342">
    <w:pPr>
      <w:pStyle w:val="Footer"/>
      <w:tabs>
        <w:tab w:val="clear" w:pos="4680"/>
        <w:tab w:val="clear" w:pos="9360"/>
        <w:tab w:val="center" w:pos="2995"/>
      </w:tabs>
      <w:spacing w:before="120"/>
    </w:pPr>
    <w:r>
      <w:t>[3694]</w:t>
    </w:r>
    <w:r>
      <w:tab/>
    </w:r>
    <w:r w:rsidR="00B8738B">
      <w:fldChar w:fldCharType="begin"/>
    </w:r>
    <w:r w:rsidR="00B8738B">
      <w:instrText xml:space="preserve"> PAGE  \* MERGEFORMAT </w:instrText>
    </w:r>
    <w:r w:rsidR="00B8738B">
      <w:fldChar w:fldCharType="separate"/>
    </w:r>
    <w:r w:rsidR="00B8738B">
      <w:rPr>
        <w:noProof/>
      </w:rPr>
      <w:t>1</w:t>
    </w:r>
    <w:r w:rsidR="00B873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31D" w:rsidRDefault="001F4342">
      <w:r>
        <w:separator/>
      </w:r>
    </w:p>
  </w:footnote>
  <w:footnote w:type="continuationSeparator" w:id="0">
    <w:p w:rsidR="00C8531D" w:rsidRDefault="001F43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01DW09"/>
    <w:docVar w:name="CoverBillType" w:val="r"/>
    <w:docVar w:name="docpath" w:val="L:\Council\bills\GM\24301DW09.DOCX"/>
    <w:docVar w:name="dvBillNumber" w:val="3694"/>
    <w:docVar w:name="dvBillNumberPrefix" w:val="H. "/>
    <w:docVar w:name="dvOriginalBody" w:val="House"/>
    <w:docVar w:name="dvSteno" w:val="GM"/>
    <w:docVar w:name="NameofBody" w:val="h"/>
    <w:docVar w:name="vgroup2" w:val="Council"/>
  </w:docVars>
  <w:rsids>
    <w:rsidRoot w:val="00C8531D"/>
    <w:rsid w:val="001634EF"/>
    <w:rsid w:val="001F4342"/>
    <w:rsid w:val="002B3314"/>
    <w:rsid w:val="00716A93"/>
    <w:rsid w:val="00872104"/>
    <w:rsid w:val="00B8738B"/>
    <w:rsid w:val="00C85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A743FF-7069-48B3-A8DC-B157C1FC1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31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8531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31D"/>
    <w:rPr>
      <w:rFonts w:eastAsia="Times New Roman" w:cs="Times New Roman"/>
      <w:b/>
      <w:sz w:val="30"/>
      <w:szCs w:val="20"/>
    </w:rPr>
  </w:style>
  <w:style w:type="paragraph" w:styleId="Header">
    <w:name w:val="header"/>
    <w:basedOn w:val="Normal"/>
    <w:link w:val="HeaderChar"/>
    <w:uiPriority w:val="99"/>
    <w:semiHidden/>
    <w:unhideWhenUsed/>
    <w:rsid w:val="00C8531D"/>
    <w:pPr>
      <w:tabs>
        <w:tab w:val="center" w:pos="4320"/>
        <w:tab w:val="right" w:pos="8640"/>
      </w:tabs>
    </w:pPr>
  </w:style>
  <w:style w:type="character" w:customStyle="1" w:styleId="HeaderChar">
    <w:name w:val="Header Char"/>
    <w:basedOn w:val="DefaultParagraphFont"/>
    <w:link w:val="Header"/>
    <w:uiPriority w:val="99"/>
    <w:semiHidden/>
    <w:rsid w:val="00C8531D"/>
    <w:rPr>
      <w:rFonts w:eastAsia="Times New Roman" w:cs="Times New Roman"/>
      <w:szCs w:val="20"/>
    </w:rPr>
  </w:style>
  <w:style w:type="paragraph" w:styleId="Footer">
    <w:name w:val="footer"/>
    <w:basedOn w:val="Normal"/>
    <w:link w:val="FooterChar"/>
    <w:uiPriority w:val="99"/>
    <w:unhideWhenUsed/>
    <w:rsid w:val="00C8531D"/>
    <w:pPr>
      <w:tabs>
        <w:tab w:val="center" w:pos="4680"/>
        <w:tab w:val="right" w:pos="9360"/>
      </w:tabs>
    </w:pPr>
  </w:style>
  <w:style w:type="character" w:customStyle="1" w:styleId="FooterChar">
    <w:name w:val="Footer Char"/>
    <w:basedOn w:val="DefaultParagraphFont"/>
    <w:link w:val="Footer"/>
    <w:uiPriority w:val="99"/>
    <w:rsid w:val="00C8531D"/>
    <w:rPr>
      <w:rFonts w:eastAsia="Times New Roman" w:cs="Times New Roman"/>
      <w:szCs w:val="20"/>
    </w:rPr>
  </w:style>
  <w:style w:type="character" w:styleId="PageNumber">
    <w:name w:val="page number"/>
    <w:basedOn w:val="DefaultParagraphFont"/>
    <w:uiPriority w:val="99"/>
    <w:semiHidden/>
    <w:unhideWhenUsed/>
    <w:rsid w:val="00C8531D"/>
  </w:style>
  <w:style w:type="character" w:styleId="LineNumber">
    <w:name w:val="line number"/>
    <w:basedOn w:val="DefaultParagraphFont"/>
    <w:uiPriority w:val="99"/>
    <w:semiHidden/>
    <w:unhideWhenUsed/>
    <w:rsid w:val="00C8531D"/>
  </w:style>
  <w:style w:type="paragraph" w:customStyle="1" w:styleId="BillDots">
    <w:name w:val="Bill Dots"/>
    <w:basedOn w:val="Normal"/>
    <w:qFormat/>
    <w:rsid w:val="00C8531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8531D"/>
    <w:pPr>
      <w:tabs>
        <w:tab w:val="right" w:pos="5904"/>
      </w:tabs>
    </w:pPr>
  </w:style>
  <w:style w:type="paragraph" w:styleId="BalloonText">
    <w:name w:val="Balloon Text"/>
    <w:basedOn w:val="Normal"/>
    <w:link w:val="BalloonTextChar"/>
    <w:uiPriority w:val="99"/>
    <w:semiHidden/>
    <w:unhideWhenUsed/>
    <w:rsid w:val="00C8531D"/>
    <w:rPr>
      <w:rFonts w:ascii="Tahoma" w:hAnsi="Tahoma" w:cs="Tahoma"/>
      <w:sz w:val="16"/>
      <w:szCs w:val="16"/>
    </w:rPr>
  </w:style>
  <w:style w:type="character" w:customStyle="1" w:styleId="BalloonTextChar">
    <w:name w:val="Balloon Text Char"/>
    <w:basedOn w:val="DefaultParagraphFont"/>
    <w:link w:val="BalloonText"/>
    <w:uiPriority w:val="99"/>
    <w:semiHidden/>
    <w:rsid w:val="00C8531D"/>
    <w:rPr>
      <w:rFonts w:ascii="Tahoma" w:eastAsia="Times New Roman" w:hAnsi="Tahoma" w:cs="Tahoma"/>
      <w:sz w:val="16"/>
      <w:szCs w:val="16"/>
    </w:rPr>
  </w:style>
  <w:style w:type="character" w:styleId="Hyperlink">
    <w:name w:val="Hyperlink"/>
    <w:basedOn w:val="DefaultParagraphFont"/>
    <w:uiPriority w:val="99"/>
    <w:unhideWhenUsed/>
    <w:rsid w:val="00C853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94_20090311.docx" TargetMode="External"/><Relationship Id="rId3" Type="http://schemas.openxmlformats.org/officeDocument/2006/relationships/settings" Target="settings.xml"/><Relationship Id="rId7" Type="http://schemas.openxmlformats.org/officeDocument/2006/relationships/hyperlink" Target="file:///h:\HJ%20Archive\2009\03-1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BD9F3-EEB9-42BC-8A47-02DA856B5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542</Words>
  <Characters>3217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3694: First Baptist School Hurricane Varsity Basketball Team - South Carolina Legislature Online</dc:title>
  <dc:subject/>
  <dc:creator>GAILMOORE</dc:creator>
  <cp:keywords/>
  <dc:description/>
  <cp:lastModifiedBy>N Cumfer</cp:lastModifiedBy>
  <cp:revision>10</cp:revision>
  <cp:lastPrinted>2009-03-09T19:49:00Z</cp:lastPrinted>
  <dcterms:created xsi:type="dcterms:W3CDTF">2009-03-11T15:23:00Z</dcterms:created>
  <dcterms:modified xsi:type="dcterms:W3CDTF">2014-11-24T16:11:00Z</dcterms:modified>
</cp:coreProperties>
</file>