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3EB" w:rsidRDefault="00A06180">
      <w:pPr>
        <w:widowControl w:val="0"/>
        <w:jc w:val="center"/>
      </w:pPr>
      <w:bookmarkStart w:id="0" w:name="_GoBack"/>
      <w:bookmarkEnd w:id="0"/>
      <w:r>
        <w:rPr>
          <w:b/>
        </w:rPr>
        <w:t>South Carolina General Assembly</w:t>
      </w:r>
    </w:p>
    <w:p w:rsidR="005823EB" w:rsidRDefault="00A06180">
      <w:pPr>
        <w:widowControl w:val="0"/>
        <w:jc w:val="center"/>
      </w:pPr>
      <w:r>
        <w:t>118th Session, 2009-2010</w:t>
      </w:r>
    </w:p>
    <w:p w:rsidR="005823EB" w:rsidRDefault="005823EB">
      <w:pPr>
        <w:widowControl w:val="0"/>
        <w:jc w:val="left"/>
      </w:pPr>
    </w:p>
    <w:p w:rsidR="005823EB" w:rsidRDefault="00A06180">
      <w:pPr>
        <w:widowControl w:val="0"/>
        <w:jc w:val="left"/>
        <w:rPr>
          <w:b/>
        </w:rPr>
      </w:pPr>
      <w:r>
        <w:rPr>
          <w:b/>
        </w:rPr>
        <w:t>H. 4062</w:t>
      </w:r>
    </w:p>
    <w:p w:rsidR="005823EB" w:rsidRDefault="005823EB">
      <w:pPr>
        <w:widowControl w:val="0"/>
        <w:jc w:val="left"/>
        <w:rPr>
          <w:b/>
        </w:rPr>
      </w:pPr>
    </w:p>
    <w:p w:rsidR="005823EB" w:rsidRDefault="00A06180">
      <w:pPr>
        <w:widowControl w:val="0"/>
        <w:jc w:val="left"/>
      </w:pPr>
      <w:r>
        <w:rPr>
          <w:b/>
        </w:rPr>
        <w:t>STATUS INFORMATION</w:t>
      </w:r>
    </w:p>
    <w:p w:rsidR="005823EB" w:rsidRDefault="005823EB">
      <w:pPr>
        <w:widowControl w:val="0"/>
        <w:jc w:val="left"/>
      </w:pPr>
    </w:p>
    <w:p w:rsidR="005823EB" w:rsidRDefault="00A06180">
      <w:pPr>
        <w:widowControl w:val="0"/>
        <w:jc w:val="left"/>
      </w:pPr>
      <w:r>
        <w:t>General Bill</w:t>
      </w:r>
    </w:p>
    <w:p w:rsidR="005823EB" w:rsidRDefault="00A06180">
      <w:pPr>
        <w:widowControl w:val="0"/>
        <w:jc w:val="left"/>
      </w:pPr>
      <w:r>
        <w:t>Sponsors: Reps. Nanney, Stringer and Wylie</w:t>
      </w:r>
    </w:p>
    <w:p w:rsidR="005823EB" w:rsidRDefault="00A06180">
      <w:pPr>
        <w:widowControl w:val="0"/>
        <w:jc w:val="left"/>
      </w:pPr>
      <w:r>
        <w:t>Document Path: l:\council\bills\swb\5900cm09.docx</w:t>
      </w:r>
    </w:p>
    <w:p w:rsidR="005823EB" w:rsidRDefault="005823EB">
      <w:pPr>
        <w:widowControl w:val="0"/>
        <w:jc w:val="left"/>
      </w:pPr>
    </w:p>
    <w:p w:rsidR="005823EB" w:rsidRDefault="00A06180">
      <w:pPr>
        <w:widowControl w:val="0"/>
        <w:jc w:val="left"/>
      </w:pPr>
      <w:r>
        <w:t>Introduced in the House on May 14, 2009</w:t>
      </w:r>
    </w:p>
    <w:p w:rsidR="005823EB" w:rsidRDefault="00A06180">
      <w:pPr>
        <w:widowControl w:val="0"/>
        <w:jc w:val="left"/>
      </w:pPr>
      <w:r>
        <w:t xml:space="preserve">Currently residing in the House Committee on </w:t>
      </w:r>
      <w:r>
        <w:rPr>
          <w:b/>
        </w:rPr>
        <w:t>Education and Public Works</w:t>
      </w:r>
    </w:p>
    <w:p w:rsidR="005823EB" w:rsidRDefault="005823EB">
      <w:pPr>
        <w:widowControl w:val="0"/>
        <w:jc w:val="left"/>
      </w:pPr>
    </w:p>
    <w:p w:rsidR="005823EB" w:rsidRDefault="00A06180">
      <w:pPr>
        <w:widowControl w:val="0"/>
        <w:jc w:val="left"/>
      </w:pPr>
      <w:r>
        <w:t>Summary: Vehicle registration</w:t>
      </w:r>
    </w:p>
    <w:p w:rsidR="005823EB" w:rsidRDefault="005823EB">
      <w:pPr>
        <w:widowControl w:val="0"/>
        <w:jc w:val="left"/>
      </w:pPr>
    </w:p>
    <w:p w:rsidR="005823EB" w:rsidRDefault="005823EB">
      <w:pPr>
        <w:widowControl w:val="0"/>
        <w:jc w:val="left"/>
      </w:pPr>
    </w:p>
    <w:p w:rsidR="005823EB" w:rsidRDefault="00A06180">
      <w:pPr>
        <w:widowControl w:val="0"/>
        <w:tabs>
          <w:tab w:val="center" w:pos="590"/>
          <w:tab w:val="center" w:pos="1440"/>
          <w:tab w:val="left" w:pos="1872"/>
          <w:tab w:val="left" w:pos="9187"/>
        </w:tabs>
        <w:jc w:val="left"/>
      </w:pPr>
      <w:r>
        <w:rPr>
          <w:b/>
        </w:rPr>
        <w:t>HISTORY OF LEGISLATIVE ACTIONS</w:t>
      </w:r>
    </w:p>
    <w:p w:rsidR="005823EB" w:rsidRDefault="005823EB">
      <w:pPr>
        <w:widowControl w:val="0"/>
        <w:tabs>
          <w:tab w:val="center" w:pos="590"/>
          <w:tab w:val="center" w:pos="1440"/>
          <w:tab w:val="left" w:pos="1872"/>
          <w:tab w:val="left" w:pos="9187"/>
        </w:tabs>
        <w:jc w:val="left"/>
      </w:pPr>
    </w:p>
    <w:p w:rsidR="005823EB" w:rsidRDefault="00A0618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823EB" w:rsidRDefault="00A06180">
      <w:pPr>
        <w:widowControl w:val="0"/>
        <w:tabs>
          <w:tab w:val="right" w:pos="1008"/>
          <w:tab w:val="left" w:pos="1152"/>
          <w:tab w:val="left" w:pos="1872"/>
          <w:tab w:val="left" w:pos="9187"/>
        </w:tabs>
        <w:ind w:left="2088" w:hanging="2088"/>
      </w:pPr>
      <w:r>
        <w:tab/>
        <w:t>5/14/2009</w:t>
      </w:r>
      <w:r>
        <w:tab/>
        <w:t>House</w:t>
      </w:r>
      <w:r>
        <w:tab/>
        <w:t xml:space="preserve">Introduced and read first time </w:t>
      </w:r>
      <w:hyperlink r:id="rId7" w:history="1">
        <w:r w:rsidRPr="00C45C32">
          <w:rPr>
            <w:rStyle w:val="Hyperlink"/>
          </w:rPr>
          <w:t>HJ</w:t>
        </w:r>
      </w:hyperlink>
      <w:r>
        <w:noBreakHyphen/>
        <w:t>93</w:t>
      </w:r>
    </w:p>
    <w:p w:rsidR="005823EB" w:rsidRDefault="00A06180">
      <w:pPr>
        <w:widowControl w:val="0"/>
        <w:tabs>
          <w:tab w:val="right" w:pos="1008"/>
          <w:tab w:val="left" w:pos="1152"/>
          <w:tab w:val="left" w:pos="1872"/>
          <w:tab w:val="left" w:pos="9187"/>
        </w:tabs>
        <w:ind w:left="2088" w:hanging="2088"/>
      </w:pPr>
      <w:r>
        <w:tab/>
        <w:t>5/14/2009</w:t>
      </w:r>
      <w:r>
        <w:tab/>
        <w:t>House</w:t>
      </w:r>
      <w:r>
        <w:tab/>
        <w:t xml:space="preserve">Referred to Committee on </w:t>
      </w:r>
      <w:r>
        <w:rPr>
          <w:b/>
        </w:rPr>
        <w:t>Education and Public Works</w:t>
      </w:r>
      <w:r>
        <w:t xml:space="preserve"> </w:t>
      </w:r>
      <w:hyperlink r:id="rId8" w:history="1">
        <w:r w:rsidRPr="00C45C32">
          <w:rPr>
            <w:rStyle w:val="Hyperlink"/>
          </w:rPr>
          <w:t>HJ</w:t>
        </w:r>
      </w:hyperlink>
      <w:r>
        <w:noBreakHyphen/>
        <w:t>93</w:t>
      </w:r>
    </w:p>
    <w:p w:rsidR="005823EB" w:rsidRDefault="005823EB">
      <w:pPr>
        <w:widowControl w:val="0"/>
        <w:tabs>
          <w:tab w:val="right" w:pos="1008"/>
          <w:tab w:val="left" w:pos="1152"/>
          <w:tab w:val="left" w:pos="1872"/>
          <w:tab w:val="left" w:pos="9187"/>
        </w:tabs>
        <w:ind w:left="2088" w:hanging="2088"/>
      </w:pPr>
    </w:p>
    <w:p w:rsidR="005823EB" w:rsidRDefault="005823EB">
      <w:pPr>
        <w:widowControl w:val="0"/>
        <w:tabs>
          <w:tab w:val="right" w:pos="1008"/>
          <w:tab w:val="left" w:pos="1152"/>
          <w:tab w:val="left" w:pos="1872"/>
          <w:tab w:val="left" w:pos="9187"/>
        </w:tabs>
        <w:ind w:left="2088" w:hanging="2088"/>
        <w:jc w:val="left"/>
      </w:pPr>
    </w:p>
    <w:p w:rsidR="005823EB" w:rsidRDefault="00A06180">
      <w:pPr>
        <w:widowControl w:val="0"/>
        <w:jc w:val="left"/>
      </w:pPr>
      <w:r>
        <w:rPr>
          <w:b/>
        </w:rPr>
        <w:t>VERSIONS OF THIS BILL</w:t>
      </w:r>
    </w:p>
    <w:p w:rsidR="005823EB" w:rsidRDefault="005823EB">
      <w:pPr>
        <w:widowControl w:val="0"/>
        <w:jc w:val="left"/>
      </w:pPr>
    </w:p>
    <w:p w:rsidR="005823EB" w:rsidRDefault="007734FE">
      <w:pPr>
        <w:widowControl w:val="0"/>
        <w:jc w:val="left"/>
      </w:pPr>
      <w:hyperlink r:id="rId9" w:history="1">
        <w:r w:rsidR="00A06180">
          <w:rPr>
            <w:rStyle w:val="Hyperlink"/>
          </w:rPr>
          <w:t>5/14/2009</w:t>
        </w:r>
      </w:hyperlink>
    </w:p>
    <w:p w:rsidR="005823EB" w:rsidRDefault="005823EB"/>
    <w:p w:rsidR="005823EB" w:rsidRDefault="005823EB">
      <w:pPr>
        <w:sectPr w:rsidR="005823EB">
          <w:pgSz w:w="12240" w:h="15840" w:code="1"/>
          <w:pgMar w:top="1080" w:right="1440" w:bottom="1080" w:left="1440" w:header="720" w:footer="720" w:gutter="0"/>
          <w:cols w:space="720"/>
          <w:noEndnote/>
          <w:docGrid w:linePitch="360"/>
        </w:sectPr>
      </w:pPr>
    </w:p>
    <w:p w:rsidR="005823EB" w:rsidRDefault="005823EB">
      <w:pPr>
        <w:pStyle w:val="BillDots"/>
      </w:pPr>
    </w:p>
    <w:p w:rsidR="005823EB" w:rsidRDefault="005823EB">
      <w:pPr>
        <w:pStyle w:val="Numbersforbills"/>
      </w:pPr>
    </w:p>
    <w:p w:rsidR="005823EB" w:rsidRDefault="0058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EB" w:rsidRDefault="0058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EB" w:rsidRDefault="0058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EB" w:rsidRDefault="0058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EB" w:rsidRDefault="0058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EB" w:rsidRDefault="0058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EB" w:rsidRDefault="00A0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823EB" w:rsidRDefault="0058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EB" w:rsidRDefault="00A0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190, CODE OF LAWS OF SOUTH CAROLINA, 1976, RELATING TO THE REGISTERING AND LICENSING OF VEHICLES BY THE DEPARTMENT OF MOTOR VEHICLES, SO AS TO PROVIDE THAT THE APPLICATION TO REGISTER AND LICENSE A VEHICLE SHALL REQUIRE THE VEHICLE’S OWNER TO PRESENT TO THE DEPARTMENT A VALID DRIVER’S LICENSE OR STATE</w:t>
      </w:r>
      <w:r>
        <w:noBreakHyphen/>
        <w:t>ISSUED IDENTIFICATION CARD IN ADDITION TO ANY OTHER INFORMATION THAT THE DEPARTMENT MAY REQUIRE.</w:t>
      </w:r>
    </w:p>
    <w:p w:rsidR="005823EB" w:rsidRDefault="0058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23EB" w:rsidRDefault="00A0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3EB" w:rsidRDefault="0058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EB" w:rsidRDefault="00A0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190 of the 1976 Code is amended to read:</w:t>
      </w:r>
    </w:p>
    <w:p w:rsidR="005823EB" w:rsidRDefault="0058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EB" w:rsidRDefault="00A0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190.</w:t>
      </w:r>
      <w:r>
        <w:tab/>
      </w:r>
      <w:r>
        <w:tab/>
        <w:t xml:space="preserve">The Department of Motor Vehicles may register and license vehicles as required by this chapter upon application being made </w:t>
      </w:r>
      <w:r>
        <w:rPr>
          <w:strike/>
        </w:rPr>
        <w:t>therefor</w:t>
      </w:r>
      <w:r>
        <w:t xml:space="preserve"> by the owner and the required fees paid as provided in this chapter.</w:t>
      </w:r>
    </w:p>
    <w:p w:rsidR="005823EB" w:rsidRDefault="00A0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The application shall require the applicant to present to the department a valid driver’s license or state</w:t>
      </w:r>
      <w:r>
        <w:rPr>
          <w:u w:val="single"/>
        </w:rPr>
        <w:noBreakHyphen/>
        <w:t>issued identification card in addition to any other information the department may require.</w:t>
      </w:r>
      <w:r>
        <w:t>”</w:t>
      </w:r>
    </w:p>
    <w:p w:rsidR="005823EB" w:rsidRDefault="0058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EB" w:rsidRDefault="00A0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823EB" w:rsidRDefault="00A0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23EB" w:rsidRDefault="005823EB">
      <w:pPr>
        <w:suppressAutoHyphens/>
      </w:pPr>
    </w:p>
    <w:sectPr w:rsidR="005823EB" w:rsidSect="005823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3EB" w:rsidRDefault="00A06180">
      <w:r>
        <w:separator/>
      </w:r>
    </w:p>
  </w:endnote>
  <w:endnote w:type="continuationSeparator" w:id="0">
    <w:p w:rsidR="005823EB" w:rsidRDefault="00A0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DAEE91-9487-44D7-9FB9-78CF3A009E47}"/>
    <w:embedBold r:id="rId2" w:fontKey="{919778E0-7512-4750-B198-FBA5A8DDC69C}"/>
  </w:font>
  <w:font w:name="Calibri">
    <w:panose1 w:val="020F0502020204030204"/>
    <w:charset w:val="00"/>
    <w:family w:val="swiss"/>
    <w:pitch w:val="variable"/>
    <w:sig w:usb0="E10002FF" w:usb1="4000ACFF" w:usb2="00000009" w:usb3="00000000" w:csb0="0000019F" w:csb1="00000000"/>
    <w:embedRegular r:id="rId3" w:fontKey="{D57C6C87-648C-424B-9C58-49E49B979466}"/>
  </w:font>
  <w:font w:name="Tahoma">
    <w:panose1 w:val="020B0604030504040204"/>
    <w:charset w:val="00"/>
    <w:family w:val="swiss"/>
    <w:pitch w:val="variable"/>
    <w:sig w:usb0="21002A87" w:usb1="80000000" w:usb2="00000008" w:usb3="00000000" w:csb0="000101FF" w:csb1="00000000"/>
    <w:embedRegular r:id="rId4" w:fontKey="{544F8E44-9B28-4681-B99E-0DF681B7AD96}"/>
  </w:font>
  <w:font w:name="Cambria">
    <w:panose1 w:val="02040503050406030204"/>
    <w:charset w:val="00"/>
    <w:family w:val="roman"/>
    <w:pitch w:val="variable"/>
    <w:sig w:usb0="E00002FF" w:usb1="400004FF" w:usb2="00000000" w:usb3="00000000" w:csb0="0000019F" w:csb1="00000000"/>
    <w:embedRegular r:id="rId5" w:fontKey="{853A89D4-155D-465F-BBB5-378BAC7D0D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3EB" w:rsidRDefault="00A06180">
    <w:pPr>
      <w:pStyle w:val="Footer"/>
      <w:tabs>
        <w:tab w:val="clear" w:pos="4680"/>
        <w:tab w:val="clear" w:pos="9360"/>
        <w:tab w:val="center" w:pos="2995"/>
      </w:tabs>
      <w:spacing w:before="120"/>
    </w:pPr>
    <w:r>
      <w:t>[4062]</w:t>
    </w:r>
    <w:r>
      <w:tab/>
    </w:r>
    <w:r w:rsidR="007734FE">
      <w:fldChar w:fldCharType="begin"/>
    </w:r>
    <w:r w:rsidR="007734FE">
      <w:instrText xml:space="preserve"> PAGE  \* MERGEFORMAT </w:instrText>
    </w:r>
    <w:r w:rsidR="007734FE">
      <w:fldChar w:fldCharType="separate"/>
    </w:r>
    <w:r w:rsidR="007734FE">
      <w:rPr>
        <w:noProof/>
      </w:rPr>
      <w:t>1</w:t>
    </w:r>
    <w:r w:rsidR="007734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3EB" w:rsidRDefault="00A06180">
      <w:r>
        <w:separator/>
      </w:r>
    </w:p>
  </w:footnote>
  <w:footnote w:type="continuationSeparator" w:id="0">
    <w:p w:rsidR="005823EB" w:rsidRDefault="00A0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00CM09"/>
    <w:docVar w:name="CoverBillType" w:val="b"/>
    <w:docVar w:name="docpath" w:val="L:\Council\bills\SWB\5900CM09.DOCX"/>
    <w:docVar w:name="dvBillNumber" w:val="4062"/>
    <w:docVar w:name="dvBillNumberPrefix" w:val="H. "/>
    <w:docVar w:name="dvOriginalBody" w:val="House"/>
    <w:docVar w:name="dvSteno" w:val="SWB"/>
    <w:docVar w:name="NameofBody" w:val="h"/>
    <w:docVar w:name="vgroup2" w:val="Council"/>
  </w:docVars>
  <w:rsids>
    <w:rsidRoot w:val="005823EB"/>
    <w:rsid w:val="0003786E"/>
    <w:rsid w:val="00203A83"/>
    <w:rsid w:val="005823EB"/>
    <w:rsid w:val="007734FE"/>
    <w:rsid w:val="00780D34"/>
    <w:rsid w:val="00A06180"/>
    <w:rsid w:val="00C45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61AFB8-6587-42F0-93A9-83A3364D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3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823E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3EB"/>
    <w:rPr>
      <w:rFonts w:eastAsia="Times New Roman" w:cs="Times New Roman"/>
      <w:b/>
      <w:sz w:val="30"/>
      <w:szCs w:val="20"/>
    </w:rPr>
  </w:style>
  <w:style w:type="paragraph" w:styleId="Header">
    <w:name w:val="header"/>
    <w:basedOn w:val="Normal"/>
    <w:link w:val="HeaderChar"/>
    <w:uiPriority w:val="99"/>
    <w:semiHidden/>
    <w:unhideWhenUsed/>
    <w:rsid w:val="005823EB"/>
    <w:pPr>
      <w:tabs>
        <w:tab w:val="center" w:pos="4320"/>
        <w:tab w:val="right" w:pos="8640"/>
      </w:tabs>
    </w:pPr>
  </w:style>
  <w:style w:type="character" w:customStyle="1" w:styleId="HeaderChar">
    <w:name w:val="Header Char"/>
    <w:basedOn w:val="DefaultParagraphFont"/>
    <w:link w:val="Header"/>
    <w:uiPriority w:val="99"/>
    <w:semiHidden/>
    <w:rsid w:val="005823EB"/>
    <w:rPr>
      <w:rFonts w:eastAsia="Times New Roman" w:cs="Times New Roman"/>
      <w:szCs w:val="20"/>
    </w:rPr>
  </w:style>
  <w:style w:type="paragraph" w:styleId="Footer">
    <w:name w:val="footer"/>
    <w:basedOn w:val="Normal"/>
    <w:link w:val="FooterChar"/>
    <w:uiPriority w:val="99"/>
    <w:unhideWhenUsed/>
    <w:rsid w:val="005823EB"/>
    <w:pPr>
      <w:tabs>
        <w:tab w:val="center" w:pos="4680"/>
        <w:tab w:val="right" w:pos="9360"/>
      </w:tabs>
    </w:pPr>
  </w:style>
  <w:style w:type="character" w:customStyle="1" w:styleId="FooterChar">
    <w:name w:val="Footer Char"/>
    <w:basedOn w:val="DefaultParagraphFont"/>
    <w:link w:val="Footer"/>
    <w:uiPriority w:val="99"/>
    <w:rsid w:val="005823EB"/>
    <w:rPr>
      <w:rFonts w:eastAsia="Times New Roman" w:cs="Times New Roman"/>
      <w:szCs w:val="20"/>
    </w:rPr>
  </w:style>
  <w:style w:type="character" w:styleId="PageNumber">
    <w:name w:val="page number"/>
    <w:basedOn w:val="DefaultParagraphFont"/>
    <w:uiPriority w:val="99"/>
    <w:semiHidden/>
    <w:unhideWhenUsed/>
    <w:rsid w:val="005823EB"/>
  </w:style>
  <w:style w:type="character" w:styleId="LineNumber">
    <w:name w:val="line number"/>
    <w:basedOn w:val="DefaultParagraphFont"/>
    <w:uiPriority w:val="99"/>
    <w:semiHidden/>
    <w:unhideWhenUsed/>
    <w:rsid w:val="005823EB"/>
  </w:style>
  <w:style w:type="paragraph" w:customStyle="1" w:styleId="BillDots">
    <w:name w:val="Bill Dots"/>
    <w:basedOn w:val="Normal"/>
    <w:qFormat/>
    <w:rsid w:val="005823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823EB"/>
    <w:pPr>
      <w:tabs>
        <w:tab w:val="right" w:pos="5904"/>
      </w:tabs>
    </w:pPr>
  </w:style>
  <w:style w:type="paragraph" w:styleId="BalloonText">
    <w:name w:val="Balloon Text"/>
    <w:basedOn w:val="Normal"/>
    <w:link w:val="BalloonTextChar"/>
    <w:uiPriority w:val="99"/>
    <w:semiHidden/>
    <w:unhideWhenUsed/>
    <w:rsid w:val="005823EB"/>
    <w:rPr>
      <w:rFonts w:ascii="Tahoma" w:hAnsi="Tahoma" w:cs="Tahoma"/>
      <w:sz w:val="16"/>
      <w:szCs w:val="16"/>
    </w:rPr>
  </w:style>
  <w:style w:type="character" w:customStyle="1" w:styleId="BalloonTextChar">
    <w:name w:val="Balloon Text Char"/>
    <w:basedOn w:val="DefaultParagraphFont"/>
    <w:link w:val="BalloonText"/>
    <w:uiPriority w:val="99"/>
    <w:semiHidden/>
    <w:rsid w:val="005823EB"/>
    <w:rPr>
      <w:rFonts w:ascii="Tahoma" w:eastAsia="Times New Roman" w:hAnsi="Tahoma" w:cs="Tahoma"/>
      <w:sz w:val="16"/>
      <w:szCs w:val="16"/>
    </w:rPr>
  </w:style>
  <w:style w:type="character" w:styleId="Hyperlink">
    <w:name w:val="Hyperlink"/>
    <w:basedOn w:val="DefaultParagraphFont"/>
    <w:uiPriority w:val="99"/>
    <w:unhideWhenUsed/>
    <w:rsid w:val="005823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4-09.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62_2009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407C8-0D66-4094-AA6E-FCC16D2BF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251</Words>
  <Characters>1385</Characters>
  <Application>Microsoft Office Word</Application>
  <DocSecurity>0</DocSecurity>
  <Lines>67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4062: Vehicle registration - South Carolina Legislature Online</dc:title>
  <dc:subject/>
  <dc:creator>Sandy Barden</dc:creator>
  <cp:keywords/>
  <dc:description/>
  <cp:lastModifiedBy>N Cumfer</cp:lastModifiedBy>
  <cp:revision>9</cp:revision>
  <cp:lastPrinted>2009-04-29T17:47:00Z</cp:lastPrinted>
  <dcterms:created xsi:type="dcterms:W3CDTF">2009-05-14T17:12:00Z</dcterms:created>
  <dcterms:modified xsi:type="dcterms:W3CDTF">2014-11-24T16:17:00Z</dcterms:modified>
</cp:coreProperties>
</file>