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C54" w:rsidRDefault="00824025">
      <w:pPr>
        <w:widowControl w:val="0"/>
        <w:jc w:val="center"/>
      </w:pPr>
      <w:bookmarkStart w:id="0" w:name="_GoBack"/>
      <w:bookmarkEnd w:id="0"/>
      <w:r>
        <w:rPr>
          <w:b/>
        </w:rPr>
        <w:t>South Carolina General Assembly</w:t>
      </w:r>
    </w:p>
    <w:p w:rsidR="00446C54" w:rsidRDefault="00824025">
      <w:pPr>
        <w:widowControl w:val="0"/>
        <w:jc w:val="center"/>
      </w:pPr>
      <w:r>
        <w:t>118th Session, 2009-2010</w:t>
      </w:r>
    </w:p>
    <w:p w:rsidR="00446C54" w:rsidRDefault="00446C54">
      <w:pPr>
        <w:widowControl w:val="0"/>
        <w:jc w:val="left"/>
      </w:pPr>
    </w:p>
    <w:p w:rsidR="00446C54" w:rsidRDefault="00824025">
      <w:pPr>
        <w:widowControl w:val="0"/>
        <w:jc w:val="left"/>
        <w:rPr>
          <w:b/>
        </w:rPr>
      </w:pPr>
      <w:r>
        <w:rPr>
          <w:b/>
        </w:rPr>
        <w:t>H. 4078</w:t>
      </w:r>
    </w:p>
    <w:p w:rsidR="00446C54" w:rsidRDefault="00446C54">
      <w:pPr>
        <w:widowControl w:val="0"/>
        <w:jc w:val="left"/>
        <w:rPr>
          <w:b/>
        </w:rPr>
      </w:pPr>
    </w:p>
    <w:p w:rsidR="00446C54" w:rsidRDefault="00824025">
      <w:pPr>
        <w:widowControl w:val="0"/>
        <w:jc w:val="left"/>
      </w:pPr>
      <w:r>
        <w:rPr>
          <w:b/>
        </w:rPr>
        <w:t>STATUS INFORMATION</w:t>
      </w:r>
    </w:p>
    <w:p w:rsidR="00446C54" w:rsidRDefault="00446C54">
      <w:pPr>
        <w:widowControl w:val="0"/>
        <w:jc w:val="left"/>
      </w:pPr>
    </w:p>
    <w:p w:rsidR="00446C54" w:rsidRDefault="00824025">
      <w:pPr>
        <w:widowControl w:val="0"/>
        <w:jc w:val="left"/>
      </w:pPr>
      <w:r>
        <w:t>Concurrent Resolution</w:t>
      </w:r>
    </w:p>
    <w:p w:rsidR="00446C54" w:rsidRDefault="00824025">
      <w:pPr>
        <w:widowControl w:val="0"/>
        <w:jc w:val="left"/>
      </w:pPr>
      <w:r>
        <w:t>Sponsors: Reps. Clyburn, T.R. Young and J.R. Smith</w:t>
      </w:r>
    </w:p>
    <w:p w:rsidR="00446C54" w:rsidRDefault="00824025">
      <w:pPr>
        <w:widowControl w:val="0"/>
        <w:jc w:val="left"/>
      </w:pPr>
      <w:r>
        <w:t>Document Path: l:\council\bills\swb\5929cm09.docx</w:t>
      </w:r>
    </w:p>
    <w:p w:rsidR="00446C54" w:rsidRDefault="00446C54">
      <w:pPr>
        <w:widowControl w:val="0"/>
        <w:jc w:val="left"/>
      </w:pPr>
    </w:p>
    <w:p w:rsidR="00554033" w:rsidRDefault="00554033">
      <w:pPr>
        <w:widowControl w:val="0"/>
        <w:jc w:val="left"/>
      </w:pPr>
      <w:r>
        <w:t>Introduced in the House on May 19, 2009</w:t>
      </w:r>
    </w:p>
    <w:p w:rsidR="00554033" w:rsidRDefault="00554033">
      <w:pPr>
        <w:widowControl w:val="0"/>
        <w:jc w:val="left"/>
      </w:pPr>
      <w:r>
        <w:t>Introduced in the Senate on January 12, 2010</w:t>
      </w:r>
    </w:p>
    <w:p w:rsidR="00554033" w:rsidRDefault="00554033">
      <w:pPr>
        <w:widowControl w:val="0"/>
        <w:jc w:val="left"/>
      </w:pPr>
      <w:r>
        <w:t>Adopted by the General Assembly on January 13, 2010</w:t>
      </w:r>
    </w:p>
    <w:p w:rsidR="00554033" w:rsidRDefault="00554033">
      <w:pPr>
        <w:widowControl w:val="0"/>
        <w:jc w:val="left"/>
      </w:pPr>
    </w:p>
    <w:p w:rsidR="00446C54" w:rsidRDefault="00824025">
      <w:pPr>
        <w:widowControl w:val="0"/>
        <w:jc w:val="left"/>
      </w:pPr>
      <w:r>
        <w:t>Summary: Dr. Martin Luther King, Jr. Memorial Highway</w:t>
      </w:r>
    </w:p>
    <w:p w:rsidR="00446C54" w:rsidRDefault="00446C54">
      <w:pPr>
        <w:widowControl w:val="0"/>
        <w:jc w:val="left"/>
      </w:pPr>
    </w:p>
    <w:p w:rsidR="00446C54" w:rsidRDefault="00446C54">
      <w:pPr>
        <w:widowControl w:val="0"/>
        <w:jc w:val="left"/>
      </w:pPr>
    </w:p>
    <w:p w:rsidR="00446C54" w:rsidRDefault="00824025">
      <w:pPr>
        <w:widowControl w:val="0"/>
        <w:tabs>
          <w:tab w:val="center" w:pos="590"/>
          <w:tab w:val="center" w:pos="1440"/>
          <w:tab w:val="left" w:pos="1872"/>
          <w:tab w:val="left" w:pos="9187"/>
        </w:tabs>
        <w:jc w:val="left"/>
      </w:pPr>
      <w:r>
        <w:rPr>
          <w:b/>
        </w:rPr>
        <w:t>HISTORY OF LEGISLATIVE ACTIONS</w:t>
      </w:r>
    </w:p>
    <w:p w:rsidR="00446C54" w:rsidRDefault="00446C54">
      <w:pPr>
        <w:widowControl w:val="0"/>
        <w:tabs>
          <w:tab w:val="center" w:pos="590"/>
          <w:tab w:val="center" w:pos="1440"/>
          <w:tab w:val="left" w:pos="1872"/>
          <w:tab w:val="left" w:pos="9187"/>
        </w:tabs>
        <w:jc w:val="left"/>
      </w:pPr>
    </w:p>
    <w:p w:rsidR="00446C54" w:rsidRDefault="0082402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54033" w:rsidRDefault="00554033" w:rsidP="00554033">
      <w:pPr>
        <w:widowControl w:val="0"/>
        <w:tabs>
          <w:tab w:val="right" w:pos="1008"/>
          <w:tab w:val="left" w:pos="1152"/>
          <w:tab w:val="left" w:pos="1872"/>
          <w:tab w:val="left" w:pos="9187"/>
        </w:tabs>
        <w:ind w:left="2088" w:hanging="2088"/>
        <w:jc w:val="left"/>
      </w:pPr>
      <w:r>
        <w:tab/>
        <w:t>5/19/2009</w:t>
      </w:r>
      <w:r>
        <w:tab/>
        <w:t>House</w:t>
      </w:r>
      <w:r>
        <w:tab/>
      </w:r>
      <w:r w:rsidRPr="00E95E0D">
        <w:t xml:space="preserve">Introduced </w:t>
      </w:r>
      <w:hyperlink r:id="rId7" w:history="1">
        <w:r w:rsidRPr="00BF2563">
          <w:rPr>
            <w:rStyle w:val="Hyperlink"/>
          </w:rPr>
          <w:t>HJ</w:t>
        </w:r>
      </w:hyperlink>
      <w:r>
        <w:noBreakHyphen/>
      </w:r>
      <w:r w:rsidRPr="00E95E0D">
        <w:t>17</w:t>
      </w:r>
    </w:p>
    <w:p w:rsidR="00554033" w:rsidRDefault="00554033" w:rsidP="00554033">
      <w:pPr>
        <w:widowControl w:val="0"/>
        <w:tabs>
          <w:tab w:val="right" w:pos="1008"/>
          <w:tab w:val="left" w:pos="1152"/>
          <w:tab w:val="left" w:pos="1872"/>
          <w:tab w:val="left" w:pos="9187"/>
        </w:tabs>
        <w:ind w:left="2088" w:hanging="2088"/>
        <w:jc w:val="left"/>
      </w:pPr>
      <w:r>
        <w:tab/>
        <w:t>5/19/2009</w:t>
      </w:r>
      <w:r>
        <w:tab/>
        <w:t>House</w:t>
      </w:r>
      <w:r>
        <w:tab/>
      </w:r>
      <w:r w:rsidRPr="00E95E0D">
        <w:t>Referred to Committee o</w:t>
      </w:r>
      <w:r>
        <w:t xml:space="preserve">n </w:t>
      </w:r>
      <w:r w:rsidRPr="00E95E0D">
        <w:rPr>
          <w:b/>
        </w:rPr>
        <w:t>Invitations and Memorial Resolutions</w:t>
      </w:r>
      <w:r w:rsidRPr="00E95E0D">
        <w:t xml:space="preserve"> </w:t>
      </w:r>
      <w:hyperlink r:id="rId8" w:history="1">
        <w:r w:rsidRPr="00BF2563">
          <w:rPr>
            <w:rStyle w:val="Hyperlink"/>
          </w:rPr>
          <w:t>HJ</w:t>
        </w:r>
      </w:hyperlink>
      <w:r>
        <w:noBreakHyphen/>
      </w:r>
      <w:r w:rsidRPr="00E95E0D">
        <w:t>17</w:t>
      </w:r>
    </w:p>
    <w:p w:rsidR="00554033" w:rsidRDefault="00554033" w:rsidP="00554033">
      <w:pPr>
        <w:widowControl w:val="0"/>
        <w:tabs>
          <w:tab w:val="right" w:pos="1008"/>
          <w:tab w:val="left" w:pos="1152"/>
          <w:tab w:val="left" w:pos="1872"/>
          <w:tab w:val="left" w:pos="9187"/>
        </w:tabs>
        <w:ind w:left="2088" w:hanging="2088"/>
        <w:jc w:val="left"/>
      </w:pPr>
      <w:r>
        <w:tab/>
        <w:t>5/20/2009</w:t>
      </w:r>
      <w:r>
        <w:tab/>
        <w:t>House</w:t>
      </w:r>
      <w:r>
        <w:tab/>
      </w:r>
      <w:r w:rsidRPr="00E95E0D">
        <w:t>Committee re</w:t>
      </w:r>
      <w:r>
        <w:t xml:space="preserve">port: Favorable </w:t>
      </w:r>
      <w:r w:rsidRPr="00E95E0D">
        <w:rPr>
          <w:b/>
        </w:rPr>
        <w:t>Invitations and Memorial Resolutions</w:t>
      </w:r>
      <w:r w:rsidRPr="00E95E0D">
        <w:t xml:space="preserve"> </w:t>
      </w:r>
      <w:hyperlink r:id="rId9" w:history="1">
        <w:r w:rsidRPr="00BF2563">
          <w:rPr>
            <w:rStyle w:val="Hyperlink"/>
          </w:rPr>
          <w:t>HJ</w:t>
        </w:r>
      </w:hyperlink>
      <w:r>
        <w:noBreakHyphen/>
      </w:r>
      <w:r w:rsidRPr="00E95E0D">
        <w:t>7</w:t>
      </w:r>
    </w:p>
    <w:p w:rsidR="00554033" w:rsidRDefault="00554033" w:rsidP="00554033">
      <w:pPr>
        <w:widowControl w:val="0"/>
        <w:tabs>
          <w:tab w:val="right" w:pos="1008"/>
          <w:tab w:val="left" w:pos="1152"/>
          <w:tab w:val="left" w:pos="1872"/>
          <w:tab w:val="left" w:pos="9187"/>
        </w:tabs>
        <w:ind w:left="2088" w:hanging="2088"/>
        <w:jc w:val="left"/>
      </w:pPr>
      <w:r>
        <w:tab/>
        <w:t>5/21/2009</w:t>
      </w:r>
      <w:r>
        <w:tab/>
        <w:t>House</w:t>
      </w:r>
      <w:r>
        <w:tab/>
      </w:r>
      <w:r w:rsidRPr="00E95E0D">
        <w:t xml:space="preserve">Adopted, sent to Senate </w:t>
      </w:r>
      <w:hyperlink r:id="rId10" w:history="1">
        <w:r w:rsidRPr="00BF2563">
          <w:rPr>
            <w:rStyle w:val="Hyperlink"/>
          </w:rPr>
          <w:t>HJ</w:t>
        </w:r>
      </w:hyperlink>
      <w:r>
        <w:noBreakHyphen/>
      </w:r>
      <w:r w:rsidRPr="00E95E0D">
        <w:t>40</w:t>
      </w:r>
    </w:p>
    <w:p w:rsidR="00554033" w:rsidRDefault="00554033" w:rsidP="00554033">
      <w:pPr>
        <w:widowControl w:val="0"/>
        <w:tabs>
          <w:tab w:val="right" w:pos="1008"/>
          <w:tab w:val="left" w:pos="1152"/>
          <w:tab w:val="left" w:pos="1872"/>
          <w:tab w:val="left" w:pos="9187"/>
        </w:tabs>
        <w:ind w:left="2088" w:hanging="2088"/>
        <w:jc w:val="left"/>
      </w:pPr>
      <w:r>
        <w:tab/>
        <w:t>1/12/2010</w:t>
      </w:r>
      <w:r>
        <w:tab/>
        <w:t>Senate</w:t>
      </w:r>
      <w:r>
        <w:tab/>
      </w:r>
      <w:r w:rsidRPr="00E95E0D">
        <w:t xml:space="preserve">Introduced, placed on calendar without reference </w:t>
      </w:r>
      <w:hyperlink r:id="rId11" w:history="1">
        <w:r w:rsidRPr="00BF2563">
          <w:rPr>
            <w:rStyle w:val="Hyperlink"/>
          </w:rPr>
          <w:t>SJ</w:t>
        </w:r>
      </w:hyperlink>
      <w:r>
        <w:noBreakHyphen/>
      </w:r>
      <w:r w:rsidRPr="00E95E0D">
        <w:t>69</w:t>
      </w:r>
    </w:p>
    <w:p w:rsidR="00554033" w:rsidRDefault="00554033" w:rsidP="00554033">
      <w:pPr>
        <w:widowControl w:val="0"/>
        <w:tabs>
          <w:tab w:val="right" w:pos="1008"/>
          <w:tab w:val="left" w:pos="1152"/>
          <w:tab w:val="left" w:pos="1872"/>
          <w:tab w:val="left" w:pos="9187"/>
        </w:tabs>
        <w:ind w:left="2088" w:hanging="2088"/>
        <w:jc w:val="left"/>
      </w:pPr>
      <w:r>
        <w:tab/>
        <w:t>1/13/2010</w:t>
      </w:r>
      <w:r>
        <w:tab/>
        <w:t>Senate</w:t>
      </w:r>
      <w:r>
        <w:tab/>
      </w:r>
      <w:r w:rsidRPr="00E95E0D">
        <w:t xml:space="preserve">Adopted, returned to House with concurrence </w:t>
      </w:r>
      <w:hyperlink r:id="rId12" w:history="1">
        <w:r w:rsidRPr="00BF2563">
          <w:rPr>
            <w:rStyle w:val="Hyperlink"/>
          </w:rPr>
          <w:t>SJ</w:t>
        </w:r>
      </w:hyperlink>
      <w:r>
        <w:noBreakHyphen/>
      </w:r>
      <w:r w:rsidRPr="00E95E0D">
        <w:t>20</w:t>
      </w:r>
    </w:p>
    <w:p w:rsidR="00554033" w:rsidRDefault="00554033" w:rsidP="00554033">
      <w:pPr>
        <w:widowControl w:val="0"/>
        <w:tabs>
          <w:tab w:val="right" w:pos="1008"/>
          <w:tab w:val="left" w:pos="1152"/>
          <w:tab w:val="left" w:pos="1872"/>
          <w:tab w:val="left" w:pos="9187"/>
        </w:tabs>
        <w:ind w:left="2088" w:hanging="2088"/>
        <w:jc w:val="left"/>
      </w:pPr>
    </w:p>
    <w:p w:rsidR="00446C54" w:rsidRDefault="00446C54">
      <w:pPr>
        <w:widowControl w:val="0"/>
        <w:tabs>
          <w:tab w:val="right" w:pos="1008"/>
          <w:tab w:val="left" w:pos="1152"/>
          <w:tab w:val="left" w:pos="1872"/>
          <w:tab w:val="left" w:pos="9187"/>
        </w:tabs>
        <w:ind w:left="2088" w:hanging="2088"/>
        <w:jc w:val="left"/>
      </w:pPr>
    </w:p>
    <w:p w:rsidR="00446C54" w:rsidRDefault="00824025">
      <w:pPr>
        <w:widowControl w:val="0"/>
        <w:jc w:val="left"/>
      </w:pPr>
      <w:r>
        <w:rPr>
          <w:b/>
        </w:rPr>
        <w:t>VERSIONS OF THIS BILL</w:t>
      </w:r>
    </w:p>
    <w:p w:rsidR="00446C54" w:rsidRDefault="00446C54">
      <w:pPr>
        <w:widowControl w:val="0"/>
        <w:jc w:val="left"/>
      </w:pPr>
    </w:p>
    <w:p w:rsidR="00446C54" w:rsidRDefault="009735C5">
      <w:pPr>
        <w:widowControl w:val="0"/>
        <w:jc w:val="left"/>
      </w:pPr>
      <w:hyperlink r:id="rId13" w:history="1">
        <w:r w:rsidR="00824025">
          <w:rPr>
            <w:rStyle w:val="Hyperlink"/>
          </w:rPr>
          <w:t>5/19/2009</w:t>
        </w:r>
      </w:hyperlink>
    </w:p>
    <w:p w:rsidR="00446C54" w:rsidRDefault="009735C5">
      <w:hyperlink r:id="rId14" w:history="1">
        <w:r w:rsidR="00824025">
          <w:rPr>
            <w:rStyle w:val="Hyperlink"/>
          </w:rPr>
          <w:t>5/20/2009</w:t>
        </w:r>
      </w:hyperlink>
    </w:p>
    <w:p w:rsidR="00EC1AE5" w:rsidRDefault="009735C5">
      <w:hyperlink r:id="rId15" w:history="1">
        <w:r w:rsidR="00EC1AE5" w:rsidRPr="00EC1AE5">
          <w:rPr>
            <w:rStyle w:val="Hyperlink"/>
          </w:rPr>
          <w:t>1/12/2010</w:t>
        </w:r>
      </w:hyperlink>
    </w:p>
    <w:p w:rsidR="00446C54" w:rsidRDefault="00446C54"/>
    <w:p w:rsidR="00446C54" w:rsidRDefault="00446C54">
      <w:pPr>
        <w:sectPr w:rsidR="00446C54">
          <w:pgSz w:w="12240" w:h="15840" w:code="1"/>
          <w:pgMar w:top="1080" w:right="1440" w:bottom="1080" w:left="1440" w:header="720" w:footer="720" w:gutter="0"/>
          <w:cols w:space="720"/>
          <w:noEndnote/>
          <w:docGrid w:linePitch="360"/>
        </w:sectPr>
      </w:pPr>
    </w:p>
    <w:p w:rsidR="00EC1AE5" w:rsidRDefault="00EC1AE5">
      <w:pPr>
        <w:pStyle w:val="BillDots"/>
      </w:pPr>
      <w:r>
        <w:lastRenderedPageBreak/>
        <w:t>INTRODUCED</w:t>
      </w:r>
    </w:p>
    <w:p w:rsidR="00EC1AE5" w:rsidRDefault="00EC1AE5">
      <w:pPr>
        <w:pStyle w:val="BillDots"/>
      </w:pPr>
      <w:r>
        <w:t>January 12, 2010</w:t>
      </w:r>
    </w:p>
    <w:p w:rsidR="00EC1AE5" w:rsidRDefault="00EC1AE5">
      <w:pPr>
        <w:pStyle w:val="BillDots"/>
      </w:pPr>
    </w:p>
    <w:p w:rsidR="00EC1AE5" w:rsidRPr="006D5929" w:rsidRDefault="00EC1AE5" w:rsidP="006D5929">
      <w:pPr>
        <w:pStyle w:val="BillDots"/>
        <w:tabs>
          <w:tab w:val="clear" w:pos="216"/>
          <w:tab w:val="clear" w:pos="432"/>
          <w:tab w:val="clear" w:pos="648"/>
          <w:tab w:val="clear" w:pos="864"/>
          <w:tab w:val="clear" w:pos="1080"/>
          <w:tab w:val="clear" w:pos="1296"/>
          <w:tab w:val="clear" w:pos="5904"/>
          <w:tab w:val="right" w:pos="5933"/>
        </w:tabs>
      </w:pPr>
      <w:r>
        <w:tab/>
      </w:r>
      <w:r>
        <w:rPr>
          <w:b/>
          <w:sz w:val="36"/>
        </w:rPr>
        <w:t>H. 4078</w:t>
      </w:r>
    </w:p>
    <w:p w:rsidR="00EC1AE5" w:rsidRDefault="00EC1AE5">
      <w:pPr>
        <w:pStyle w:val="BillDots"/>
      </w:pPr>
    </w:p>
    <w:p w:rsidR="00EC1AE5" w:rsidRDefault="00EC1AE5" w:rsidP="006D5929">
      <w:pPr>
        <w:pStyle w:val="BillDots"/>
        <w:jc w:val="center"/>
      </w:pPr>
      <w:r>
        <w:t>Introduced by Reps. Clyburn, T.R. Young and J.R. Smith</w:t>
      </w:r>
    </w:p>
    <w:p w:rsidR="00EC1AE5" w:rsidRDefault="00EC1AE5">
      <w:pPr>
        <w:pStyle w:val="BillDots"/>
      </w:pPr>
    </w:p>
    <w:p w:rsidR="00EC1AE5" w:rsidRDefault="00EC1AE5">
      <w:pPr>
        <w:pStyle w:val="BillDots"/>
      </w:pPr>
      <w:r>
        <w:t>S. Printed 1/12/10--S.</w:t>
      </w:r>
    </w:p>
    <w:p w:rsidR="00EC1AE5" w:rsidRDefault="00EC1AE5">
      <w:pPr>
        <w:pStyle w:val="BillDots"/>
      </w:pPr>
      <w:r>
        <w:t>Read the first time January 12, 2010.</w:t>
      </w:r>
    </w:p>
    <w:p w:rsidR="00EC1AE5" w:rsidRPr="006D5929" w:rsidRDefault="00EC1AE5" w:rsidP="006D5929">
      <w:pPr>
        <w:pStyle w:val="BillDots"/>
        <w:jc w:val="center"/>
      </w:pPr>
      <w:r>
        <w:rPr>
          <w:u w:val="single"/>
        </w:rPr>
        <w:t>            </w:t>
      </w:r>
    </w:p>
    <w:p w:rsidR="00EC1AE5" w:rsidRDefault="00EC1AE5">
      <w:pPr>
        <w:pStyle w:val="BillDots"/>
      </w:pPr>
    </w:p>
    <w:p w:rsidR="00EC1AE5" w:rsidRDefault="00EC1AE5">
      <w:pPr>
        <w:pStyle w:val="BillDots"/>
        <w:sectPr w:rsidR="00EC1AE5" w:rsidSect="00E31DB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C1AE5" w:rsidRDefault="00EC1AE5">
      <w:pPr>
        <w:pStyle w:val="BillDots"/>
      </w:pPr>
    </w:p>
    <w:p w:rsidR="00EC1AE5" w:rsidRDefault="00EC1AE5">
      <w:pPr>
        <w:pStyle w:val="Numbersforbills"/>
      </w:pP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A PORTION OF UNITED STATES HIGHWAY 19 THAT RUNS THROUGH THE CITY OF AIKEN “DR. MARTIN LUTHER KING, JR. MEMORIAL HIGHWAY” AND ERECT APPROPRIATE MARKERS OR SIGNS ALONG THIS PORTION OF HIGHWAY THAT CONTAIN THE WORDS “DR. MARTIN LUTHER KING, JR. MEMORIAL HIGHWAY”.</w:t>
      </w: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the portion of South Carolina Highway 19 which runs through the City of Aiken starting at the northern boundary of the limits of the City of Aiken and proceeding to its intersection with South Boundary Avenue “Dr. Martin Luther King, Jr. Memorial Highway” and erect appropriate markers or signs along this portion of highway that contain the words “Dr. Marin Luther King, Jr. Memorial Highway”.</w:t>
      </w: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C1AE5" w:rsidRDefault="00EC1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6C54" w:rsidRDefault="00446C54" w:rsidP="00EC1AE5">
      <w:pPr>
        <w:pStyle w:val="BillDots"/>
      </w:pPr>
    </w:p>
    <w:sectPr w:rsidR="00446C54" w:rsidSect="00E31DB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C54" w:rsidRDefault="00824025">
      <w:r>
        <w:separator/>
      </w:r>
    </w:p>
  </w:endnote>
  <w:endnote w:type="continuationSeparator" w:id="0">
    <w:p w:rsidR="00446C54" w:rsidRDefault="00824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DF4E2A-BDD2-4E00-8A94-29804513E23F}"/>
    <w:embedBold r:id="rId2" w:fontKey="{FAB7E8B1-AEF3-4DBC-B8D8-C9C71DE9B925}"/>
  </w:font>
  <w:font w:name="Calibri">
    <w:panose1 w:val="020F0502020204030204"/>
    <w:charset w:val="00"/>
    <w:family w:val="swiss"/>
    <w:pitch w:val="variable"/>
    <w:sig w:usb0="E10002FF" w:usb1="4000ACFF" w:usb2="00000009" w:usb3="00000000" w:csb0="0000019F" w:csb1="00000000"/>
    <w:embedRegular r:id="rId3" w:fontKey="{A27EBC79-8F30-42B7-97D1-FC94137A64B4}"/>
  </w:font>
  <w:font w:name="Tahoma">
    <w:panose1 w:val="020B0604030504040204"/>
    <w:charset w:val="00"/>
    <w:family w:val="swiss"/>
    <w:pitch w:val="variable"/>
    <w:sig w:usb0="21002A87" w:usb1="80000000" w:usb2="00000008" w:usb3="00000000" w:csb0="000101FF" w:csb1="00000000"/>
    <w:embedRegular r:id="rId4" w:fontKey="{CB7DD873-030D-41E0-99B0-78E30694A7B3}"/>
  </w:font>
  <w:font w:name="Cambria">
    <w:panose1 w:val="02040503050406030204"/>
    <w:charset w:val="00"/>
    <w:family w:val="roman"/>
    <w:pitch w:val="variable"/>
    <w:sig w:usb0="E00002FF" w:usb1="400004FF" w:usb2="00000000" w:usb3="00000000" w:csb0="0000019F" w:csb1="00000000"/>
    <w:embedRegular r:id="rId5" w:fontKey="{D9D101E7-3162-43E4-A6F7-A7EB7E94BB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AE5" w:rsidRDefault="00EC1AE5">
    <w:pPr>
      <w:pStyle w:val="Footer"/>
      <w:tabs>
        <w:tab w:val="clear" w:pos="4680"/>
        <w:tab w:val="clear" w:pos="9360"/>
        <w:tab w:val="center" w:pos="2995"/>
      </w:tabs>
      <w:spacing w:before="120"/>
    </w:pPr>
    <w:r>
      <w:t>[4078-</w:t>
    </w:r>
    <w:r w:rsidR="009735C5">
      <w:fldChar w:fldCharType="begin"/>
    </w:r>
    <w:r w:rsidR="009735C5">
      <w:instrText xml:space="preserve"> PAGE  \* MERGEFORMAT </w:instrText>
    </w:r>
    <w:r w:rsidR="009735C5">
      <w:fldChar w:fldCharType="separate"/>
    </w:r>
    <w:r w:rsidR="009735C5">
      <w:rPr>
        <w:noProof/>
      </w:rPr>
      <w:t>1</w:t>
    </w:r>
    <w:r w:rsidR="009735C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DBF" w:rsidRDefault="00EC1AE5">
    <w:pPr>
      <w:pStyle w:val="Footer"/>
      <w:tabs>
        <w:tab w:val="clear" w:pos="4680"/>
        <w:tab w:val="clear" w:pos="9360"/>
        <w:tab w:val="center" w:pos="2995"/>
      </w:tabs>
      <w:spacing w:before="120"/>
    </w:pPr>
    <w:r>
      <w:t>[4078]</w:t>
    </w:r>
    <w:r>
      <w:tab/>
    </w:r>
    <w:r w:rsidR="00A57343">
      <w:fldChar w:fldCharType="begin"/>
    </w:r>
    <w:r>
      <w:instrText xml:space="preserve"> PAGE  \* MERGEFORMAT </w:instrText>
    </w:r>
    <w:r w:rsidR="00A57343">
      <w:fldChar w:fldCharType="separate"/>
    </w:r>
    <w:r>
      <w:rPr>
        <w:noProof/>
      </w:rPr>
      <w:t>1</w:t>
    </w:r>
    <w:r w:rsidR="00A5734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C54" w:rsidRDefault="00824025">
      <w:r>
        <w:separator/>
      </w:r>
    </w:p>
  </w:footnote>
  <w:footnote w:type="continuationSeparator" w:id="0">
    <w:p w:rsidR="00446C54" w:rsidRDefault="008240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29CM09"/>
    <w:docVar w:name="CoverBillType" w:val="c"/>
    <w:docVar w:name="docpath" w:val="L:\Council\bills\SWB\5929CM09.DOCX"/>
    <w:docVar w:name="dvBillNumber" w:val="4078"/>
    <w:docVar w:name="dvBillNumberPrefix" w:val="H. "/>
    <w:docVar w:name="dvOriginalBody" w:val="House"/>
    <w:docVar w:name="dvSteno" w:val="SWB"/>
    <w:docVar w:name="NameofBody" w:val="h"/>
    <w:docVar w:name="vgroup2" w:val="Council"/>
  </w:docVars>
  <w:rsids>
    <w:rsidRoot w:val="00446C54"/>
    <w:rsid w:val="00212061"/>
    <w:rsid w:val="002A1C64"/>
    <w:rsid w:val="00381BE4"/>
    <w:rsid w:val="00446C54"/>
    <w:rsid w:val="00553C37"/>
    <w:rsid w:val="00554033"/>
    <w:rsid w:val="006A4A90"/>
    <w:rsid w:val="00824025"/>
    <w:rsid w:val="009735C5"/>
    <w:rsid w:val="00A57343"/>
    <w:rsid w:val="00B92200"/>
    <w:rsid w:val="00BF2563"/>
    <w:rsid w:val="00DB46AD"/>
    <w:rsid w:val="00EC1AE5"/>
    <w:rsid w:val="00EE2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14A0FE-9393-4B53-8158-F95E985C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C5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6C5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C54"/>
    <w:rPr>
      <w:rFonts w:eastAsia="Times New Roman" w:cs="Times New Roman"/>
      <w:b/>
      <w:sz w:val="30"/>
      <w:szCs w:val="20"/>
    </w:rPr>
  </w:style>
  <w:style w:type="paragraph" w:styleId="Header">
    <w:name w:val="header"/>
    <w:basedOn w:val="Normal"/>
    <w:link w:val="HeaderChar"/>
    <w:uiPriority w:val="99"/>
    <w:semiHidden/>
    <w:unhideWhenUsed/>
    <w:rsid w:val="00446C54"/>
    <w:pPr>
      <w:tabs>
        <w:tab w:val="center" w:pos="4320"/>
        <w:tab w:val="right" w:pos="8640"/>
      </w:tabs>
    </w:pPr>
  </w:style>
  <w:style w:type="character" w:customStyle="1" w:styleId="HeaderChar">
    <w:name w:val="Header Char"/>
    <w:basedOn w:val="DefaultParagraphFont"/>
    <w:link w:val="Header"/>
    <w:uiPriority w:val="99"/>
    <w:semiHidden/>
    <w:rsid w:val="00446C54"/>
    <w:rPr>
      <w:rFonts w:eastAsia="Times New Roman" w:cs="Times New Roman"/>
      <w:szCs w:val="20"/>
    </w:rPr>
  </w:style>
  <w:style w:type="paragraph" w:styleId="Footer">
    <w:name w:val="footer"/>
    <w:basedOn w:val="Normal"/>
    <w:link w:val="FooterChar"/>
    <w:uiPriority w:val="99"/>
    <w:unhideWhenUsed/>
    <w:rsid w:val="00446C54"/>
    <w:pPr>
      <w:tabs>
        <w:tab w:val="center" w:pos="4680"/>
        <w:tab w:val="right" w:pos="9360"/>
      </w:tabs>
    </w:pPr>
  </w:style>
  <w:style w:type="character" w:customStyle="1" w:styleId="FooterChar">
    <w:name w:val="Footer Char"/>
    <w:basedOn w:val="DefaultParagraphFont"/>
    <w:link w:val="Footer"/>
    <w:uiPriority w:val="99"/>
    <w:rsid w:val="00446C54"/>
    <w:rPr>
      <w:rFonts w:eastAsia="Times New Roman" w:cs="Times New Roman"/>
      <w:szCs w:val="20"/>
    </w:rPr>
  </w:style>
  <w:style w:type="character" w:styleId="PageNumber">
    <w:name w:val="page number"/>
    <w:basedOn w:val="DefaultParagraphFont"/>
    <w:uiPriority w:val="99"/>
    <w:semiHidden/>
    <w:unhideWhenUsed/>
    <w:rsid w:val="00446C54"/>
  </w:style>
  <w:style w:type="character" w:styleId="LineNumber">
    <w:name w:val="line number"/>
    <w:basedOn w:val="DefaultParagraphFont"/>
    <w:uiPriority w:val="99"/>
    <w:semiHidden/>
    <w:unhideWhenUsed/>
    <w:rsid w:val="00446C54"/>
  </w:style>
  <w:style w:type="paragraph" w:customStyle="1" w:styleId="BillDots">
    <w:name w:val="Bill Dots"/>
    <w:basedOn w:val="Normal"/>
    <w:qFormat/>
    <w:rsid w:val="00446C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6C54"/>
    <w:pPr>
      <w:tabs>
        <w:tab w:val="right" w:pos="5904"/>
      </w:tabs>
    </w:pPr>
  </w:style>
  <w:style w:type="paragraph" w:styleId="BalloonText">
    <w:name w:val="Balloon Text"/>
    <w:basedOn w:val="Normal"/>
    <w:link w:val="BalloonTextChar"/>
    <w:uiPriority w:val="99"/>
    <w:semiHidden/>
    <w:unhideWhenUsed/>
    <w:rsid w:val="00446C54"/>
    <w:rPr>
      <w:rFonts w:ascii="Tahoma" w:hAnsi="Tahoma" w:cs="Tahoma"/>
      <w:sz w:val="16"/>
      <w:szCs w:val="16"/>
    </w:rPr>
  </w:style>
  <w:style w:type="character" w:customStyle="1" w:styleId="BalloonTextChar">
    <w:name w:val="Balloon Text Char"/>
    <w:basedOn w:val="DefaultParagraphFont"/>
    <w:link w:val="BalloonText"/>
    <w:uiPriority w:val="99"/>
    <w:semiHidden/>
    <w:rsid w:val="00446C54"/>
    <w:rPr>
      <w:rFonts w:ascii="Tahoma" w:eastAsia="Times New Roman" w:hAnsi="Tahoma" w:cs="Tahoma"/>
      <w:sz w:val="16"/>
      <w:szCs w:val="16"/>
    </w:rPr>
  </w:style>
  <w:style w:type="character" w:styleId="Hyperlink">
    <w:name w:val="Hyperlink"/>
    <w:basedOn w:val="DefaultParagraphFont"/>
    <w:uiPriority w:val="99"/>
    <w:unhideWhenUsed/>
    <w:rsid w:val="00446C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9-09.docx" TargetMode="External"/><Relationship Id="rId13" Type="http://schemas.openxmlformats.org/officeDocument/2006/relationships/hyperlink" Target="file:///p:\pprever\2009-10\4078_2009051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5-19-09.docx" TargetMode="External"/><Relationship Id="rId12" Type="http://schemas.openxmlformats.org/officeDocument/2006/relationships/hyperlink" Target="file:///h:\SJ%20Archive\2010\01-13-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1-12-10.docx" TargetMode="External"/><Relationship Id="rId5" Type="http://schemas.openxmlformats.org/officeDocument/2006/relationships/footnotes" Target="footnotes.xml"/><Relationship Id="rId15" Type="http://schemas.openxmlformats.org/officeDocument/2006/relationships/hyperlink" Target="file:///p:\pprever\2009-10\4078_20100112.docx" TargetMode="External"/><Relationship Id="rId10" Type="http://schemas.openxmlformats.org/officeDocument/2006/relationships/hyperlink" Target="file:///h:\HJ%20Archive\2009\05-21-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09\05-20-09.docx" TargetMode="External"/><Relationship Id="rId14" Type="http://schemas.openxmlformats.org/officeDocument/2006/relationships/hyperlink" Target="file:///p:\pprever\2009-10\4078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E5C2B-9858-409F-BDA6-7D79DF480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321</Words>
  <Characters>1799</Characters>
  <Application>Microsoft Office Word</Application>
  <DocSecurity>0</DocSecurity>
  <Lines>83</Lines>
  <Paragraphs>35</Paragraphs>
  <ScaleCrop>false</ScaleCrop>
  <Company> </Company>
  <LinksUpToDate>false</LinksUpToDate>
  <CharactersWithSpaces>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4078: Dr. Martin Luther King, Jr. Memorial Highway - South Carolina Legislature Online</dc:title>
  <dc:subject/>
  <dc:creator>Sandy Barden</dc:creator>
  <cp:keywords/>
  <dc:description/>
  <cp:lastModifiedBy>N Cumfer</cp:lastModifiedBy>
  <cp:revision>7</cp:revision>
  <cp:lastPrinted>2009-05-14T20:28:00Z</cp:lastPrinted>
  <dcterms:created xsi:type="dcterms:W3CDTF">2010-01-12T23:02:00Z</dcterms:created>
  <dcterms:modified xsi:type="dcterms:W3CDTF">2014-11-24T16:17:00Z</dcterms:modified>
</cp:coreProperties>
</file>