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78B" w:rsidRDefault="006E078B" w:rsidP="006E078B">
      <w:pPr>
        <w:widowControl w:val="0"/>
        <w:jc w:val="center"/>
      </w:pPr>
      <w:bookmarkStart w:id="0" w:name="_GoBack"/>
      <w:bookmarkEnd w:id="0"/>
      <w:r w:rsidRPr="006E078B">
        <w:rPr>
          <w:b/>
        </w:rPr>
        <w:t>South Carolina General Assembly</w:t>
      </w:r>
    </w:p>
    <w:p w:rsidR="006E078B" w:rsidRDefault="006E078B" w:rsidP="006E078B">
      <w:pPr>
        <w:widowControl w:val="0"/>
        <w:jc w:val="center"/>
      </w:pPr>
      <w:r>
        <w:t>118th Session, 2009-2010</w:t>
      </w:r>
    </w:p>
    <w:p w:rsidR="006E078B" w:rsidRDefault="006E078B" w:rsidP="006E078B">
      <w:pPr>
        <w:widowControl w:val="0"/>
        <w:jc w:val="left"/>
      </w:pPr>
    </w:p>
    <w:p w:rsidR="006E078B" w:rsidRDefault="006E078B" w:rsidP="006E078B">
      <w:pPr>
        <w:widowControl w:val="0"/>
        <w:jc w:val="left"/>
        <w:rPr>
          <w:b/>
        </w:rPr>
      </w:pPr>
      <w:r w:rsidRPr="006E078B">
        <w:rPr>
          <w:b/>
        </w:rPr>
        <w:t>H. 4131</w:t>
      </w:r>
    </w:p>
    <w:p w:rsidR="006E078B" w:rsidRDefault="006E078B" w:rsidP="006E078B">
      <w:pPr>
        <w:widowControl w:val="0"/>
        <w:jc w:val="left"/>
        <w:rPr>
          <w:b/>
        </w:rPr>
      </w:pPr>
    </w:p>
    <w:p w:rsidR="006E078B" w:rsidRDefault="006E078B" w:rsidP="006E078B">
      <w:pPr>
        <w:widowControl w:val="0"/>
        <w:jc w:val="left"/>
      </w:pPr>
      <w:r w:rsidRPr="006E078B">
        <w:rPr>
          <w:b/>
        </w:rPr>
        <w:t>STATUS INFORMATION</w:t>
      </w:r>
    </w:p>
    <w:p w:rsidR="006E078B" w:rsidRDefault="006E078B" w:rsidP="006E078B">
      <w:pPr>
        <w:widowControl w:val="0"/>
        <w:jc w:val="left"/>
      </w:pPr>
    </w:p>
    <w:p w:rsidR="006E078B" w:rsidRDefault="006E078B" w:rsidP="006E078B">
      <w:pPr>
        <w:widowControl w:val="0"/>
        <w:jc w:val="left"/>
      </w:pPr>
      <w:r>
        <w:t>House Resolution</w:t>
      </w:r>
    </w:p>
    <w:p w:rsidR="006E078B" w:rsidRDefault="006E078B" w:rsidP="006E078B">
      <w:pPr>
        <w:widowControl w:val="0"/>
        <w:jc w:val="left"/>
      </w:pPr>
      <w:r>
        <w:t>Sponsors: Reps. Sandifer,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Scott, Sellers, Simrill, Skelton, D.C. Smith, G.M. Smith, G.R. Smith, J.E. Smith, J.R. Smith, Sottile, Spires, Stavrinakis, Stewart, Stringer, Thompson, Toole, Umphlett, Vick, Viers, Weeks, Whipper, White, Whitmire, Williams, Willis, Wylie, A.D. Young and T.R. Young</w:t>
      </w:r>
    </w:p>
    <w:p w:rsidR="006E078B" w:rsidRDefault="006E078B" w:rsidP="006E078B">
      <w:pPr>
        <w:widowControl w:val="0"/>
        <w:jc w:val="left"/>
      </w:pPr>
      <w:r>
        <w:t>Document Path: l:\council\bills\rm\1299htc09.docx</w:t>
      </w:r>
    </w:p>
    <w:p w:rsidR="00D45722" w:rsidRDefault="00D45722" w:rsidP="006E078B">
      <w:pPr>
        <w:widowControl w:val="0"/>
        <w:jc w:val="left"/>
      </w:pPr>
      <w:r>
        <w:t>Companion/Similar bill(s): 883</w:t>
      </w:r>
    </w:p>
    <w:p w:rsidR="006E078B" w:rsidRDefault="006E078B" w:rsidP="006E078B">
      <w:pPr>
        <w:widowControl w:val="0"/>
        <w:jc w:val="left"/>
      </w:pPr>
    </w:p>
    <w:p w:rsidR="006E078B" w:rsidRDefault="006E078B" w:rsidP="006E078B">
      <w:pPr>
        <w:widowControl w:val="0"/>
        <w:jc w:val="left"/>
      </w:pPr>
      <w:r>
        <w:t>Introduced in the House on June 16, 2009</w:t>
      </w:r>
    </w:p>
    <w:p w:rsidR="006E078B" w:rsidRDefault="006E078B" w:rsidP="006E078B">
      <w:pPr>
        <w:widowControl w:val="0"/>
        <w:jc w:val="left"/>
      </w:pPr>
      <w:r>
        <w:t>Adopted by the House on June 16, 2009</w:t>
      </w:r>
    </w:p>
    <w:p w:rsidR="006E078B" w:rsidRDefault="006E078B" w:rsidP="006E078B">
      <w:pPr>
        <w:widowControl w:val="0"/>
        <w:jc w:val="left"/>
      </w:pPr>
    </w:p>
    <w:p w:rsidR="006E078B" w:rsidRDefault="006E078B" w:rsidP="006E078B">
      <w:pPr>
        <w:widowControl w:val="0"/>
        <w:jc w:val="left"/>
      </w:pPr>
      <w:r>
        <w:t xml:space="preserve">Summary: </w:t>
      </w:r>
      <w:r w:rsidR="005B02DE">
        <w:t>Electric line workers</w:t>
      </w:r>
    </w:p>
    <w:p w:rsidR="006E078B" w:rsidRDefault="006E078B" w:rsidP="006E078B">
      <w:pPr>
        <w:widowControl w:val="0"/>
        <w:jc w:val="left"/>
      </w:pPr>
    </w:p>
    <w:p w:rsidR="006E078B" w:rsidRDefault="006E078B" w:rsidP="006E078B">
      <w:pPr>
        <w:widowControl w:val="0"/>
        <w:jc w:val="left"/>
      </w:pPr>
    </w:p>
    <w:p w:rsidR="006E078B" w:rsidRDefault="006E078B" w:rsidP="006E078B">
      <w:pPr>
        <w:widowControl w:val="0"/>
        <w:tabs>
          <w:tab w:val="center" w:pos="590"/>
          <w:tab w:val="center" w:pos="1440"/>
          <w:tab w:val="left" w:pos="1872"/>
          <w:tab w:val="left" w:pos="9187"/>
        </w:tabs>
        <w:jc w:val="left"/>
      </w:pPr>
      <w:r w:rsidRPr="006E078B">
        <w:rPr>
          <w:b/>
        </w:rPr>
        <w:t>HISTORY OF LEGISLATIVE ACTIONS</w:t>
      </w:r>
    </w:p>
    <w:p w:rsidR="006E078B" w:rsidRDefault="006E078B" w:rsidP="006E078B">
      <w:pPr>
        <w:widowControl w:val="0"/>
        <w:tabs>
          <w:tab w:val="center" w:pos="590"/>
          <w:tab w:val="center" w:pos="1440"/>
          <w:tab w:val="left" w:pos="1872"/>
          <w:tab w:val="left" w:pos="9187"/>
        </w:tabs>
        <w:jc w:val="left"/>
      </w:pPr>
    </w:p>
    <w:p w:rsidR="006E078B" w:rsidRPr="006E078B" w:rsidRDefault="006E078B" w:rsidP="006E078B">
      <w:pPr>
        <w:widowControl w:val="0"/>
        <w:tabs>
          <w:tab w:val="center" w:pos="590"/>
          <w:tab w:val="center" w:pos="1440"/>
          <w:tab w:val="left" w:pos="1872"/>
          <w:tab w:val="left" w:pos="9187"/>
        </w:tabs>
        <w:jc w:val="left"/>
      </w:pPr>
      <w:r w:rsidRPr="006E078B">
        <w:rPr>
          <w:u w:val="single"/>
        </w:rPr>
        <w:tab/>
        <w:t>Date</w:t>
      </w:r>
      <w:r w:rsidRPr="006E078B">
        <w:rPr>
          <w:u w:val="single"/>
        </w:rPr>
        <w:tab/>
        <w:t>Body</w:t>
      </w:r>
      <w:r w:rsidRPr="006E078B">
        <w:rPr>
          <w:u w:val="single"/>
        </w:rPr>
        <w:tab/>
        <w:t>Action Description with journal page number</w:t>
      </w:r>
      <w:r w:rsidRPr="006E078B">
        <w:rPr>
          <w:u w:val="single"/>
        </w:rPr>
        <w:tab/>
      </w:r>
    </w:p>
    <w:p w:rsidR="00F77E0E" w:rsidRDefault="00F77E0E" w:rsidP="00F77E0E">
      <w:pPr>
        <w:widowControl w:val="0"/>
        <w:tabs>
          <w:tab w:val="right" w:pos="1008"/>
          <w:tab w:val="left" w:pos="1152"/>
          <w:tab w:val="left" w:pos="1872"/>
          <w:tab w:val="left" w:pos="9187"/>
        </w:tabs>
        <w:ind w:left="2088" w:hanging="2088"/>
        <w:jc w:val="left"/>
      </w:pPr>
      <w:r>
        <w:tab/>
        <w:t>6/16/2009</w:t>
      </w:r>
      <w:r>
        <w:tab/>
        <w:t>House</w:t>
      </w:r>
      <w:r>
        <w:tab/>
      </w:r>
      <w:r w:rsidRPr="00ED7E32">
        <w:t xml:space="preserve">Introduced and adopted </w:t>
      </w:r>
      <w:hyperlink r:id="rId7" w:history="1">
        <w:r w:rsidRPr="0017567B">
          <w:rPr>
            <w:rStyle w:val="Hyperlink"/>
          </w:rPr>
          <w:t>HJ</w:t>
        </w:r>
      </w:hyperlink>
      <w:r>
        <w:noBreakHyphen/>
      </w:r>
      <w:r w:rsidRPr="00ED7E32">
        <w:t>74</w:t>
      </w:r>
    </w:p>
    <w:p w:rsidR="00F77E0E" w:rsidRDefault="00F77E0E" w:rsidP="00F77E0E">
      <w:pPr>
        <w:widowControl w:val="0"/>
        <w:tabs>
          <w:tab w:val="right" w:pos="1008"/>
          <w:tab w:val="left" w:pos="1152"/>
          <w:tab w:val="left" w:pos="1872"/>
          <w:tab w:val="left" w:pos="9187"/>
        </w:tabs>
        <w:ind w:left="2088" w:hanging="2088"/>
        <w:jc w:val="left"/>
      </w:pPr>
    </w:p>
    <w:p w:rsidR="006E078B" w:rsidRPr="006E078B" w:rsidRDefault="006E078B" w:rsidP="006E078B">
      <w:pPr>
        <w:widowControl w:val="0"/>
        <w:tabs>
          <w:tab w:val="right" w:pos="1008"/>
          <w:tab w:val="left" w:pos="1152"/>
          <w:tab w:val="left" w:pos="1872"/>
          <w:tab w:val="left" w:pos="9187"/>
        </w:tabs>
        <w:ind w:left="2088" w:hanging="2088"/>
        <w:jc w:val="left"/>
      </w:pPr>
    </w:p>
    <w:p w:rsidR="006E078B" w:rsidRDefault="006E078B" w:rsidP="006E078B">
      <w:r w:rsidRPr="006E078B">
        <w:rPr>
          <w:b/>
        </w:rPr>
        <w:t>VERSIONS OF THIS BILL</w:t>
      </w:r>
    </w:p>
    <w:p w:rsidR="006E078B" w:rsidRDefault="006E078B" w:rsidP="006E078B"/>
    <w:p w:rsidR="006E078B" w:rsidRDefault="009E2D16" w:rsidP="006E078B">
      <w:hyperlink r:id="rId8" w:history="1">
        <w:r w:rsidR="006E078B">
          <w:rPr>
            <w:rStyle w:val="Hyperlink"/>
          </w:rPr>
          <w:t>6/16/2009</w:t>
        </w:r>
      </w:hyperlink>
    </w:p>
    <w:p w:rsidR="006E078B" w:rsidRDefault="006E078B" w:rsidP="006E078B"/>
    <w:p w:rsidR="006E078B" w:rsidRDefault="006E078B" w:rsidP="006E078B">
      <w:pPr>
        <w:sectPr w:rsidR="006E078B" w:rsidSect="006E07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19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A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227E2" w:rsidRPr="00447200">
        <w:rPr>
          <w:color w:val="000000" w:themeColor="text1"/>
          <w:u w:color="000000" w:themeColor="text1"/>
        </w:rPr>
        <w:t xml:space="preserve">RECOGNIZE AND HONOR THE MANY OUTSTANDING ELECTRIC LINE WORKERS IN </w:t>
      </w:r>
      <w:r w:rsidR="00E6073B">
        <w:rPr>
          <w:color w:val="000000" w:themeColor="text1"/>
          <w:u w:color="000000" w:themeColor="text1"/>
        </w:rPr>
        <w:t>SOUTH CAROLINA</w:t>
      </w:r>
      <w:r w:rsidR="00E227E2" w:rsidRPr="00447200">
        <w:rPr>
          <w:color w:val="000000" w:themeColor="text1"/>
          <w:u w:color="000000" w:themeColor="text1"/>
        </w:rPr>
        <w:t xml:space="preserve"> AND TO THANK THEM </w:t>
      </w:r>
      <w:r w:rsidR="00E227E2">
        <w:rPr>
          <w:color w:val="000000" w:themeColor="text1"/>
          <w:u w:color="000000" w:themeColor="text1"/>
        </w:rPr>
        <w:t>FOR THEIR SERVICE TO OUR STATE.</w:t>
      </w:r>
    </w:p>
    <w:p w:rsidR="00071940" w:rsidRDefault="00071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256" w:rsidRPr="00C67256" w:rsidRDefault="00071940"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67256" w:rsidRPr="00C67256">
        <w:rPr>
          <w:rFonts w:eastAsiaTheme="minorHAnsi"/>
          <w:color w:val="000000" w:themeColor="text1"/>
          <w:szCs w:val="22"/>
          <w:u w:color="000000" w:themeColor="text1"/>
        </w:rPr>
        <w:t>reliable electricity has become an indispensable part of the health, welfare, and prosperity of our society;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the provision of electricity requires the combined efforts of a well</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trained and dedicated group of safety</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oriented professionals;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electrical line work is consistently ranked among the most dangerous professions;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the South Carolina Public Service Authority, municipal power systems, investor</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 xml:space="preserve">owned electric providers, and the </w:t>
      </w:r>
      <w:r w:rsidR="008E186A">
        <w:rPr>
          <w:rFonts w:eastAsiaTheme="minorHAnsi"/>
          <w:color w:val="000000" w:themeColor="text1"/>
          <w:szCs w:val="22"/>
          <w:u w:color="000000" w:themeColor="text1"/>
        </w:rPr>
        <w:t>St</w:t>
      </w:r>
      <w:r w:rsidRPr="00C67256">
        <w:rPr>
          <w:rFonts w:eastAsiaTheme="minorHAnsi"/>
          <w:color w:val="000000" w:themeColor="text1"/>
          <w:szCs w:val="22"/>
          <w:u w:color="000000" w:themeColor="text1"/>
        </w:rPr>
        <w:t>ate</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electric cooperatives rely upon more than two thousand line workers to keep our</w:t>
      </w:r>
      <w:r w:rsidR="00DF102C">
        <w:rPr>
          <w:rFonts w:eastAsiaTheme="minorHAnsi"/>
          <w:color w:val="000000" w:themeColor="text1"/>
          <w:szCs w:val="22"/>
          <w:u w:color="000000" w:themeColor="text1"/>
        </w:rPr>
        <w:t xml:space="preserve"> S</w:t>
      </w:r>
      <w:r w:rsidRPr="00C67256">
        <w:rPr>
          <w:rFonts w:eastAsiaTheme="minorHAnsi"/>
          <w:color w:val="000000" w:themeColor="text1"/>
          <w:szCs w:val="22"/>
          <w:u w:color="000000" w:themeColor="text1"/>
        </w:rPr>
        <w:t>tate</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power systems working properly;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line workers are frequently asked to work in the harshest of conditions, including natural disasters, inclement weather, and times of state emergency;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over the last five years, South Carolina</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s line workers have selflessly volunteered to leave their families to help those in need of assistance, rendering aid to people from as close as their neighbors within the borders of South Carolina to as far away as Louisiana to the west and Ohio to the north; some have even helped in other nations;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Whereas, in the past five years alone, more than seven hundred fifty of South Carolina</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s line workers have spent more than </w:t>
      </w:r>
      <w:r w:rsidRPr="00C67256">
        <w:rPr>
          <w:rFonts w:eastAsiaTheme="minorHAnsi"/>
          <w:color w:val="000000" w:themeColor="text1"/>
          <w:szCs w:val="22"/>
          <w:u w:color="000000" w:themeColor="text1"/>
        </w:rPr>
        <w:lastRenderedPageBreak/>
        <w:t>twenty</w:t>
      </w:r>
      <w:r w:rsidR="003D7FA7">
        <w:rPr>
          <w:rFonts w:eastAsiaTheme="minorHAnsi"/>
          <w:color w:val="000000" w:themeColor="text1"/>
          <w:szCs w:val="22"/>
          <w:u w:color="000000" w:themeColor="text1"/>
        </w:rPr>
        <w:noBreakHyphen/>
      </w:r>
      <w:r w:rsidRPr="00C67256">
        <w:rPr>
          <w:rFonts w:eastAsiaTheme="minorHAnsi"/>
          <w:color w:val="000000" w:themeColor="text1"/>
          <w:szCs w:val="22"/>
          <w:u w:color="000000" w:themeColor="text1"/>
        </w:rPr>
        <w:t>six months away from home, responding to more than fifty different requests for help from folks in need; and</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102C"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 xml:space="preserve">Whereas, these unsung heroes of our modern world quietly perform their duties without fanfare or recognition from the general public as they continue, in the words of poet Chan Gardiner, </w:t>
      </w:r>
    </w:p>
    <w:p w:rsidR="00DF102C" w:rsidRDefault="00DF102C"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t>
      </w:r>
      <w:r w:rsidR="00E91629">
        <w:rPr>
          <w:rFonts w:eastAsiaTheme="minorHAnsi"/>
          <w:color w:val="000000" w:themeColor="text1"/>
          <w:szCs w:val="22"/>
          <w:u w:color="000000" w:themeColor="text1"/>
        </w:rPr>
        <w:t>…</w:t>
      </w:r>
      <w:r w:rsidR="00DF102C">
        <w:rPr>
          <w:rFonts w:eastAsiaTheme="minorHAnsi"/>
          <w:color w:val="000000" w:themeColor="text1"/>
          <w:szCs w:val="22"/>
          <w:u w:color="000000" w:themeColor="text1"/>
        </w:rPr>
        <w:t>F</w:t>
      </w:r>
      <w:r w:rsidRPr="00C67256">
        <w:rPr>
          <w:rFonts w:eastAsiaTheme="minorHAnsi"/>
          <w:color w:val="000000" w:themeColor="text1"/>
          <w:szCs w:val="22"/>
          <w:u w:color="000000" w:themeColor="text1"/>
        </w:rPr>
        <w:t>ightin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on gales and the blizzards an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ice</w:t>
      </w:r>
      <w:r w:rsidR="00DF102C">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Protectin</w:t>
      </w:r>
      <w:r w:rsidR="003D7FA7" w:rsidRPr="003D7FA7">
        <w:rPr>
          <w:rFonts w:eastAsiaTheme="minorHAnsi"/>
          <w:color w:val="000000" w:themeColor="text1"/>
          <w:szCs w:val="22"/>
          <w:u w:color="000000" w:themeColor="text1"/>
        </w:rPr>
        <w:t>’</w:t>
      </w:r>
      <w:r w:rsidRPr="00C67256">
        <w:rPr>
          <w:rFonts w:eastAsiaTheme="minorHAnsi"/>
          <w:color w:val="000000" w:themeColor="text1"/>
          <w:szCs w:val="22"/>
          <w:u w:color="000000" w:themeColor="text1"/>
        </w:rPr>
        <w:t xml:space="preserve"> the towers and spa</w:t>
      </w:r>
      <w:r w:rsidR="00DF102C">
        <w:rPr>
          <w:rFonts w:eastAsiaTheme="minorHAnsi"/>
          <w:color w:val="000000" w:themeColor="text1"/>
          <w:szCs w:val="22"/>
          <w:u w:color="000000" w:themeColor="text1"/>
        </w:rPr>
        <w:t>n</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With effort not measured in hours or price</w:t>
      </w:r>
      <w:r w:rsidR="003D7FA7">
        <w:rPr>
          <w:rFonts w:eastAsiaTheme="minorHAnsi"/>
          <w:color w:val="000000" w:themeColor="text1"/>
          <w:szCs w:val="22"/>
          <w:u w:color="000000" w:themeColor="text1"/>
        </w:rPr>
        <w:noBreakHyphen/>
      </w:r>
      <w:r w:rsidR="003D7FA7">
        <w:rPr>
          <w:rFonts w:eastAsiaTheme="minorHAnsi"/>
          <w:color w:val="000000" w:themeColor="text1"/>
          <w:szCs w:val="22"/>
          <w:u w:color="000000" w:themeColor="text1"/>
        </w:rPr>
        <w:noBreakHyphen/>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For one caus</w:t>
      </w:r>
      <w:r w:rsidR="008C5402">
        <w:rPr>
          <w:rFonts w:eastAsiaTheme="minorHAnsi"/>
          <w:color w:val="000000" w:themeColor="text1"/>
          <w:szCs w:val="22"/>
          <w:u w:color="000000" w:themeColor="text1"/>
        </w:rPr>
        <w:t>e</w:t>
      </w:r>
      <w:r w:rsidR="003D7FA7">
        <w:rPr>
          <w:rFonts w:eastAsiaTheme="minorHAnsi"/>
          <w:color w:val="000000" w:themeColor="text1"/>
          <w:szCs w:val="22"/>
          <w:u w:color="000000" w:themeColor="text1"/>
        </w:rPr>
        <w:noBreakHyphen/>
      </w:r>
      <w:r w:rsidR="003D7FA7">
        <w:rPr>
          <w:rFonts w:eastAsiaTheme="minorHAnsi"/>
          <w:color w:val="000000" w:themeColor="text1"/>
          <w:szCs w:val="22"/>
          <w:u w:color="000000" w:themeColor="text1"/>
        </w:rPr>
        <w:noBreakHyphen/>
      </w:r>
      <w:r w:rsidR="008C5402">
        <w:rPr>
          <w:rFonts w:eastAsiaTheme="minorHAnsi"/>
          <w:color w:val="000000" w:themeColor="text1"/>
          <w:szCs w:val="22"/>
          <w:u w:color="000000" w:themeColor="text1"/>
        </w:rPr>
        <w:t xml:space="preserve">service </w:t>
      </w:r>
      <w:r w:rsidRPr="00C67256">
        <w:rPr>
          <w:rFonts w:eastAsiaTheme="minorHAnsi"/>
          <w:color w:val="000000" w:themeColor="text1"/>
          <w:szCs w:val="22"/>
          <w:u w:color="000000" w:themeColor="text1"/>
        </w:rPr>
        <w:t>to man!</w:t>
      </w:r>
      <w:r w:rsidR="00DF102C">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Now, therefore,</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Be it resolved by the House of Representatives</w:t>
      </w:r>
      <w:r w:rsidR="00E6073B">
        <w:rPr>
          <w:rFonts w:eastAsiaTheme="minorHAnsi"/>
          <w:color w:val="000000" w:themeColor="text1"/>
          <w:szCs w:val="22"/>
          <w:u w:color="000000" w:themeColor="text1"/>
        </w:rPr>
        <w:t>:</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073B" w:rsidRDefault="00C67256" w:rsidP="00E60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67256">
        <w:rPr>
          <w:rFonts w:eastAsiaTheme="minorHAnsi"/>
          <w:color w:val="000000" w:themeColor="text1"/>
          <w:szCs w:val="22"/>
          <w:u w:color="000000" w:themeColor="text1"/>
        </w:rPr>
        <w:t xml:space="preserve">That the members of the South Carolina </w:t>
      </w:r>
      <w:r w:rsidR="00E6073B" w:rsidRPr="00C67256">
        <w:rPr>
          <w:rFonts w:eastAsiaTheme="minorHAnsi"/>
          <w:color w:val="000000" w:themeColor="text1"/>
          <w:szCs w:val="22"/>
          <w:u w:color="000000" w:themeColor="text1"/>
        </w:rPr>
        <w:t>House of Representatives</w:t>
      </w:r>
      <w:r w:rsidRPr="00C67256">
        <w:rPr>
          <w:rFonts w:eastAsiaTheme="minorHAnsi"/>
          <w:color w:val="000000" w:themeColor="text1"/>
          <w:szCs w:val="22"/>
          <w:u w:color="000000" w:themeColor="text1"/>
        </w:rPr>
        <w:t xml:space="preserve">, by this resolution, </w:t>
      </w:r>
      <w:r w:rsidR="00E6073B" w:rsidRPr="00447200">
        <w:rPr>
          <w:color w:val="000000" w:themeColor="text1"/>
          <w:u w:color="000000" w:themeColor="text1"/>
        </w:rPr>
        <w:t xml:space="preserve">recognize and honor the many outstanding electric line workers in </w:t>
      </w:r>
      <w:r w:rsidR="00E6073B">
        <w:rPr>
          <w:color w:val="000000" w:themeColor="text1"/>
          <w:u w:color="000000" w:themeColor="text1"/>
        </w:rPr>
        <w:t>S</w:t>
      </w:r>
      <w:r w:rsidR="00C71CF7">
        <w:rPr>
          <w:color w:val="000000" w:themeColor="text1"/>
          <w:u w:color="000000" w:themeColor="text1"/>
        </w:rPr>
        <w:t>outh Carolina</w:t>
      </w:r>
      <w:r w:rsidR="00E6073B" w:rsidRPr="00447200">
        <w:rPr>
          <w:color w:val="000000" w:themeColor="text1"/>
          <w:u w:color="000000" w:themeColor="text1"/>
        </w:rPr>
        <w:t xml:space="preserve"> and thank them </w:t>
      </w:r>
      <w:r w:rsidR="00E6073B">
        <w:rPr>
          <w:color w:val="000000" w:themeColor="text1"/>
          <w:u w:color="000000" w:themeColor="text1"/>
        </w:rPr>
        <w:t xml:space="preserve">for their service to our </w:t>
      </w:r>
      <w:r w:rsidR="00C71CF7">
        <w:rPr>
          <w:color w:val="000000" w:themeColor="text1"/>
          <w:u w:color="000000" w:themeColor="text1"/>
        </w:rPr>
        <w:t>S</w:t>
      </w:r>
      <w:r w:rsidR="00E6073B">
        <w:rPr>
          <w:color w:val="000000" w:themeColor="text1"/>
          <w:u w:color="000000" w:themeColor="text1"/>
        </w:rPr>
        <w:t>tate.</w:t>
      </w: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7256" w:rsidRPr="00C67256" w:rsidRDefault="00C67256" w:rsidP="00C67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67256">
        <w:rPr>
          <w:rFonts w:eastAsiaTheme="minorHAnsi"/>
          <w:color w:val="000000" w:themeColor="text1"/>
          <w:szCs w:val="22"/>
          <w:u w:color="000000" w:themeColor="text1"/>
        </w:rPr>
        <w:t>Be it further resolved that a copy of this resolution be forwarded to each electric</w:t>
      </w:r>
      <w:r w:rsidR="00F04B07">
        <w:rPr>
          <w:rFonts w:eastAsiaTheme="minorHAnsi"/>
          <w:color w:val="000000" w:themeColor="text1"/>
          <w:szCs w:val="22"/>
          <w:u w:color="000000" w:themeColor="text1"/>
        </w:rPr>
        <w:t xml:space="preserve"> </w:t>
      </w:r>
      <w:r w:rsidRPr="00C67256">
        <w:rPr>
          <w:rFonts w:eastAsiaTheme="minorHAnsi"/>
          <w:color w:val="000000" w:themeColor="text1"/>
          <w:szCs w:val="22"/>
          <w:u w:color="000000" w:themeColor="text1"/>
        </w:rPr>
        <w:t>service provider in the State of South Carolina.</w:t>
      </w:r>
    </w:p>
    <w:p w:rsidR="00CF035E" w:rsidRDefault="003D7F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35E" w:rsidRDefault="00CF035E" w:rsidP="006E078B">
      <w:pPr>
        <w:suppressAutoHyphens/>
      </w:pPr>
    </w:p>
    <w:sectPr w:rsidR="00CF035E" w:rsidSect="006E07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402" w:rsidRDefault="008C5402" w:rsidP="009F0C77">
      <w:r>
        <w:separator/>
      </w:r>
    </w:p>
  </w:endnote>
  <w:endnote w:type="continuationSeparator" w:id="0">
    <w:p w:rsidR="008C5402" w:rsidRDefault="008C5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A71BC2-8E91-4FD9-8584-52360DB30FDE}"/>
    <w:embedBold r:id="rId2" w:fontKey="{1D9E4F23-7135-4BB4-90B0-6300455B2DB2}"/>
  </w:font>
  <w:font w:name="Calibri">
    <w:panose1 w:val="020F0502020204030204"/>
    <w:charset w:val="00"/>
    <w:family w:val="swiss"/>
    <w:pitch w:val="variable"/>
    <w:sig w:usb0="E10002FF" w:usb1="4000ACFF" w:usb2="00000009" w:usb3="00000000" w:csb0="0000019F" w:csb1="00000000"/>
    <w:embedRegular r:id="rId3" w:fontKey="{B15F7638-90E7-4567-86A3-E279075B7BB6}"/>
  </w:font>
  <w:font w:name="Tahoma">
    <w:panose1 w:val="020B0604030504040204"/>
    <w:charset w:val="00"/>
    <w:family w:val="swiss"/>
    <w:pitch w:val="variable"/>
    <w:sig w:usb0="21002A87" w:usb1="80000000" w:usb2="00000008" w:usb3="00000000" w:csb0="000101FF" w:csb1="00000000"/>
    <w:embedRegular r:id="rId4" w:fontKey="{1C64CA26-4574-4C7D-8464-029AD2F30EA0}"/>
  </w:font>
  <w:font w:name="Cambria">
    <w:panose1 w:val="02040503050406030204"/>
    <w:charset w:val="00"/>
    <w:family w:val="roman"/>
    <w:pitch w:val="variable"/>
    <w:sig w:usb0="E00002FF" w:usb1="400004FF" w:usb2="00000000" w:usb3="00000000" w:csb0="0000019F" w:csb1="00000000"/>
    <w:embedRegular r:id="rId5" w:fontKey="{8FF4F418-07C0-4EDD-8DD7-065C2A9B9C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78B" w:rsidRPr="00CF035E" w:rsidRDefault="006E078B" w:rsidP="00CF035E">
    <w:pPr>
      <w:pStyle w:val="Footer"/>
      <w:tabs>
        <w:tab w:val="clear" w:pos="4680"/>
        <w:tab w:val="clear" w:pos="9360"/>
        <w:tab w:val="center" w:pos="2995"/>
      </w:tabs>
      <w:spacing w:before="120"/>
    </w:pPr>
    <w:r>
      <w:t>[4131]</w:t>
    </w:r>
    <w:r>
      <w:tab/>
    </w:r>
    <w:r w:rsidR="009E2D16">
      <w:fldChar w:fldCharType="begin"/>
    </w:r>
    <w:r w:rsidR="009E2D16">
      <w:instrText xml:space="preserve"> PAGE  \* MERGEFORMAT </w:instrText>
    </w:r>
    <w:r w:rsidR="009E2D16">
      <w:fldChar w:fldCharType="separate"/>
    </w:r>
    <w:r w:rsidR="009E2D16">
      <w:rPr>
        <w:noProof/>
      </w:rPr>
      <w:t>1</w:t>
    </w:r>
    <w:r w:rsidR="009E2D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402" w:rsidRDefault="008C5402" w:rsidP="009F0C77">
      <w:r>
        <w:separator/>
      </w:r>
    </w:p>
  </w:footnote>
  <w:footnote w:type="continuationSeparator" w:id="0">
    <w:p w:rsidR="008C5402" w:rsidRDefault="008C5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9HTC09"/>
    <w:docVar w:name="CoverBillType" w:val="r"/>
    <w:docVar w:name="docpath" w:val="L:\Council\bills\RM\1299HTC09.DOCX"/>
    <w:docVar w:name="dvBillNumber" w:val="4131"/>
    <w:docVar w:name="dvBillNumberPrefix" w:val="H. "/>
    <w:docVar w:name="dvOriginalBody" w:val="House"/>
    <w:docVar w:name="dvSteno" w:val="RM"/>
    <w:docVar w:name="NameofBody" w:val="h"/>
    <w:docVar w:name="vgroup2" w:val="Council"/>
  </w:docVars>
  <w:rsids>
    <w:rsidRoot w:val="004F4E8D"/>
    <w:rsid w:val="00011869"/>
    <w:rsid w:val="00071940"/>
    <w:rsid w:val="000C0B54"/>
    <w:rsid w:val="000E1785"/>
    <w:rsid w:val="000F40FA"/>
    <w:rsid w:val="0010776B"/>
    <w:rsid w:val="00123F09"/>
    <w:rsid w:val="00133E66"/>
    <w:rsid w:val="001435A3"/>
    <w:rsid w:val="00172895"/>
    <w:rsid w:val="0017567B"/>
    <w:rsid w:val="001D08F2"/>
    <w:rsid w:val="001D525B"/>
    <w:rsid w:val="001D7F4F"/>
    <w:rsid w:val="001E2EF3"/>
    <w:rsid w:val="002321B6"/>
    <w:rsid w:val="00250967"/>
    <w:rsid w:val="002543C8"/>
    <w:rsid w:val="00284AAE"/>
    <w:rsid w:val="002B0149"/>
    <w:rsid w:val="002E5912"/>
    <w:rsid w:val="00325348"/>
    <w:rsid w:val="0032732C"/>
    <w:rsid w:val="00336AD0"/>
    <w:rsid w:val="003576F4"/>
    <w:rsid w:val="0037079A"/>
    <w:rsid w:val="003821BC"/>
    <w:rsid w:val="003D01E8"/>
    <w:rsid w:val="003D7FA7"/>
    <w:rsid w:val="003E5288"/>
    <w:rsid w:val="003F6D79"/>
    <w:rsid w:val="0041760A"/>
    <w:rsid w:val="00417C01"/>
    <w:rsid w:val="004623A9"/>
    <w:rsid w:val="004809EE"/>
    <w:rsid w:val="004E7D54"/>
    <w:rsid w:val="004F4E8D"/>
    <w:rsid w:val="005273C6"/>
    <w:rsid w:val="00530A69"/>
    <w:rsid w:val="00545593"/>
    <w:rsid w:val="005675B2"/>
    <w:rsid w:val="00577C6C"/>
    <w:rsid w:val="005B02DE"/>
    <w:rsid w:val="005C2FE2"/>
    <w:rsid w:val="005E2BC9"/>
    <w:rsid w:val="00605102"/>
    <w:rsid w:val="006215AA"/>
    <w:rsid w:val="0063544D"/>
    <w:rsid w:val="0067001C"/>
    <w:rsid w:val="006913C9"/>
    <w:rsid w:val="0069470D"/>
    <w:rsid w:val="006E078B"/>
    <w:rsid w:val="00734F00"/>
    <w:rsid w:val="00734F4F"/>
    <w:rsid w:val="007A70AE"/>
    <w:rsid w:val="007E3841"/>
    <w:rsid w:val="008362E8"/>
    <w:rsid w:val="00883C78"/>
    <w:rsid w:val="008A1768"/>
    <w:rsid w:val="008C5402"/>
    <w:rsid w:val="008E186A"/>
    <w:rsid w:val="008F4429"/>
    <w:rsid w:val="0094021A"/>
    <w:rsid w:val="009C6A0B"/>
    <w:rsid w:val="009E2D16"/>
    <w:rsid w:val="009F0C77"/>
    <w:rsid w:val="009F4DD1"/>
    <w:rsid w:val="00A41684"/>
    <w:rsid w:val="00A64E80"/>
    <w:rsid w:val="00A72BCD"/>
    <w:rsid w:val="00A741D9"/>
    <w:rsid w:val="00A833AB"/>
    <w:rsid w:val="00A9741D"/>
    <w:rsid w:val="00AD4B17"/>
    <w:rsid w:val="00B412D4"/>
    <w:rsid w:val="00BE1BC9"/>
    <w:rsid w:val="00BE3C22"/>
    <w:rsid w:val="00BF24E6"/>
    <w:rsid w:val="00C0345E"/>
    <w:rsid w:val="00C3483A"/>
    <w:rsid w:val="00C67256"/>
    <w:rsid w:val="00C71CF7"/>
    <w:rsid w:val="00C74E9D"/>
    <w:rsid w:val="00C82FD3"/>
    <w:rsid w:val="00C92819"/>
    <w:rsid w:val="00CC6B7B"/>
    <w:rsid w:val="00CD2089"/>
    <w:rsid w:val="00CF035E"/>
    <w:rsid w:val="00D01A2D"/>
    <w:rsid w:val="00D45722"/>
    <w:rsid w:val="00D73A67"/>
    <w:rsid w:val="00D970A9"/>
    <w:rsid w:val="00DC2F7F"/>
    <w:rsid w:val="00DF102C"/>
    <w:rsid w:val="00DF3845"/>
    <w:rsid w:val="00E1002A"/>
    <w:rsid w:val="00E227E2"/>
    <w:rsid w:val="00E41911"/>
    <w:rsid w:val="00E6073B"/>
    <w:rsid w:val="00E91629"/>
    <w:rsid w:val="00E92EEF"/>
    <w:rsid w:val="00F04B07"/>
    <w:rsid w:val="00F24442"/>
    <w:rsid w:val="00F42B99"/>
    <w:rsid w:val="00F50AE3"/>
    <w:rsid w:val="00F67CF1"/>
    <w:rsid w:val="00F77E0E"/>
    <w:rsid w:val="00F840F0"/>
    <w:rsid w:val="00FB0D0D"/>
    <w:rsid w:val="00FB43B4"/>
    <w:rsid w:val="00FC6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F6ECEF-99A6-4EA5-A694-77C1AC3F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1BC"/>
    <w:rPr>
      <w:rFonts w:ascii="Tahoma" w:hAnsi="Tahoma" w:cs="Tahoma"/>
      <w:sz w:val="16"/>
      <w:szCs w:val="16"/>
    </w:rPr>
  </w:style>
  <w:style w:type="character" w:customStyle="1" w:styleId="BalloonTextChar">
    <w:name w:val="Balloon Text Char"/>
    <w:basedOn w:val="DefaultParagraphFont"/>
    <w:link w:val="BalloonText"/>
    <w:uiPriority w:val="99"/>
    <w:semiHidden/>
    <w:rsid w:val="003821BC"/>
    <w:rPr>
      <w:rFonts w:ascii="Tahoma" w:eastAsia="Times New Roman" w:hAnsi="Tahoma" w:cs="Tahoma"/>
      <w:sz w:val="16"/>
      <w:szCs w:val="16"/>
    </w:rPr>
  </w:style>
  <w:style w:type="character" w:styleId="Hyperlink">
    <w:name w:val="Hyperlink"/>
    <w:basedOn w:val="DefaultParagraphFont"/>
    <w:uiPriority w:val="99"/>
    <w:unhideWhenUsed/>
    <w:rsid w:val="006E07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1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32664-33A1-4C09-97D5-4ED40626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568</Words>
  <Characters>3309</Characters>
  <Application>Microsoft Office Word</Application>
  <DocSecurity>0</DocSecurity>
  <Lines>107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4131: Electric line workers - South Carolina Legislature Online</dc:title>
  <dc:subject/>
  <dc:creator>MCDOWELLR</dc:creator>
  <cp:keywords/>
  <dc:description/>
  <cp:lastModifiedBy>N Cumfer</cp:lastModifiedBy>
  <cp:revision>10</cp:revision>
  <cp:lastPrinted>2009-06-16T14:56:00Z</cp:lastPrinted>
  <dcterms:created xsi:type="dcterms:W3CDTF">2009-06-16T18:05:00Z</dcterms:created>
  <dcterms:modified xsi:type="dcterms:W3CDTF">2014-11-24T16:18:00Z</dcterms:modified>
</cp:coreProperties>
</file>