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474FFE">
        <w:rPr>
          <w:b/>
        </w:rPr>
        <w:t>South Carolina General Assembly</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74FFE">
        <w:rPr>
          <w:b/>
        </w:rPr>
        <w:t>H. 4246</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74FFE">
        <w:rPr>
          <w:b/>
        </w:rPr>
        <w:t>STATUS INFORMATION</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74FFE" w:rsidRDefault="009D14F4"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Bowen, Long and Wylie</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l:\council\bills\agm\19531bh10.docx</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E2DFB" w:rsidRDefault="007E2DFB"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E2DFB" w:rsidRPr="007E2DFB" w:rsidRDefault="007E2DFB"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E2DFB">
        <w:rPr>
          <w:b/>
        </w:rPr>
        <w:t>Education and Public Works</w:t>
      </w:r>
    </w:p>
    <w:p w:rsidR="007E2DFB" w:rsidRDefault="007E2DFB"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417D3">
        <w:t>Teachers</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74FFE" w:rsidRDefault="00474FFE" w:rsidP="00474FFE">
      <w:pPr>
        <w:widowControl w:val="0"/>
        <w:tabs>
          <w:tab w:val="center" w:pos="590"/>
          <w:tab w:val="center" w:pos="1440"/>
          <w:tab w:val="left" w:pos="1872"/>
          <w:tab w:val="left" w:pos="9187"/>
        </w:tabs>
        <w:jc w:val="left"/>
      </w:pPr>
      <w:r w:rsidRPr="00474FFE">
        <w:rPr>
          <w:b/>
        </w:rPr>
        <w:t>HISTORY OF LEGISLATIVE ACTIONS</w:t>
      </w:r>
    </w:p>
    <w:p w:rsidR="00474FFE" w:rsidRDefault="00474FFE" w:rsidP="00474FFE">
      <w:pPr>
        <w:widowControl w:val="0"/>
        <w:tabs>
          <w:tab w:val="center" w:pos="590"/>
          <w:tab w:val="center" w:pos="1440"/>
          <w:tab w:val="left" w:pos="1872"/>
          <w:tab w:val="left" w:pos="9187"/>
        </w:tabs>
        <w:jc w:val="left"/>
      </w:pPr>
    </w:p>
    <w:p w:rsidR="00474FFE" w:rsidRPr="00474FFE" w:rsidRDefault="00474FFE" w:rsidP="00474FFE">
      <w:pPr>
        <w:widowControl w:val="0"/>
        <w:tabs>
          <w:tab w:val="center" w:pos="590"/>
          <w:tab w:val="center" w:pos="1440"/>
          <w:tab w:val="left" w:pos="1872"/>
          <w:tab w:val="left" w:pos="9187"/>
        </w:tabs>
        <w:jc w:val="left"/>
      </w:pPr>
      <w:r w:rsidRPr="00474FFE">
        <w:rPr>
          <w:u w:val="single"/>
        </w:rPr>
        <w:tab/>
        <w:t>Date</w:t>
      </w:r>
      <w:r w:rsidRPr="00474FFE">
        <w:rPr>
          <w:u w:val="single"/>
        </w:rPr>
        <w:tab/>
        <w:t>Body</w:t>
      </w:r>
      <w:r w:rsidRPr="00474FFE">
        <w:rPr>
          <w:u w:val="single"/>
        </w:rPr>
        <w:tab/>
        <w:t>Action Description with journal page number</w:t>
      </w:r>
      <w:r w:rsidRPr="00474FFE">
        <w:rPr>
          <w:u w:val="single"/>
        </w:rPr>
        <w:tab/>
      </w:r>
    </w:p>
    <w:p w:rsidR="00F94A15" w:rsidRDefault="00F94A15" w:rsidP="00F94A15">
      <w:pPr>
        <w:widowControl w:val="0"/>
        <w:tabs>
          <w:tab w:val="right" w:pos="1008"/>
          <w:tab w:val="left" w:pos="1152"/>
          <w:tab w:val="left" w:pos="1872"/>
          <w:tab w:val="left" w:pos="9187"/>
        </w:tabs>
        <w:ind w:left="2088" w:hanging="2088"/>
        <w:jc w:val="left"/>
      </w:pPr>
      <w:r>
        <w:tab/>
        <w:t>12/15/2009</w:t>
      </w:r>
      <w:r>
        <w:tab/>
        <w:t>House</w:t>
      </w:r>
      <w:r>
        <w:tab/>
      </w:r>
      <w:r w:rsidRPr="002923F2">
        <w:t>Prefiled</w:t>
      </w:r>
    </w:p>
    <w:p w:rsidR="00F94A15" w:rsidRDefault="00F94A15" w:rsidP="00F94A15">
      <w:pPr>
        <w:widowControl w:val="0"/>
        <w:tabs>
          <w:tab w:val="right" w:pos="1008"/>
          <w:tab w:val="left" w:pos="1152"/>
          <w:tab w:val="left" w:pos="1872"/>
          <w:tab w:val="left" w:pos="9187"/>
        </w:tabs>
        <w:ind w:left="2088" w:hanging="2088"/>
        <w:jc w:val="left"/>
      </w:pPr>
      <w:r>
        <w:tab/>
        <w:t>12/15/2009</w:t>
      </w:r>
      <w:r>
        <w:tab/>
        <w:t>House</w:t>
      </w:r>
      <w:r>
        <w:tab/>
      </w:r>
      <w:r w:rsidRPr="002923F2">
        <w:t xml:space="preserve">Referred to Committee on </w:t>
      </w:r>
      <w:r w:rsidRPr="002923F2">
        <w:rPr>
          <w:b/>
        </w:rPr>
        <w:t>Education and Public Works</w:t>
      </w:r>
    </w:p>
    <w:p w:rsidR="00F94A15" w:rsidRDefault="00F94A15" w:rsidP="00F94A15">
      <w:pPr>
        <w:widowControl w:val="0"/>
        <w:tabs>
          <w:tab w:val="right" w:pos="1008"/>
          <w:tab w:val="left" w:pos="1152"/>
          <w:tab w:val="left" w:pos="1872"/>
          <w:tab w:val="left" w:pos="9187"/>
        </w:tabs>
        <w:ind w:left="2088" w:hanging="2088"/>
        <w:jc w:val="left"/>
      </w:pPr>
      <w:r>
        <w:tab/>
        <w:t>1/12/2010</w:t>
      </w:r>
      <w:r>
        <w:tab/>
        <w:t>House</w:t>
      </w:r>
      <w:r>
        <w:tab/>
      </w:r>
      <w:r w:rsidRPr="002923F2">
        <w:t xml:space="preserve">Introduced and read first time </w:t>
      </w:r>
      <w:hyperlink r:id="rId7" w:history="1">
        <w:r w:rsidRPr="0039038E">
          <w:rPr>
            <w:rStyle w:val="Hyperlink"/>
          </w:rPr>
          <w:t>HJ</w:t>
        </w:r>
      </w:hyperlink>
      <w:r>
        <w:noBreakHyphen/>
      </w:r>
      <w:r w:rsidRPr="002923F2">
        <w:t>45</w:t>
      </w:r>
    </w:p>
    <w:p w:rsidR="00F94A15" w:rsidRDefault="00F94A15" w:rsidP="00F94A15">
      <w:pPr>
        <w:widowControl w:val="0"/>
        <w:tabs>
          <w:tab w:val="right" w:pos="1008"/>
          <w:tab w:val="left" w:pos="1152"/>
          <w:tab w:val="left" w:pos="1872"/>
          <w:tab w:val="left" w:pos="9187"/>
        </w:tabs>
        <w:ind w:left="2088" w:hanging="2088"/>
        <w:jc w:val="left"/>
      </w:pPr>
      <w:r>
        <w:tab/>
        <w:t>1/12/2010</w:t>
      </w:r>
      <w:r>
        <w:tab/>
        <w:t>House</w:t>
      </w:r>
      <w:r>
        <w:tab/>
      </w:r>
      <w:r w:rsidRPr="002923F2">
        <w:t>Referred to Co</w:t>
      </w:r>
      <w:r>
        <w:t xml:space="preserve">mmittee on </w:t>
      </w:r>
      <w:r w:rsidRPr="002923F2">
        <w:rPr>
          <w:b/>
        </w:rPr>
        <w:t>Education and Public Works</w:t>
      </w:r>
      <w:r w:rsidRPr="002923F2">
        <w:t xml:space="preserve"> </w:t>
      </w:r>
      <w:hyperlink r:id="rId8" w:history="1">
        <w:r w:rsidRPr="0039038E">
          <w:rPr>
            <w:rStyle w:val="Hyperlink"/>
          </w:rPr>
          <w:t>HJ</w:t>
        </w:r>
      </w:hyperlink>
      <w:r>
        <w:noBreakHyphen/>
      </w:r>
      <w:r w:rsidRPr="002923F2">
        <w:t>45</w:t>
      </w:r>
    </w:p>
    <w:p w:rsidR="00F94A15" w:rsidRDefault="00F94A15" w:rsidP="00F94A15">
      <w:pPr>
        <w:widowControl w:val="0"/>
        <w:tabs>
          <w:tab w:val="right" w:pos="1008"/>
          <w:tab w:val="left" w:pos="1152"/>
          <w:tab w:val="left" w:pos="1872"/>
          <w:tab w:val="left" w:pos="9187"/>
        </w:tabs>
        <w:ind w:left="2088" w:hanging="2088"/>
        <w:jc w:val="left"/>
      </w:pPr>
    </w:p>
    <w:p w:rsidR="00474FFE" w:rsidRPr="00474FFE" w:rsidRDefault="00474FFE" w:rsidP="00474FFE">
      <w:pPr>
        <w:widowControl w:val="0"/>
        <w:tabs>
          <w:tab w:val="right" w:pos="1008"/>
          <w:tab w:val="left" w:pos="1152"/>
          <w:tab w:val="left" w:pos="1872"/>
          <w:tab w:val="left" w:pos="9187"/>
        </w:tabs>
        <w:ind w:left="2088" w:hanging="2088"/>
        <w:jc w:val="left"/>
      </w:pP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74FFE">
        <w:rPr>
          <w:b/>
        </w:rPr>
        <w:t>VERSIONS OF THIS BILL</w:t>
      </w:r>
    </w:p>
    <w:p w:rsidR="00474FFE" w:rsidRDefault="00474FFE"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74FFE" w:rsidRDefault="007618FB" w:rsidP="00474F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74FFE">
          <w:rPr>
            <w:rStyle w:val="Hyperlink"/>
          </w:rPr>
          <w:t>12/15/2009</w:t>
        </w:r>
      </w:hyperlink>
    </w:p>
    <w:p w:rsidR="00474FFE" w:rsidRDefault="00474FFE" w:rsidP="0047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FFE" w:rsidRDefault="00474FFE" w:rsidP="0047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74FFE" w:rsidSect="00474FFE">
          <w:pgSz w:w="12240" w:h="15840" w:code="1"/>
          <w:pgMar w:top="1080" w:right="1440" w:bottom="1080" w:left="1440" w:header="720" w:footer="720" w:gutter="0"/>
          <w:cols w:space="720"/>
          <w:noEndnote/>
          <w:docGrid w:linePitch="360"/>
        </w:sectPr>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558" w:rsidRDefault="00927558" w:rsidP="0092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56D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FE"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w:t>
      </w:r>
      <w:r>
        <w:noBreakHyphen/>
        <w:t>503 SO AS TO PROVIDE THAT A SALARIED EMPLOYEE OF A SCHOOL DISTRICT MAY NOT, DURING NORMAL WORK HOURS FOR WHICH HE IS PAID, DEVELOP EDUCATIONAL MATERIALS DESIGNED FOR USE OUTSIDE OF THE DISTRICT THAT FALL OUTSIDE THE SCOPE OF HIS EMPLOYMENT, AND THAT HE MAY NOT USE EQUIPMENT THAT BELONGS TO THE SCHOOL OR DISTRICT IN THE CREATION OF ANY SUCH EDUCATIONAL MATERIALS.</w:t>
      </w:r>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FE" w:rsidRDefault="00E56D50"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35FE">
        <w:t>Article 5, Chapter 1, Title 59 of the 1976 Code is amended by adding:</w:t>
      </w:r>
    </w:p>
    <w:p w:rsidR="002A35FE"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5FE"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33222">
        <w:t>“</w:t>
      </w:r>
      <w:r>
        <w:t>Section 59</w:t>
      </w:r>
      <w:r>
        <w:noBreakHyphen/>
        <w:t>1</w:t>
      </w:r>
      <w:r>
        <w:noBreakHyphen/>
        <w:t>503.</w:t>
      </w:r>
      <w:r w:rsidR="00F33222">
        <w:tab/>
        <w:t xml:space="preserve"> (</w:t>
      </w:r>
      <w:r>
        <w:t>A)</w:t>
      </w:r>
      <w:r>
        <w:tab/>
        <w:t>A salaried employee of a local school district of this State may not, during normal work hours for which he is paid, develop educational materials designed for use outside of the district that fall outside the scope of his employment or use equipment that belongs to the school or district in the creation of any such educational materials.</w:t>
      </w:r>
    </w:p>
    <w:p w:rsidR="00E56D50" w:rsidRDefault="002A35FE" w:rsidP="002A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2A35FE">
        <w:t>‘</w:t>
      </w:r>
      <w:r>
        <w:t>salaried employee of a local school district</w:t>
      </w:r>
      <w:r w:rsidRPr="002A35FE">
        <w:t>’</w:t>
      </w:r>
      <w:r>
        <w:t xml:space="preserve"> includes both school and district level educators and administrators.”</w:t>
      </w:r>
    </w:p>
    <w:p w:rsidR="00E56D50"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5FE">
        <w:t>2</w:t>
      </w:r>
      <w:r>
        <w:t>.</w:t>
      </w:r>
      <w:r>
        <w:tab/>
        <w:t>This act takes effect upon approval by the Governor.</w:t>
      </w:r>
    </w:p>
    <w:p w:rsidR="002F2BAA" w:rsidRDefault="002A35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BAA" w:rsidRDefault="002F2BAA" w:rsidP="00474FFE">
      <w:pPr>
        <w:suppressAutoHyphens/>
      </w:pPr>
    </w:p>
    <w:sectPr w:rsidR="002F2BAA" w:rsidSect="00474F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D50" w:rsidRDefault="00E56D50" w:rsidP="009F0C77">
      <w:r>
        <w:separator/>
      </w:r>
    </w:p>
  </w:endnote>
  <w:endnote w:type="continuationSeparator" w:id="0">
    <w:p w:rsidR="00E56D50" w:rsidRDefault="00E56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27FCB-4957-4A53-B4A7-3B00D32B2528}"/>
    <w:embedBold r:id="rId2" w:fontKey="{F7477C3F-8316-4C7E-AE6F-68DC1FA8F530}"/>
  </w:font>
  <w:font w:name="Calibri">
    <w:panose1 w:val="020F0502020204030204"/>
    <w:charset w:val="00"/>
    <w:family w:val="swiss"/>
    <w:pitch w:val="variable"/>
    <w:sig w:usb0="E10002FF" w:usb1="4000ACFF" w:usb2="00000009" w:usb3="00000000" w:csb0="0000019F" w:csb1="00000000"/>
    <w:embedRegular r:id="rId3" w:fontKey="{9BCABC5A-39A8-4BC2-B01C-82045FC7B135}"/>
  </w:font>
  <w:font w:name="Tahoma">
    <w:panose1 w:val="020B0604030504040204"/>
    <w:charset w:val="00"/>
    <w:family w:val="swiss"/>
    <w:pitch w:val="variable"/>
    <w:sig w:usb0="21002A87" w:usb1="80000000" w:usb2="00000008" w:usb3="00000000" w:csb0="000101FF" w:csb1="00000000"/>
    <w:embedRegular r:id="rId4" w:fontKey="{74862076-D652-4F62-A5B7-1F24FCC0DACC}"/>
  </w:font>
  <w:font w:name="Cambria">
    <w:panose1 w:val="02040503050406030204"/>
    <w:charset w:val="00"/>
    <w:family w:val="roman"/>
    <w:pitch w:val="variable"/>
    <w:sig w:usb0="E00002FF" w:usb1="400004FF" w:usb2="00000000" w:usb3="00000000" w:csb0="0000019F" w:csb1="00000000"/>
    <w:embedRegular r:id="rId5" w:fontKey="{E5BACCF8-1104-483E-8634-33BCCEE7E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FE" w:rsidRPr="002F2BAA" w:rsidRDefault="00474FFE" w:rsidP="002F2BAA">
    <w:pPr>
      <w:pStyle w:val="Footer"/>
      <w:tabs>
        <w:tab w:val="clear" w:pos="4680"/>
        <w:tab w:val="clear" w:pos="9360"/>
        <w:tab w:val="center" w:pos="2995"/>
      </w:tabs>
      <w:spacing w:before="120"/>
    </w:pPr>
    <w:r>
      <w:t>[4246]</w:t>
    </w:r>
    <w:r>
      <w:tab/>
    </w:r>
    <w:r w:rsidR="007618FB">
      <w:fldChar w:fldCharType="begin"/>
    </w:r>
    <w:r w:rsidR="007618FB">
      <w:instrText xml:space="preserve"> PAGE  \* MERGEFORMAT </w:instrText>
    </w:r>
    <w:r w:rsidR="007618FB">
      <w:fldChar w:fldCharType="separate"/>
    </w:r>
    <w:r w:rsidR="007618FB">
      <w:rPr>
        <w:noProof/>
      </w:rPr>
      <w:t>1</w:t>
    </w:r>
    <w:r w:rsidR="007618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D50" w:rsidRDefault="00E56D50" w:rsidP="009F0C77">
      <w:r>
        <w:separator/>
      </w:r>
    </w:p>
  </w:footnote>
  <w:footnote w:type="continuationSeparator" w:id="0">
    <w:p w:rsidR="00E56D50" w:rsidRDefault="00E56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31BH10"/>
    <w:docVar w:name="CoverBillType" w:val="b"/>
    <w:docVar w:name="docpath" w:val="L:\Council\bills\AGM\19531BH10.DOCX"/>
    <w:docVar w:name="dvBillNumber" w:val="4246"/>
    <w:docVar w:name="dvBillNumberPrefix" w:val="H. "/>
    <w:docVar w:name="dvOriginalBody" w:val="House"/>
    <w:docVar w:name="dvSteno" w:val="AGM"/>
    <w:docVar w:name="NameofBody" w:val="h"/>
    <w:docVar w:name="vgroup2" w:val="Council"/>
  </w:docVars>
  <w:rsids>
    <w:rsidRoot w:val="008A690F"/>
    <w:rsid w:val="000063B0"/>
    <w:rsid w:val="00011869"/>
    <w:rsid w:val="000E1785"/>
    <w:rsid w:val="000F40FA"/>
    <w:rsid w:val="0010776B"/>
    <w:rsid w:val="00133E66"/>
    <w:rsid w:val="001435A3"/>
    <w:rsid w:val="001D08F2"/>
    <w:rsid w:val="001D525B"/>
    <w:rsid w:val="001D7F4F"/>
    <w:rsid w:val="001F4CF8"/>
    <w:rsid w:val="002321B6"/>
    <w:rsid w:val="00250967"/>
    <w:rsid w:val="002543C8"/>
    <w:rsid w:val="00284AAE"/>
    <w:rsid w:val="002A35FE"/>
    <w:rsid w:val="002E5912"/>
    <w:rsid w:val="002F2BAA"/>
    <w:rsid w:val="00325348"/>
    <w:rsid w:val="0032732C"/>
    <w:rsid w:val="00336AD0"/>
    <w:rsid w:val="0037079A"/>
    <w:rsid w:val="003722B4"/>
    <w:rsid w:val="0039038E"/>
    <w:rsid w:val="003D01E8"/>
    <w:rsid w:val="003E5288"/>
    <w:rsid w:val="003F6D79"/>
    <w:rsid w:val="004046AC"/>
    <w:rsid w:val="0041760A"/>
    <w:rsid w:val="00417C01"/>
    <w:rsid w:val="00464D3E"/>
    <w:rsid w:val="00474FFE"/>
    <w:rsid w:val="004809EE"/>
    <w:rsid w:val="004E7D54"/>
    <w:rsid w:val="005273C6"/>
    <w:rsid w:val="00530A69"/>
    <w:rsid w:val="00545593"/>
    <w:rsid w:val="005475F8"/>
    <w:rsid w:val="00577C6C"/>
    <w:rsid w:val="005A7A0F"/>
    <w:rsid w:val="005C2FE2"/>
    <w:rsid w:val="005E2BC9"/>
    <w:rsid w:val="00605102"/>
    <w:rsid w:val="006215AA"/>
    <w:rsid w:val="006913C9"/>
    <w:rsid w:val="0069470D"/>
    <w:rsid w:val="00734F00"/>
    <w:rsid w:val="007618FB"/>
    <w:rsid w:val="007A70AE"/>
    <w:rsid w:val="007E2DFB"/>
    <w:rsid w:val="008362E8"/>
    <w:rsid w:val="008A1498"/>
    <w:rsid w:val="008A1768"/>
    <w:rsid w:val="008A690F"/>
    <w:rsid w:val="008F4429"/>
    <w:rsid w:val="00927558"/>
    <w:rsid w:val="0094021A"/>
    <w:rsid w:val="00956F4C"/>
    <w:rsid w:val="009C6A0B"/>
    <w:rsid w:val="009D14F4"/>
    <w:rsid w:val="009F0C77"/>
    <w:rsid w:val="009F4DD1"/>
    <w:rsid w:val="00A35AC1"/>
    <w:rsid w:val="00A41684"/>
    <w:rsid w:val="00A64E80"/>
    <w:rsid w:val="00A72BCD"/>
    <w:rsid w:val="00A741D9"/>
    <w:rsid w:val="00A833AB"/>
    <w:rsid w:val="00A9741D"/>
    <w:rsid w:val="00AD4B17"/>
    <w:rsid w:val="00B14B0B"/>
    <w:rsid w:val="00B412D4"/>
    <w:rsid w:val="00BE3C22"/>
    <w:rsid w:val="00C0345E"/>
    <w:rsid w:val="00C05F22"/>
    <w:rsid w:val="00C275A3"/>
    <w:rsid w:val="00C3483A"/>
    <w:rsid w:val="00C74E9D"/>
    <w:rsid w:val="00C82FD3"/>
    <w:rsid w:val="00C92819"/>
    <w:rsid w:val="00CC6B7B"/>
    <w:rsid w:val="00CD2089"/>
    <w:rsid w:val="00D3128A"/>
    <w:rsid w:val="00D73A67"/>
    <w:rsid w:val="00D970A9"/>
    <w:rsid w:val="00DF3845"/>
    <w:rsid w:val="00E417D3"/>
    <w:rsid w:val="00E41911"/>
    <w:rsid w:val="00E56D50"/>
    <w:rsid w:val="00E92EEF"/>
    <w:rsid w:val="00F24442"/>
    <w:rsid w:val="00F33222"/>
    <w:rsid w:val="00F50AE3"/>
    <w:rsid w:val="00F561D7"/>
    <w:rsid w:val="00F60CC2"/>
    <w:rsid w:val="00F67CF1"/>
    <w:rsid w:val="00F7142B"/>
    <w:rsid w:val="00F840F0"/>
    <w:rsid w:val="00F94A1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C0124F-8B88-469F-842F-E7F7DBC9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22"/>
    <w:rPr>
      <w:rFonts w:ascii="Tahoma" w:hAnsi="Tahoma" w:cs="Tahoma"/>
      <w:sz w:val="16"/>
      <w:szCs w:val="16"/>
    </w:rPr>
  </w:style>
  <w:style w:type="character" w:customStyle="1" w:styleId="BalloonTextChar">
    <w:name w:val="Balloon Text Char"/>
    <w:basedOn w:val="DefaultParagraphFont"/>
    <w:link w:val="BalloonText"/>
    <w:uiPriority w:val="99"/>
    <w:semiHidden/>
    <w:rsid w:val="00F33222"/>
    <w:rPr>
      <w:rFonts w:ascii="Tahoma" w:eastAsia="Times New Roman" w:hAnsi="Tahoma" w:cs="Tahoma"/>
      <w:sz w:val="16"/>
      <w:szCs w:val="16"/>
    </w:rPr>
  </w:style>
  <w:style w:type="character" w:styleId="Hyperlink">
    <w:name w:val="Hyperlink"/>
    <w:basedOn w:val="DefaultParagraphFont"/>
    <w:uiPriority w:val="99"/>
    <w:unhideWhenUsed/>
    <w:rsid w:val="00474F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46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11EA-8D64-4D86-B16C-7E15EDD3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296</Words>
  <Characters>1553</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4246: Teachers - South Carolina Legislature Online</dc:title>
  <dc:subject/>
  <dc:creator>AngieMorgan</dc:creator>
  <cp:keywords/>
  <dc:description/>
  <cp:lastModifiedBy>N Cumfer</cp:lastModifiedBy>
  <cp:revision>10</cp:revision>
  <cp:lastPrinted>2009-12-14T16:14:00Z</cp:lastPrinted>
  <dcterms:created xsi:type="dcterms:W3CDTF">2009-12-15T19:15:00Z</dcterms:created>
  <dcterms:modified xsi:type="dcterms:W3CDTF">2014-11-24T16:20:00Z</dcterms:modified>
</cp:coreProperties>
</file>